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91" w:rsidRDefault="00A10891" w:rsidP="003E5A99">
      <w:pPr>
        <w:ind w:left="6577"/>
      </w:pPr>
      <w:r w:rsidRPr="00A10891">
        <w:t>Иркутская область</w:t>
      </w:r>
      <w:r>
        <w:t xml:space="preserve">, г. Саянск, </w:t>
      </w:r>
    </w:p>
    <w:p w:rsidR="00A10891" w:rsidRDefault="0087074A" w:rsidP="003E5A99">
      <w:pPr>
        <w:ind w:left="6577"/>
      </w:pPr>
      <w:proofErr w:type="spellStart"/>
      <w:r>
        <w:t>мкр</w:t>
      </w:r>
      <w:proofErr w:type="spellEnd"/>
      <w:r>
        <w:t>. Олимпийский, 30, каб.</w:t>
      </w:r>
      <w:bookmarkStart w:id="0" w:name="_GoBack"/>
      <w:bookmarkEnd w:id="0"/>
      <w:r w:rsidR="00A10891">
        <w:t xml:space="preserve">113, </w:t>
      </w:r>
    </w:p>
    <w:p w:rsidR="00A10891" w:rsidRDefault="00A10891" w:rsidP="003E5A99">
      <w:pPr>
        <w:ind w:left="6577"/>
      </w:pPr>
      <w:r>
        <w:t>тел. (839553) 5-26-77,</w:t>
      </w:r>
    </w:p>
    <w:p w:rsidR="00A10891" w:rsidRPr="00A10891" w:rsidRDefault="00A10891" w:rsidP="003E5A99">
      <w:pPr>
        <w:ind w:left="6577"/>
      </w:pPr>
      <w:r w:rsidRPr="00A10891">
        <w:t>Shevchenko_LV@AdmSayansk.Irmail.ru</w:t>
      </w:r>
    </w:p>
    <w:p w:rsidR="00A10891" w:rsidRDefault="00A10891" w:rsidP="003E5A99">
      <w:pPr>
        <w:ind w:left="6577"/>
        <w:rPr>
          <w:b/>
        </w:rPr>
      </w:pPr>
    </w:p>
    <w:p w:rsidR="00A10891" w:rsidRDefault="00A10891" w:rsidP="003E5A99">
      <w:pPr>
        <w:ind w:left="6577"/>
        <w:rPr>
          <w:b/>
        </w:rPr>
      </w:pPr>
    </w:p>
    <w:p w:rsidR="003E5A99" w:rsidRPr="00725426" w:rsidRDefault="003E5A99" w:rsidP="003E5A99">
      <w:pPr>
        <w:ind w:left="6577"/>
        <w:rPr>
          <w:b/>
        </w:rPr>
      </w:pPr>
      <w:r>
        <w:rPr>
          <w:b/>
        </w:rPr>
        <w:t xml:space="preserve">Приложение №  8 </w:t>
      </w:r>
      <w:r w:rsidRPr="008120E4">
        <w:rPr>
          <w:b/>
        </w:rPr>
        <w:t xml:space="preserve">к Конкурсной документации </w:t>
      </w:r>
    </w:p>
    <w:p w:rsidR="003E5A99" w:rsidRDefault="003E5A99" w:rsidP="003E5A99">
      <w:pPr>
        <w:pStyle w:val="1"/>
        <w:rPr>
          <w:color w:val="auto"/>
          <w:sz w:val="20"/>
        </w:rPr>
      </w:pPr>
    </w:p>
    <w:p w:rsidR="003E5A99" w:rsidRPr="00725426" w:rsidRDefault="003E5A99" w:rsidP="003E5A99">
      <w:pPr>
        <w:pStyle w:val="1"/>
        <w:rPr>
          <w:color w:val="auto"/>
          <w:sz w:val="20"/>
        </w:rPr>
      </w:pPr>
      <w:r w:rsidRPr="00725426">
        <w:rPr>
          <w:color w:val="auto"/>
          <w:sz w:val="20"/>
        </w:rPr>
        <w:t>ПРОЕКТ ДОГОВОРА</w:t>
      </w:r>
    </w:p>
    <w:p w:rsidR="003E5A99" w:rsidRPr="00725426" w:rsidRDefault="003E5A99" w:rsidP="003E5A99">
      <w:pPr>
        <w:pStyle w:val="2"/>
        <w:spacing w:before="0" w:after="0"/>
        <w:ind w:left="-567"/>
        <w:jc w:val="center"/>
        <w:rPr>
          <w:rFonts w:ascii="Times New Roman" w:hAnsi="Times New Roman" w:cs="Times New Roman"/>
          <w:i w:val="0"/>
          <w:sz w:val="20"/>
          <w:szCs w:val="20"/>
        </w:rPr>
      </w:pPr>
      <w:r w:rsidRPr="00725426">
        <w:rPr>
          <w:rFonts w:ascii="Times New Roman" w:hAnsi="Times New Roman" w:cs="Times New Roman"/>
          <w:i w:val="0"/>
          <w:sz w:val="20"/>
          <w:szCs w:val="20"/>
        </w:rPr>
        <w:t>управления многоквартирным домом</w:t>
      </w:r>
    </w:p>
    <w:p w:rsidR="003E5A99" w:rsidRPr="00725426" w:rsidRDefault="003E5A99" w:rsidP="003E5A99">
      <w:pPr>
        <w:jc w:val="both"/>
      </w:pPr>
      <w:r>
        <w:t>г. Саянск</w:t>
      </w:r>
      <w:r w:rsidRPr="00725426">
        <w:tab/>
      </w:r>
      <w:r w:rsidRPr="00725426">
        <w:tab/>
      </w:r>
      <w:r w:rsidRPr="00725426">
        <w:tab/>
      </w:r>
      <w:r w:rsidRPr="00725426">
        <w:tab/>
      </w:r>
      <w:r w:rsidRPr="00725426">
        <w:tab/>
      </w:r>
      <w:r w:rsidRPr="00725426">
        <w:tab/>
      </w:r>
      <w:r w:rsidRPr="00725426">
        <w:tab/>
      </w:r>
      <w:r w:rsidRPr="00725426">
        <w:tab/>
        <w:t xml:space="preserve">                              «__» ___________</w:t>
      </w:r>
    </w:p>
    <w:p w:rsidR="003E5A99" w:rsidRPr="00725426" w:rsidRDefault="003E5A99" w:rsidP="003E5A99">
      <w:pPr>
        <w:autoSpaceDE w:val="0"/>
        <w:autoSpaceDN w:val="0"/>
        <w:adjustRightInd w:val="0"/>
        <w:ind w:firstLine="540"/>
        <w:jc w:val="both"/>
      </w:pPr>
    </w:p>
    <w:p w:rsidR="003E5A99" w:rsidRPr="00725426" w:rsidRDefault="003E5A99" w:rsidP="003E5A99">
      <w:pPr>
        <w:autoSpaceDE w:val="0"/>
        <w:autoSpaceDN w:val="0"/>
        <w:adjustRightInd w:val="0"/>
        <w:ind w:firstLine="540"/>
        <w:jc w:val="both"/>
        <w:rPr>
          <w:snapToGrid w:val="0"/>
        </w:rPr>
      </w:pPr>
      <w:proofErr w:type="gramStart"/>
      <w:r w:rsidRPr="009F760E">
        <w:t>Лицо, принявшее от застройщика помещение ил</w:t>
      </w:r>
      <w:r>
        <w:t>и Собственник жилого (нежилого) помещения</w:t>
      </w:r>
      <w:r w:rsidRPr="00725426">
        <w:t>, расположенного в многокварти</w:t>
      </w:r>
      <w:r>
        <w:t>рном доме, по адресу: г. Саянск</w:t>
      </w:r>
      <w:r w:rsidRPr="00725426">
        <w:t>, ул. __________, дом № __, кв. №__, общей площадью_____</w:t>
      </w:r>
      <w:proofErr w:type="spellStart"/>
      <w:r w:rsidRPr="00725426">
        <w:t>кв</w:t>
      </w:r>
      <w:proofErr w:type="spellEnd"/>
      <w:r w:rsidRPr="00725426">
        <w:t>. м _________, действующий на основании __________________, именуемый далее «Собственник», с одной стороны</w:t>
      </w:r>
      <w:r w:rsidRPr="00725426">
        <w:rPr>
          <w:snapToGrid w:val="0"/>
        </w:rPr>
        <w:t xml:space="preserve"> и ___________, именуемая далее «Управляющая организация», в лице ___________, действующего на основании </w:t>
      </w:r>
      <w:r w:rsidRPr="00725426">
        <w:rPr>
          <w:snapToGrid w:val="0"/>
          <w:u w:val="single"/>
        </w:rPr>
        <w:t>Устава</w:t>
      </w:r>
      <w:r w:rsidRPr="00725426">
        <w:rPr>
          <w:b/>
          <w:snapToGrid w:val="0"/>
        </w:rPr>
        <w:t>,</w:t>
      </w:r>
      <w:r w:rsidRPr="00725426">
        <w:rPr>
          <w:snapToGrid w:val="0"/>
        </w:rPr>
        <w:t xml:space="preserve"> с другой стороны, далее вместе именуемые  Стороны, руководствуясь ст. 161,</w:t>
      </w:r>
      <w:r>
        <w:rPr>
          <w:snapToGrid w:val="0"/>
        </w:rPr>
        <w:t xml:space="preserve"> </w:t>
      </w:r>
      <w:r w:rsidRPr="00725426">
        <w:rPr>
          <w:snapToGrid w:val="0"/>
        </w:rPr>
        <w:t>ст.162 Жилищного Кодекса Российской</w:t>
      </w:r>
      <w:proofErr w:type="gramEnd"/>
      <w:r w:rsidRPr="00725426">
        <w:rPr>
          <w:snapToGrid w:val="0"/>
        </w:rPr>
        <w:t xml:space="preserve"> </w:t>
      </w:r>
      <w:proofErr w:type="gramStart"/>
      <w:r w:rsidRPr="00725426">
        <w:rPr>
          <w:snapToGrid w:val="0"/>
        </w:rPr>
        <w:t xml:space="preserve">Федерации,  протоколом  конкурса (рассмотрения заявки на участие в конкурсе)  от </w:t>
      </w:r>
      <w:r w:rsidRPr="00725426">
        <w:rPr>
          <w:snapToGrid w:val="0"/>
          <w:u w:val="single"/>
        </w:rPr>
        <w:t xml:space="preserve">             </w:t>
      </w:r>
      <w:r w:rsidRPr="00725426">
        <w:rPr>
          <w:snapToGrid w:val="0"/>
        </w:rPr>
        <w:t xml:space="preserve"> № ______, хранящийся у организатора конкурса, заключили настоящий договор о нижеследующем:</w:t>
      </w:r>
      <w:proofErr w:type="gramEnd"/>
    </w:p>
    <w:p w:rsidR="003E5A99" w:rsidRPr="00725426" w:rsidRDefault="003E5A99" w:rsidP="003E5A99">
      <w:pPr>
        <w:jc w:val="center"/>
        <w:rPr>
          <w:b/>
          <w:snapToGrid w:val="0"/>
        </w:rPr>
      </w:pPr>
      <w:r w:rsidRPr="00725426">
        <w:rPr>
          <w:b/>
          <w:snapToGrid w:val="0"/>
        </w:rPr>
        <w:t>1.Цели и предмет договора</w:t>
      </w:r>
    </w:p>
    <w:p w:rsidR="003E5A99" w:rsidRPr="00725426" w:rsidRDefault="003E5A99" w:rsidP="003E5A99">
      <w:pPr>
        <w:numPr>
          <w:ilvl w:val="1"/>
          <w:numId w:val="1"/>
        </w:numPr>
        <w:tabs>
          <w:tab w:val="clear" w:pos="1905"/>
          <w:tab w:val="num" w:pos="1260"/>
        </w:tabs>
        <w:ind w:left="0" w:firstLine="720"/>
        <w:jc w:val="both"/>
      </w:pPr>
      <w:proofErr w:type="gramStart"/>
      <w:r w:rsidRPr="00725426">
        <w:t xml:space="preserve">Целью настоящего договора является обеспечение благоприятных и безопасных условий проживания Собственников и членов семей Собственников, нанимателей (т.е. лицам, проживающим в многоквартирном доме по договору найма, договору социального найма жилых помещений),  арендаторам, иным законным пользователям помещений (далее - граждане), </w:t>
      </w:r>
      <w:r w:rsidRPr="00725426">
        <w:rPr>
          <w:snapToGrid w:val="0"/>
        </w:rPr>
        <w:t xml:space="preserve">надлежащее содержание общего имущества многоквартирного дома №_______ </w:t>
      </w:r>
      <w:r>
        <w:rPr>
          <w:snapToGrid w:val="0"/>
        </w:rPr>
        <w:t>мкр. _________________ в г. Саянске</w:t>
      </w:r>
      <w:r w:rsidRPr="00725426">
        <w:rPr>
          <w:snapToGrid w:val="0"/>
        </w:rPr>
        <w:t xml:space="preserve"> (далее - МКД), решение вопросов пользования указанным имуществом, а также предоставление коммунальных услуг</w:t>
      </w:r>
      <w:proofErr w:type="gramEnd"/>
      <w:r w:rsidRPr="00725426">
        <w:t xml:space="preserve"> Собственникам,</w:t>
      </w:r>
      <w:r w:rsidRPr="00725426">
        <w:rPr>
          <w:snapToGrid w:val="0"/>
        </w:rPr>
        <w:t xml:space="preserve"> гражданам. </w:t>
      </w:r>
    </w:p>
    <w:p w:rsidR="003E5A99" w:rsidRPr="00725426" w:rsidRDefault="003E5A99" w:rsidP="003E5A99">
      <w:pPr>
        <w:numPr>
          <w:ilvl w:val="1"/>
          <w:numId w:val="1"/>
        </w:numPr>
        <w:tabs>
          <w:tab w:val="clear" w:pos="1905"/>
          <w:tab w:val="num" w:pos="1260"/>
        </w:tabs>
        <w:ind w:left="0" w:firstLine="720"/>
        <w:jc w:val="both"/>
      </w:pPr>
      <w:r w:rsidRPr="00725426">
        <w:t xml:space="preserve">Настоящий Договор заключен  на основании результатов открытого конкурса по отбору управляющей организации для управления МКД. </w:t>
      </w:r>
    </w:p>
    <w:p w:rsidR="003E5A99" w:rsidRPr="00725426" w:rsidRDefault="003E5A99" w:rsidP="003E5A99">
      <w:pPr>
        <w:numPr>
          <w:ilvl w:val="1"/>
          <w:numId w:val="1"/>
        </w:numPr>
        <w:tabs>
          <w:tab w:val="clear" w:pos="1905"/>
          <w:tab w:val="num" w:pos="1260"/>
        </w:tabs>
        <w:ind w:left="0" w:firstLine="720"/>
        <w:jc w:val="both"/>
      </w:pPr>
      <w:r w:rsidRPr="00725426">
        <w:t xml:space="preserve">Характеристика, состав и состояние общего имущества собственников помещений в МКД на момент заключения настоящего Договора указаны в приложении № </w:t>
      </w:r>
      <w:r>
        <w:t>1</w:t>
      </w:r>
      <w:r w:rsidRPr="00725426">
        <w:t>, которое является неотъемлемой частью настоящего Договора.</w:t>
      </w:r>
    </w:p>
    <w:p w:rsidR="003E5A99" w:rsidRPr="00725426" w:rsidRDefault="00280DAF" w:rsidP="003E5A99">
      <w:pPr>
        <w:numPr>
          <w:ilvl w:val="1"/>
          <w:numId w:val="1"/>
        </w:numPr>
        <w:tabs>
          <w:tab w:val="clear" w:pos="1905"/>
          <w:tab w:val="num" w:pos="1260"/>
        </w:tabs>
        <w:ind w:left="0" w:firstLine="720"/>
        <w:jc w:val="both"/>
        <w:rPr>
          <w:bCs/>
        </w:rPr>
      </w:pPr>
      <w:hyperlink r:id="rId8" w:history="1">
        <w:proofErr w:type="gramStart"/>
        <w:r w:rsidR="003E5A99" w:rsidRPr="00725426">
          <w:t>Перечень</w:t>
        </w:r>
      </w:hyperlink>
      <w:r w:rsidR="003E5A99" w:rsidRPr="00725426">
        <w:t xml:space="preserve"> услуг и работ по содержанию общего имущества в МКД определен с учетом состава, конструктивных особенностей, степени физического износа и технического состояния общего имущества </w:t>
      </w:r>
      <w:r w:rsidR="003E5A99" w:rsidRPr="00725426">
        <w:rPr>
          <w:bCs/>
        </w:rPr>
        <w:t xml:space="preserve">согласно утвержденному минимальному перечню  работ и услуг, необходимых для обеспечения надлежащего содержания общего имущества в  многоквартирном доме, и порядке их оказания и выполнения (приложение № 2 к настоящему Договору).  </w:t>
      </w:r>
      <w:proofErr w:type="gramEnd"/>
    </w:p>
    <w:p w:rsidR="003E5A99" w:rsidRPr="001D3F53" w:rsidRDefault="003E5A99" w:rsidP="003E5A99">
      <w:pPr>
        <w:numPr>
          <w:ilvl w:val="1"/>
          <w:numId w:val="1"/>
        </w:numPr>
        <w:tabs>
          <w:tab w:val="clear" w:pos="1905"/>
          <w:tab w:val="num" w:pos="1260"/>
        </w:tabs>
        <w:ind w:left="0" w:firstLine="720"/>
        <w:jc w:val="both"/>
        <w:rPr>
          <w:bCs/>
        </w:rPr>
      </w:pPr>
      <w:r w:rsidRPr="001D3F53">
        <w:rPr>
          <w:bCs/>
        </w:rPr>
        <w:t>Изменения в перечень услуг и работ по содержанию и ремонту общего имущества в многоквартирном доме вносятся на основании решения общего собрания собственников помещений в МКД.</w:t>
      </w:r>
    </w:p>
    <w:p w:rsidR="003E5A99" w:rsidRPr="00725426" w:rsidRDefault="003E5A99" w:rsidP="003E5A99">
      <w:pPr>
        <w:numPr>
          <w:ilvl w:val="1"/>
          <w:numId w:val="1"/>
        </w:numPr>
        <w:tabs>
          <w:tab w:val="clear" w:pos="1905"/>
          <w:tab w:val="num" w:pos="1260"/>
        </w:tabs>
        <w:ind w:left="0" w:firstLine="720"/>
        <w:jc w:val="both"/>
        <w:rPr>
          <w:bCs/>
        </w:rPr>
      </w:pPr>
      <w:r w:rsidRPr="00725426">
        <w:rPr>
          <w:bCs/>
        </w:rPr>
        <w:t>Капитальный ремонт общего имущества в МКД проводится в соответствии с порядком, установленным действующим законодательством.</w:t>
      </w:r>
    </w:p>
    <w:p w:rsidR="003E5A99" w:rsidRPr="00725426" w:rsidRDefault="003E5A99" w:rsidP="003E5A99">
      <w:pPr>
        <w:numPr>
          <w:ilvl w:val="1"/>
          <w:numId w:val="1"/>
        </w:numPr>
        <w:tabs>
          <w:tab w:val="clear" w:pos="1905"/>
          <w:tab w:val="num" w:pos="1260"/>
        </w:tabs>
        <w:ind w:left="0" w:firstLine="720"/>
        <w:jc w:val="both"/>
      </w:pPr>
      <w:proofErr w:type="gramStart"/>
      <w:r w:rsidRPr="00725426">
        <w:t>По настоящему договору Управляющая организация в течение согласованного срока за плату обязуется оказывать услуги и выполнять работы по надлежащему управлению МКД, содержанию и ремонту общего имущества МКД</w:t>
      </w:r>
      <w:r w:rsidRPr="00725426">
        <w:rPr>
          <w:snapToGrid w:val="0"/>
        </w:rPr>
        <w:t xml:space="preserve"> в соответствии с приложением № 2 к настоящему Договору, предоставлять</w:t>
      </w:r>
      <w:r w:rsidRPr="00725426">
        <w:t xml:space="preserve"> коммунальные услуги Собственнику, </w:t>
      </w:r>
      <w:r w:rsidRPr="00725426">
        <w:rPr>
          <w:snapToGrid w:val="0"/>
        </w:rPr>
        <w:t>гражданам</w:t>
      </w:r>
      <w:r w:rsidRPr="00725426">
        <w:t xml:space="preserve">, осуществлять иную направленную на достижение целей управления МКД деятельность в порядке и на условиях, предусмотренных настоящим договором. </w:t>
      </w:r>
      <w:proofErr w:type="gramEnd"/>
    </w:p>
    <w:p w:rsidR="003E5A99" w:rsidRPr="00725426" w:rsidRDefault="003E5A99" w:rsidP="003E5A99">
      <w:pPr>
        <w:numPr>
          <w:ilvl w:val="1"/>
          <w:numId w:val="1"/>
        </w:numPr>
        <w:tabs>
          <w:tab w:val="clear" w:pos="1905"/>
          <w:tab w:val="num" w:pos="1260"/>
        </w:tabs>
        <w:ind w:left="0" w:firstLine="720"/>
        <w:jc w:val="both"/>
      </w:pPr>
      <w:proofErr w:type="gramStart"/>
      <w:r w:rsidRPr="00725426">
        <w:t>При выполнении условий настоящего договора, помимо положений самого договора, Стороны обязаны руководствоваться Конституцией РФ, Жилищным кодексом РФ, Гражданским кодексом РФ, Правилами содержания общего имущества в многоквартирном доме, Правилами предоставления коммунальных услуг гражданам, Правилами пользования жилыми помещениями, Минимальным перечнем услуг и работ, необходимых для обеспечения надлежащего содержания общего имущества в многоквартирном доме и прочими нормативно-правовыми актами.</w:t>
      </w:r>
      <w:proofErr w:type="gramEnd"/>
    </w:p>
    <w:p w:rsidR="003E5A99" w:rsidRPr="00725426" w:rsidRDefault="003E5A99" w:rsidP="003E5A99">
      <w:pPr>
        <w:jc w:val="center"/>
        <w:rPr>
          <w:b/>
          <w:snapToGrid w:val="0"/>
        </w:rPr>
      </w:pPr>
      <w:r w:rsidRPr="00725426">
        <w:rPr>
          <w:b/>
          <w:snapToGrid w:val="0"/>
        </w:rPr>
        <w:t>2. Права и обязанности сторон</w:t>
      </w:r>
    </w:p>
    <w:p w:rsidR="003E5A99" w:rsidRPr="00725426" w:rsidRDefault="003E5A99" w:rsidP="003E5A99">
      <w:pPr>
        <w:numPr>
          <w:ilvl w:val="1"/>
          <w:numId w:val="2"/>
        </w:numPr>
        <w:tabs>
          <w:tab w:val="left" w:pos="1440"/>
        </w:tabs>
        <w:ind w:firstLine="360"/>
        <w:jc w:val="both"/>
        <w:rPr>
          <w:b/>
          <w:snapToGrid w:val="0"/>
        </w:rPr>
      </w:pPr>
      <w:r w:rsidRPr="00725426">
        <w:rPr>
          <w:b/>
          <w:snapToGrid w:val="0"/>
        </w:rPr>
        <w:t xml:space="preserve"> Управляющая организация обязана:</w:t>
      </w:r>
    </w:p>
    <w:p w:rsidR="003E5A99" w:rsidRPr="00725426" w:rsidRDefault="003E5A99" w:rsidP="003E5A99">
      <w:pPr>
        <w:numPr>
          <w:ilvl w:val="2"/>
          <w:numId w:val="2"/>
        </w:numPr>
        <w:tabs>
          <w:tab w:val="num" w:pos="0"/>
          <w:tab w:val="left" w:pos="1440"/>
          <w:tab w:val="left" w:pos="1620"/>
        </w:tabs>
        <w:ind w:left="0" w:firstLine="720"/>
        <w:jc w:val="both"/>
        <w:rPr>
          <w:snapToGrid w:val="0"/>
        </w:rPr>
      </w:pPr>
      <w:proofErr w:type="gramStart"/>
      <w:r w:rsidRPr="00725426">
        <w:t xml:space="preserve">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Собственника и граждан, в соответствии с целями, указанными в п.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proofErr w:type="gramEnd"/>
    </w:p>
    <w:p w:rsidR="003E5A99" w:rsidRDefault="003E5A99" w:rsidP="003E5A99">
      <w:pPr>
        <w:numPr>
          <w:ilvl w:val="2"/>
          <w:numId w:val="2"/>
        </w:numPr>
        <w:tabs>
          <w:tab w:val="num" w:pos="0"/>
          <w:tab w:val="left" w:pos="1440"/>
          <w:tab w:val="left" w:pos="1620"/>
        </w:tabs>
        <w:ind w:left="0" w:firstLine="720"/>
        <w:jc w:val="both"/>
        <w:rPr>
          <w:snapToGrid w:val="0"/>
        </w:rPr>
      </w:pPr>
      <w:r w:rsidRPr="00725426">
        <w:rPr>
          <w:snapToGrid w:val="0"/>
        </w:rPr>
        <w:lastRenderedPageBreak/>
        <w:t xml:space="preserve">Оказывать услуги, выполнять работы надлежащего качества по содержанию и ремонту </w:t>
      </w:r>
      <w:r w:rsidRPr="00725426">
        <w:t>общего имущества в  МКД в соответствии с Приложением № 2 к настоящему Договору.</w:t>
      </w:r>
      <w:r w:rsidRPr="00725426">
        <w:rPr>
          <w:snapToGrid w:val="0"/>
        </w:rPr>
        <w:t xml:space="preserve"> </w:t>
      </w:r>
    </w:p>
    <w:p w:rsidR="003E5A99" w:rsidRPr="00563593" w:rsidRDefault="003E5A99" w:rsidP="003E5A99">
      <w:pPr>
        <w:numPr>
          <w:ilvl w:val="2"/>
          <w:numId w:val="2"/>
        </w:numPr>
        <w:tabs>
          <w:tab w:val="num" w:pos="0"/>
          <w:tab w:val="left" w:pos="1440"/>
          <w:tab w:val="left" w:pos="1620"/>
        </w:tabs>
        <w:ind w:left="0" w:firstLine="720"/>
        <w:jc w:val="both"/>
        <w:rPr>
          <w:snapToGrid w:val="0"/>
        </w:rPr>
      </w:pPr>
      <w:proofErr w:type="gramStart"/>
      <w:r w:rsidRPr="00563593">
        <w:rPr>
          <w:snapToGrid w:val="0"/>
        </w:rPr>
        <w:t>Предоставлять необходимые коммунальные услуги Собственнику и гражданам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а) холодное водоснабжение; б) горячее водоснабжение;  в) водоотведение;  г) электроснабжение;</w:t>
      </w:r>
      <w:proofErr w:type="gramEnd"/>
      <w:r w:rsidRPr="00563593">
        <w:rPr>
          <w:snapToGrid w:val="0"/>
        </w:rPr>
        <w:t xml:space="preserve"> д) отопление; е) обращение с твердыми коммунальными отходами</w:t>
      </w:r>
      <w:r>
        <w:rPr>
          <w:snapToGrid w:val="0"/>
        </w:rPr>
        <w:t>.</w:t>
      </w:r>
      <w:r w:rsidRPr="00563593">
        <w:rPr>
          <w:snapToGrid w:val="0"/>
        </w:rPr>
        <w:t xml:space="preserve"> </w:t>
      </w:r>
    </w:p>
    <w:p w:rsidR="003E5A99" w:rsidRPr="00725426" w:rsidRDefault="003E5A99" w:rsidP="003E5A99">
      <w:pPr>
        <w:numPr>
          <w:ilvl w:val="2"/>
          <w:numId w:val="2"/>
        </w:numPr>
        <w:tabs>
          <w:tab w:val="num" w:pos="0"/>
          <w:tab w:val="left" w:pos="1440"/>
          <w:tab w:val="left" w:pos="1620"/>
        </w:tabs>
        <w:ind w:left="0" w:firstLine="720"/>
        <w:jc w:val="both"/>
      </w:pPr>
      <w:r w:rsidRPr="00725426">
        <w:t xml:space="preserve">Заключать от своего имени договоры на предоставление коммунальных услуг с </w:t>
      </w:r>
      <w:proofErr w:type="spellStart"/>
      <w:r w:rsidRPr="00725426">
        <w:t>ресурсоснабжающими</w:t>
      </w:r>
      <w:proofErr w:type="spellEnd"/>
      <w:r w:rsidRPr="00725426">
        <w:t xml:space="preserve"> организациями, осуществлять контроль над соблюдением условий договоров, их исполнением, качеством и количеством поставляемых коммунальных услуг, а также вести их учет, оформлять соответствующие акты в случаях их некачественного выполнения. </w:t>
      </w:r>
    </w:p>
    <w:p w:rsidR="003E5A99" w:rsidRPr="00725426" w:rsidRDefault="003E5A99" w:rsidP="003E5A99">
      <w:pPr>
        <w:numPr>
          <w:ilvl w:val="2"/>
          <w:numId w:val="2"/>
        </w:numPr>
        <w:tabs>
          <w:tab w:val="num" w:pos="0"/>
          <w:tab w:val="left" w:pos="1440"/>
          <w:tab w:val="left" w:pos="1620"/>
        </w:tabs>
        <w:ind w:left="0" w:firstLine="720"/>
        <w:jc w:val="both"/>
        <w:rPr>
          <w:snapToGrid w:val="0"/>
        </w:rPr>
      </w:pPr>
      <w:r w:rsidRPr="00725426">
        <w:t xml:space="preserve">Предоставить гарантию обеспечения исполнения обязательств по настоящему договору. В качестве обеспечения исполнения обязательств Управляющей организации выступает (далее ненужное зачеркнуть): страхование гражданской ответственности Управляющей организации; банковская гарантия; залог депозита. </w:t>
      </w:r>
      <w:proofErr w:type="gramStart"/>
      <w:r w:rsidRPr="00725426">
        <w:t>Способ обеспечения исполнения обязательств определен Управляющей организацией, и им является________</w:t>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softHyphen/>
      </w:r>
      <w:r w:rsidRPr="00725426">
        <w:rPr>
          <w:u w:val="single"/>
        </w:rPr>
        <w:t>(заполнить)</w:t>
      </w:r>
      <w:r w:rsidRPr="00725426">
        <w:t>____________</w:t>
      </w:r>
      <w:r w:rsidRPr="00725426">
        <w:rPr>
          <w:u w:val="single"/>
        </w:rPr>
        <w:t xml:space="preserve">. </w:t>
      </w:r>
      <w:r w:rsidRPr="00725426">
        <w:t>Обеспечение исполнения обязательств по уплате Управляющей организацией Собственнику средств, причитающихся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МКД, предоставляется в пользу Собственника, а обеспечение исполнения обязательств по оплате Управляющей организацией</w:t>
      </w:r>
      <w:proofErr w:type="gramEnd"/>
      <w:r w:rsidRPr="00725426">
        <w:t xml:space="preserve"> ресурсов </w:t>
      </w:r>
      <w:proofErr w:type="spellStart"/>
      <w:r w:rsidRPr="00725426">
        <w:t>ресурсоснабжающих</w:t>
      </w:r>
      <w:proofErr w:type="spellEnd"/>
      <w:r w:rsidRPr="00725426">
        <w:t xml:space="preserve"> организаций – в пользу соответствующих </w:t>
      </w:r>
      <w:proofErr w:type="spellStart"/>
      <w:r w:rsidRPr="00725426">
        <w:t>ресурсоснабжающих</w:t>
      </w:r>
      <w:proofErr w:type="spellEnd"/>
      <w:r w:rsidRPr="00725426">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 </w:t>
      </w:r>
    </w:p>
    <w:p w:rsidR="003E5A99" w:rsidRPr="00725426" w:rsidRDefault="003E5A99" w:rsidP="003E5A99">
      <w:pPr>
        <w:numPr>
          <w:ilvl w:val="2"/>
          <w:numId w:val="2"/>
        </w:numPr>
        <w:tabs>
          <w:tab w:val="num" w:pos="0"/>
          <w:tab w:val="left" w:pos="1440"/>
          <w:tab w:val="left" w:pos="1620"/>
        </w:tabs>
        <w:ind w:left="0" w:firstLine="720"/>
        <w:jc w:val="both"/>
      </w:pPr>
      <w:r w:rsidRPr="00725426">
        <w:rPr>
          <w:snapToGrid w:val="0"/>
        </w:rPr>
        <w:t xml:space="preserve">Своевременно производить оплату </w:t>
      </w:r>
      <w:proofErr w:type="spellStart"/>
      <w:r w:rsidRPr="00725426">
        <w:rPr>
          <w:snapToGrid w:val="0"/>
        </w:rPr>
        <w:t>ресурсоснабжающим</w:t>
      </w:r>
      <w:proofErr w:type="spellEnd"/>
      <w:r w:rsidRPr="00725426">
        <w:rPr>
          <w:snapToGrid w:val="0"/>
        </w:rPr>
        <w:t xml:space="preserve"> организациям за оказанные услуги по договорам, заключенным в соответствии с п. 2.1.4. настоящего договора.  </w:t>
      </w:r>
    </w:p>
    <w:p w:rsidR="003E5A99" w:rsidRPr="00725426" w:rsidRDefault="003E5A99" w:rsidP="003E5A99">
      <w:pPr>
        <w:numPr>
          <w:ilvl w:val="2"/>
          <w:numId w:val="2"/>
        </w:numPr>
        <w:tabs>
          <w:tab w:val="num" w:pos="0"/>
          <w:tab w:val="left" w:pos="1440"/>
        </w:tabs>
        <w:ind w:left="0" w:firstLine="720"/>
        <w:jc w:val="both"/>
      </w:pPr>
      <w:r w:rsidRPr="00725426">
        <w:t xml:space="preserve">Принимать от Собственника и граждан, плату за жилое помещение, коммунальные и другие услуги. </w:t>
      </w:r>
    </w:p>
    <w:p w:rsidR="003E5A99" w:rsidRPr="00725426" w:rsidRDefault="003E5A99" w:rsidP="003E5A99">
      <w:pPr>
        <w:numPr>
          <w:ilvl w:val="2"/>
          <w:numId w:val="2"/>
        </w:numPr>
        <w:tabs>
          <w:tab w:val="num" w:pos="0"/>
          <w:tab w:val="left" w:pos="1440"/>
          <w:tab w:val="left" w:pos="1620"/>
        </w:tabs>
        <w:ind w:left="0" w:firstLine="720"/>
        <w:jc w:val="both"/>
      </w:pPr>
      <w:r w:rsidRPr="00725426">
        <w:t xml:space="preserve">Организовать круглосуточное аварийно-диспетчерское обслуживание МКД, устранять аварии, а также выполнять заявки Собственника и граждан в сроки, установленные законодательством и настоящим Договором. </w:t>
      </w:r>
    </w:p>
    <w:p w:rsidR="003E5A99" w:rsidRPr="00725426" w:rsidRDefault="003E5A99" w:rsidP="003E5A99">
      <w:pPr>
        <w:numPr>
          <w:ilvl w:val="2"/>
          <w:numId w:val="2"/>
        </w:numPr>
        <w:tabs>
          <w:tab w:val="num" w:pos="0"/>
          <w:tab w:val="left" w:pos="1440"/>
          <w:tab w:val="left" w:pos="1620"/>
        </w:tabs>
        <w:ind w:left="0" w:firstLine="720"/>
        <w:jc w:val="both"/>
      </w:pPr>
      <w:r w:rsidRPr="00725426">
        <w:t xml:space="preserve">Организовать работы по устранению причин аварийных ситуаций, приводящих к угрозе жизни, здоровью Собственника и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  </w:t>
      </w:r>
    </w:p>
    <w:p w:rsidR="003E5A99" w:rsidRPr="00725426" w:rsidRDefault="003E5A99" w:rsidP="003E5A99">
      <w:pPr>
        <w:numPr>
          <w:ilvl w:val="2"/>
          <w:numId w:val="2"/>
        </w:numPr>
        <w:tabs>
          <w:tab w:val="num" w:pos="0"/>
          <w:tab w:val="left" w:pos="1440"/>
          <w:tab w:val="left" w:pos="1620"/>
        </w:tabs>
        <w:ind w:left="0" w:firstLine="720"/>
        <w:jc w:val="both"/>
      </w:pPr>
      <w:r w:rsidRPr="00725426">
        <w:t>Обеспечить осуществление мер пожарной безопасности в соответствии с законодательством Российской Федерации о пожарной безопасности.</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Обеспечить ведение и сохранность технической, бухгалтерской и иной документации (баз данных), в целях исполнения настоящего договора, вносить в техническую документацию изменения, отражающие состояние дома, в соответствии с результатами проводимых осмотров.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МКД.</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Вести в журналах учет устных и письменных заявок от Собственников и граждан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По письменному требованию Собственника и граждан представлять информацию и документы, связанные с исполнением настоящего договора, в установленные законом сроки.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rPr>
          <w:snapToGrid w:val="0"/>
        </w:rPr>
        <w:t xml:space="preserve">Рассматривать предложения, заявления и жалобы Собственника и граждан на качество предоставления услуг и выполнения работ по управлению МКД, содержанию и ремонту МКД, </w:t>
      </w:r>
      <w:r w:rsidRPr="00725426">
        <w:t xml:space="preserve">вести их учет, принимать в установленные сроки меры, необходимые для устранения указанных в них недостатков, вести учет объемов выполненных работ по </w:t>
      </w:r>
      <w:r w:rsidRPr="00725426">
        <w:rPr>
          <w:snapToGrid w:val="0"/>
        </w:rPr>
        <w:t>управлению МКД, содержанию и ремонту МКД.</w:t>
      </w:r>
      <w:r w:rsidRPr="00725426">
        <w:t xml:space="preserve"> Не позднее 10 рабочих дней со дня получения письменного заявления информировать заявителя о решении, принятом по заявленному вопросу. </w:t>
      </w:r>
    </w:p>
    <w:p w:rsidR="003E5A99" w:rsidRPr="00725426" w:rsidRDefault="003E5A99" w:rsidP="003E5A99">
      <w:pPr>
        <w:numPr>
          <w:ilvl w:val="2"/>
          <w:numId w:val="2"/>
        </w:numPr>
        <w:tabs>
          <w:tab w:val="num" w:pos="0"/>
          <w:tab w:val="left" w:pos="1440"/>
          <w:tab w:val="left" w:pos="1620"/>
          <w:tab w:val="left" w:pos="1800"/>
        </w:tabs>
        <w:ind w:left="0" w:firstLine="720"/>
        <w:jc w:val="both"/>
        <w:rPr>
          <w:snapToGrid w:val="0"/>
        </w:rPr>
      </w:pPr>
      <w:proofErr w:type="gramStart"/>
      <w:r w:rsidRPr="00725426">
        <w:t>Информировать Собственника и граждан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r w:rsidRPr="00725426">
        <w:t xml:space="preserve">  В случае оказания услуг и выполнения работ с ненадлежащим качеством Управляющая организация обязана устранить все выявленные недостатки за свой счет. </w:t>
      </w:r>
    </w:p>
    <w:p w:rsidR="003E5A99" w:rsidRPr="00725426" w:rsidRDefault="003E5A99" w:rsidP="003E5A99">
      <w:pPr>
        <w:numPr>
          <w:ilvl w:val="2"/>
          <w:numId w:val="2"/>
        </w:numPr>
        <w:tabs>
          <w:tab w:val="num" w:pos="0"/>
          <w:tab w:val="left" w:pos="1440"/>
          <w:tab w:val="left" w:pos="1620"/>
          <w:tab w:val="left" w:pos="1800"/>
        </w:tabs>
        <w:ind w:left="0" w:firstLine="720"/>
        <w:jc w:val="both"/>
        <w:rPr>
          <w:snapToGrid w:val="0"/>
        </w:rPr>
      </w:pPr>
      <w:r w:rsidRPr="00725426">
        <w:t xml:space="preserve">В случае невыполнения работ или не предоставления услуг, предусмотренных настоящим Договором, уведомить Собственника и граждан о причинах нарушения путем размещения соответствующей информации на информационных стендах МКД.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rPr>
          <w:snapToGrid w:val="0"/>
        </w:rPr>
        <w:t xml:space="preserve">Начислять плату за жилое помещение, коммунальные </w:t>
      </w:r>
      <w:r w:rsidRPr="00725426">
        <w:t>услуги</w:t>
      </w:r>
      <w:r>
        <w:t xml:space="preserve"> в соответствии с действующим законодательством РФ</w:t>
      </w:r>
      <w:r w:rsidRPr="00725426">
        <w:t xml:space="preserve">.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Информировать в письменной форме Собственника  и граждан об изменении размера платы за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согласно действующему законодательству</w:t>
      </w:r>
      <w:r>
        <w:t xml:space="preserve"> РФ</w:t>
      </w:r>
      <w:r w:rsidRPr="00725426">
        <w:t xml:space="preserve">.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lastRenderedPageBreak/>
        <w:t xml:space="preserve">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Собственниками и гражданам. Недостатки и дефекты считаются выявленными, если Управляющая организация получила письменную заявку на их устранение.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Обеспечить доставку Собственникам и гражданам платежных документов не позднее пятого числа месяца, следующего за истекшим месяцем.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Обеспечить Собственника и граждан информацией о телефонах аварийных служб путем их указания на платежных документах и размещения объявлений на информационных стендах МКД.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По требованию Собственника и граждан производить сверку платы за жилое помещение, коммунальные и другие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Вести работу по взысканию задолженности по оплате за жилое помещение, коммунальные и другие услуги.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Участвовать во всех проверках, обследованиях МКД, проводимых Собственником либо уполномоченным его представителем, в целях контроля над выполнением Управляющей организацией ее обязательств по настоящему Договору, а также в оформлении документов по результатам данных проверок, составлении акта нанесения ущерба общему имуществу МКД или помещениям Собственника.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любого из Собственников и граждан в течение одного рабочего дня, следующего за днем обращения, предоставить ему указанный журнал.</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Согласовывать с Собственником и гражданами  время доступа в помещение не менее чем за три дня до начала проведения работ или направить им письменное уведомление о проведении работ внутри помещения. </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Направлять Собственнику при необходимости предложения о проведении капитального ремонта общего имущества МКД.</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t xml:space="preserve">Представлять Собственнику письменный отчет о выполнении договора управления за истекший год – не ранее чем за два месяца и не позднее, чем за один месяц до истечения срока его действия. Отчет представляется в письменном виде по требованию Собственника. В отчете указываются: соответствие фактических перечня, количества и качества услуг и работ по управлению МКД, содержанию и текущему ремонту общего имущества в МКД перечню и размеру платы, указанным в настоящем договоре; количество предложений, заявлений и жалоб Собственника, граждан и принятые меры по устранению указанных в них недостатков в установленные сроки. </w:t>
      </w:r>
    </w:p>
    <w:p w:rsidR="003E5A99" w:rsidRPr="009D620F" w:rsidRDefault="003E5A99" w:rsidP="003E5A99">
      <w:pPr>
        <w:numPr>
          <w:ilvl w:val="2"/>
          <w:numId w:val="2"/>
        </w:numPr>
        <w:tabs>
          <w:tab w:val="num" w:pos="0"/>
          <w:tab w:val="left" w:pos="1440"/>
          <w:tab w:val="left" w:pos="1620"/>
          <w:tab w:val="left" w:pos="1800"/>
        </w:tabs>
        <w:ind w:left="0" w:firstLine="720"/>
        <w:jc w:val="both"/>
      </w:pPr>
      <w:r w:rsidRPr="009D620F">
        <w:t xml:space="preserve">Не распространять конфиденциальную информацию, касающуюся Собственника и граждан, без письменного разрешения Собственника и граждан или наличия иного законного основания. </w:t>
      </w:r>
    </w:p>
    <w:p w:rsidR="003E5A99" w:rsidRPr="00563593" w:rsidRDefault="003E5A99" w:rsidP="003E5A99">
      <w:pPr>
        <w:numPr>
          <w:ilvl w:val="2"/>
          <w:numId w:val="2"/>
        </w:numPr>
        <w:tabs>
          <w:tab w:val="num" w:pos="0"/>
          <w:tab w:val="left" w:pos="1440"/>
          <w:tab w:val="left" w:pos="1620"/>
          <w:tab w:val="left" w:pos="1800"/>
        </w:tabs>
        <w:ind w:left="0" w:firstLine="720"/>
        <w:jc w:val="both"/>
      </w:pPr>
      <w:proofErr w:type="gramStart"/>
      <w:r w:rsidRPr="00563593">
        <w:t>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w:t>
      </w:r>
      <w:proofErr w:type="gramEnd"/>
      <w:r w:rsidRPr="00563593">
        <w:t xml:space="preserve">  </w:t>
      </w:r>
      <w:proofErr w:type="gramStart"/>
      <w:r w:rsidRPr="00563593">
        <w:t>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w:t>
      </w:r>
      <w:proofErr w:type="gramEnd"/>
      <w:r w:rsidRPr="00563593">
        <w:t xml:space="preserve">, если такой собственник не указан,  любому собственнику помещения в таком многоквартирном доме </w:t>
      </w:r>
    </w:p>
    <w:p w:rsidR="003E5A99" w:rsidRPr="00563593" w:rsidRDefault="003E5A99" w:rsidP="003E5A99">
      <w:pPr>
        <w:numPr>
          <w:ilvl w:val="2"/>
          <w:numId w:val="2"/>
        </w:numPr>
        <w:tabs>
          <w:tab w:val="num" w:pos="0"/>
          <w:tab w:val="left" w:pos="1440"/>
          <w:tab w:val="left" w:pos="1620"/>
          <w:tab w:val="left" w:pos="1800"/>
        </w:tabs>
        <w:ind w:left="0" w:firstLine="720"/>
        <w:jc w:val="both"/>
      </w:pPr>
      <w:r w:rsidRPr="00563593">
        <w:t>За 30 (тридцать) дней до прекращения действия договора по причине окончания срока его действия или расторжения: произвести сверку расчетов по платежам, внесенным Собственником, гражданами, в счет обязательств по настоящему Договору.</w:t>
      </w:r>
    </w:p>
    <w:p w:rsidR="003E5A99" w:rsidRPr="00725426" w:rsidRDefault="003E5A99" w:rsidP="003E5A99">
      <w:pPr>
        <w:numPr>
          <w:ilvl w:val="2"/>
          <w:numId w:val="2"/>
        </w:numPr>
        <w:tabs>
          <w:tab w:val="num" w:pos="0"/>
          <w:tab w:val="left" w:pos="1440"/>
          <w:tab w:val="left" w:pos="1620"/>
          <w:tab w:val="left" w:pos="1800"/>
        </w:tabs>
        <w:ind w:left="0" w:firstLine="720"/>
        <w:jc w:val="both"/>
        <w:rPr>
          <w:snapToGrid w:val="0"/>
        </w:rPr>
      </w:pPr>
      <w:r w:rsidRPr="00725426">
        <w:t>Регулярно (не реже чем 1 раз в год)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E5A99" w:rsidRPr="00725426" w:rsidRDefault="003E5A99" w:rsidP="003E5A99">
      <w:pPr>
        <w:numPr>
          <w:ilvl w:val="2"/>
          <w:numId w:val="2"/>
        </w:numPr>
        <w:tabs>
          <w:tab w:val="num" w:pos="0"/>
          <w:tab w:val="left" w:pos="1440"/>
          <w:tab w:val="left" w:pos="1620"/>
          <w:tab w:val="left" w:pos="1800"/>
        </w:tabs>
        <w:ind w:left="0" w:firstLine="720"/>
        <w:jc w:val="both"/>
        <w:rPr>
          <w:snapToGrid w:val="0"/>
        </w:rPr>
      </w:pPr>
      <w:r w:rsidRPr="00725426">
        <w:t xml:space="preserve">Осуществлять подготовку МКД </w:t>
      </w:r>
      <w:proofErr w:type="gramStart"/>
      <w:r w:rsidRPr="00725426">
        <w:t>к сезонной эксплуатации с оформлением паспорта готовности дома к отопительному сезону в соответствии с действующим законодательством</w:t>
      </w:r>
      <w:proofErr w:type="gramEnd"/>
      <w:r w:rsidRPr="00725426">
        <w:t>, по запросу Собственника представлять отчет о проведенных мероприятиях по подготовке МКД к сезонной эксплуатации.</w:t>
      </w:r>
    </w:p>
    <w:p w:rsidR="003E5A99" w:rsidRPr="00725426" w:rsidRDefault="003E5A99" w:rsidP="003E5A99">
      <w:pPr>
        <w:numPr>
          <w:ilvl w:val="2"/>
          <w:numId w:val="2"/>
        </w:numPr>
        <w:tabs>
          <w:tab w:val="num" w:pos="0"/>
          <w:tab w:val="left" w:pos="1440"/>
          <w:tab w:val="left" w:pos="1620"/>
          <w:tab w:val="left" w:pos="1800"/>
        </w:tabs>
        <w:ind w:left="0" w:firstLine="720"/>
        <w:jc w:val="both"/>
        <w:rPr>
          <w:snapToGrid w:val="0"/>
        </w:rPr>
      </w:pPr>
      <w:proofErr w:type="gramStart"/>
      <w:r w:rsidRPr="00725426">
        <w:t>В отопительный сезон проводить действия, направленные на регулирование расхода тепловой энергии в МКД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p>
    <w:p w:rsidR="003E5A99" w:rsidRPr="00725426" w:rsidRDefault="003E5A99" w:rsidP="003E5A99">
      <w:pPr>
        <w:ind w:firstLine="540"/>
        <w:jc w:val="both"/>
      </w:pPr>
      <w:r w:rsidRPr="00725426">
        <w:t>Доводить до сведения Собственников информацию об указанных действиях или об отсутствии возможности их проведения по технологическим причинам.</w:t>
      </w:r>
    </w:p>
    <w:p w:rsidR="003E5A99" w:rsidRPr="00725426" w:rsidRDefault="003E5A99" w:rsidP="003E5A99">
      <w:pPr>
        <w:numPr>
          <w:ilvl w:val="2"/>
          <w:numId w:val="2"/>
        </w:numPr>
        <w:tabs>
          <w:tab w:val="num" w:pos="0"/>
          <w:tab w:val="left" w:pos="1440"/>
          <w:tab w:val="left" w:pos="1620"/>
          <w:tab w:val="left" w:pos="1800"/>
        </w:tabs>
        <w:ind w:left="0" w:firstLine="720"/>
        <w:jc w:val="both"/>
        <w:rPr>
          <w:snapToGrid w:val="0"/>
        </w:rPr>
      </w:pPr>
      <w:proofErr w:type="gramStart"/>
      <w:r w:rsidRPr="00725426">
        <w:t xml:space="preserve">Регулярно с учетом периодичности, установленной </w:t>
      </w:r>
      <w:hyperlink r:id="rId9" w:history="1">
        <w:r w:rsidRPr="00725426">
          <w:t>Правилами</w:t>
        </w:r>
      </w:hyperlink>
      <w:r w:rsidRPr="00725426">
        <w:t xml:space="preserve"> и нормами технической эксплуатации жилищного фонда, а также не менее 2 раз в год проводить осмотры общего имущества в МКД,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восстановительных  работ. </w:t>
      </w:r>
      <w:proofErr w:type="gramEnd"/>
    </w:p>
    <w:p w:rsidR="003E5A99" w:rsidRPr="00725426" w:rsidRDefault="003E5A99" w:rsidP="003E5A99">
      <w:pPr>
        <w:ind w:firstLine="540"/>
        <w:jc w:val="both"/>
      </w:pPr>
      <w:r w:rsidRPr="00725426">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3E5A99" w:rsidRPr="00725426" w:rsidRDefault="003E5A99" w:rsidP="003E5A99">
      <w:pPr>
        <w:numPr>
          <w:ilvl w:val="2"/>
          <w:numId w:val="2"/>
        </w:numPr>
        <w:tabs>
          <w:tab w:val="num" w:pos="0"/>
          <w:tab w:val="left" w:pos="1440"/>
          <w:tab w:val="left" w:pos="1620"/>
          <w:tab w:val="left" w:pos="1800"/>
        </w:tabs>
        <w:ind w:left="0" w:firstLine="720"/>
        <w:jc w:val="both"/>
      </w:pPr>
      <w:r w:rsidRPr="00725426">
        <w:lastRenderedPageBreak/>
        <w:t xml:space="preserve">Разрабатывать  планы восстановительных работ в случае выявления повреждений и нарушений общего имущества собственников МКД и при необходимости </w:t>
      </w:r>
      <w:r w:rsidRPr="000529E7">
        <w:t xml:space="preserve">уведомлять </w:t>
      </w:r>
      <w:r w:rsidRPr="00725426">
        <w:t xml:space="preserve">Собственников о необходимости проведения  восстановительных работ по решению и  за счет средств Собственников. </w:t>
      </w:r>
    </w:p>
    <w:p w:rsidR="003E5A99" w:rsidRPr="00725426" w:rsidRDefault="003E5A99" w:rsidP="003E5A99">
      <w:pPr>
        <w:numPr>
          <w:ilvl w:val="1"/>
          <w:numId w:val="2"/>
        </w:numPr>
        <w:ind w:firstLine="360"/>
        <w:jc w:val="both"/>
        <w:rPr>
          <w:b/>
          <w:snapToGrid w:val="0"/>
        </w:rPr>
      </w:pPr>
      <w:r w:rsidRPr="00725426">
        <w:rPr>
          <w:b/>
          <w:snapToGrid w:val="0"/>
        </w:rPr>
        <w:t>Управляющая организация имеет право:</w:t>
      </w:r>
    </w:p>
    <w:p w:rsidR="003E5A99" w:rsidRPr="00725426" w:rsidRDefault="003E5A99" w:rsidP="003E5A99">
      <w:pPr>
        <w:numPr>
          <w:ilvl w:val="2"/>
          <w:numId w:val="2"/>
        </w:numPr>
        <w:tabs>
          <w:tab w:val="num" w:pos="0"/>
          <w:tab w:val="left" w:pos="1440"/>
        </w:tabs>
        <w:ind w:left="0" w:firstLine="720"/>
        <w:jc w:val="both"/>
      </w:pPr>
      <w:r w:rsidRPr="00725426">
        <w:t xml:space="preserve">Самостоятельно определять порядок и способ выполнения своих обязательств по настоящему Договору, за исключением обязанностей вытекающих из пунктов 2.1.6, 2.1.8. </w:t>
      </w:r>
    </w:p>
    <w:p w:rsidR="003E5A99" w:rsidRPr="00725426" w:rsidRDefault="003E5A99" w:rsidP="003E5A99">
      <w:pPr>
        <w:numPr>
          <w:ilvl w:val="2"/>
          <w:numId w:val="2"/>
        </w:numPr>
        <w:tabs>
          <w:tab w:val="num" w:pos="0"/>
          <w:tab w:val="left" w:pos="1440"/>
        </w:tabs>
        <w:ind w:left="0" w:firstLine="720"/>
        <w:jc w:val="both"/>
        <w:rPr>
          <w:snapToGrid w:val="0"/>
        </w:rPr>
      </w:pPr>
      <w:r w:rsidRPr="00725426">
        <w:t xml:space="preserve">Заключать договоры с третьими лицами в целях исполнения настоящего Договора. </w:t>
      </w:r>
    </w:p>
    <w:p w:rsidR="003E5A99" w:rsidRPr="00725426" w:rsidRDefault="003E5A99" w:rsidP="003E5A99">
      <w:pPr>
        <w:numPr>
          <w:ilvl w:val="2"/>
          <w:numId w:val="2"/>
        </w:numPr>
        <w:tabs>
          <w:tab w:val="num" w:pos="0"/>
          <w:tab w:val="num" w:pos="1307"/>
          <w:tab w:val="left" w:pos="1440"/>
        </w:tabs>
        <w:ind w:left="0" w:firstLine="720"/>
        <w:jc w:val="both"/>
      </w:pPr>
      <w:r w:rsidRPr="00725426">
        <w:rPr>
          <w:snapToGrid w:val="0"/>
        </w:rPr>
        <w:t xml:space="preserve">Оказывать </w:t>
      </w:r>
      <w:r w:rsidRPr="00725426">
        <w:t>гражданам</w:t>
      </w:r>
      <w:r w:rsidRPr="00725426">
        <w:rPr>
          <w:snapToGrid w:val="0"/>
        </w:rPr>
        <w:t xml:space="preserve"> услуги</w:t>
      </w:r>
      <w:r>
        <w:rPr>
          <w:snapToGrid w:val="0"/>
        </w:rPr>
        <w:t xml:space="preserve"> (за отдельную плату)</w:t>
      </w:r>
      <w:r w:rsidRPr="00725426">
        <w:rPr>
          <w:snapToGrid w:val="0"/>
        </w:rPr>
        <w:t xml:space="preserve"> не входящие в перечень услуг, указанных в Приложение № 2 к настоящему Договору. При этом денежные средства, полученные от оказания такого вида услуг, в полном объеме поступают в распоряжение Управляющей организации и используются ею самостоятельно. </w:t>
      </w:r>
    </w:p>
    <w:p w:rsidR="003E5A99" w:rsidRPr="00725426" w:rsidRDefault="003E5A99" w:rsidP="003E5A99">
      <w:pPr>
        <w:numPr>
          <w:ilvl w:val="2"/>
          <w:numId w:val="2"/>
        </w:numPr>
        <w:tabs>
          <w:tab w:val="num" w:pos="0"/>
          <w:tab w:val="left" w:pos="1440"/>
        </w:tabs>
        <w:ind w:left="0" w:firstLine="720"/>
        <w:jc w:val="both"/>
      </w:pPr>
      <w:r w:rsidRPr="00725426">
        <w:t>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и гражданами время, а для ликвидации аварий - в любое время.</w:t>
      </w:r>
    </w:p>
    <w:p w:rsidR="003E5A99" w:rsidRPr="00B0700C" w:rsidRDefault="003E5A99" w:rsidP="003E5A99">
      <w:pPr>
        <w:numPr>
          <w:ilvl w:val="2"/>
          <w:numId w:val="2"/>
        </w:numPr>
        <w:tabs>
          <w:tab w:val="num" w:pos="0"/>
          <w:tab w:val="left" w:pos="1440"/>
        </w:tabs>
        <w:ind w:left="0" w:firstLine="720"/>
        <w:jc w:val="both"/>
      </w:pPr>
      <w:r w:rsidRPr="00B0700C">
        <w:t>В заранее согласованное с Собственником  и гражданами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3E5A99" w:rsidRPr="00725426" w:rsidRDefault="003E5A99" w:rsidP="003E5A99">
      <w:pPr>
        <w:numPr>
          <w:ilvl w:val="2"/>
          <w:numId w:val="2"/>
        </w:numPr>
        <w:tabs>
          <w:tab w:val="num" w:pos="0"/>
          <w:tab w:val="left" w:pos="1440"/>
        </w:tabs>
        <w:ind w:left="0" w:firstLine="720"/>
        <w:jc w:val="both"/>
      </w:pPr>
      <w:r w:rsidRPr="00725426">
        <w:t>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и гражданами не по назначению.</w:t>
      </w:r>
    </w:p>
    <w:p w:rsidR="003E5A99" w:rsidRPr="00725426" w:rsidRDefault="003E5A99" w:rsidP="003E5A99">
      <w:pPr>
        <w:numPr>
          <w:ilvl w:val="2"/>
          <w:numId w:val="2"/>
        </w:numPr>
        <w:tabs>
          <w:tab w:val="num" w:pos="0"/>
          <w:tab w:val="left" w:pos="1440"/>
        </w:tabs>
        <w:ind w:left="0" w:firstLine="720"/>
        <w:jc w:val="both"/>
      </w:pPr>
      <w:r w:rsidRPr="00725426">
        <w:t xml:space="preserve">Взыскивать с Собственника и граждан сумму неплатежей, пеней и ущерба, нанесенного несвоевременной и (или) неполной платы за жилое помещение  коммунальные и другие услуги, в порядке, установленном действующим законодательством. </w:t>
      </w:r>
    </w:p>
    <w:p w:rsidR="003E5A99" w:rsidRPr="00725426" w:rsidRDefault="003E5A99" w:rsidP="003E5A99">
      <w:pPr>
        <w:numPr>
          <w:ilvl w:val="2"/>
          <w:numId w:val="2"/>
        </w:numPr>
        <w:tabs>
          <w:tab w:val="num" w:pos="0"/>
          <w:tab w:val="left" w:pos="1440"/>
        </w:tabs>
        <w:ind w:left="0" w:firstLine="720"/>
        <w:jc w:val="both"/>
      </w:pPr>
      <w:proofErr w:type="gramStart"/>
      <w:r w:rsidRPr="00725426">
        <w:t>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ремонт общего имущества в многоквартирном доме, а также на иные цели, устанавливаемые собственниками помещений.</w:t>
      </w:r>
      <w:proofErr w:type="gramEnd"/>
    </w:p>
    <w:p w:rsidR="003E5A99" w:rsidRPr="00725426" w:rsidRDefault="003E5A99" w:rsidP="003E5A99">
      <w:pPr>
        <w:numPr>
          <w:ilvl w:val="2"/>
          <w:numId w:val="2"/>
        </w:numPr>
        <w:tabs>
          <w:tab w:val="num" w:pos="0"/>
          <w:tab w:val="left" w:pos="1440"/>
        </w:tabs>
        <w:ind w:left="0" w:firstLine="720"/>
        <w:jc w:val="both"/>
      </w:pPr>
      <w:r w:rsidRPr="00725426">
        <w:t xml:space="preserve">Предоставлять иные услуги (радиовещания, телевидения, видеонаблюдения, обеспечения работы домофона, кодового замка двери подъезда и т.п.), не предусмотренные настоящим Договором за дополнительную плату. </w:t>
      </w:r>
    </w:p>
    <w:p w:rsidR="003E5A99" w:rsidRPr="00725426" w:rsidRDefault="003E5A99" w:rsidP="003E5A99">
      <w:pPr>
        <w:ind w:firstLine="720"/>
        <w:jc w:val="both"/>
        <w:rPr>
          <w:b/>
          <w:snapToGrid w:val="0"/>
        </w:rPr>
      </w:pPr>
      <w:r w:rsidRPr="00725426">
        <w:rPr>
          <w:b/>
          <w:snapToGrid w:val="0"/>
        </w:rPr>
        <w:t xml:space="preserve">2.3. Собственники и граждане </w:t>
      </w:r>
      <w:r w:rsidRPr="00725426">
        <w:rPr>
          <w:b/>
        </w:rPr>
        <w:t xml:space="preserve"> </w:t>
      </w:r>
      <w:r w:rsidRPr="00725426">
        <w:rPr>
          <w:b/>
          <w:snapToGrid w:val="0"/>
        </w:rPr>
        <w:t>обязаны:</w:t>
      </w:r>
    </w:p>
    <w:p w:rsidR="003E5A99" w:rsidRPr="00725426" w:rsidRDefault="003E5A99" w:rsidP="003E5A99">
      <w:pPr>
        <w:tabs>
          <w:tab w:val="left" w:pos="1620"/>
        </w:tabs>
        <w:ind w:firstLine="720"/>
        <w:jc w:val="both"/>
      </w:pPr>
      <w:r w:rsidRPr="00725426">
        <w:rPr>
          <w:snapToGrid w:val="0"/>
        </w:rPr>
        <w:t xml:space="preserve">2.3.1. </w:t>
      </w:r>
      <w:r w:rsidRPr="00725426">
        <w:t xml:space="preserve">Своевременно (до 10-го числа месяца, следующего за </w:t>
      </w:r>
      <w:proofErr w:type="gramStart"/>
      <w:r w:rsidRPr="00725426">
        <w:t>расчетным</w:t>
      </w:r>
      <w:proofErr w:type="gramEnd"/>
      <w:r w:rsidRPr="00725426">
        <w:t>) и полностью вносить плату за жилое помещение и коммунальные услуги.</w:t>
      </w:r>
    </w:p>
    <w:p w:rsidR="003E5A99" w:rsidRPr="00725426" w:rsidRDefault="003E5A99" w:rsidP="003E5A99">
      <w:pPr>
        <w:tabs>
          <w:tab w:val="left" w:pos="1620"/>
        </w:tabs>
        <w:ind w:firstLine="720"/>
        <w:jc w:val="both"/>
      </w:pPr>
      <w:r w:rsidRPr="00725426">
        <w:t>2</w:t>
      </w:r>
      <w:r w:rsidRPr="00725426">
        <w:rPr>
          <w:snapToGrid w:val="0"/>
        </w:rPr>
        <w:t xml:space="preserve">.3.2. </w:t>
      </w:r>
      <w:r w:rsidRPr="00725426">
        <w:t xml:space="preserve">При не использовании помещений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своем отсутствии в городе более 24 часов. </w:t>
      </w:r>
    </w:p>
    <w:p w:rsidR="003E5A99" w:rsidRPr="00725426" w:rsidRDefault="003E5A99" w:rsidP="003E5A99">
      <w:pPr>
        <w:tabs>
          <w:tab w:val="left" w:pos="1620"/>
        </w:tabs>
        <w:ind w:firstLine="720"/>
        <w:jc w:val="both"/>
      </w:pPr>
      <w:r w:rsidRPr="00725426">
        <w:t>2.3.3. Соблюдать следующие требования:</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а) не производить перенос инженерных сетей;</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в) не создавать повышенного шума в жилых помещениях и местах общего пользования;</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д) не допускать выполнение работ или совершение других действий, приводящих к порче общего имущества МКД, не производить переустройства или перепланировки помещений без согласования в установленном порядке;</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ж) не нарушать установленный в доме порядок распределения потребляемых коммунальных ресурсов (монтаж и демонтаж индивидуальных (квартирных) приборов учета ресурсов) без согласования с Управляющей организацией;</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з) информировать Управляющую организацию о проведении работ по переустройству и перепланировке помещения.</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 xml:space="preserve">2.3.4. Предоставлять Управляющей организации в течение трех рабочих дней сведения: об изменении количества граждан, проживающих в жилых помещениях, включая временно проживающих, в случае </w:t>
      </w:r>
      <w:proofErr w:type="gramStart"/>
      <w:r w:rsidRPr="00725426">
        <w:rPr>
          <w:rFonts w:ascii="Times New Roman" w:hAnsi="Times New Roman"/>
        </w:rPr>
        <w:t>отсутствия приборов учета потребления ресурсов</w:t>
      </w:r>
      <w:proofErr w:type="gramEnd"/>
      <w:r w:rsidRPr="00725426">
        <w:rPr>
          <w:rFonts w:ascii="Times New Roman" w:hAnsi="Times New Roman"/>
        </w:rPr>
        <w:t xml:space="preserve">. </w:t>
      </w:r>
    </w:p>
    <w:p w:rsidR="003E5A99" w:rsidRPr="000719F8" w:rsidRDefault="003E5A99" w:rsidP="003E5A99">
      <w:pPr>
        <w:ind w:firstLine="709"/>
        <w:jc w:val="both"/>
        <w:rPr>
          <w:strike/>
          <w:color w:val="FF0000"/>
        </w:rPr>
      </w:pPr>
      <w:r w:rsidRPr="00725426">
        <w:t xml:space="preserve">  2.3.5. Соблюдать чистоту и порядок в подъездах</w:t>
      </w:r>
      <w:r w:rsidRPr="000719F8">
        <w:t xml:space="preserve">, </w:t>
      </w:r>
      <w:r w:rsidRPr="00725426">
        <w:t xml:space="preserve">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химических веществ. </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2.3.6.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E5A99" w:rsidRPr="00725426" w:rsidRDefault="003E5A99" w:rsidP="003E5A99">
      <w:pPr>
        <w:pStyle w:val="ConsPlusNormal"/>
        <w:widowControl/>
        <w:tabs>
          <w:tab w:val="left" w:pos="1620"/>
        </w:tabs>
        <w:jc w:val="both"/>
        <w:rPr>
          <w:rFonts w:ascii="Times New Roman" w:hAnsi="Times New Roman"/>
        </w:rPr>
      </w:pPr>
      <w:r w:rsidRPr="00725426">
        <w:rPr>
          <w:rFonts w:ascii="Times New Roman" w:hAnsi="Times New Roman"/>
        </w:rPr>
        <w:t>2.3.7. Сообщать Управляющей организации о выявленных неисправностях общего имущества МКД.</w:t>
      </w:r>
    </w:p>
    <w:p w:rsidR="003E5A99" w:rsidRPr="00725426" w:rsidRDefault="003E5A99" w:rsidP="003E5A99">
      <w:pPr>
        <w:ind w:firstLine="720"/>
        <w:jc w:val="both"/>
        <w:rPr>
          <w:b/>
          <w:snapToGrid w:val="0"/>
        </w:rPr>
      </w:pPr>
      <w:r w:rsidRPr="00725426">
        <w:rPr>
          <w:b/>
          <w:snapToGrid w:val="0"/>
        </w:rPr>
        <w:t>2.4. Собственник имеет право:</w:t>
      </w:r>
    </w:p>
    <w:p w:rsidR="003E5A99" w:rsidRPr="00725426" w:rsidRDefault="003E5A99" w:rsidP="003E5A99">
      <w:pPr>
        <w:pStyle w:val="ConsNormal"/>
        <w:widowControl/>
        <w:ind w:right="0"/>
        <w:jc w:val="both"/>
        <w:rPr>
          <w:rFonts w:ascii="Times New Roman" w:hAnsi="Times New Roman"/>
        </w:rPr>
      </w:pPr>
      <w:r w:rsidRPr="00725426">
        <w:rPr>
          <w:rFonts w:ascii="Times New Roman" w:hAnsi="Times New Roman"/>
        </w:rPr>
        <w:t>2.4.1. Осуществлять контроль над использованием и сохранностью  общего имущества МКД.</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2.4.2.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lastRenderedPageBreak/>
        <w:t>2.4.3.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3E5A99" w:rsidRPr="000529E7" w:rsidRDefault="003E5A99" w:rsidP="003E5A99">
      <w:pPr>
        <w:pStyle w:val="ConsPlusNormal"/>
        <w:widowControl/>
        <w:jc w:val="both"/>
        <w:rPr>
          <w:rFonts w:ascii="Times New Roman" w:hAnsi="Times New Roman"/>
        </w:rPr>
      </w:pPr>
      <w:r w:rsidRPr="000529E7">
        <w:rPr>
          <w:rFonts w:ascii="Times New Roman" w:hAnsi="Times New Roman"/>
        </w:rPr>
        <w:t>2.4.4. Требовать изменения размера платы за жилое помещение в случае неоказания части услуг и (или) невыполнения части работ в МКД по содержанию и ремонту общего имуществ МКД в соответствии с действующим законодательством.</w:t>
      </w:r>
    </w:p>
    <w:p w:rsidR="003E5A99" w:rsidRPr="000529E7" w:rsidRDefault="003E5A99" w:rsidP="003E5A99">
      <w:pPr>
        <w:pStyle w:val="ConsPlusNormal"/>
        <w:widowControl/>
        <w:jc w:val="both"/>
        <w:rPr>
          <w:rFonts w:ascii="Times New Roman" w:hAnsi="Times New Roman"/>
        </w:rPr>
      </w:pPr>
      <w:r w:rsidRPr="000529E7">
        <w:rPr>
          <w:rFonts w:ascii="Times New Roman" w:hAnsi="Times New Roman"/>
        </w:rPr>
        <w:t>2.4.5.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E5A99" w:rsidRPr="000529E7" w:rsidRDefault="003E5A99" w:rsidP="003E5A99">
      <w:pPr>
        <w:pStyle w:val="ConsPlusNormal"/>
        <w:widowControl/>
        <w:jc w:val="both"/>
        <w:rPr>
          <w:rFonts w:ascii="Times New Roman" w:hAnsi="Times New Roman"/>
        </w:rPr>
      </w:pPr>
      <w:r w:rsidRPr="000529E7">
        <w:rPr>
          <w:rFonts w:ascii="Times New Roman" w:hAnsi="Times New Roman"/>
        </w:rPr>
        <w:t>2.4.6.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2.4.7. Требовать от Управляющей организации ежегодного представления отчета о выполнении настоящего Договора.</w:t>
      </w:r>
    </w:p>
    <w:p w:rsidR="003E5A99" w:rsidRPr="00725426" w:rsidRDefault="003E5A99" w:rsidP="003E5A99">
      <w:pPr>
        <w:ind w:firstLine="720"/>
        <w:jc w:val="both"/>
      </w:pPr>
      <w:r w:rsidRPr="00725426">
        <w:t xml:space="preserve">  2.4.8. </w:t>
      </w:r>
      <w:proofErr w:type="gramStart"/>
      <w:r w:rsidRPr="00725426">
        <w:t>За 30 дней до окончания срока действия настоящего Договора запросить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sidRPr="00725426">
        <w:rPr>
          <w:strike/>
        </w:rPr>
        <w:t>.</w:t>
      </w:r>
      <w:proofErr w:type="gramEnd"/>
    </w:p>
    <w:p w:rsidR="003E5A99" w:rsidRPr="00725426" w:rsidRDefault="003E5A99" w:rsidP="003E5A99">
      <w:pPr>
        <w:ind w:firstLine="720"/>
        <w:jc w:val="both"/>
        <w:rPr>
          <w:b/>
          <w:snapToGrid w:val="0"/>
        </w:rPr>
      </w:pPr>
      <w:r w:rsidRPr="00725426">
        <w:rPr>
          <w:b/>
          <w:snapToGrid w:val="0"/>
        </w:rPr>
        <w:t>2.5. Граждане</w:t>
      </w:r>
      <w:r w:rsidRPr="00725426">
        <w:rPr>
          <w:b/>
        </w:rPr>
        <w:t xml:space="preserve"> имеют право</w:t>
      </w:r>
      <w:r w:rsidRPr="00725426">
        <w:rPr>
          <w:b/>
          <w:snapToGrid w:val="0"/>
        </w:rPr>
        <w:t>:</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2.5.1. Требовать изменения размера платы за жилое помещение  в случае неоказания части услуг и (или) невыполнения части работ в МКД по содержанию и ремонту общего имуществ МКД в соответствии с действующим законодательством и условиями настоящего Договора.</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2.5.2.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2.5.3.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E5A99" w:rsidRPr="00725426" w:rsidRDefault="003E5A99" w:rsidP="003E5A99">
      <w:pPr>
        <w:ind w:firstLine="720"/>
        <w:jc w:val="center"/>
        <w:rPr>
          <w:b/>
          <w:snapToGrid w:val="0"/>
        </w:rPr>
      </w:pPr>
      <w:r w:rsidRPr="00725426">
        <w:rPr>
          <w:b/>
          <w:snapToGrid w:val="0"/>
        </w:rPr>
        <w:t>3. Порядок определения размера платы за жилое помещение, коммунальные услуги и иные услуги. Порядок внесения такой платы.</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3.1. Плата за жилое помещение начисляется в соответствии с Приложением № 2 к настоящему Договору.</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3.2. Начисление платы за капитальный ремонт производится в соответствии с действующим законодательством РФ.</w:t>
      </w:r>
    </w:p>
    <w:p w:rsidR="003E5A99" w:rsidRPr="00563593" w:rsidRDefault="003E5A99" w:rsidP="003E5A99">
      <w:pPr>
        <w:pStyle w:val="ConsPlusNormal"/>
        <w:widowControl/>
        <w:jc w:val="both"/>
        <w:rPr>
          <w:rFonts w:ascii="Times New Roman" w:hAnsi="Times New Roman"/>
        </w:rPr>
      </w:pPr>
      <w:r w:rsidRPr="00563593">
        <w:rPr>
          <w:rFonts w:ascii="Times New Roman" w:hAnsi="Times New Roman"/>
        </w:rPr>
        <w:t xml:space="preserve">3.3. </w:t>
      </w:r>
      <w:proofErr w:type="gramStart"/>
      <w:r w:rsidRPr="00563593">
        <w:rPr>
          <w:rFonts w:ascii="Times New Roman" w:hAnsi="Times New Roman"/>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10" w:history="1">
        <w:r w:rsidRPr="00563593">
          <w:rPr>
            <w:rFonts w:ascii="Times New Roman" w:hAnsi="Times New Roman"/>
          </w:rPr>
          <w:t>нормативов</w:t>
        </w:r>
      </w:hyperlink>
      <w:r w:rsidRPr="00563593">
        <w:rPr>
          <w:rFonts w:ascii="Times New Roman" w:hAnsi="Times New Roman"/>
        </w:rPr>
        <w:t xml:space="preserve"> накопления твердых коммунальных отходов), установленным в соответствии с действующим законодательством. </w:t>
      </w:r>
      <w:proofErr w:type="gramEnd"/>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xml:space="preserve">3.4. Плата за жилое помещение вносится ежемесячно до десятого числа месяца, следующего </w:t>
      </w:r>
      <w:proofErr w:type="gramStart"/>
      <w:r w:rsidRPr="00725426">
        <w:rPr>
          <w:rFonts w:ascii="Times New Roman" w:hAnsi="Times New Roman"/>
        </w:rPr>
        <w:t>за</w:t>
      </w:r>
      <w:proofErr w:type="gramEnd"/>
      <w:r w:rsidRPr="00725426">
        <w:rPr>
          <w:rFonts w:ascii="Times New Roman" w:hAnsi="Times New Roman"/>
        </w:rPr>
        <w:t xml:space="preserve"> </w:t>
      </w:r>
      <w:proofErr w:type="gramStart"/>
      <w:r w:rsidRPr="00725426">
        <w:rPr>
          <w:rFonts w:ascii="Times New Roman" w:hAnsi="Times New Roman"/>
        </w:rPr>
        <w:t>истекшим</w:t>
      </w:r>
      <w:proofErr w:type="gramEnd"/>
      <w:r w:rsidRPr="00725426">
        <w:rPr>
          <w:rFonts w:ascii="Times New Roman" w:hAnsi="Times New Roman"/>
        </w:rPr>
        <w:t>, на основании платежных документов, представленных Управляющей организацией не позднее пятого числа месяца, следующего за истекшим месяцем.</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3.5. Плата за коммунальные услуги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пятого числа месяца, следующего за истекшим месяцем.</w:t>
      </w:r>
    </w:p>
    <w:p w:rsidR="003E5A99" w:rsidRPr="008D620C" w:rsidRDefault="003E5A99" w:rsidP="003E5A99">
      <w:pPr>
        <w:pStyle w:val="ConsPlusNormal"/>
        <w:widowControl/>
        <w:jc w:val="both"/>
        <w:rPr>
          <w:rFonts w:ascii="Times New Roman" w:hAnsi="Times New Roman"/>
        </w:rPr>
      </w:pPr>
      <w:r w:rsidRPr="00725426">
        <w:rPr>
          <w:rFonts w:ascii="Times New Roman" w:hAnsi="Times New Roman"/>
        </w:rPr>
        <w:t xml:space="preserve">3.6. Изменение размера платы за жилое помещение в случае оказания услуг и выполнения работ по содержанию и ремонту общего имущества МКД ненадлежащего качества и (или) с перерывами, </w:t>
      </w:r>
      <w:r w:rsidRPr="008D620C">
        <w:rPr>
          <w:rFonts w:ascii="Times New Roman" w:hAnsi="Times New Roman"/>
        </w:rPr>
        <w:t>превышающими продолжительность, либо неисполнения обязательств по договору, осуществляется Управляющей организацией в порядке, установленном Правительством РФ.</w:t>
      </w:r>
    </w:p>
    <w:p w:rsidR="003E5A99" w:rsidRPr="008D620C" w:rsidRDefault="003E5A99" w:rsidP="003E5A99">
      <w:pPr>
        <w:pStyle w:val="ConsPlusNormal"/>
        <w:widowControl/>
        <w:jc w:val="both"/>
        <w:rPr>
          <w:rFonts w:ascii="Times New Roman" w:hAnsi="Times New Roman"/>
        </w:rPr>
      </w:pPr>
      <w:r w:rsidRPr="008D620C">
        <w:rPr>
          <w:rFonts w:ascii="Times New Roman" w:hAnsi="Times New Roman"/>
        </w:rPr>
        <w:t>3.7. 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либо неисполнении обязательств по договору, осуществляется Управляющей организацией в порядке, установленном Правительством РФ.</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3.8. Не использование помещений гражданами, проживающими в жилом помещении Собственника,  не является основанием не внесения платы за жилое помещение, а также за коммунальные услуги.</w:t>
      </w:r>
    </w:p>
    <w:p w:rsidR="003E5A99" w:rsidRPr="00563593" w:rsidRDefault="003E5A99" w:rsidP="003E5A99">
      <w:pPr>
        <w:pStyle w:val="ConsPlusNormal"/>
        <w:widowControl/>
        <w:jc w:val="both"/>
        <w:rPr>
          <w:rFonts w:ascii="Times New Roman" w:hAnsi="Times New Roman"/>
        </w:rPr>
      </w:pPr>
      <w:r w:rsidRPr="00563593">
        <w:rPr>
          <w:rFonts w:ascii="Times New Roman" w:hAnsi="Times New Roman"/>
        </w:rPr>
        <w:t xml:space="preserve">3.9. </w:t>
      </w:r>
      <w:proofErr w:type="gramStart"/>
      <w:r w:rsidRPr="00563593">
        <w:rPr>
          <w:rFonts w:ascii="Times New Roman" w:hAnsi="Times New Roman"/>
        </w:rPr>
        <w:t>При временном, то есть более 5 полных календарных дней подряд, отсутствии проживающих в жилых помещениях граждан,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порядке, осуществляется перерасчет размера платы за коммунальные услуги.</w:t>
      </w:r>
      <w:proofErr w:type="gramEnd"/>
    </w:p>
    <w:p w:rsidR="003E5A99" w:rsidRPr="00EF514A" w:rsidRDefault="003E5A99" w:rsidP="003E5A99">
      <w:pPr>
        <w:pStyle w:val="a8"/>
        <w:ind w:firstLine="709"/>
        <w:jc w:val="both"/>
        <w:rPr>
          <w:sz w:val="20"/>
        </w:rPr>
      </w:pPr>
      <w:r w:rsidRPr="00CD3EF3">
        <w:rPr>
          <w:sz w:val="20"/>
        </w:rPr>
        <w:t xml:space="preserve">3.10. </w:t>
      </w:r>
      <w:proofErr w:type="gramStart"/>
      <w:r w:rsidRPr="00EF514A">
        <w:rPr>
          <w:sz w:val="20"/>
        </w:rPr>
        <w:t>В случае неисполнения либо ненадлежащего исполнения управляющей организацией обязательств по договору управления многоквартирным домом,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w:t>
      </w:r>
      <w:proofErr w:type="gramEnd"/>
      <w:r w:rsidRPr="00EF514A">
        <w:rPr>
          <w:sz w:val="20"/>
        </w:rPr>
        <w:t xml:space="preserve">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перерасчет  п</w:t>
      </w:r>
      <w:r w:rsidRPr="00EF514A">
        <w:rPr>
          <w:snapToGrid w:val="0"/>
          <w:sz w:val="20"/>
        </w:rPr>
        <w:t>лата за услуги и работы по содержанию и ремонту общего имущества многоквартирного дома.</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xml:space="preserve">3.11. </w:t>
      </w:r>
      <w:proofErr w:type="gramStart"/>
      <w:r w:rsidRPr="00725426">
        <w:rPr>
          <w:rFonts w:ascii="Times New Roman" w:hAnsi="Times New Roman"/>
        </w:rPr>
        <w:t xml:space="preserve">Собственник и граждане вправе обратиться в Управляющую организацию в письменной форме или сделать это устно в течение шести месяцев после выявления соответствующего нарушения условий настоящего Договора по оказанию услуг и выполнению работ по содержанию и ремонту общего имущества МКД и требовать с Управляющей </w:t>
      </w:r>
      <w:r w:rsidRPr="00725426">
        <w:rPr>
          <w:rFonts w:ascii="Times New Roman" w:hAnsi="Times New Roman"/>
        </w:rPr>
        <w:lastRenderedPageBreak/>
        <w:t>организации в течение двух рабочих дней с даты обращения извещения о регистрационном номере обращения и последующем удовлетворении</w:t>
      </w:r>
      <w:proofErr w:type="gramEnd"/>
      <w:r w:rsidRPr="00725426">
        <w:rPr>
          <w:rFonts w:ascii="Times New Roman" w:hAnsi="Times New Roman"/>
        </w:rPr>
        <w:t xml:space="preserve"> либо об отказе в его удовлетворении с указанием причин.</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3.12. Собственник и граждане не вправе требовать изменения размера платы, если оказание услуг и выполнение работ по содержанию и ремонту общего имущества МКД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3.13. Услуги Управляющей организации, не предусмотренные настоящим Договором, выполняются за отдельную плату по взаимному соглашению Сторон.</w:t>
      </w:r>
    </w:p>
    <w:p w:rsidR="003E5A99" w:rsidRPr="000529E7" w:rsidRDefault="003E5A99" w:rsidP="003E5A99">
      <w:pPr>
        <w:ind w:firstLine="720"/>
        <w:jc w:val="center"/>
        <w:rPr>
          <w:b/>
          <w:snapToGrid w:val="0"/>
        </w:rPr>
      </w:pPr>
      <w:r w:rsidRPr="000529E7">
        <w:rPr>
          <w:b/>
          <w:snapToGrid w:val="0"/>
        </w:rPr>
        <w:t>4. Цена договора</w:t>
      </w:r>
    </w:p>
    <w:p w:rsidR="003E5A99" w:rsidRPr="000529E7" w:rsidRDefault="003E5A99" w:rsidP="003E5A99">
      <w:pPr>
        <w:pStyle w:val="ConsPlusNormal"/>
        <w:widowControl/>
        <w:jc w:val="both"/>
        <w:rPr>
          <w:rFonts w:ascii="Times New Roman" w:hAnsi="Times New Roman"/>
        </w:rPr>
      </w:pPr>
      <w:r w:rsidRPr="000529E7">
        <w:rPr>
          <w:rFonts w:ascii="Times New Roman" w:hAnsi="Times New Roman"/>
        </w:rPr>
        <w:t xml:space="preserve">4.1. Цена настоящего договора состоит </w:t>
      </w:r>
      <w:proofErr w:type="gramStart"/>
      <w:r w:rsidRPr="000529E7">
        <w:rPr>
          <w:rFonts w:ascii="Times New Roman" w:hAnsi="Times New Roman"/>
        </w:rPr>
        <w:t>из</w:t>
      </w:r>
      <w:proofErr w:type="gramEnd"/>
      <w:r w:rsidRPr="000529E7">
        <w:rPr>
          <w:rFonts w:ascii="Times New Roman" w:hAnsi="Times New Roman"/>
        </w:rPr>
        <w:t>:</w:t>
      </w:r>
    </w:p>
    <w:p w:rsidR="003E5A99" w:rsidRPr="000529E7" w:rsidRDefault="003E5A99" w:rsidP="003E5A99">
      <w:pPr>
        <w:pStyle w:val="ConsPlusNormal"/>
        <w:widowControl/>
        <w:jc w:val="both"/>
        <w:rPr>
          <w:rFonts w:ascii="Times New Roman" w:hAnsi="Times New Roman"/>
        </w:rPr>
      </w:pPr>
      <w:r w:rsidRPr="000529E7">
        <w:rPr>
          <w:rFonts w:ascii="Times New Roman" w:hAnsi="Times New Roman"/>
        </w:rPr>
        <w:t>- платы за жилое помещение, начисленной в соответствии с Приложением № 2 к настоящему Договору;</w:t>
      </w:r>
    </w:p>
    <w:p w:rsidR="003E5A99" w:rsidRPr="000529E7" w:rsidRDefault="003E5A99" w:rsidP="003E5A99">
      <w:pPr>
        <w:pStyle w:val="ConsPlusNormal"/>
        <w:widowControl/>
        <w:jc w:val="both"/>
        <w:rPr>
          <w:rFonts w:ascii="Times New Roman" w:hAnsi="Times New Roman"/>
        </w:rPr>
      </w:pPr>
      <w:r w:rsidRPr="000529E7">
        <w:rPr>
          <w:rFonts w:ascii="Times New Roman" w:hAnsi="Times New Roman"/>
        </w:rPr>
        <w:t>- платы за коммунальные услуги, начисленной в соответствии с действующим законодательством;</w:t>
      </w:r>
    </w:p>
    <w:p w:rsidR="003E5A99" w:rsidRPr="00B0700C" w:rsidRDefault="003E5A99" w:rsidP="003E5A99">
      <w:pPr>
        <w:pStyle w:val="ConsPlusNormal"/>
        <w:widowControl/>
        <w:jc w:val="both"/>
        <w:rPr>
          <w:rFonts w:ascii="Times New Roman" w:hAnsi="Times New Roman"/>
        </w:rPr>
      </w:pPr>
      <w:r w:rsidRPr="000529E7">
        <w:rPr>
          <w:rFonts w:ascii="Times New Roman" w:hAnsi="Times New Roman"/>
        </w:rPr>
        <w:t>- прочих доходов, получаемых Управляющей организацией за оказание услуг и выполнение работ в рамках настоящего Договора.</w:t>
      </w:r>
    </w:p>
    <w:p w:rsidR="003E5A99" w:rsidRPr="00725426" w:rsidRDefault="003E5A99" w:rsidP="003E5A99">
      <w:pPr>
        <w:pStyle w:val="ConsPlusNormal"/>
        <w:jc w:val="both"/>
      </w:pPr>
      <w:r w:rsidRPr="00725426">
        <w:rPr>
          <w:rFonts w:ascii="Times New Roman" w:hAnsi="Times New Roman"/>
        </w:rPr>
        <w:t xml:space="preserve">4.2. Размер расходов за услуги, работы по управлению многоквартирным домом составляет не более </w:t>
      </w:r>
      <w:r>
        <w:rPr>
          <w:rFonts w:ascii="Times New Roman" w:hAnsi="Times New Roman"/>
        </w:rPr>
        <w:t>пятнадцати</w:t>
      </w:r>
      <w:r w:rsidRPr="00725426">
        <w:rPr>
          <w:rFonts w:ascii="Times New Roman" w:hAnsi="Times New Roman"/>
        </w:rPr>
        <w:t xml:space="preserve"> процентов от стоимости обязательных работ и услуг по содержанию и ремонту общего имущества собственников помещений в многоквартирном доме и </w:t>
      </w:r>
      <w:proofErr w:type="gramStart"/>
      <w:r w:rsidRPr="00725426">
        <w:rPr>
          <w:rFonts w:ascii="Times New Roman" w:hAnsi="Times New Roman"/>
        </w:rPr>
        <w:t>указана</w:t>
      </w:r>
      <w:proofErr w:type="gramEnd"/>
      <w:r w:rsidRPr="00725426">
        <w:rPr>
          <w:rFonts w:ascii="Times New Roman" w:hAnsi="Times New Roman"/>
        </w:rPr>
        <w:t xml:space="preserve"> в Приложении № 2 к настоящему Договору.</w:t>
      </w:r>
    </w:p>
    <w:p w:rsidR="003E5A99" w:rsidRPr="00725426" w:rsidRDefault="003E5A99" w:rsidP="003E5A99">
      <w:pPr>
        <w:ind w:firstLine="720"/>
        <w:jc w:val="center"/>
        <w:rPr>
          <w:b/>
          <w:snapToGrid w:val="0"/>
        </w:rPr>
      </w:pPr>
      <w:r w:rsidRPr="00725426">
        <w:rPr>
          <w:b/>
          <w:snapToGrid w:val="0"/>
        </w:rPr>
        <w:t>5. Формы и способы осуществления контроля над выполнением</w:t>
      </w:r>
    </w:p>
    <w:p w:rsidR="003E5A99" w:rsidRPr="00725426" w:rsidRDefault="003E5A99" w:rsidP="003E5A99">
      <w:pPr>
        <w:ind w:firstLine="720"/>
        <w:jc w:val="center"/>
        <w:rPr>
          <w:b/>
          <w:snapToGrid w:val="0"/>
        </w:rPr>
      </w:pPr>
      <w:r w:rsidRPr="00725426">
        <w:rPr>
          <w:b/>
          <w:snapToGrid w:val="0"/>
        </w:rPr>
        <w:t>Управляющей организацией обязательств по договору</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5.1. Контроль над деятельностью Управляющей организации в части исполнения настоящего Договора осуществляется Собственником помещения и уполномоченными им лицами в соответствии с их полномочиями в случаях, предусмотренных настоящим Договором.</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5.2. Контроль осуществляется путем:</w:t>
      </w:r>
    </w:p>
    <w:p w:rsidR="003E5A99" w:rsidRPr="00725426" w:rsidRDefault="003E5A99" w:rsidP="003E5A99">
      <w:pPr>
        <w:pStyle w:val="ConsPlusNormal"/>
        <w:widowControl/>
        <w:jc w:val="both"/>
      </w:pPr>
      <w:r w:rsidRPr="00725426">
        <w:rPr>
          <w:rFonts w:ascii="Times New Roman" w:hAnsi="Times New Roman"/>
        </w:rPr>
        <w:t>- получения от ответственных лиц Управляющей организации информации о перечнях, объемах, качестве и периодичности оказанных услуг и (или) выполненных работ;</w:t>
      </w:r>
      <w:r w:rsidRPr="00725426">
        <w:t xml:space="preserve"> </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участия в приемке всех видов работ, в том числе по подготовке дома к сезонной эксплуатации;</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составления актов о нарушении условий договора;</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обращения в органы, осуществляющие государственный и муниципальный жилищный контроль,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3E5A99" w:rsidRPr="00725426" w:rsidRDefault="003E5A99" w:rsidP="003E5A99">
      <w:pPr>
        <w:pStyle w:val="ConsPlusNormal"/>
        <w:ind w:firstLine="709"/>
        <w:jc w:val="both"/>
        <w:rPr>
          <w:rFonts w:ascii="Times New Roman" w:hAnsi="Times New Roman"/>
          <w:b/>
          <w:bCs/>
          <w:sz w:val="24"/>
          <w:szCs w:val="24"/>
        </w:rPr>
      </w:pPr>
      <w:r>
        <w:rPr>
          <w:rFonts w:ascii="Times New Roman" w:hAnsi="Times New Roman"/>
        </w:rPr>
        <w:t>5.3.</w:t>
      </w:r>
      <w:r w:rsidRPr="00725426">
        <w:rPr>
          <w:rFonts w:ascii="Times New Roman" w:hAnsi="Times New Roman"/>
        </w:rPr>
        <w:t xml:space="preserve"> Управляющая организация обязана по запросу собственника помещения в многоквартирном доме в течение 3 рабочих дней </w:t>
      </w:r>
      <w:proofErr w:type="gramStart"/>
      <w:r>
        <w:rPr>
          <w:rFonts w:ascii="Times New Roman" w:hAnsi="Times New Roman"/>
        </w:rPr>
        <w:t xml:space="preserve">предоставить </w:t>
      </w:r>
      <w:r w:rsidRPr="00725426">
        <w:rPr>
          <w:rFonts w:ascii="Times New Roman" w:hAnsi="Times New Roman"/>
        </w:rPr>
        <w:t>документы</w:t>
      </w:r>
      <w:proofErr w:type="gramEnd"/>
      <w:r w:rsidRPr="00725426">
        <w:rPr>
          <w:rFonts w:ascii="Times New Roman" w:hAnsi="Times New Roman"/>
        </w:rPr>
        <w:t>, связанные с выполнением обязательств по договору управления многоквартирным домом.</w:t>
      </w:r>
    </w:p>
    <w:p w:rsidR="003E5A99" w:rsidRPr="00725426" w:rsidRDefault="003E5A99" w:rsidP="003E5A99">
      <w:pPr>
        <w:widowControl w:val="0"/>
        <w:autoSpaceDE w:val="0"/>
        <w:autoSpaceDN w:val="0"/>
        <w:adjustRightInd w:val="0"/>
        <w:ind w:firstLine="709"/>
        <w:jc w:val="both"/>
      </w:pPr>
      <w:r>
        <w:t>5.4.</w:t>
      </w:r>
      <w:r w:rsidRPr="00725426">
        <w:t xml:space="preserve"> </w:t>
      </w:r>
      <w:proofErr w:type="gramStart"/>
      <w:r w:rsidRPr="00725426">
        <w:t>Собственник помещения в многоквартирном доме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725426">
        <w:t xml:space="preserve"> </w:t>
      </w:r>
      <w:proofErr w:type="gramStart"/>
      <w:r w:rsidRPr="00725426">
        <w:t>работах</w:t>
      </w:r>
      <w:proofErr w:type="gramEnd"/>
      <w:r w:rsidRPr="00725426">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E5A99" w:rsidRPr="00725426" w:rsidRDefault="003E5A99" w:rsidP="003E5A99">
      <w:pPr>
        <w:pStyle w:val="ConsPlusNormal"/>
        <w:widowControl/>
        <w:jc w:val="both"/>
        <w:rPr>
          <w:rFonts w:ascii="Times New Roman" w:hAnsi="Times New Roman"/>
        </w:rPr>
      </w:pPr>
      <w:r>
        <w:rPr>
          <w:rFonts w:ascii="Times New Roman" w:hAnsi="Times New Roman"/>
        </w:rPr>
        <w:t>5.5</w:t>
      </w:r>
      <w:r w:rsidRPr="00725426">
        <w:rPr>
          <w:rFonts w:ascii="Times New Roman" w:hAnsi="Times New Roman"/>
        </w:rPr>
        <w:t>.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3E5A99" w:rsidRPr="00725426" w:rsidRDefault="003E5A99" w:rsidP="003E5A99">
      <w:pPr>
        <w:ind w:firstLine="720"/>
        <w:jc w:val="center"/>
        <w:rPr>
          <w:b/>
          <w:snapToGrid w:val="0"/>
        </w:rPr>
      </w:pPr>
      <w:r w:rsidRPr="00725426">
        <w:rPr>
          <w:b/>
          <w:snapToGrid w:val="0"/>
        </w:rPr>
        <w:t>6. Ответственность сторон</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xml:space="preserve">6.1. За неисполнение или ненадлежащее исполнение настоящего Договора Стороны несут ответственность в соответствии с действующим законодательством </w:t>
      </w:r>
      <w:r w:rsidRPr="00563593">
        <w:rPr>
          <w:rFonts w:ascii="Times New Roman" w:hAnsi="Times New Roman"/>
        </w:rPr>
        <w:t xml:space="preserve">Российской Федерации </w:t>
      </w:r>
      <w:r w:rsidRPr="00725426">
        <w:rPr>
          <w:rFonts w:ascii="Times New Roman" w:hAnsi="Times New Roman"/>
        </w:rPr>
        <w:t>и настоящим Договором.</w:t>
      </w:r>
    </w:p>
    <w:p w:rsidR="003E5A99" w:rsidRDefault="003E5A99" w:rsidP="003E5A99">
      <w:pPr>
        <w:pStyle w:val="ConsPlusNormal"/>
        <w:widowControl/>
        <w:jc w:val="both"/>
        <w:rPr>
          <w:rFonts w:ascii="Times New Roman" w:hAnsi="Times New Roman"/>
        </w:rPr>
      </w:pPr>
      <w:r w:rsidRPr="00725426">
        <w:rPr>
          <w:rFonts w:ascii="Times New Roman" w:hAnsi="Times New Roman"/>
        </w:rPr>
        <w:t>6.</w:t>
      </w:r>
      <w:r w:rsidRPr="00FC2C6F">
        <w:rPr>
          <w:rFonts w:ascii="Times New Roman" w:hAnsi="Times New Roman"/>
        </w:rPr>
        <w:t>2</w:t>
      </w:r>
      <w:r w:rsidRPr="00725426">
        <w:rPr>
          <w:rFonts w:ascii="Times New Roman" w:hAnsi="Times New Roman"/>
        </w:rPr>
        <w:t xml:space="preserve">. Ответственность по сделкам, совершенным Управляющей компанией со сторонними организациями,  самостоятельно несет Управляющая компания. </w:t>
      </w:r>
    </w:p>
    <w:p w:rsidR="003E5A99" w:rsidRPr="00563593" w:rsidRDefault="003E5A99" w:rsidP="003E5A99">
      <w:pPr>
        <w:pStyle w:val="ConsPlusNormal"/>
        <w:widowControl/>
        <w:jc w:val="both"/>
        <w:rPr>
          <w:rFonts w:ascii="Times New Roman" w:hAnsi="Times New Roman"/>
        </w:rPr>
      </w:pPr>
      <w:r w:rsidRPr="00563593">
        <w:rPr>
          <w:rFonts w:ascii="Times New Roman" w:hAnsi="Times New Roman"/>
        </w:rPr>
        <w:t>6.3.  В случае оказания услуг и выполнения работ, а также предоставления коммунальных услуг по настоящему Договору ненадлежащего качества и (или) с перерывами, превышающими установленную продолжительность, Управляющая организация обязана уплатить Собственникам, гражданам, штраф, определяемый в размере и в порядке, которые установлены Правительством Российской Федерации.</w:t>
      </w:r>
    </w:p>
    <w:p w:rsidR="003E5A99" w:rsidRPr="00563593" w:rsidRDefault="003E5A99" w:rsidP="003E5A99">
      <w:pPr>
        <w:pStyle w:val="ConsPlusNormal"/>
        <w:widowControl/>
        <w:jc w:val="both"/>
        <w:rPr>
          <w:rFonts w:ascii="Times New Roman" w:hAnsi="Times New Roman"/>
        </w:rPr>
      </w:pPr>
      <w:r w:rsidRPr="00563593">
        <w:rPr>
          <w:rFonts w:ascii="Times New Roman" w:hAnsi="Times New Roman"/>
        </w:rPr>
        <w:t xml:space="preserve">6.4. </w:t>
      </w:r>
      <w:proofErr w:type="gramStart"/>
      <w:r w:rsidRPr="00563593">
        <w:rPr>
          <w:rFonts w:ascii="Times New Roman" w:hAnsi="Times New Roman"/>
        </w:rPr>
        <w:t>В случае установления нарушения Управляющей организацией порядка расчета платы за коммунальные услуги, Управляющая организация обеспечивает выплату штрафа не позднее двух месяцев со дня получения обращения Собственника, гражданина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w:t>
      </w:r>
      <w:proofErr w:type="gramEnd"/>
      <w:r w:rsidRPr="00563593">
        <w:rPr>
          <w:rFonts w:ascii="Times New Roman" w:hAnsi="Times New Roman"/>
        </w:rPr>
        <w:t xml:space="preserve"> полном </w:t>
      </w:r>
      <w:proofErr w:type="gramStart"/>
      <w:r w:rsidRPr="00563593">
        <w:rPr>
          <w:rFonts w:ascii="Times New Roman" w:hAnsi="Times New Roman"/>
        </w:rPr>
        <w:t>объеме</w:t>
      </w:r>
      <w:proofErr w:type="gramEnd"/>
      <w:r w:rsidRPr="00563593">
        <w:rPr>
          <w:rFonts w:ascii="Times New Roman" w:hAnsi="Times New Roman"/>
        </w:rPr>
        <w:t>.</w:t>
      </w:r>
    </w:p>
    <w:p w:rsidR="003E5A99" w:rsidRPr="00563593" w:rsidRDefault="003E5A99" w:rsidP="003E5A99">
      <w:pPr>
        <w:pStyle w:val="ConsPlusNormal"/>
        <w:widowControl/>
        <w:jc w:val="both"/>
        <w:rPr>
          <w:rFonts w:ascii="Times New Roman" w:hAnsi="Times New Roman"/>
        </w:rPr>
      </w:pPr>
      <w:r w:rsidRPr="00563593">
        <w:rPr>
          <w:rFonts w:ascii="Times New Roman" w:hAnsi="Times New Roman"/>
        </w:rPr>
        <w:t xml:space="preserve">6.5. </w:t>
      </w:r>
      <w:proofErr w:type="gramStart"/>
      <w:r w:rsidRPr="00563593">
        <w:rPr>
          <w:rFonts w:ascii="Times New Roman" w:hAnsi="Times New Roman"/>
        </w:rPr>
        <w:t>В случае установления нарушения Управляющей организацией порядка расчета платы за содержание   жилого   помещения не позднее двух месяцев со дня получения обращения Собственника, гражданина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roofErr w:type="gramEnd"/>
    </w:p>
    <w:p w:rsidR="003E5A99" w:rsidRPr="00DD5029" w:rsidRDefault="003E5A99" w:rsidP="003E5A99">
      <w:pPr>
        <w:pStyle w:val="ConsPlusNormal"/>
        <w:widowControl/>
        <w:jc w:val="both"/>
        <w:rPr>
          <w:rFonts w:ascii="Times New Roman" w:hAnsi="Times New Roman"/>
        </w:rPr>
      </w:pPr>
      <w:r w:rsidRPr="00DD5029">
        <w:rPr>
          <w:rFonts w:ascii="Times New Roman" w:hAnsi="Times New Roman"/>
        </w:rPr>
        <w:lastRenderedPageBreak/>
        <w:t xml:space="preserve">6.6. </w:t>
      </w:r>
      <w:proofErr w:type="gramStart"/>
      <w:r w:rsidRPr="00DD5029">
        <w:rPr>
          <w:rFonts w:ascii="Times New Roman" w:hAnsi="Times New Roman"/>
        </w:rPr>
        <w:t>Управляющая организация обязана уплатить Собственн</w:t>
      </w:r>
      <w:r>
        <w:rPr>
          <w:rFonts w:ascii="Times New Roman" w:hAnsi="Times New Roman"/>
        </w:rPr>
        <w:t xml:space="preserve">икам,  гражданам штраф в случае </w:t>
      </w:r>
      <w:r w:rsidRPr="00DD5029">
        <w:rPr>
          <w:rFonts w:ascii="Times New Roman" w:hAnsi="Times New Roman"/>
        </w:rPr>
        <w:t>нарушения  порядка  расчета  платы  за содержание  жилого помещения, повлекшем необоснованное увеличение размера такой  платы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гражданина  или  было  устранено  до  обращения  и  (или</w:t>
      </w:r>
      <w:proofErr w:type="gramEnd"/>
      <w:r w:rsidRPr="00DD5029">
        <w:rPr>
          <w:rFonts w:ascii="Times New Roman" w:hAnsi="Times New Roman"/>
        </w:rPr>
        <w:t>) до оплаты указанными лицами.</w:t>
      </w:r>
    </w:p>
    <w:p w:rsidR="003E5A99" w:rsidRPr="00566C47" w:rsidRDefault="003E5A99" w:rsidP="003E5A99">
      <w:pPr>
        <w:pStyle w:val="ConsPlusNormal"/>
        <w:widowControl/>
        <w:jc w:val="both"/>
        <w:rPr>
          <w:rFonts w:ascii="Times New Roman" w:hAnsi="Times New Roman"/>
        </w:rPr>
      </w:pPr>
      <w:r w:rsidRPr="0056276B">
        <w:rPr>
          <w:rFonts w:ascii="Times New Roman" w:hAnsi="Times New Roman"/>
        </w:rPr>
        <w:t>6.</w:t>
      </w:r>
      <w:r>
        <w:rPr>
          <w:rFonts w:ascii="Times New Roman" w:hAnsi="Times New Roman"/>
        </w:rPr>
        <w:t>7</w:t>
      </w:r>
      <w:r w:rsidRPr="0056276B">
        <w:rPr>
          <w:rFonts w:ascii="Times New Roman" w:hAnsi="Times New Roman"/>
        </w:rPr>
        <w:t>. В случае несвоевременного и (или) неполного внесения платы за жилое помещение, коммунальные и другие услуги Собственники,  граждане обязаны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6.</w:t>
      </w:r>
      <w:r>
        <w:rPr>
          <w:rFonts w:ascii="Times New Roman" w:hAnsi="Times New Roman"/>
        </w:rPr>
        <w:t>8</w:t>
      </w:r>
      <w:r w:rsidRPr="00725426">
        <w:rPr>
          <w:rFonts w:ascii="Times New Roman" w:hAnsi="Times New Roman"/>
        </w:rPr>
        <w:t>. Управляющая организация несет ответственность за ущерб в МКД, причиненный имуществу Собственника, граждан, возникший в результате ее действий или бездействия, в порядке, установленном законодательством.</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6.</w:t>
      </w:r>
      <w:r>
        <w:rPr>
          <w:rFonts w:ascii="Times New Roman" w:hAnsi="Times New Roman"/>
        </w:rPr>
        <w:t>9</w:t>
      </w:r>
      <w:r w:rsidRPr="00725426">
        <w:rPr>
          <w:rFonts w:ascii="Times New Roman" w:hAnsi="Times New Roman"/>
        </w:rPr>
        <w:t xml:space="preserve">.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  </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6.</w:t>
      </w:r>
      <w:r>
        <w:rPr>
          <w:rFonts w:ascii="Times New Roman" w:hAnsi="Times New Roman"/>
        </w:rPr>
        <w:t>10</w:t>
      </w:r>
      <w:r w:rsidRPr="00725426">
        <w:rPr>
          <w:rFonts w:ascii="Times New Roman" w:hAnsi="Times New Roman"/>
        </w:rPr>
        <w:t>.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w:t>
      </w:r>
    </w:p>
    <w:p w:rsidR="003E5A99" w:rsidRDefault="003E5A99" w:rsidP="003E5A99">
      <w:pPr>
        <w:autoSpaceDE w:val="0"/>
        <w:autoSpaceDN w:val="0"/>
        <w:adjustRightInd w:val="0"/>
        <w:ind w:firstLine="720"/>
        <w:jc w:val="center"/>
        <w:rPr>
          <w:b/>
        </w:rPr>
      </w:pPr>
    </w:p>
    <w:p w:rsidR="003E5A99" w:rsidRPr="00725426" w:rsidRDefault="003E5A99" w:rsidP="003E5A99">
      <w:pPr>
        <w:autoSpaceDE w:val="0"/>
        <w:autoSpaceDN w:val="0"/>
        <w:adjustRightInd w:val="0"/>
        <w:ind w:firstLine="720"/>
        <w:jc w:val="center"/>
        <w:rPr>
          <w:b/>
        </w:rPr>
      </w:pPr>
      <w:r w:rsidRPr="00725426">
        <w:rPr>
          <w:b/>
        </w:rPr>
        <w:t>7. Форс-мажор</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7.1.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7.2.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E5A99" w:rsidRPr="00725426" w:rsidRDefault="003E5A99" w:rsidP="003E5A99">
      <w:pPr>
        <w:ind w:firstLine="720"/>
        <w:jc w:val="center"/>
        <w:rPr>
          <w:b/>
          <w:snapToGrid w:val="0"/>
        </w:rPr>
      </w:pPr>
      <w:r w:rsidRPr="00725426">
        <w:rPr>
          <w:b/>
          <w:snapToGrid w:val="0"/>
        </w:rPr>
        <w:t xml:space="preserve">8. Срок действия договора </w:t>
      </w:r>
      <w:r w:rsidRPr="00725426">
        <w:rPr>
          <w:b/>
        </w:rPr>
        <w:t>и условия продления срока действия договора</w:t>
      </w:r>
    </w:p>
    <w:p w:rsidR="003E5A99" w:rsidRPr="00563593" w:rsidRDefault="003E5A99" w:rsidP="003E5A99">
      <w:pPr>
        <w:widowControl w:val="0"/>
        <w:autoSpaceDE w:val="0"/>
        <w:autoSpaceDN w:val="0"/>
        <w:adjustRightInd w:val="0"/>
        <w:ind w:firstLine="709"/>
        <w:jc w:val="both"/>
      </w:pPr>
      <w:r w:rsidRPr="00725426">
        <w:t xml:space="preserve">8.1. Срок действия договора управления многоквартирным домом устанавливается </w:t>
      </w:r>
      <w:r>
        <w:t>на 3 года.</w:t>
      </w:r>
    </w:p>
    <w:p w:rsidR="003E5A99" w:rsidRPr="00725426" w:rsidRDefault="003E5A99" w:rsidP="003E5A99">
      <w:pPr>
        <w:widowControl w:val="0"/>
        <w:autoSpaceDE w:val="0"/>
        <w:autoSpaceDN w:val="0"/>
        <w:adjustRightInd w:val="0"/>
        <w:ind w:firstLine="709"/>
        <w:jc w:val="both"/>
      </w:pPr>
      <w:r w:rsidRPr="00725426">
        <w:t xml:space="preserve">Срок действия договора управления </w:t>
      </w:r>
      <w:proofErr w:type="gramStart"/>
      <w:r w:rsidRPr="00725426">
        <w:t>многоквартирным</w:t>
      </w:r>
      <w:proofErr w:type="gramEnd"/>
      <w:r w:rsidRPr="00725426">
        <w:t xml:space="preserve"> продлевается на 3 месяца в случаях, если:</w:t>
      </w:r>
    </w:p>
    <w:p w:rsidR="003E5A99" w:rsidRPr="00725426" w:rsidRDefault="003E5A99" w:rsidP="003E5A99">
      <w:pPr>
        <w:widowControl w:val="0"/>
        <w:autoSpaceDE w:val="0"/>
        <w:autoSpaceDN w:val="0"/>
        <w:adjustRightInd w:val="0"/>
        <w:ind w:firstLine="709"/>
        <w:jc w:val="both"/>
      </w:pPr>
      <w:r w:rsidRPr="00725426">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E5A99" w:rsidRPr="00725426" w:rsidRDefault="003E5A99" w:rsidP="003E5A99">
      <w:pPr>
        <w:widowControl w:val="0"/>
        <w:autoSpaceDE w:val="0"/>
        <w:autoSpaceDN w:val="0"/>
        <w:adjustRightInd w:val="0"/>
        <w:ind w:firstLine="709"/>
        <w:jc w:val="both"/>
      </w:pPr>
      <w:r w:rsidRPr="00725426">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E5A99" w:rsidRPr="00725426" w:rsidRDefault="003E5A99" w:rsidP="003E5A99">
      <w:pPr>
        <w:widowControl w:val="0"/>
        <w:autoSpaceDE w:val="0"/>
        <w:autoSpaceDN w:val="0"/>
        <w:adjustRightInd w:val="0"/>
        <w:ind w:firstLine="709"/>
        <w:jc w:val="both"/>
      </w:pPr>
      <w:proofErr w:type="gramStart"/>
      <w:r w:rsidRPr="00725426">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E5A99" w:rsidRPr="00725426" w:rsidRDefault="003E5A99" w:rsidP="003E5A99">
      <w:pPr>
        <w:widowControl w:val="0"/>
        <w:autoSpaceDE w:val="0"/>
        <w:autoSpaceDN w:val="0"/>
        <w:adjustRightInd w:val="0"/>
        <w:ind w:firstLine="709"/>
        <w:jc w:val="both"/>
      </w:pPr>
      <w:r w:rsidRPr="00725426">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3E5A99" w:rsidRPr="00725426" w:rsidRDefault="003E5A99" w:rsidP="003E5A99">
      <w:pPr>
        <w:widowControl w:val="0"/>
        <w:autoSpaceDE w:val="0"/>
        <w:autoSpaceDN w:val="0"/>
        <w:adjustRightInd w:val="0"/>
        <w:ind w:firstLine="709"/>
        <w:jc w:val="both"/>
      </w:pPr>
      <w:r w:rsidRPr="00725426">
        <w:t>8.2. 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 но не более трех лет. Уведомление о расторжении настоящего Договора направляется за 30 дней до даты окончания действия настоящего Договора.</w:t>
      </w:r>
    </w:p>
    <w:p w:rsidR="003E5A99" w:rsidRPr="00725426" w:rsidRDefault="003E5A99" w:rsidP="003E5A99">
      <w:pPr>
        <w:ind w:left="-567" w:firstLine="720"/>
        <w:jc w:val="center"/>
        <w:rPr>
          <w:b/>
          <w:snapToGrid w:val="0"/>
        </w:rPr>
      </w:pPr>
      <w:r w:rsidRPr="00725426">
        <w:rPr>
          <w:b/>
          <w:snapToGrid w:val="0"/>
        </w:rPr>
        <w:t>9. Порядок изменение и (или)</w:t>
      </w:r>
      <w:r w:rsidRPr="00725426">
        <w:rPr>
          <w:rFonts w:ascii="Arial" w:hAnsi="Arial" w:cs="Arial"/>
        </w:rPr>
        <w:t xml:space="preserve"> </w:t>
      </w:r>
      <w:r w:rsidRPr="00725426">
        <w:rPr>
          <w:b/>
          <w:snapToGrid w:val="0"/>
        </w:rPr>
        <w:t>расторжения договора</w:t>
      </w:r>
    </w:p>
    <w:p w:rsidR="003E5A99" w:rsidRPr="00725426" w:rsidRDefault="003E5A99" w:rsidP="003E5A99">
      <w:pPr>
        <w:autoSpaceDE w:val="0"/>
        <w:autoSpaceDN w:val="0"/>
        <w:adjustRightInd w:val="0"/>
        <w:ind w:firstLine="720"/>
        <w:jc w:val="both"/>
      </w:pPr>
      <w:r w:rsidRPr="00725426">
        <w:t>9.1.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3E5A99" w:rsidRPr="00725426" w:rsidRDefault="003E5A99" w:rsidP="003E5A99">
      <w:pPr>
        <w:pStyle w:val="ConsPlusNormal"/>
        <w:jc w:val="both"/>
        <w:rPr>
          <w:rFonts w:ascii="Times New Roman" w:hAnsi="Times New Roman"/>
        </w:rPr>
      </w:pPr>
      <w:r w:rsidRPr="00725426">
        <w:rPr>
          <w:rFonts w:ascii="Times New Roman" w:hAnsi="Times New Roman"/>
        </w:rPr>
        <w:t xml:space="preserve">9.2. </w:t>
      </w:r>
      <w:proofErr w:type="gramStart"/>
      <w:r w:rsidRPr="00725426">
        <w:rPr>
          <w:rFonts w:ascii="Times New Roman" w:hAnsi="Times New Roman"/>
        </w:rPr>
        <w:t>Собственники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3E5A99" w:rsidRPr="00725426" w:rsidRDefault="003E5A99" w:rsidP="003E5A99">
      <w:pPr>
        <w:pStyle w:val="ConsPlusNormal"/>
        <w:jc w:val="both"/>
        <w:rPr>
          <w:rFonts w:ascii="Times New Roman" w:hAnsi="Times New Roman"/>
        </w:rPr>
      </w:pPr>
      <w:r w:rsidRPr="00725426">
        <w:rPr>
          <w:rFonts w:ascii="Times New Roman" w:hAnsi="Times New Roman"/>
        </w:rPr>
        <w:t>9.3.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9.4.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 xml:space="preserve">9.5. Расторжение </w:t>
      </w:r>
      <w:r w:rsidRPr="00725426">
        <w:rPr>
          <w:rFonts w:ascii="Times New Roman" w:hAnsi="Times New Roman"/>
          <w:snapToGrid w:val="0"/>
        </w:rPr>
        <w:t>настоящего Договора</w:t>
      </w:r>
      <w:r w:rsidRPr="00725426">
        <w:rPr>
          <w:snapToGrid w:val="0"/>
        </w:rPr>
        <w:t xml:space="preserve"> </w:t>
      </w:r>
      <w:r w:rsidRPr="00725426">
        <w:rPr>
          <w:rFonts w:ascii="Times New Roman" w:hAnsi="Times New Roman"/>
        </w:rPr>
        <w:t>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t>9.6. В случае переплаты Собственником и гражданином средств за услуги по настоящему Договору на момент его расторжения Управляющая организация обязана уведомить Собственника и гражданина о сумме переплаты. Получить от Собственника и граждан распоряжение о перечислении излишне полученных ею средств на указанный им счет.</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rPr>
        <w:lastRenderedPageBreak/>
        <w:t>9.7.</w:t>
      </w:r>
      <w:r w:rsidRPr="00725426">
        <w:t xml:space="preserve"> </w:t>
      </w:r>
      <w:r w:rsidRPr="00725426">
        <w:rPr>
          <w:rFonts w:ascii="Times New Roman" w:hAnsi="Times New Roman"/>
        </w:rPr>
        <w:t>Требования к порядку изменения обязатель</w:t>
      </w:r>
      <w:proofErr w:type="gramStart"/>
      <w:r w:rsidRPr="00725426">
        <w:rPr>
          <w:rFonts w:ascii="Times New Roman" w:hAnsi="Times New Roman"/>
        </w:rPr>
        <w:t>ств ст</w:t>
      </w:r>
      <w:proofErr w:type="gramEnd"/>
      <w:r w:rsidRPr="00725426">
        <w:rPr>
          <w:rFonts w:ascii="Times New Roman" w:hAnsi="Times New Roman"/>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725426">
        <w:rPr>
          <w:rFonts w:ascii="Times New Roman" w:hAnsi="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725426">
        <w:rPr>
          <w:rFonts w:ascii="Times New Roman" w:hAnsi="Times New Roman"/>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E5A99" w:rsidRPr="00725426" w:rsidRDefault="003E5A99" w:rsidP="003E5A99">
      <w:pPr>
        <w:ind w:firstLine="720"/>
        <w:jc w:val="center"/>
        <w:rPr>
          <w:b/>
          <w:snapToGrid w:val="0"/>
        </w:rPr>
      </w:pPr>
      <w:r w:rsidRPr="00725426">
        <w:rPr>
          <w:b/>
          <w:snapToGrid w:val="0"/>
        </w:rPr>
        <w:t>10. Разрешение споров</w:t>
      </w:r>
    </w:p>
    <w:p w:rsidR="003E5A99" w:rsidRPr="00725426" w:rsidRDefault="003E5A99" w:rsidP="003E5A99">
      <w:pPr>
        <w:ind w:firstLine="720"/>
        <w:jc w:val="both"/>
        <w:rPr>
          <w:snapToGrid w:val="0"/>
        </w:rPr>
      </w:pPr>
      <w:r w:rsidRPr="00725426">
        <w:rPr>
          <w:snapToGrid w:val="0"/>
        </w:rPr>
        <w:t>10.1. При возникновении споров в связи с исполнением обязательств по настоящему Договору они разрешаются Сторонами путем переговоров.</w:t>
      </w:r>
    </w:p>
    <w:p w:rsidR="003E5A99" w:rsidRPr="00725426" w:rsidRDefault="003E5A99" w:rsidP="003E5A99">
      <w:pPr>
        <w:ind w:firstLine="720"/>
        <w:jc w:val="both"/>
        <w:rPr>
          <w:snapToGrid w:val="0"/>
        </w:rPr>
      </w:pPr>
      <w:r w:rsidRPr="00725426">
        <w:rPr>
          <w:snapToGrid w:val="0"/>
        </w:rPr>
        <w:t>10.2. В случае невозможности разрешения спора по соглашению Сторон спор рассматривается в установленном действующим законодательством порядке.</w:t>
      </w:r>
    </w:p>
    <w:p w:rsidR="003E5A99" w:rsidRPr="00725426" w:rsidRDefault="003E5A99" w:rsidP="003E5A99">
      <w:pPr>
        <w:ind w:firstLine="720"/>
        <w:jc w:val="both"/>
        <w:rPr>
          <w:snapToGrid w:val="0"/>
        </w:rPr>
      </w:pPr>
      <w:r w:rsidRPr="00725426">
        <w:rPr>
          <w:snapToGrid w:val="0"/>
        </w:rPr>
        <w:t xml:space="preserve">10.3. Все претензии по выполнению условий настоящего Договора должны </w:t>
      </w:r>
      <w:proofErr w:type="gramStart"/>
      <w:r w:rsidRPr="00725426">
        <w:rPr>
          <w:snapToGrid w:val="0"/>
        </w:rPr>
        <w:t>заявляться</w:t>
      </w:r>
      <w:proofErr w:type="gramEnd"/>
      <w:r w:rsidRPr="00725426">
        <w:rPr>
          <w:snapToGrid w:val="0"/>
        </w:rPr>
        <w:t xml:space="preserve"> Сторонами в письменной форме и направляться другой стороне заказным письмом или вручаться лично полномочному лицу под расписку.</w:t>
      </w:r>
    </w:p>
    <w:p w:rsidR="003E5A99" w:rsidRPr="00725426" w:rsidRDefault="003E5A99" w:rsidP="003E5A99">
      <w:pPr>
        <w:ind w:firstLine="720"/>
        <w:jc w:val="both"/>
        <w:rPr>
          <w:snapToGrid w:val="0"/>
        </w:rPr>
      </w:pPr>
      <w:r w:rsidRPr="00725426">
        <w:rPr>
          <w:snapToGrid w:val="0"/>
        </w:rPr>
        <w:t>К претензии прилагаются соответствующие документы (протоколы осмотра, акты и т.п.), составленные с участием представителей Сторон и (или) государственных контролирующих органов.</w:t>
      </w:r>
    </w:p>
    <w:p w:rsidR="003E5A99" w:rsidRDefault="003E5A99" w:rsidP="003E5A99">
      <w:pPr>
        <w:ind w:firstLine="720"/>
        <w:jc w:val="center"/>
        <w:rPr>
          <w:b/>
          <w:snapToGrid w:val="0"/>
        </w:rPr>
      </w:pPr>
    </w:p>
    <w:p w:rsidR="003E5A99" w:rsidRPr="00725426" w:rsidRDefault="003E5A99" w:rsidP="003E5A99">
      <w:pPr>
        <w:ind w:firstLine="720"/>
        <w:jc w:val="center"/>
        <w:rPr>
          <w:b/>
          <w:snapToGrid w:val="0"/>
        </w:rPr>
      </w:pPr>
      <w:r w:rsidRPr="00725426">
        <w:rPr>
          <w:b/>
          <w:snapToGrid w:val="0"/>
        </w:rPr>
        <w:t>11. Прочие условия</w:t>
      </w:r>
    </w:p>
    <w:p w:rsidR="003E5A99" w:rsidRPr="00725426" w:rsidRDefault="003E5A99" w:rsidP="003E5A99">
      <w:pPr>
        <w:pStyle w:val="ConsPlusNormal"/>
        <w:widowControl/>
        <w:jc w:val="both"/>
        <w:rPr>
          <w:rFonts w:ascii="Times New Roman" w:hAnsi="Times New Roman"/>
        </w:rPr>
      </w:pPr>
      <w:r w:rsidRPr="00725426">
        <w:rPr>
          <w:rFonts w:ascii="Times New Roman" w:hAnsi="Times New Roman"/>
          <w:snapToGrid w:val="0"/>
        </w:rPr>
        <w:t>11.1. Настоящий Договор составлен в двух экземплярах, имеющих одинаковую юридическую силу, по одному экземпляру для Собственника и Управляющей организации.</w:t>
      </w:r>
    </w:p>
    <w:p w:rsidR="003E5A99" w:rsidRPr="00725426" w:rsidRDefault="003E5A99" w:rsidP="003E5A99">
      <w:pPr>
        <w:ind w:right="-99" w:firstLine="720"/>
        <w:jc w:val="both"/>
        <w:rPr>
          <w:snapToGrid w:val="0"/>
        </w:rPr>
      </w:pPr>
      <w:r w:rsidRPr="00725426">
        <w:rPr>
          <w:snapToGrid w:val="0"/>
        </w:rPr>
        <w:t>11.2. К настоящему Договору прилагаются и являются его неотъемлемой частью следующие приложения:</w:t>
      </w:r>
    </w:p>
    <w:p w:rsidR="003E5A99" w:rsidRPr="00725426" w:rsidRDefault="003E5A99" w:rsidP="003E5A99">
      <w:pPr>
        <w:ind w:right="-99" w:firstLine="720"/>
        <w:jc w:val="both"/>
        <w:rPr>
          <w:snapToGrid w:val="0"/>
        </w:rPr>
      </w:pPr>
      <w:r w:rsidRPr="00725426">
        <w:rPr>
          <w:snapToGrid w:val="0"/>
        </w:rPr>
        <w:t>Приложение № 1. Акт о состоянии общего имущества собственников помещений в многоквартирном доме.</w:t>
      </w:r>
    </w:p>
    <w:p w:rsidR="003E5A99" w:rsidRPr="00725426" w:rsidRDefault="003E5A99" w:rsidP="003E5A99">
      <w:pPr>
        <w:ind w:right="-99" w:firstLine="720"/>
        <w:jc w:val="both"/>
        <w:rPr>
          <w:snapToGrid w:val="0"/>
        </w:rPr>
      </w:pPr>
      <w:r w:rsidRPr="00725426">
        <w:rPr>
          <w:snapToGrid w:val="0"/>
        </w:rPr>
        <w:t>Приложение № 2. Перечень обязательных работ и услуг по содержанию и ремонту общего имущества собственников помещений в многоквартирном доме.</w:t>
      </w:r>
    </w:p>
    <w:p w:rsidR="003E5A99" w:rsidRPr="00725426" w:rsidRDefault="003E5A99" w:rsidP="003E5A99">
      <w:pPr>
        <w:ind w:right="-99"/>
        <w:jc w:val="center"/>
        <w:rPr>
          <w:b/>
          <w:snapToGrid w:val="0"/>
        </w:rPr>
      </w:pPr>
    </w:p>
    <w:p w:rsidR="003E5A99" w:rsidRPr="00725426" w:rsidRDefault="003E5A99" w:rsidP="003E5A99">
      <w:pPr>
        <w:ind w:right="-99"/>
        <w:jc w:val="center"/>
        <w:rPr>
          <w:b/>
          <w:snapToGrid w:val="0"/>
        </w:rPr>
      </w:pPr>
      <w:r w:rsidRPr="00725426">
        <w:rPr>
          <w:b/>
          <w:snapToGrid w:val="0"/>
        </w:rPr>
        <w:t>12. Юридические адреса, банковские реквизиты и подписи Сторон</w:t>
      </w:r>
    </w:p>
    <w:p w:rsidR="003E5A99" w:rsidRPr="00725426" w:rsidRDefault="003E5A99" w:rsidP="003E5A99">
      <w:pPr>
        <w:pStyle w:val="3"/>
        <w:rPr>
          <w:rFonts w:ascii="Times New Roman" w:hAnsi="Times New Roman" w:cs="Times New Roman"/>
          <w:sz w:val="20"/>
          <w:szCs w:val="20"/>
        </w:rPr>
      </w:pPr>
      <w:r w:rsidRPr="00725426">
        <w:rPr>
          <w:rFonts w:ascii="Times New Roman" w:hAnsi="Times New Roman" w:cs="Times New Roman"/>
          <w:sz w:val="20"/>
          <w:szCs w:val="20"/>
        </w:rPr>
        <w:t xml:space="preserve">        Собственник</w:t>
      </w:r>
      <w:r w:rsidRPr="00725426">
        <w:rPr>
          <w:rFonts w:ascii="Times New Roman" w:hAnsi="Times New Roman" w:cs="Times New Roman"/>
          <w:sz w:val="20"/>
          <w:szCs w:val="20"/>
        </w:rPr>
        <w:tab/>
      </w:r>
      <w:r w:rsidRPr="00725426">
        <w:rPr>
          <w:rFonts w:ascii="Times New Roman" w:hAnsi="Times New Roman" w:cs="Times New Roman"/>
          <w:sz w:val="20"/>
          <w:szCs w:val="20"/>
        </w:rPr>
        <w:tab/>
      </w:r>
      <w:r w:rsidRPr="00725426">
        <w:rPr>
          <w:rFonts w:ascii="Times New Roman" w:hAnsi="Times New Roman" w:cs="Times New Roman"/>
          <w:sz w:val="20"/>
          <w:szCs w:val="20"/>
        </w:rPr>
        <w:tab/>
        <w:t xml:space="preserve">              </w:t>
      </w:r>
      <w:r w:rsidRPr="00725426">
        <w:rPr>
          <w:rFonts w:ascii="Times New Roman" w:hAnsi="Times New Roman" w:cs="Times New Roman"/>
          <w:sz w:val="20"/>
          <w:szCs w:val="20"/>
        </w:rPr>
        <w:tab/>
        <w:t>Управляющая организация</w:t>
      </w:r>
    </w:p>
    <w:p w:rsidR="003E5A99" w:rsidRPr="00725426" w:rsidRDefault="003E5A99" w:rsidP="003E5A99">
      <w:pPr>
        <w:jc w:val="both"/>
        <w:rPr>
          <w:sz w:val="22"/>
          <w:szCs w:val="24"/>
        </w:rPr>
      </w:pPr>
      <w:r w:rsidRPr="00725426">
        <w:rPr>
          <w:snapToGrid w:val="0"/>
          <w:sz w:val="22"/>
          <w:szCs w:val="24"/>
        </w:rPr>
        <w:tab/>
      </w:r>
      <w:r w:rsidRPr="00725426">
        <w:rPr>
          <w:snapToGrid w:val="0"/>
          <w:sz w:val="22"/>
          <w:szCs w:val="24"/>
        </w:rPr>
        <w:tab/>
      </w:r>
      <w:r w:rsidRPr="00725426">
        <w:rPr>
          <w:snapToGrid w:val="0"/>
          <w:sz w:val="22"/>
          <w:szCs w:val="24"/>
        </w:rPr>
        <w:tab/>
      </w:r>
      <w:r w:rsidRPr="00725426">
        <w:rPr>
          <w:snapToGrid w:val="0"/>
          <w:sz w:val="22"/>
          <w:szCs w:val="24"/>
        </w:rPr>
        <w:tab/>
      </w:r>
      <w:r w:rsidRPr="00725426">
        <w:rPr>
          <w:snapToGrid w:val="0"/>
          <w:sz w:val="22"/>
          <w:szCs w:val="24"/>
        </w:rPr>
        <w:tab/>
      </w:r>
      <w:r w:rsidRPr="00725426">
        <w:rPr>
          <w:snapToGrid w:val="0"/>
          <w:sz w:val="22"/>
          <w:szCs w:val="24"/>
        </w:rPr>
        <w:tab/>
      </w:r>
      <w:r w:rsidRPr="00725426">
        <w:rPr>
          <w:snapToGrid w:val="0"/>
          <w:sz w:val="22"/>
          <w:szCs w:val="24"/>
        </w:rPr>
        <w:tab/>
        <w:t>м. п.</w:t>
      </w:r>
      <w:r w:rsidRPr="00725426">
        <w:rPr>
          <w:sz w:val="22"/>
          <w:szCs w:val="24"/>
        </w:rPr>
        <w:t xml:space="preserve"> </w:t>
      </w:r>
    </w:p>
    <w:p w:rsidR="003E5A99" w:rsidRDefault="003E5A99" w:rsidP="003E5A99"/>
    <w:p w:rsidR="00C057FC" w:rsidRDefault="00C057FC"/>
    <w:sectPr w:rsidR="00C057FC" w:rsidSect="00F768AC">
      <w:footerReference w:type="even" r:id="rId11"/>
      <w:headerReference w:type="first" r:id="rId12"/>
      <w:pgSz w:w="11906" w:h="16838" w:code="9"/>
      <w:pgMar w:top="308" w:right="282" w:bottom="426" w:left="1134"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AF" w:rsidRDefault="00280DAF" w:rsidP="003E5A99">
      <w:r>
        <w:separator/>
      </w:r>
    </w:p>
  </w:endnote>
  <w:endnote w:type="continuationSeparator" w:id="0">
    <w:p w:rsidR="00280DAF" w:rsidRDefault="00280DAF" w:rsidP="003E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F" w:rsidRDefault="00CF210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2FF" w:rsidRDefault="00280D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AF" w:rsidRDefault="00280DAF" w:rsidP="003E5A99">
      <w:r>
        <w:separator/>
      </w:r>
    </w:p>
  </w:footnote>
  <w:footnote w:type="continuationSeparator" w:id="0">
    <w:p w:rsidR="00280DAF" w:rsidRDefault="00280DAF" w:rsidP="003E5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99" w:rsidRDefault="003E5A99" w:rsidP="003E5A99">
    <w:pPr>
      <w:pStyle w:val="aa"/>
      <w:jc w:val="right"/>
      <w:rPr>
        <w:rFonts w:ascii="Times New Roman" w:hAnsi="Times New Roman"/>
        <w:color w:val="113040"/>
        <w:sz w:val="24"/>
        <w:szCs w:val="24"/>
        <w:lang w:eastAsia="ru-RU"/>
      </w:rPr>
    </w:pPr>
    <w:r w:rsidRPr="007545D1">
      <w:rPr>
        <w:rFonts w:ascii="Times New Roman" w:hAnsi="Times New Roman"/>
        <w:color w:val="113040"/>
        <w:sz w:val="24"/>
        <w:szCs w:val="24"/>
        <w:lang w:eastAsia="ru-RU"/>
      </w:rPr>
      <w:t>УТВЕРЖДАЮ:</w:t>
    </w:r>
  </w:p>
  <w:p w:rsidR="003E5A99" w:rsidRDefault="003E5A99" w:rsidP="003E5A99">
    <w:pPr>
      <w:pStyle w:val="aa"/>
      <w:jc w:val="right"/>
      <w:rPr>
        <w:rFonts w:ascii="Times New Roman" w:hAnsi="Times New Roman"/>
        <w:sz w:val="24"/>
        <w:szCs w:val="24"/>
      </w:rPr>
    </w:pPr>
    <w:r>
      <w:rPr>
        <w:rFonts w:ascii="Times New Roman" w:hAnsi="Times New Roman"/>
        <w:sz w:val="24"/>
        <w:szCs w:val="24"/>
      </w:rPr>
      <w:t>Заместитель м</w:t>
    </w:r>
    <w:r w:rsidRPr="007545D1">
      <w:rPr>
        <w:rFonts w:ascii="Times New Roman" w:hAnsi="Times New Roman"/>
        <w:sz w:val="24"/>
        <w:szCs w:val="24"/>
      </w:rPr>
      <w:t>эр</w:t>
    </w:r>
    <w:r>
      <w:rPr>
        <w:rFonts w:ascii="Times New Roman" w:hAnsi="Times New Roman"/>
        <w:sz w:val="24"/>
        <w:szCs w:val="24"/>
      </w:rPr>
      <w:t>а</w:t>
    </w:r>
    <w:r w:rsidRPr="007545D1">
      <w:rPr>
        <w:rFonts w:ascii="Times New Roman" w:hAnsi="Times New Roman"/>
        <w:sz w:val="24"/>
        <w:szCs w:val="24"/>
      </w:rPr>
      <w:t xml:space="preserve"> городского округа </w:t>
    </w:r>
  </w:p>
  <w:p w:rsidR="003E5A99" w:rsidRDefault="003E5A99" w:rsidP="003E5A99">
    <w:pPr>
      <w:pStyle w:val="aa"/>
      <w:jc w:val="right"/>
      <w:rPr>
        <w:rFonts w:ascii="Times New Roman" w:hAnsi="Times New Roman"/>
        <w:sz w:val="24"/>
        <w:szCs w:val="24"/>
      </w:rPr>
    </w:pPr>
    <w:r>
      <w:rPr>
        <w:rFonts w:ascii="Times New Roman" w:hAnsi="Times New Roman"/>
        <w:sz w:val="24"/>
        <w:szCs w:val="24"/>
      </w:rPr>
      <w:t>по вопросам жизнеобеспечения города-</w:t>
    </w:r>
  </w:p>
  <w:p w:rsidR="003E5A99" w:rsidRDefault="003E5A99" w:rsidP="003E5A99">
    <w:pPr>
      <w:pStyle w:val="aa"/>
      <w:jc w:val="right"/>
      <w:rPr>
        <w:rFonts w:ascii="Times New Roman" w:hAnsi="Times New Roman"/>
        <w:sz w:val="24"/>
        <w:szCs w:val="24"/>
      </w:rPr>
    </w:pPr>
    <w:r>
      <w:rPr>
        <w:rFonts w:ascii="Times New Roman" w:hAnsi="Times New Roman"/>
        <w:sz w:val="24"/>
        <w:szCs w:val="24"/>
      </w:rPr>
      <w:t>председатель Комитета по жилищно-</w:t>
    </w:r>
  </w:p>
  <w:p w:rsidR="003E5A99" w:rsidRDefault="003E5A99" w:rsidP="003E5A99">
    <w:pPr>
      <w:pStyle w:val="aa"/>
      <w:jc w:val="right"/>
      <w:rPr>
        <w:rFonts w:ascii="Times New Roman" w:hAnsi="Times New Roman"/>
        <w:sz w:val="24"/>
        <w:szCs w:val="24"/>
      </w:rPr>
    </w:pPr>
    <w:r>
      <w:rPr>
        <w:rFonts w:ascii="Times New Roman" w:hAnsi="Times New Roman"/>
        <w:sz w:val="24"/>
        <w:szCs w:val="24"/>
      </w:rPr>
      <w:t>коммунальному хозяйству, транспорту</w:t>
    </w:r>
  </w:p>
  <w:p w:rsidR="003E5A99" w:rsidRPr="007545D1" w:rsidRDefault="003E5A99" w:rsidP="003E5A99">
    <w:pPr>
      <w:pStyle w:val="aa"/>
      <w:jc w:val="right"/>
      <w:rPr>
        <w:rFonts w:ascii="Times New Roman" w:hAnsi="Times New Roman"/>
        <w:sz w:val="24"/>
        <w:szCs w:val="24"/>
      </w:rPr>
    </w:pPr>
    <w:r>
      <w:rPr>
        <w:rFonts w:ascii="Times New Roman" w:hAnsi="Times New Roman"/>
        <w:sz w:val="24"/>
        <w:szCs w:val="24"/>
      </w:rPr>
      <w:t>и связи</w:t>
    </w:r>
  </w:p>
  <w:p w:rsidR="003E5A99" w:rsidRPr="00F97A2D" w:rsidRDefault="003E5A99" w:rsidP="003E5A99">
    <w:pPr>
      <w:pStyle w:val="aa"/>
      <w:jc w:val="right"/>
      <w:rPr>
        <w:rFonts w:ascii="Times New Roman" w:hAnsi="Times New Roman"/>
        <w:color w:val="113040"/>
        <w:sz w:val="24"/>
        <w:szCs w:val="24"/>
        <w:lang w:eastAsia="ru-RU"/>
      </w:rPr>
    </w:pPr>
    <w:r w:rsidRPr="007545D1">
      <w:rPr>
        <w:rFonts w:ascii="Times New Roman" w:hAnsi="Times New Roman"/>
        <w:sz w:val="24"/>
        <w:szCs w:val="24"/>
      </w:rPr>
      <w:t xml:space="preserve"> </w:t>
    </w:r>
    <w:r w:rsidRPr="007545D1">
      <w:rPr>
        <w:rFonts w:ascii="Times New Roman" w:hAnsi="Times New Roman"/>
        <w:color w:val="113040"/>
        <w:sz w:val="24"/>
        <w:szCs w:val="24"/>
        <w:lang w:eastAsia="ru-RU"/>
      </w:rPr>
      <w:t xml:space="preserve">___________________ </w:t>
    </w:r>
    <w:r>
      <w:rPr>
        <w:rFonts w:ascii="Times New Roman" w:hAnsi="Times New Roman"/>
        <w:color w:val="113040"/>
        <w:sz w:val="24"/>
        <w:szCs w:val="24"/>
        <w:lang w:eastAsia="ru-RU"/>
      </w:rPr>
      <w:t>М.Ф. Данилова</w:t>
    </w:r>
  </w:p>
  <w:p w:rsidR="003E5A99" w:rsidRDefault="003E5A99" w:rsidP="003E5A99">
    <w:pPr>
      <w:jc w:val="right"/>
      <w:rPr>
        <w:sz w:val="22"/>
        <w:szCs w:val="22"/>
      </w:rPr>
    </w:pPr>
    <w:r>
      <w:rPr>
        <w:sz w:val="22"/>
        <w:szCs w:val="22"/>
      </w:rPr>
      <w:t>«____» ___________ 2024г.</w:t>
    </w:r>
  </w:p>
  <w:p w:rsidR="004D12FF" w:rsidRDefault="00280DAF">
    <w:pPr>
      <w:pStyle w:val="a3"/>
      <w:rPr>
        <w:u w:val="single"/>
      </w:rPr>
    </w:pPr>
  </w:p>
  <w:p w:rsidR="00A10891" w:rsidRPr="00B72A28" w:rsidRDefault="00A10891">
    <w:pPr>
      <w:pStyle w:val="a3"/>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E43"/>
    <w:multiLevelType w:val="multilevel"/>
    <w:tmpl w:val="E9A8940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hint="default"/>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A6A0B69"/>
    <w:multiLevelType w:val="multilevel"/>
    <w:tmpl w:val="E6BA0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99"/>
    <w:rsid w:val="0018367C"/>
    <w:rsid w:val="00280DAF"/>
    <w:rsid w:val="003E5A99"/>
    <w:rsid w:val="0087074A"/>
    <w:rsid w:val="00A10891"/>
    <w:rsid w:val="00C057FC"/>
    <w:rsid w:val="00CF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5A99"/>
    <w:pPr>
      <w:keepNext/>
      <w:tabs>
        <w:tab w:val="left" w:pos="4678"/>
      </w:tabs>
      <w:jc w:val="center"/>
      <w:outlineLvl w:val="0"/>
    </w:pPr>
    <w:rPr>
      <w:b/>
      <w:color w:val="0000FF"/>
      <w:spacing w:val="8"/>
      <w:kern w:val="144"/>
      <w:sz w:val="22"/>
    </w:rPr>
  </w:style>
  <w:style w:type="paragraph" w:styleId="2">
    <w:name w:val="heading 2"/>
    <w:basedOn w:val="a"/>
    <w:next w:val="a"/>
    <w:link w:val="20"/>
    <w:qFormat/>
    <w:rsid w:val="003E5A9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E5A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A99"/>
    <w:rPr>
      <w:rFonts w:ascii="Times New Roman" w:eastAsia="Times New Roman" w:hAnsi="Times New Roman" w:cs="Times New Roman"/>
      <w:b/>
      <w:color w:val="0000FF"/>
      <w:spacing w:val="8"/>
      <w:kern w:val="144"/>
      <w:szCs w:val="20"/>
      <w:lang w:eastAsia="ru-RU"/>
    </w:rPr>
  </w:style>
  <w:style w:type="character" w:customStyle="1" w:styleId="20">
    <w:name w:val="Заголовок 2 Знак"/>
    <w:basedOn w:val="a0"/>
    <w:link w:val="2"/>
    <w:rsid w:val="003E5A99"/>
    <w:rPr>
      <w:rFonts w:ascii="Arial" w:eastAsia="Times New Roman" w:hAnsi="Arial" w:cs="Arial"/>
      <w:b/>
      <w:bCs/>
      <w:i/>
      <w:iCs/>
      <w:sz w:val="28"/>
      <w:szCs w:val="28"/>
      <w:lang w:eastAsia="ru-RU"/>
    </w:rPr>
  </w:style>
  <w:style w:type="character" w:customStyle="1" w:styleId="30">
    <w:name w:val="Заголовок 3 Знак"/>
    <w:basedOn w:val="a0"/>
    <w:link w:val="3"/>
    <w:rsid w:val="003E5A99"/>
    <w:rPr>
      <w:rFonts w:ascii="Arial" w:eastAsia="Times New Roman" w:hAnsi="Arial" w:cs="Arial"/>
      <w:b/>
      <w:bCs/>
      <w:sz w:val="26"/>
      <w:szCs w:val="26"/>
      <w:lang w:eastAsia="ru-RU"/>
    </w:rPr>
  </w:style>
  <w:style w:type="paragraph" w:customStyle="1" w:styleId="ConsPlusNormal">
    <w:name w:val="ConsPlusNormal"/>
    <w:rsid w:val="003E5A9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rsid w:val="003E5A99"/>
    <w:pPr>
      <w:tabs>
        <w:tab w:val="center" w:pos="4677"/>
        <w:tab w:val="right" w:pos="9355"/>
      </w:tabs>
    </w:pPr>
    <w:rPr>
      <w:sz w:val="24"/>
    </w:rPr>
  </w:style>
  <w:style w:type="character" w:customStyle="1" w:styleId="a4">
    <w:name w:val="Верхний колонтитул Знак"/>
    <w:basedOn w:val="a0"/>
    <w:link w:val="a3"/>
    <w:uiPriority w:val="99"/>
    <w:rsid w:val="003E5A99"/>
    <w:rPr>
      <w:rFonts w:ascii="Times New Roman" w:eastAsia="Times New Roman" w:hAnsi="Times New Roman" w:cs="Times New Roman"/>
      <w:sz w:val="24"/>
      <w:szCs w:val="20"/>
      <w:lang w:eastAsia="ru-RU"/>
    </w:rPr>
  </w:style>
  <w:style w:type="character" w:styleId="a5">
    <w:name w:val="page number"/>
    <w:basedOn w:val="a0"/>
    <w:rsid w:val="003E5A99"/>
  </w:style>
  <w:style w:type="paragraph" w:styleId="a6">
    <w:name w:val="footer"/>
    <w:basedOn w:val="a"/>
    <w:link w:val="a7"/>
    <w:uiPriority w:val="99"/>
    <w:rsid w:val="003E5A99"/>
    <w:pPr>
      <w:tabs>
        <w:tab w:val="center" w:pos="4677"/>
        <w:tab w:val="right" w:pos="9355"/>
      </w:tabs>
    </w:pPr>
    <w:rPr>
      <w:sz w:val="24"/>
    </w:rPr>
  </w:style>
  <w:style w:type="character" w:customStyle="1" w:styleId="a7">
    <w:name w:val="Нижний колонтитул Знак"/>
    <w:basedOn w:val="a0"/>
    <w:link w:val="a6"/>
    <w:uiPriority w:val="99"/>
    <w:rsid w:val="003E5A99"/>
    <w:rPr>
      <w:rFonts w:ascii="Times New Roman" w:eastAsia="Times New Roman" w:hAnsi="Times New Roman" w:cs="Times New Roman"/>
      <w:sz w:val="24"/>
      <w:szCs w:val="20"/>
      <w:lang w:eastAsia="ru-RU"/>
    </w:rPr>
  </w:style>
  <w:style w:type="paragraph" w:customStyle="1" w:styleId="ConsNormal">
    <w:name w:val="ConsNormal"/>
    <w:rsid w:val="003E5A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3E5A99"/>
    <w:rPr>
      <w:sz w:val="24"/>
    </w:rPr>
  </w:style>
  <w:style w:type="character" w:customStyle="1" w:styleId="a9">
    <w:name w:val="Основной текст Знак"/>
    <w:basedOn w:val="a0"/>
    <w:link w:val="a8"/>
    <w:rsid w:val="003E5A99"/>
    <w:rPr>
      <w:rFonts w:ascii="Times New Roman" w:eastAsia="Times New Roman" w:hAnsi="Times New Roman" w:cs="Times New Roman"/>
      <w:sz w:val="24"/>
      <w:szCs w:val="20"/>
      <w:lang w:eastAsia="ru-RU"/>
    </w:rPr>
  </w:style>
  <w:style w:type="paragraph" w:styleId="aa">
    <w:name w:val="No Spacing"/>
    <w:uiPriority w:val="1"/>
    <w:qFormat/>
    <w:rsid w:val="003E5A99"/>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87074A"/>
    <w:rPr>
      <w:rFonts w:ascii="Tahoma" w:hAnsi="Tahoma" w:cs="Tahoma"/>
      <w:sz w:val="16"/>
      <w:szCs w:val="16"/>
    </w:rPr>
  </w:style>
  <w:style w:type="character" w:customStyle="1" w:styleId="ac">
    <w:name w:val="Текст выноски Знак"/>
    <w:basedOn w:val="a0"/>
    <w:link w:val="ab"/>
    <w:uiPriority w:val="99"/>
    <w:semiHidden/>
    <w:rsid w:val="008707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5A99"/>
    <w:pPr>
      <w:keepNext/>
      <w:tabs>
        <w:tab w:val="left" w:pos="4678"/>
      </w:tabs>
      <w:jc w:val="center"/>
      <w:outlineLvl w:val="0"/>
    </w:pPr>
    <w:rPr>
      <w:b/>
      <w:color w:val="0000FF"/>
      <w:spacing w:val="8"/>
      <w:kern w:val="144"/>
      <w:sz w:val="22"/>
    </w:rPr>
  </w:style>
  <w:style w:type="paragraph" w:styleId="2">
    <w:name w:val="heading 2"/>
    <w:basedOn w:val="a"/>
    <w:next w:val="a"/>
    <w:link w:val="20"/>
    <w:qFormat/>
    <w:rsid w:val="003E5A9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E5A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A99"/>
    <w:rPr>
      <w:rFonts w:ascii="Times New Roman" w:eastAsia="Times New Roman" w:hAnsi="Times New Roman" w:cs="Times New Roman"/>
      <w:b/>
      <w:color w:val="0000FF"/>
      <w:spacing w:val="8"/>
      <w:kern w:val="144"/>
      <w:szCs w:val="20"/>
      <w:lang w:eastAsia="ru-RU"/>
    </w:rPr>
  </w:style>
  <w:style w:type="character" w:customStyle="1" w:styleId="20">
    <w:name w:val="Заголовок 2 Знак"/>
    <w:basedOn w:val="a0"/>
    <w:link w:val="2"/>
    <w:rsid w:val="003E5A99"/>
    <w:rPr>
      <w:rFonts w:ascii="Arial" w:eastAsia="Times New Roman" w:hAnsi="Arial" w:cs="Arial"/>
      <w:b/>
      <w:bCs/>
      <w:i/>
      <w:iCs/>
      <w:sz w:val="28"/>
      <w:szCs w:val="28"/>
      <w:lang w:eastAsia="ru-RU"/>
    </w:rPr>
  </w:style>
  <w:style w:type="character" w:customStyle="1" w:styleId="30">
    <w:name w:val="Заголовок 3 Знак"/>
    <w:basedOn w:val="a0"/>
    <w:link w:val="3"/>
    <w:rsid w:val="003E5A99"/>
    <w:rPr>
      <w:rFonts w:ascii="Arial" w:eastAsia="Times New Roman" w:hAnsi="Arial" w:cs="Arial"/>
      <w:b/>
      <w:bCs/>
      <w:sz w:val="26"/>
      <w:szCs w:val="26"/>
      <w:lang w:eastAsia="ru-RU"/>
    </w:rPr>
  </w:style>
  <w:style w:type="paragraph" w:customStyle="1" w:styleId="ConsPlusNormal">
    <w:name w:val="ConsPlusNormal"/>
    <w:rsid w:val="003E5A9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rsid w:val="003E5A99"/>
    <w:pPr>
      <w:tabs>
        <w:tab w:val="center" w:pos="4677"/>
        <w:tab w:val="right" w:pos="9355"/>
      </w:tabs>
    </w:pPr>
    <w:rPr>
      <w:sz w:val="24"/>
    </w:rPr>
  </w:style>
  <w:style w:type="character" w:customStyle="1" w:styleId="a4">
    <w:name w:val="Верхний колонтитул Знак"/>
    <w:basedOn w:val="a0"/>
    <w:link w:val="a3"/>
    <w:uiPriority w:val="99"/>
    <w:rsid w:val="003E5A99"/>
    <w:rPr>
      <w:rFonts w:ascii="Times New Roman" w:eastAsia="Times New Roman" w:hAnsi="Times New Roman" w:cs="Times New Roman"/>
      <w:sz w:val="24"/>
      <w:szCs w:val="20"/>
      <w:lang w:eastAsia="ru-RU"/>
    </w:rPr>
  </w:style>
  <w:style w:type="character" w:styleId="a5">
    <w:name w:val="page number"/>
    <w:basedOn w:val="a0"/>
    <w:rsid w:val="003E5A99"/>
  </w:style>
  <w:style w:type="paragraph" w:styleId="a6">
    <w:name w:val="footer"/>
    <w:basedOn w:val="a"/>
    <w:link w:val="a7"/>
    <w:uiPriority w:val="99"/>
    <w:rsid w:val="003E5A99"/>
    <w:pPr>
      <w:tabs>
        <w:tab w:val="center" w:pos="4677"/>
        <w:tab w:val="right" w:pos="9355"/>
      </w:tabs>
    </w:pPr>
    <w:rPr>
      <w:sz w:val="24"/>
    </w:rPr>
  </w:style>
  <w:style w:type="character" w:customStyle="1" w:styleId="a7">
    <w:name w:val="Нижний колонтитул Знак"/>
    <w:basedOn w:val="a0"/>
    <w:link w:val="a6"/>
    <w:uiPriority w:val="99"/>
    <w:rsid w:val="003E5A99"/>
    <w:rPr>
      <w:rFonts w:ascii="Times New Roman" w:eastAsia="Times New Roman" w:hAnsi="Times New Roman" w:cs="Times New Roman"/>
      <w:sz w:val="24"/>
      <w:szCs w:val="20"/>
      <w:lang w:eastAsia="ru-RU"/>
    </w:rPr>
  </w:style>
  <w:style w:type="paragraph" w:customStyle="1" w:styleId="ConsNormal">
    <w:name w:val="ConsNormal"/>
    <w:rsid w:val="003E5A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3E5A99"/>
    <w:rPr>
      <w:sz w:val="24"/>
    </w:rPr>
  </w:style>
  <w:style w:type="character" w:customStyle="1" w:styleId="a9">
    <w:name w:val="Основной текст Знак"/>
    <w:basedOn w:val="a0"/>
    <w:link w:val="a8"/>
    <w:rsid w:val="003E5A99"/>
    <w:rPr>
      <w:rFonts w:ascii="Times New Roman" w:eastAsia="Times New Roman" w:hAnsi="Times New Roman" w:cs="Times New Roman"/>
      <w:sz w:val="24"/>
      <w:szCs w:val="20"/>
      <w:lang w:eastAsia="ru-RU"/>
    </w:rPr>
  </w:style>
  <w:style w:type="paragraph" w:styleId="aa">
    <w:name w:val="No Spacing"/>
    <w:uiPriority w:val="1"/>
    <w:qFormat/>
    <w:rsid w:val="003E5A99"/>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87074A"/>
    <w:rPr>
      <w:rFonts w:ascii="Tahoma" w:hAnsi="Tahoma" w:cs="Tahoma"/>
      <w:sz w:val="16"/>
      <w:szCs w:val="16"/>
    </w:rPr>
  </w:style>
  <w:style w:type="character" w:customStyle="1" w:styleId="ac">
    <w:name w:val="Текст выноски Знак"/>
    <w:basedOn w:val="a0"/>
    <w:link w:val="ab"/>
    <w:uiPriority w:val="99"/>
    <w:semiHidden/>
    <w:rsid w:val="008707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5579">
      <w:bodyDiv w:val="1"/>
      <w:marLeft w:val="0"/>
      <w:marRight w:val="0"/>
      <w:marTop w:val="0"/>
      <w:marBottom w:val="0"/>
      <w:divBdr>
        <w:top w:val="none" w:sz="0" w:space="0" w:color="auto"/>
        <w:left w:val="none" w:sz="0" w:space="0" w:color="auto"/>
        <w:bottom w:val="none" w:sz="0" w:space="0" w:color="auto"/>
        <w:right w:val="none" w:sz="0" w:space="0" w:color="auto"/>
      </w:divBdr>
    </w:div>
    <w:div w:id="13628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84;n=38470;fld=134;dst=1003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5624998399250FCDFEB55EDB5010A2896C75B260D560C23E79D63DE28CBAEEF18DF48429221DC85AFV9H" TargetMode="External"/><Relationship Id="rId4" Type="http://schemas.openxmlformats.org/officeDocument/2006/relationships/settings" Target="settings.xml"/><Relationship Id="rId9" Type="http://schemas.openxmlformats.org/officeDocument/2006/relationships/hyperlink" Target="consultantplus://offline/main?base=LAW;n=44772;fld=134;dst=100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6405</Words>
  <Characters>36513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Людмила Владимировна</dc:creator>
  <cp:lastModifiedBy>Шевченко Людмила Владимировна</cp:lastModifiedBy>
  <cp:revision>3</cp:revision>
  <cp:lastPrinted>2024-01-30T06:50:00Z</cp:lastPrinted>
  <dcterms:created xsi:type="dcterms:W3CDTF">2024-01-29T02:07:00Z</dcterms:created>
  <dcterms:modified xsi:type="dcterms:W3CDTF">2024-01-30T06:51:00Z</dcterms:modified>
</cp:coreProperties>
</file>