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70" w:rsidRPr="00274D24" w:rsidRDefault="00B00C70" w:rsidP="00B00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B00C70" w:rsidRPr="00274D24" w:rsidRDefault="00B00C70" w:rsidP="00B00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B00C70" w:rsidRPr="00274D24" w:rsidRDefault="00B00C70" w:rsidP="00B00C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00C70" w:rsidRPr="00274D24" w:rsidRDefault="00B00C70" w:rsidP="00B00C7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0C70" w:rsidRPr="00274D24" w:rsidRDefault="00B00C70" w:rsidP="00B00C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274D2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B00C70" w:rsidRPr="00274D24" w:rsidRDefault="00B00C70" w:rsidP="00B00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00C70" w:rsidRPr="00274D24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B00C70" w:rsidRPr="00274D24" w:rsidTr="00BF68A2">
        <w:trPr>
          <w:cantSplit/>
          <w:trHeight w:val="220"/>
        </w:trPr>
        <w:tc>
          <w:tcPr>
            <w:tcW w:w="534" w:type="dxa"/>
            <w:hideMark/>
          </w:tcPr>
          <w:p w:rsidR="00B00C70" w:rsidRPr="00274D24" w:rsidRDefault="00B00C70" w:rsidP="00BF68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0C70" w:rsidRPr="00274D24" w:rsidRDefault="000C5259" w:rsidP="00BF68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24.05.2017</w:t>
            </w:r>
          </w:p>
        </w:tc>
        <w:tc>
          <w:tcPr>
            <w:tcW w:w="449" w:type="dxa"/>
            <w:hideMark/>
          </w:tcPr>
          <w:p w:rsidR="00B00C70" w:rsidRPr="00274D24" w:rsidRDefault="00B00C70" w:rsidP="00BF68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0C70" w:rsidRPr="00274D24" w:rsidRDefault="000C5259" w:rsidP="00BF68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110-37-556-17</w:t>
            </w:r>
          </w:p>
        </w:tc>
        <w:tc>
          <w:tcPr>
            <w:tcW w:w="794" w:type="dxa"/>
            <w:vMerge w:val="restart"/>
          </w:tcPr>
          <w:p w:rsidR="00B00C70" w:rsidRPr="00274D24" w:rsidRDefault="00B00C70" w:rsidP="00BF68A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0C70" w:rsidRPr="00274D24" w:rsidTr="00BF68A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B00C70" w:rsidRPr="00274D24" w:rsidRDefault="00B00C70" w:rsidP="00BF68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B00C70" w:rsidRPr="00274D24" w:rsidRDefault="00B00C70" w:rsidP="00BF68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00C70" w:rsidRPr="00274D24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00C70" w:rsidRPr="00274D24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00C70" w:rsidRPr="00274D24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B00C70" w:rsidRPr="00274D24" w:rsidTr="00BF68A2">
        <w:trPr>
          <w:cantSplit/>
        </w:trPr>
        <w:tc>
          <w:tcPr>
            <w:tcW w:w="142" w:type="dxa"/>
          </w:tcPr>
          <w:p w:rsidR="00B00C70" w:rsidRPr="00274D24" w:rsidRDefault="00B00C70" w:rsidP="00BF68A2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B00C70" w:rsidRPr="00274D24" w:rsidRDefault="00B00C70" w:rsidP="00BF68A2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B00C70" w:rsidRPr="00274D24" w:rsidRDefault="00B00C70" w:rsidP="00BF68A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74D24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B00C70" w:rsidRPr="00274D24" w:rsidRDefault="00B00C70" w:rsidP="00BF6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110-37-1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«Об утверждении схемы размещения нестационарных торговых объектов на территории городского округа муниципального образования «город Саянск»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оды</w:t>
            </w:r>
            <w:r w:rsidRPr="00274D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  <w:hideMark/>
          </w:tcPr>
          <w:p w:rsidR="00B00C70" w:rsidRPr="00274D24" w:rsidRDefault="00B00C70" w:rsidP="00BF68A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 w:rsidRPr="00274D24"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B00C70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мотивированного предложения Комитета по архитектуре и градостроительству администрации муниципального образования «город Саянск»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36624">
        <w:rPr>
          <w:rFonts w:ascii="Times New Roman" w:eastAsia="Times New Roman" w:hAnsi="Times New Roman" w:cs="Times New Roman"/>
          <w:sz w:val="28"/>
          <w:szCs w:val="28"/>
          <w:lang w:eastAsia="ru-RU"/>
        </w:rPr>
        <w:t>115-28-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510-17</w:t>
      </w:r>
      <w:r w:rsidRPr="00236624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,</w:t>
      </w:r>
      <w:r w:rsidRPr="00372B4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131-ФЗ «Об общих принципах организации местного самоуправления в Российской Федерации», 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381-ФЗ «Об основах государственного регулирования торговой деятельности в Российской Федерации», приказом службы потребительского рынка и</w:t>
      </w:r>
      <w:proofErr w:type="gramEnd"/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лицензирования Иркутской области от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объектов», </w:t>
      </w:r>
      <w:r w:rsidRPr="00372B40">
        <w:rPr>
          <w:rFonts w:ascii="Times New Roman" w:hAnsi="Times New Roman" w:cs="Times New Roman"/>
          <w:sz w:val="28"/>
          <w:szCs w:val="28"/>
        </w:rPr>
        <w:t>статьями</w:t>
      </w: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00C70" w:rsidRPr="00372B40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00C70" w:rsidRDefault="00B00C70" w:rsidP="00B00C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округа муниципального образования «город Саянск»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ноября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года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395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схемы размещения нестационарных торговых объектов на территории городского округа муниципального образования «город Саянск»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 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0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постановление)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10.04.2017 № 110-37-332-17)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 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13.04.2017 № 14, вкладыш «Официальная информация», стр. 13)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B00C70" w:rsidRDefault="00B00C70" w:rsidP="00B00C7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1.1. 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Дополнить Р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аздел 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вновь размещаемые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.» </w:t>
      </w:r>
      <w:proofErr w:type="gramEnd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я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№ 1 к постановлению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пунктом 2.2</w:t>
      </w:r>
      <w:r w:rsidR="0063413F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следующего содержания</w:t>
      </w:r>
      <w:r w:rsidRPr="00372B4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:</w:t>
      </w:r>
    </w:p>
    <w:tbl>
      <w:tblPr>
        <w:tblStyle w:val="a3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623"/>
        <w:gridCol w:w="1559"/>
        <w:gridCol w:w="1701"/>
        <w:gridCol w:w="425"/>
        <w:gridCol w:w="1595"/>
        <w:gridCol w:w="530"/>
        <w:gridCol w:w="427"/>
        <w:gridCol w:w="1612"/>
        <w:gridCol w:w="1275"/>
      </w:tblGrid>
      <w:tr w:rsidR="0063413F" w:rsidRPr="0063413F" w:rsidTr="002231F2">
        <w:trPr>
          <w:trHeight w:val="186"/>
          <w:jc w:val="center"/>
        </w:trPr>
        <w:tc>
          <w:tcPr>
            <w:tcW w:w="623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0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7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vAlign w:val="center"/>
          </w:tcPr>
          <w:p w:rsidR="0063413F" w:rsidRPr="0063413F" w:rsidRDefault="0063413F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 w:rsidRPr="0063413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9</w:t>
            </w:r>
          </w:p>
        </w:tc>
      </w:tr>
      <w:tr w:rsidR="002231F2" w:rsidRPr="002231F2" w:rsidTr="002231F2">
        <w:trPr>
          <w:trHeight w:val="575"/>
          <w:jc w:val="center"/>
        </w:trPr>
        <w:tc>
          <w:tcPr>
            <w:tcW w:w="623" w:type="dxa"/>
            <w:vMerge w:val="restart"/>
            <w:vAlign w:val="center"/>
          </w:tcPr>
          <w:p w:rsidR="002231F2" w:rsidRPr="002231F2" w:rsidRDefault="002231F2" w:rsidP="00634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2.25.</w:t>
            </w:r>
          </w:p>
        </w:tc>
        <w:tc>
          <w:tcPr>
            <w:tcW w:w="1559" w:type="dxa"/>
            <w:vMerge w:val="restart"/>
            <w:vAlign w:val="center"/>
          </w:tcPr>
          <w:p w:rsidR="002231F2" w:rsidRPr="002231F2" w:rsidRDefault="002231F2" w:rsidP="0063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proofErr w:type="spell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Мкр</w:t>
            </w:r>
            <w:proofErr w:type="spell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. Октябрьский, ул. </w:t>
            </w:r>
            <w:proofErr w:type="gram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Таежная</w:t>
            </w:r>
            <w:proofErr w:type="gram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, остановочный пункт «Октябрьский»</w:t>
            </w:r>
          </w:p>
        </w:tc>
        <w:tc>
          <w:tcPr>
            <w:tcW w:w="1701" w:type="dxa"/>
            <w:vMerge w:val="restart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Торговый </w:t>
            </w:r>
            <w:proofErr w:type="gramStart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павильон</w:t>
            </w:r>
            <w:proofErr w:type="gramEnd"/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 xml:space="preserve"> совмещенный с автопавильоном</w:t>
            </w:r>
          </w:p>
        </w:tc>
        <w:tc>
          <w:tcPr>
            <w:tcW w:w="425" w:type="dxa"/>
            <w:vMerge w:val="restart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19"/>
                <w:szCs w:val="19"/>
                <w:lang w:eastAsia="ru-RU"/>
              </w:rPr>
            </w:pPr>
            <w:proofErr w:type="spellStart"/>
            <w:proofErr w:type="gramStart"/>
            <w:r w:rsidRPr="002231F2">
              <w:rPr>
                <w:rFonts w:ascii="Times New Roman" w:hAnsi="Times New Roman" w:cs="Times New Roman"/>
                <w:sz w:val="19"/>
                <w:szCs w:val="19"/>
              </w:rPr>
              <w:t>Продовольст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231F2">
              <w:rPr>
                <w:rFonts w:ascii="Times New Roman" w:hAnsi="Times New Roman" w:cs="Times New Roman"/>
                <w:sz w:val="19"/>
                <w:szCs w:val="19"/>
              </w:rPr>
              <w:t>венные</w:t>
            </w:r>
            <w:proofErr w:type="gramEnd"/>
            <w:r w:rsidRPr="002231F2">
              <w:rPr>
                <w:rFonts w:ascii="Times New Roman" w:hAnsi="Times New Roman" w:cs="Times New Roman"/>
                <w:sz w:val="19"/>
                <w:szCs w:val="19"/>
              </w:rPr>
              <w:t xml:space="preserve"> товары, кроме алкогольной продукции</w:t>
            </w:r>
          </w:p>
        </w:tc>
        <w:tc>
          <w:tcPr>
            <w:tcW w:w="530" w:type="dxa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30</w:t>
            </w:r>
          </w:p>
        </w:tc>
        <w:tc>
          <w:tcPr>
            <w:tcW w:w="427" w:type="dxa"/>
            <w:vMerge w:val="restart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1612" w:type="dxa"/>
            <w:vMerge w:val="restart"/>
            <w:vAlign w:val="center"/>
          </w:tcPr>
          <w:p w:rsidR="002231F2" w:rsidRPr="002231F2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городской округ муниципальное образование «город Саянск»</w:t>
            </w:r>
          </w:p>
        </w:tc>
        <w:tc>
          <w:tcPr>
            <w:tcW w:w="1275" w:type="dxa"/>
            <w:vMerge w:val="restart"/>
            <w:vAlign w:val="center"/>
          </w:tcPr>
          <w:p w:rsidR="002231F2" w:rsidRPr="002231F2" w:rsidRDefault="002231F2" w:rsidP="0063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</w:pPr>
            <w:r w:rsidRPr="002231F2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ru-RU"/>
              </w:rPr>
              <w:t>с 01.06.2017 по 31.12.2019</w:t>
            </w:r>
          </w:p>
        </w:tc>
      </w:tr>
      <w:tr w:rsidR="002231F2" w:rsidRPr="0063413F" w:rsidTr="002231F2">
        <w:trPr>
          <w:trHeight w:val="545"/>
          <w:jc w:val="center"/>
        </w:trPr>
        <w:tc>
          <w:tcPr>
            <w:tcW w:w="623" w:type="dxa"/>
            <w:vMerge/>
            <w:vAlign w:val="center"/>
          </w:tcPr>
          <w:p w:rsidR="002231F2" w:rsidRPr="0063413F" w:rsidRDefault="002231F2" w:rsidP="006341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2231F2" w:rsidRPr="0063413F" w:rsidRDefault="002231F2" w:rsidP="006341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  <w:vAlign w:val="center"/>
          </w:tcPr>
          <w:p w:rsidR="002231F2" w:rsidRPr="002231F2" w:rsidRDefault="002231F2" w:rsidP="002231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2231F2">
              <w:rPr>
                <w:rFonts w:ascii="Times New Roman" w:hAnsi="Times New Roman" w:cs="Times New Roman"/>
                <w:sz w:val="19"/>
                <w:szCs w:val="19"/>
              </w:rPr>
              <w:t>Непродовольст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2231F2">
              <w:rPr>
                <w:rFonts w:ascii="Times New Roman" w:hAnsi="Times New Roman" w:cs="Times New Roman"/>
                <w:sz w:val="19"/>
                <w:szCs w:val="19"/>
              </w:rPr>
              <w:t>венные</w:t>
            </w:r>
            <w:proofErr w:type="gramEnd"/>
            <w:r w:rsidRPr="002231F2">
              <w:rPr>
                <w:rFonts w:ascii="Times New Roman" w:hAnsi="Times New Roman" w:cs="Times New Roman"/>
                <w:sz w:val="19"/>
                <w:szCs w:val="19"/>
              </w:rPr>
              <w:t xml:space="preserve"> товары </w:t>
            </w:r>
          </w:p>
        </w:tc>
        <w:tc>
          <w:tcPr>
            <w:tcW w:w="530" w:type="dxa"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7" w:type="dxa"/>
            <w:vMerge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2231F2" w:rsidRPr="0063413F" w:rsidRDefault="002231F2" w:rsidP="00BF68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</w:pPr>
          </w:p>
        </w:tc>
      </w:tr>
    </w:tbl>
    <w:p w:rsidR="00B00C70" w:rsidRPr="00372B40" w:rsidRDefault="00B00C70" w:rsidP="00B00C7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2B40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Pr="00372B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72B40">
        <w:rPr>
          <w:rFonts w:ascii="Times New Roman" w:hAnsi="Times New Roman" w:cs="Times New Roman"/>
          <w:sz w:val="28"/>
          <w:szCs w:val="28"/>
        </w:rPr>
        <w:t xml:space="preserve"> графическую часть </w:t>
      </w:r>
      <w:r>
        <w:rPr>
          <w:rFonts w:ascii="Times New Roman" w:hAnsi="Times New Roman" w:cs="Times New Roman"/>
          <w:sz w:val="28"/>
          <w:szCs w:val="28"/>
        </w:rPr>
        <w:t xml:space="preserve">Приложения № 2 к </w:t>
      </w:r>
      <w:r w:rsidRPr="00372B40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B00C70" w:rsidRDefault="00B00C70" w:rsidP="00B00C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00C70" w:rsidRPr="00372B40" w:rsidRDefault="00B00C70" w:rsidP="00B00C70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372B4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B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Боровский</w:t>
      </w: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D528C" w:rsidRDefault="008D528C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8D528C" w:rsidRDefault="008D528C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Default="00B00C70" w:rsidP="00B00C7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B00C70" w:rsidRPr="00372B40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B00C70" w:rsidRPr="00372B40" w:rsidRDefault="00B00C70" w:rsidP="00B00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40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  <w:bookmarkStart w:id="0" w:name="_GoBack"/>
      <w:bookmarkEnd w:id="0"/>
    </w:p>
    <w:sectPr w:rsidR="00B00C70" w:rsidRPr="00372B40" w:rsidSect="0063413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FA4"/>
    <w:multiLevelType w:val="hybridMultilevel"/>
    <w:tmpl w:val="8B104BD0"/>
    <w:lvl w:ilvl="0" w:tplc="8C7630B2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70"/>
    <w:rsid w:val="00091160"/>
    <w:rsid w:val="000C5259"/>
    <w:rsid w:val="002231F2"/>
    <w:rsid w:val="0063413F"/>
    <w:rsid w:val="008D528C"/>
    <w:rsid w:val="00A3132F"/>
    <w:rsid w:val="00B00C70"/>
    <w:rsid w:val="00B37575"/>
    <w:rsid w:val="00F6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0C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00C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0C7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0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2017-05-15T07:31:00Z</cp:lastPrinted>
  <dcterms:created xsi:type="dcterms:W3CDTF">2017-05-25T09:02:00Z</dcterms:created>
  <dcterms:modified xsi:type="dcterms:W3CDTF">2017-05-25T09:02:00Z</dcterms:modified>
</cp:coreProperties>
</file>