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241C2F">
            <w:pPr>
              <w:rPr>
                <w:sz w:val="24"/>
              </w:rPr>
            </w:pPr>
            <w:r>
              <w:rPr>
                <w:sz w:val="24"/>
              </w:rPr>
              <w:t>06.07.2017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241C2F">
            <w:pPr>
              <w:rPr>
                <w:sz w:val="24"/>
              </w:rPr>
            </w:pPr>
            <w:r>
              <w:rPr>
                <w:sz w:val="24"/>
              </w:rPr>
              <w:t>110-37-710-17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42"/>
      </w:tblGrid>
      <w:tr w:rsidR="00761642" w:rsidTr="00BA62B9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bookmarkStart w:id="0" w:name="_GoBack"/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E32F97" w:rsidRPr="00BA62B9" w:rsidRDefault="00592978" w:rsidP="00B66B31">
            <w:pPr>
              <w:jc w:val="both"/>
              <w:rPr>
                <w:sz w:val="22"/>
                <w:szCs w:val="22"/>
              </w:rPr>
            </w:pPr>
            <w:r w:rsidRPr="00BA62B9">
              <w:rPr>
                <w:sz w:val="22"/>
                <w:szCs w:val="22"/>
              </w:rPr>
              <w:t xml:space="preserve">О внесении изменений в постановление администрации </w:t>
            </w:r>
            <w:r w:rsidRPr="00BA62B9">
              <w:rPr>
                <w:bCs/>
                <w:spacing w:val="-4"/>
                <w:sz w:val="22"/>
                <w:szCs w:val="22"/>
              </w:rPr>
              <w:t xml:space="preserve">городского округа муниципального образования «город Саянск» </w:t>
            </w:r>
            <w:r w:rsidRPr="00BA62B9">
              <w:rPr>
                <w:sz w:val="22"/>
                <w:szCs w:val="22"/>
              </w:rPr>
              <w:t xml:space="preserve">от </w:t>
            </w:r>
            <w:r w:rsidR="00BA62B9" w:rsidRPr="00BA62B9">
              <w:rPr>
                <w:sz w:val="22"/>
                <w:szCs w:val="22"/>
              </w:rPr>
              <w:t>21</w:t>
            </w:r>
            <w:r w:rsidRPr="00BA62B9">
              <w:rPr>
                <w:sz w:val="22"/>
                <w:szCs w:val="22"/>
              </w:rPr>
              <w:t>.</w:t>
            </w:r>
            <w:r w:rsidR="00BA62B9" w:rsidRPr="00BA62B9">
              <w:rPr>
                <w:sz w:val="22"/>
                <w:szCs w:val="22"/>
              </w:rPr>
              <w:t>04</w:t>
            </w:r>
            <w:r w:rsidRPr="00BA62B9">
              <w:rPr>
                <w:sz w:val="22"/>
                <w:szCs w:val="22"/>
              </w:rPr>
              <w:t>.201</w:t>
            </w:r>
            <w:r w:rsidR="0012699B" w:rsidRPr="00BA62B9">
              <w:rPr>
                <w:sz w:val="22"/>
                <w:szCs w:val="22"/>
              </w:rPr>
              <w:t>5</w:t>
            </w:r>
            <w:r w:rsidRPr="00BA62B9">
              <w:rPr>
                <w:sz w:val="22"/>
                <w:szCs w:val="22"/>
              </w:rPr>
              <w:t xml:space="preserve"> №110-37-</w:t>
            </w:r>
            <w:r w:rsidR="00BA62B9" w:rsidRPr="00BA62B9">
              <w:rPr>
                <w:sz w:val="22"/>
                <w:szCs w:val="22"/>
              </w:rPr>
              <w:t>405</w:t>
            </w:r>
            <w:r w:rsidRPr="00BA62B9">
              <w:rPr>
                <w:sz w:val="22"/>
                <w:szCs w:val="22"/>
              </w:rPr>
              <w:t>-1</w:t>
            </w:r>
            <w:r w:rsidR="0012699B" w:rsidRPr="00BA62B9">
              <w:rPr>
                <w:sz w:val="22"/>
                <w:szCs w:val="22"/>
              </w:rPr>
              <w:t>5</w:t>
            </w:r>
            <w:r w:rsidRPr="00BA62B9">
              <w:rPr>
                <w:sz w:val="22"/>
                <w:szCs w:val="22"/>
              </w:rPr>
              <w:t xml:space="preserve"> «</w:t>
            </w:r>
            <w:r w:rsidR="00BA62B9" w:rsidRPr="00BA62B9">
              <w:rPr>
                <w:bCs/>
                <w:sz w:val="22"/>
                <w:szCs w:val="22"/>
              </w:rPr>
              <w:t>Об утверждении Положения о Комитете по жилищно – коммунальному хозяйству, транспорту и связи администрации городского округа муниципального образования «город Саянск»</w:t>
            </w:r>
          </w:p>
          <w:p w:rsidR="00761642" w:rsidRPr="00041E90" w:rsidRDefault="00761642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92978" w:rsidRDefault="00592978" w:rsidP="00E32F97">
      <w:pPr>
        <w:ind w:firstLine="720"/>
        <w:jc w:val="both"/>
        <w:rPr>
          <w:color w:val="000000"/>
          <w:sz w:val="28"/>
          <w:szCs w:val="28"/>
        </w:rPr>
      </w:pPr>
    </w:p>
    <w:p w:rsidR="00592978" w:rsidRPr="00297F10" w:rsidRDefault="00BA62B9" w:rsidP="00C771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7F10">
        <w:rPr>
          <w:sz w:val="28"/>
          <w:szCs w:val="28"/>
        </w:rPr>
        <w:t xml:space="preserve">В целях приведения нормативных правовых актов органов местного самоуправления в соответствие действующему законодательству, </w:t>
      </w:r>
      <w:proofErr w:type="gramStart"/>
      <w:r w:rsidRPr="00297F10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297F10" w:rsidRPr="00297F10">
        <w:rPr>
          <w:sz w:val="28"/>
          <w:szCs w:val="28"/>
        </w:rPr>
        <w:t>Решение</w:t>
      </w:r>
      <w:r w:rsidR="00297F10">
        <w:rPr>
          <w:sz w:val="28"/>
          <w:szCs w:val="28"/>
        </w:rPr>
        <w:t>м</w:t>
      </w:r>
      <w:r w:rsidR="00297F10" w:rsidRPr="00297F10">
        <w:rPr>
          <w:sz w:val="28"/>
          <w:szCs w:val="28"/>
        </w:rPr>
        <w:t xml:space="preserve"> Думы </w:t>
      </w:r>
      <w:r w:rsidR="00297F10">
        <w:rPr>
          <w:sz w:val="28"/>
          <w:szCs w:val="28"/>
        </w:rPr>
        <w:t>муниципального образования</w:t>
      </w:r>
      <w:r w:rsidR="00297F10" w:rsidRPr="00297F10">
        <w:rPr>
          <w:sz w:val="28"/>
          <w:szCs w:val="28"/>
        </w:rPr>
        <w:t xml:space="preserve"> </w:t>
      </w:r>
      <w:r w:rsidR="00297F10">
        <w:rPr>
          <w:sz w:val="28"/>
          <w:szCs w:val="28"/>
        </w:rPr>
        <w:t xml:space="preserve">«город </w:t>
      </w:r>
      <w:r w:rsidR="00297F10" w:rsidRPr="00297F10">
        <w:rPr>
          <w:sz w:val="28"/>
          <w:szCs w:val="28"/>
        </w:rPr>
        <w:t>Саянск</w:t>
      </w:r>
      <w:r w:rsidR="00297F10">
        <w:rPr>
          <w:sz w:val="28"/>
          <w:szCs w:val="28"/>
        </w:rPr>
        <w:t>»</w:t>
      </w:r>
      <w:r w:rsidR="00297F10" w:rsidRPr="00297F10">
        <w:rPr>
          <w:sz w:val="28"/>
          <w:szCs w:val="28"/>
        </w:rPr>
        <w:t xml:space="preserve"> от 27.10.2016 </w:t>
      </w:r>
      <w:r w:rsidR="00297F10">
        <w:rPr>
          <w:sz w:val="28"/>
          <w:szCs w:val="28"/>
        </w:rPr>
        <w:t>№</w:t>
      </w:r>
      <w:r w:rsidR="00297F10" w:rsidRPr="00297F10">
        <w:rPr>
          <w:sz w:val="28"/>
          <w:szCs w:val="28"/>
        </w:rPr>
        <w:t xml:space="preserve"> 61-67-16-49 «О внесении изменений в решение Думы городского округа муниципального образования </w:t>
      </w:r>
      <w:r w:rsidR="00297F10">
        <w:rPr>
          <w:sz w:val="28"/>
          <w:szCs w:val="28"/>
        </w:rPr>
        <w:t>«</w:t>
      </w:r>
      <w:r w:rsidR="00297F10" w:rsidRPr="00297F10">
        <w:rPr>
          <w:sz w:val="28"/>
          <w:szCs w:val="28"/>
        </w:rPr>
        <w:t>город Саянск</w:t>
      </w:r>
      <w:r w:rsidR="00297F10">
        <w:rPr>
          <w:sz w:val="28"/>
          <w:szCs w:val="28"/>
        </w:rPr>
        <w:t>»</w:t>
      </w:r>
      <w:r w:rsidR="00297F10" w:rsidRPr="00297F10">
        <w:rPr>
          <w:sz w:val="28"/>
          <w:szCs w:val="28"/>
        </w:rPr>
        <w:t xml:space="preserve"> от 28.05.2010 </w:t>
      </w:r>
      <w:r w:rsidR="00297F10">
        <w:rPr>
          <w:sz w:val="28"/>
          <w:szCs w:val="28"/>
        </w:rPr>
        <w:t>№</w:t>
      </w:r>
      <w:r w:rsidR="00297F10" w:rsidRPr="00297F10">
        <w:rPr>
          <w:sz w:val="28"/>
          <w:szCs w:val="28"/>
        </w:rPr>
        <w:t xml:space="preserve"> 051-14-50 </w:t>
      </w:r>
      <w:r w:rsidR="00297F10">
        <w:rPr>
          <w:sz w:val="28"/>
          <w:szCs w:val="28"/>
        </w:rPr>
        <w:t>«</w:t>
      </w:r>
      <w:r w:rsidR="00297F10" w:rsidRPr="00297F10">
        <w:rPr>
          <w:sz w:val="28"/>
          <w:szCs w:val="28"/>
        </w:rPr>
        <w:t xml:space="preserve">Об утверждении Порядка организации и осуществления муниципального контроля за обеспечением сохранности автомобильных дорог общего пользования местного значения муниципального образования </w:t>
      </w:r>
      <w:r w:rsidR="00297F10">
        <w:rPr>
          <w:sz w:val="28"/>
          <w:szCs w:val="28"/>
        </w:rPr>
        <w:t>«</w:t>
      </w:r>
      <w:r w:rsidR="00297F10" w:rsidRPr="00297F10">
        <w:rPr>
          <w:sz w:val="28"/>
          <w:szCs w:val="28"/>
        </w:rPr>
        <w:t>город Саянск</w:t>
      </w:r>
      <w:proofErr w:type="gramEnd"/>
      <w:r w:rsidR="00297F10">
        <w:rPr>
          <w:sz w:val="28"/>
          <w:szCs w:val="28"/>
        </w:rPr>
        <w:t>»</w:t>
      </w:r>
      <w:r w:rsidRPr="00297F10">
        <w:rPr>
          <w:sz w:val="28"/>
          <w:szCs w:val="28"/>
        </w:rPr>
        <w:t xml:space="preserve">, </w:t>
      </w:r>
      <w:r w:rsidR="00592978" w:rsidRPr="00297F10">
        <w:rPr>
          <w:sz w:val="28"/>
          <w:szCs w:val="28"/>
        </w:rPr>
        <w:t xml:space="preserve">статьями 32, 38 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2978" w:rsidRPr="008472D6" w:rsidRDefault="00592978" w:rsidP="00C77152">
      <w:pPr>
        <w:ind w:firstLine="567"/>
        <w:rPr>
          <w:sz w:val="28"/>
          <w:szCs w:val="28"/>
        </w:rPr>
      </w:pPr>
      <w:proofErr w:type="gramStart"/>
      <w:r w:rsidRPr="008472D6">
        <w:rPr>
          <w:sz w:val="28"/>
          <w:szCs w:val="28"/>
        </w:rPr>
        <w:t>П</w:t>
      </w:r>
      <w:proofErr w:type="gramEnd"/>
      <w:r w:rsidRPr="008472D6">
        <w:rPr>
          <w:sz w:val="28"/>
          <w:szCs w:val="28"/>
        </w:rPr>
        <w:t xml:space="preserve"> О С Т А Н О В Л Я Е Т:</w:t>
      </w:r>
    </w:p>
    <w:p w:rsidR="00592978" w:rsidRPr="00C77152" w:rsidRDefault="00592978" w:rsidP="00C77152">
      <w:pPr>
        <w:ind w:firstLine="567"/>
        <w:jc w:val="both"/>
        <w:rPr>
          <w:sz w:val="28"/>
          <w:szCs w:val="28"/>
        </w:rPr>
      </w:pPr>
      <w:r w:rsidRPr="008472D6">
        <w:rPr>
          <w:sz w:val="28"/>
          <w:szCs w:val="28"/>
        </w:rPr>
        <w:t xml:space="preserve">1. </w:t>
      </w:r>
      <w:proofErr w:type="gramStart"/>
      <w:r w:rsidRPr="00C77152">
        <w:rPr>
          <w:sz w:val="28"/>
          <w:szCs w:val="28"/>
        </w:rPr>
        <w:t xml:space="preserve">Внести в постановление администрации </w:t>
      </w:r>
      <w:r w:rsidRPr="00C77152">
        <w:rPr>
          <w:bCs/>
          <w:spacing w:val="-4"/>
          <w:sz w:val="28"/>
          <w:szCs w:val="28"/>
        </w:rPr>
        <w:t xml:space="preserve">городского округа муниципального образования «город Саянск» </w:t>
      </w:r>
      <w:r w:rsidRPr="00C77152">
        <w:rPr>
          <w:sz w:val="28"/>
          <w:szCs w:val="28"/>
        </w:rPr>
        <w:t xml:space="preserve">от </w:t>
      </w:r>
      <w:r w:rsidR="00B31F90" w:rsidRPr="00C77152">
        <w:rPr>
          <w:sz w:val="28"/>
          <w:szCs w:val="28"/>
        </w:rPr>
        <w:t>2</w:t>
      </w:r>
      <w:r w:rsidR="00BA62B9" w:rsidRPr="00C77152">
        <w:rPr>
          <w:sz w:val="28"/>
          <w:szCs w:val="28"/>
        </w:rPr>
        <w:t>1</w:t>
      </w:r>
      <w:r w:rsidRPr="00C77152">
        <w:rPr>
          <w:sz w:val="28"/>
          <w:szCs w:val="28"/>
        </w:rPr>
        <w:t>.</w:t>
      </w:r>
      <w:r w:rsidR="00BA62B9" w:rsidRPr="00C77152">
        <w:rPr>
          <w:sz w:val="28"/>
          <w:szCs w:val="28"/>
        </w:rPr>
        <w:t>04</w:t>
      </w:r>
      <w:r w:rsidRPr="00C77152">
        <w:rPr>
          <w:sz w:val="28"/>
          <w:szCs w:val="28"/>
        </w:rPr>
        <w:t>.201</w:t>
      </w:r>
      <w:r w:rsidR="00B31F90" w:rsidRPr="00C77152">
        <w:rPr>
          <w:sz w:val="28"/>
          <w:szCs w:val="28"/>
        </w:rPr>
        <w:t>5</w:t>
      </w:r>
      <w:r w:rsidRPr="00C77152">
        <w:rPr>
          <w:sz w:val="28"/>
          <w:szCs w:val="28"/>
        </w:rPr>
        <w:t xml:space="preserve"> №</w:t>
      </w:r>
      <w:r w:rsidR="00B31F90" w:rsidRPr="00C77152">
        <w:rPr>
          <w:sz w:val="28"/>
          <w:szCs w:val="28"/>
        </w:rPr>
        <w:t xml:space="preserve"> </w:t>
      </w:r>
      <w:r w:rsidRPr="00C77152">
        <w:rPr>
          <w:sz w:val="28"/>
          <w:szCs w:val="28"/>
        </w:rPr>
        <w:t>110-37-</w:t>
      </w:r>
      <w:r w:rsidR="00BA62B9" w:rsidRPr="00C77152">
        <w:rPr>
          <w:sz w:val="28"/>
          <w:szCs w:val="28"/>
        </w:rPr>
        <w:t>405</w:t>
      </w:r>
      <w:r w:rsidRPr="00C77152">
        <w:rPr>
          <w:sz w:val="28"/>
          <w:szCs w:val="28"/>
        </w:rPr>
        <w:t>-1</w:t>
      </w:r>
      <w:r w:rsidR="00B31F90" w:rsidRPr="00C77152">
        <w:rPr>
          <w:sz w:val="28"/>
          <w:szCs w:val="28"/>
        </w:rPr>
        <w:t>5</w:t>
      </w:r>
      <w:r w:rsidRPr="00C77152">
        <w:rPr>
          <w:sz w:val="28"/>
          <w:szCs w:val="28"/>
        </w:rPr>
        <w:t xml:space="preserve"> «</w:t>
      </w:r>
      <w:r w:rsidR="00BA62B9" w:rsidRPr="00C77152">
        <w:rPr>
          <w:bCs/>
          <w:sz w:val="28"/>
          <w:szCs w:val="28"/>
        </w:rPr>
        <w:t>Об утверждении Положения о Комитете по жилищно – коммунальному хозяйству, транспорту и связи администрации городского округа муниципального образования «город Саянск</w:t>
      </w:r>
      <w:r w:rsidRPr="00C77152">
        <w:rPr>
          <w:sz w:val="28"/>
          <w:szCs w:val="28"/>
        </w:rPr>
        <w:t>»</w:t>
      </w:r>
      <w:r w:rsidR="00722B0F" w:rsidRPr="00C77152">
        <w:rPr>
          <w:sz w:val="28"/>
          <w:szCs w:val="28"/>
        </w:rPr>
        <w:t xml:space="preserve"> (далее – Положение)</w:t>
      </w:r>
      <w:r w:rsidRPr="00C77152">
        <w:rPr>
          <w:sz w:val="28"/>
          <w:szCs w:val="28"/>
        </w:rPr>
        <w:t xml:space="preserve">, </w:t>
      </w:r>
      <w:r w:rsidR="00C77152" w:rsidRPr="00C77152">
        <w:rPr>
          <w:sz w:val="28"/>
          <w:szCs w:val="28"/>
        </w:rPr>
        <w:t>(в редакции от 11.05.2016 № 110-37-499-16) (</w:t>
      </w:r>
      <w:r w:rsidRPr="00C77152">
        <w:rPr>
          <w:sz w:val="28"/>
          <w:szCs w:val="28"/>
        </w:rPr>
        <w:t xml:space="preserve">опубликовано в газете «Саянские зори» от </w:t>
      </w:r>
      <w:r w:rsidR="00BA62B9" w:rsidRPr="00C77152">
        <w:rPr>
          <w:sz w:val="28"/>
          <w:szCs w:val="28"/>
        </w:rPr>
        <w:t>30</w:t>
      </w:r>
      <w:r w:rsidRPr="00C77152">
        <w:rPr>
          <w:sz w:val="28"/>
          <w:szCs w:val="28"/>
        </w:rPr>
        <w:t>.</w:t>
      </w:r>
      <w:r w:rsidR="00BA62B9" w:rsidRPr="00C77152">
        <w:rPr>
          <w:sz w:val="28"/>
          <w:szCs w:val="28"/>
        </w:rPr>
        <w:t>04</w:t>
      </w:r>
      <w:r w:rsidRPr="00C77152">
        <w:rPr>
          <w:sz w:val="28"/>
          <w:szCs w:val="28"/>
        </w:rPr>
        <w:t>.201</w:t>
      </w:r>
      <w:r w:rsidR="0012699B" w:rsidRPr="00C77152">
        <w:rPr>
          <w:sz w:val="28"/>
          <w:szCs w:val="28"/>
        </w:rPr>
        <w:t>5</w:t>
      </w:r>
      <w:r w:rsidR="00C77152" w:rsidRPr="00C77152">
        <w:rPr>
          <w:sz w:val="28"/>
          <w:szCs w:val="28"/>
        </w:rPr>
        <w:t>,</w:t>
      </w:r>
      <w:r w:rsidRPr="00C77152">
        <w:rPr>
          <w:sz w:val="28"/>
          <w:szCs w:val="28"/>
        </w:rPr>
        <w:t xml:space="preserve"> № </w:t>
      </w:r>
      <w:r w:rsidR="00BA62B9" w:rsidRPr="00C77152">
        <w:rPr>
          <w:sz w:val="28"/>
          <w:szCs w:val="28"/>
        </w:rPr>
        <w:t>16</w:t>
      </w:r>
      <w:r w:rsidR="00C77152" w:rsidRPr="00C77152">
        <w:rPr>
          <w:sz w:val="28"/>
          <w:szCs w:val="28"/>
        </w:rPr>
        <w:t>,</w:t>
      </w:r>
      <w:r w:rsidRPr="00C77152">
        <w:rPr>
          <w:sz w:val="28"/>
          <w:szCs w:val="28"/>
        </w:rPr>
        <w:t xml:space="preserve"> вкладыш «Официальная информация»</w:t>
      </w:r>
      <w:r w:rsidR="00C77152" w:rsidRPr="00C77152">
        <w:rPr>
          <w:sz w:val="28"/>
          <w:szCs w:val="28"/>
        </w:rPr>
        <w:t>, страницы 20-24;</w:t>
      </w:r>
      <w:proofErr w:type="gramEnd"/>
      <w:r w:rsidR="00C77152" w:rsidRPr="00C77152">
        <w:rPr>
          <w:sz w:val="28"/>
          <w:szCs w:val="28"/>
        </w:rPr>
        <w:t xml:space="preserve"> от 19.05.2016, № 19, вкладыш «Официальная информация», страницы 22-23</w:t>
      </w:r>
      <w:r w:rsidRPr="00C77152">
        <w:rPr>
          <w:sz w:val="28"/>
          <w:szCs w:val="28"/>
        </w:rPr>
        <w:t>), следующие изменения:</w:t>
      </w:r>
    </w:p>
    <w:p w:rsidR="00C77152" w:rsidRPr="00C77152" w:rsidRDefault="00C77152" w:rsidP="00B85D1F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77152">
        <w:rPr>
          <w:rFonts w:ascii="Times New Roman" w:hAnsi="Times New Roman" w:cs="Times New Roman"/>
          <w:sz w:val="28"/>
          <w:szCs w:val="28"/>
        </w:rPr>
        <w:t xml:space="preserve">1.1. </w:t>
      </w:r>
      <w:r w:rsidR="00B85D1F">
        <w:rPr>
          <w:rFonts w:ascii="Times New Roman" w:hAnsi="Times New Roman" w:cs="Times New Roman"/>
          <w:sz w:val="28"/>
          <w:szCs w:val="28"/>
        </w:rPr>
        <w:t xml:space="preserve">В наименовании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B85D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 Положения </w:t>
      </w:r>
      <w:r w:rsidR="00B85D1F">
        <w:rPr>
          <w:rFonts w:ascii="Times New Roman" w:hAnsi="Times New Roman" w:cs="Times New Roman"/>
          <w:sz w:val="28"/>
          <w:szCs w:val="28"/>
        </w:rPr>
        <w:t xml:space="preserve">после слов «2. ФУНКЦИИ КОМИТЕТА» </w:t>
      </w:r>
      <w:r w:rsidR="00B85D1F" w:rsidRPr="00B85D1F">
        <w:rPr>
          <w:rFonts w:ascii="Times New Roman" w:hAnsi="Times New Roman" w:cs="Times New Roman"/>
          <w:sz w:val="28"/>
          <w:szCs w:val="28"/>
        </w:rPr>
        <w:t>слова</w:t>
      </w:r>
      <w:r w:rsidRPr="00B85D1F">
        <w:rPr>
          <w:rFonts w:ascii="Times New Roman" w:hAnsi="Times New Roman" w:cs="Times New Roman"/>
          <w:sz w:val="28"/>
          <w:szCs w:val="28"/>
        </w:rPr>
        <w:t xml:space="preserve"> </w:t>
      </w:r>
      <w:r w:rsidR="00B85D1F" w:rsidRPr="00B85D1F">
        <w:rPr>
          <w:rFonts w:ascii="Times New Roman" w:hAnsi="Times New Roman" w:cs="Times New Roman"/>
          <w:sz w:val="28"/>
          <w:szCs w:val="28"/>
        </w:rPr>
        <w:t>«</w:t>
      </w:r>
      <w:r w:rsidRPr="00B85D1F">
        <w:rPr>
          <w:rFonts w:ascii="Times New Roman" w:hAnsi="Times New Roman" w:cs="Times New Roman"/>
          <w:sz w:val="28"/>
          <w:szCs w:val="28"/>
        </w:rPr>
        <w:t>В ОБЛАСТИ ЖИЛИЩНО-КОММУНАЛЬНОГО</w:t>
      </w:r>
      <w:r w:rsidR="00B85D1F" w:rsidRPr="00B85D1F">
        <w:rPr>
          <w:rFonts w:ascii="Times New Roman" w:hAnsi="Times New Roman" w:cs="Times New Roman"/>
          <w:sz w:val="28"/>
          <w:szCs w:val="28"/>
        </w:rPr>
        <w:t xml:space="preserve"> </w:t>
      </w:r>
      <w:r w:rsidRPr="00C77152">
        <w:rPr>
          <w:rFonts w:ascii="Times New Roman" w:hAnsi="Times New Roman" w:cs="Times New Roman"/>
          <w:sz w:val="28"/>
          <w:szCs w:val="28"/>
        </w:rPr>
        <w:t>ХОЗЯЙСТВА, ТРАНСПОРТА, СВЯЗИ И МУНИЦИПАЛЬНОГО</w:t>
      </w:r>
      <w:r w:rsidR="00B85D1F" w:rsidRPr="00B85D1F">
        <w:rPr>
          <w:rFonts w:ascii="Times New Roman" w:hAnsi="Times New Roman" w:cs="Times New Roman"/>
          <w:sz w:val="28"/>
          <w:szCs w:val="28"/>
        </w:rPr>
        <w:t xml:space="preserve"> </w:t>
      </w:r>
      <w:r w:rsidRPr="00C77152">
        <w:rPr>
          <w:rFonts w:ascii="Times New Roman" w:hAnsi="Times New Roman" w:cs="Times New Roman"/>
          <w:sz w:val="28"/>
          <w:szCs w:val="28"/>
        </w:rPr>
        <w:t>ЖИЛИЩНОГО КОНТРОЛЯ</w:t>
      </w:r>
      <w:r w:rsidR="00B85D1F" w:rsidRPr="00B85D1F">
        <w:rPr>
          <w:rFonts w:ascii="Times New Roman" w:hAnsi="Times New Roman" w:cs="Times New Roman"/>
          <w:sz w:val="28"/>
          <w:szCs w:val="28"/>
        </w:rPr>
        <w:t>» исключить.</w:t>
      </w:r>
    </w:p>
    <w:p w:rsidR="002E2D03" w:rsidRPr="000D0F58" w:rsidRDefault="00903A43" w:rsidP="000D0F5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3A43">
        <w:rPr>
          <w:sz w:val="28"/>
          <w:szCs w:val="28"/>
        </w:rPr>
        <w:t>1.</w:t>
      </w:r>
      <w:r w:rsidR="000A58EA">
        <w:rPr>
          <w:sz w:val="28"/>
          <w:szCs w:val="28"/>
        </w:rPr>
        <w:t>2</w:t>
      </w:r>
      <w:r w:rsidRPr="000D0F58">
        <w:rPr>
          <w:sz w:val="28"/>
          <w:szCs w:val="28"/>
        </w:rPr>
        <w:t xml:space="preserve">. </w:t>
      </w:r>
      <w:r w:rsidR="000D0F58" w:rsidRPr="000D0F58">
        <w:rPr>
          <w:sz w:val="28"/>
          <w:szCs w:val="28"/>
        </w:rPr>
        <w:t>В первом абзаце п</w:t>
      </w:r>
      <w:r w:rsidRPr="000D0F58">
        <w:rPr>
          <w:sz w:val="28"/>
          <w:szCs w:val="28"/>
        </w:rPr>
        <w:t>ункт</w:t>
      </w:r>
      <w:r w:rsidR="000D0F58" w:rsidRPr="000D0F58">
        <w:rPr>
          <w:sz w:val="28"/>
          <w:szCs w:val="28"/>
        </w:rPr>
        <w:t>а</w:t>
      </w:r>
      <w:r w:rsidRPr="000D0F58">
        <w:rPr>
          <w:sz w:val="28"/>
          <w:szCs w:val="28"/>
        </w:rPr>
        <w:t xml:space="preserve"> 2.1 раздела 2 Положения </w:t>
      </w:r>
      <w:r w:rsidR="000D0F58" w:rsidRPr="000D0F58">
        <w:rPr>
          <w:sz w:val="28"/>
          <w:szCs w:val="28"/>
        </w:rPr>
        <w:t>слова «</w:t>
      </w:r>
      <w:r w:rsidR="000D0F58" w:rsidRPr="000D0F58">
        <w:rPr>
          <w:rFonts w:eastAsia="Calibri"/>
          <w:sz w:val="28"/>
          <w:szCs w:val="28"/>
          <w:lang w:eastAsia="en-US"/>
        </w:rPr>
        <w:t xml:space="preserve">и </w:t>
      </w:r>
      <w:r w:rsidR="000D0F58" w:rsidRPr="000D0F58">
        <w:rPr>
          <w:rFonts w:eastAsia="Calibri"/>
          <w:sz w:val="28"/>
          <w:szCs w:val="28"/>
          <w:lang w:eastAsia="en-US"/>
        </w:rPr>
        <w:lastRenderedPageBreak/>
        <w:t>муниципального жилищного контроля</w:t>
      </w:r>
      <w:r w:rsidR="002E2D03" w:rsidRPr="000D0F58">
        <w:rPr>
          <w:sz w:val="28"/>
          <w:szCs w:val="28"/>
        </w:rPr>
        <w:t>»</w:t>
      </w:r>
      <w:r w:rsidR="000D0F58" w:rsidRPr="000D0F58">
        <w:rPr>
          <w:sz w:val="28"/>
          <w:szCs w:val="28"/>
        </w:rPr>
        <w:t xml:space="preserve"> исключить</w:t>
      </w:r>
      <w:r w:rsidR="002E2D03" w:rsidRPr="000D0F58">
        <w:rPr>
          <w:sz w:val="28"/>
          <w:szCs w:val="28"/>
        </w:rPr>
        <w:t>.</w:t>
      </w:r>
    </w:p>
    <w:p w:rsidR="002E2D03" w:rsidRPr="002E2D03" w:rsidRDefault="002E2D03" w:rsidP="002E2D03">
      <w:pPr>
        <w:ind w:firstLine="567"/>
        <w:jc w:val="both"/>
        <w:rPr>
          <w:sz w:val="28"/>
          <w:szCs w:val="28"/>
        </w:rPr>
      </w:pPr>
      <w:r w:rsidRPr="002E2D03">
        <w:rPr>
          <w:sz w:val="28"/>
          <w:szCs w:val="28"/>
        </w:rPr>
        <w:t>1.</w:t>
      </w:r>
      <w:r w:rsidR="005A6543">
        <w:rPr>
          <w:sz w:val="28"/>
          <w:szCs w:val="28"/>
        </w:rPr>
        <w:t>3</w:t>
      </w:r>
      <w:r w:rsidRPr="002E2D03">
        <w:rPr>
          <w:sz w:val="28"/>
          <w:szCs w:val="28"/>
        </w:rPr>
        <w:t xml:space="preserve">. </w:t>
      </w:r>
      <w:r w:rsidR="005A6543">
        <w:rPr>
          <w:sz w:val="28"/>
          <w:szCs w:val="28"/>
        </w:rPr>
        <w:t>Подпункт «2)» п</w:t>
      </w:r>
      <w:r w:rsidRPr="002E2D03">
        <w:rPr>
          <w:sz w:val="28"/>
          <w:szCs w:val="28"/>
        </w:rPr>
        <w:t>ункт</w:t>
      </w:r>
      <w:r w:rsidR="005A6543">
        <w:rPr>
          <w:sz w:val="28"/>
          <w:szCs w:val="28"/>
        </w:rPr>
        <w:t>а</w:t>
      </w:r>
      <w:r w:rsidRPr="002E2D03">
        <w:rPr>
          <w:sz w:val="28"/>
          <w:szCs w:val="28"/>
        </w:rPr>
        <w:t xml:space="preserve"> </w:t>
      </w:r>
      <w:r w:rsidR="005A6543">
        <w:rPr>
          <w:sz w:val="28"/>
          <w:szCs w:val="28"/>
        </w:rPr>
        <w:t>2.1</w:t>
      </w:r>
      <w:r w:rsidRPr="002E2D03">
        <w:rPr>
          <w:sz w:val="28"/>
          <w:szCs w:val="28"/>
        </w:rPr>
        <w:t xml:space="preserve"> раздела </w:t>
      </w:r>
      <w:r w:rsidR="005A6543">
        <w:rPr>
          <w:sz w:val="28"/>
          <w:szCs w:val="28"/>
        </w:rPr>
        <w:t>2</w:t>
      </w:r>
      <w:r w:rsidRPr="002E2D03">
        <w:rPr>
          <w:sz w:val="28"/>
          <w:szCs w:val="28"/>
        </w:rPr>
        <w:t xml:space="preserve"> Положения изложить в следующей редакции: </w:t>
      </w:r>
    </w:p>
    <w:p w:rsidR="002E2D03" w:rsidRPr="005A6543" w:rsidRDefault="002E2D03" w:rsidP="005A6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543">
        <w:rPr>
          <w:rFonts w:ascii="Times New Roman" w:hAnsi="Times New Roman" w:cs="Times New Roman"/>
          <w:sz w:val="28"/>
          <w:szCs w:val="28"/>
        </w:rPr>
        <w:t>«</w:t>
      </w:r>
      <w:r w:rsidR="005A6543" w:rsidRPr="005A6543">
        <w:rPr>
          <w:rFonts w:ascii="Times New Roman" w:hAnsi="Times New Roman" w:cs="Times New Roman"/>
          <w:sz w:val="28"/>
          <w:szCs w:val="28"/>
        </w:rPr>
        <w:t xml:space="preserve">2) обеспечение осуществления дорожной деятельности в отношении автомобильных дорог местного значения в границах городского округа, обеспечение безопасности дорожного движения на них, осуществление муниципального </w:t>
      </w:r>
      <w:r w:rsidR="005A6543" w:rsidRPr="005A654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 обеспечением сохранности автомобильных дорог местного значения,</w:t>
      </w:r>
      <w:r w:rsidR="005A6543" w:rsidRPr="005A6543">
        <w:rPr>
          <w:rFonts w:ascii="Times New Roman" w:hAnsi="Times New Roman" w:cs="Times New Roman"/>
          <w:sz w:val="28"/>
          <w:szCs w:val="28"/>
        </w:rPr>
        <w:t xml:space="preserve"> а также осуществление иных полномочий в области использования автомобильных дорог и осуществление дорожной деятельности в пределах полномочий, установленных настоящим Положением;</w:t>
      </w:r>
      <w:r w:rsidR="00B45A21" w:rsidRPr="005A654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94CC3" w:rsidRDefault="00E94CC3" w:rsidP="005A6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543">
        <w:rPr>
          <w:rFonts w:ascii="Times New Roman" w:hAnsi="Times New Roman" w:cs="Times New Roman"/>
          <w:sz w:val="28"/>
          <w:szCs w:val="28"/>
        </w:rPr>
        <w:t>1.</w:t>
      </w:r>
      <w:r w:rsidR="005A6543" w:rsidRPr="005A6543">
        <w:rPr>
          <w:rFonts w:ascii="Times New Roman" w:hAnsi="Times New Roman" w:cs="Times New Roman"/>
          <w:sz w:val="28"/>
          <w:szCs w:val="28"/>
        </w:rPr>
        <w:t>4</w:t>
      </w:r>
      <w:r w:rsidRPr="005A6543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5A6543" w:rsidRPr="005A6543">
        <w:rPr>
          <w:rFonts w:ascii="Times New Roman" w:hAnsi="Times New Roman" w:cs="Times New Roman"/>
          <w:sz w:val="28"/>
          <w:szCs w:val="28"/>
        </w:rPr>
        <w:t>2.3</w:t>
      </w:r>
      <w:r w:rsidRPr="005A654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5A6543" w:rsidRPr="005A6543">
        <w:rPr>
          <w:rFonts w:ascii="Times New Roman" w:hAnsi="Times New Roman" w:cs="Times New Roman"/>
          <w:sz w:val="28"/>
          <w:szCs w:val="28"/>
        </w:rPr>
        <w:t>2</w:t>
      </w:r>
      <w:r w:rsidRPr="005A6543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 «</w:t>
      </w:r>
      <w:r w:rsidR="005A6543" w:rsidRPr="005A6543">
        <w:rPr>
          <w:rFonts w:ascii="Times New Roman" w:hAnsi="Times New Roman" w:cs="Times New Roman"/>
          <w:sz w:val="28"/>
          <w:szCs w:val="28"/>
        </w:rPr>
        <w:t xml:space="preserve">2.3. Комитет обеспечивает выполнение администрацией городского округа переданных отдельных государственных полномочий в сфере жилищно-коммунального хозяйства, транспорта, связи, муниципального </w:t>
      </w:r>
      <w:r w:rsidR="005A6543" w:rsidRPr="005A654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 обеспечением сохранности автомобильных дорог местного значения</w:t>
      </w:r>
      <w:r w:rsidR="005A6543" w:rsidRPr="005A6543">
        <w:rPr>
          <w:rFonts w:ascii="Times New Roman" w:hAnsi="Times New Roman" w:cs="Times New Roman"/>
          <w:sz w:val="28"/>
          <w:szCs w:val="28"/>
        </w:rPr>
        <w:t xml:space="preserve"> и муниципального жилищного контроля в соответствии с федеральным законодательством, законодательством Иркутской области и нормативно-правовыми актами администрации городского округа муниципального образования </w:t>
      </w:r>
      <w:r w:rsidR="005A6543">
        <w:rPr>
          <w:rFonts w:ascii="Times New Roman" w:hAnsi="Times New Roman" w:cs="Times New Roman"/>
          <w:sz w:val="28"/>
          <w:szCs w:val="28"/>
        </w:rPr>
        <w:t>«</w:t>
      </w:r>
      <w:r w:rsidR="005A6543" w:rsidRPr="005A6543">
        <w:rPr>
          <w:rFonts w:ascii="Times New Roman" w:hAnsi="Times New Roman" w:cs="Times New Roman"/>
          <w:sz w:val="28"/>
          <w:szCs w:val="28"/>
        </w:rPr>
        <w:t>город Саянск</w:t>
      </w:r>
      <w:r w:rsidR="005A6543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5A6543" w:rsidRPr="005A6543">
        <w:rPr>
          <w:rFonts w:ascii="Times New Roman" w:hAnsi="Times New Roman" w:cs="Times New Roman"/>
          <w:sz w:val="28"/>
          <w:szCs w:val="28"/>
        </w:rPr>
        <w:t>.</w:t>
      </w:r>
      <w:r w:rsidRPr="005A654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A6543">
        <w:rPr>
          <w:rFonts w:ascii="Times New Roman" w:hAnsi="Times New Roman" w:cs="Times New Roman"/>
          <w:sz w:val="28"/>
          <w:szCs w:val="28"/>
        </w:rPr>
        <w:t>.</w:t>
      </w:r>
    </w:p>
    <w:p w:rsidR="005A6543" w:rsidRPr="00C77152" w:rsidRDefault="005A6543" w:rsidP="005A654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A6543">
        <w:rPr>
          <w:rFonts w:ascii="Times New Roman" w:hAnsi="Times New Roman" w:cs="Times New Roman"/>
          <w:sz w:val="28"/>
          <w:szCs w:val="28"/>
        </w:rPr>
        <w:t xml:space="preserve">1.5. В наименовании Раздела 3 Положения после слов «3. ПОЛНОМОЧИЯ КОМИТЕТА» слова «В ОБЛАСТИ ЖИЛИЩНО-КОММУНАЛЬНОГО </w:t>
      </w:r>
      <w:r w:rsidRPr="00C77152">
        <w:rPr>
          <w:rFonts w:ascii="Times New Roman" w:hAnsi="Times New Roman" w:cs="Times New Roman"/>
          <w:sz w:val="28"/>
          <w:szCs w:val="28"/>
        </w:rPr>
        <w:t>ХОЗЯЙСТВА, ТРАНСПОРТА, СВЯЗИ И МУНИЦИПАЛЬНОГО</w:t>
      </w:r>
      <w:r w:rsidRPr="005A6543">
        <w:rPr>
          <w:rFonts w:ascii="Times New Roman" w:hAnsi="Times New Roman" w:cs="Times New Roman"/>
          <w:sz w:val="28"/>
          <w:szCs w:val="28"/>
        </w:rPr>
        <w:t xml:space="preserve"> </w:t>
      </w:r>
      <w:r w:rsidRPr="00C77152">
        <w:rPr>
          <w:rFonts w:ascii="Times New Roman" w:hAnsi="Times New Roman" w:cs="Times New Roman"/>
          <w:sz w:val="28"/>
          <w:szCs w:val="28"/>
        </w:rPr>
        <w:t>ЖИЛИЩНОГО КОНТРОЛЯ</w:t>
      </w:r>
      <w:r w:rsidRPr="005A6543">
        <w:rPr>
          <w:rFonts w:ascii="Times New Roman" w:hAnsi="Times New Roman" w:cs="Times New Roman"/>
          <w:sz w:val="28"/>
          <w:szCs w:val="28"/>
        </w:rPr>
        <w:t>» исключить.</w:t>
      </w:r>
    </w:p>
    <w:p w:rsidR="005A6543" w:rsidRPr="005A6543" w:rsidRDefault="005A6543" w:rsidP="005A6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543">
        <w:rPr>
          <w:rFonts w:ascii="Times New Roman" w:hAnsi="Times New Roman" w:cs="Times New Roman"/>
          <w:sz w:val="28"/>
          <w:szCs w:val="28"/>
        </w:rPr>
        <w:t xml:space="preserve">1.6. Пункт 3.1.2 Раздела 3 Положения дополнить подпунктом «5)» в следующей редакции: </w:t>
      </w:r>
      <w:r w:rsidR="00A957F9">
        <w:rPr>
          <w:rFonts w:ascii="Times New Roman" w:hAnsi="Times New Roman" w:cs="Times New Roman"/>
          <w:sz w:val="28"/>
          <w:szCs w:val="28"/>
        </w:rPr>
        <w:t>«</w:t>
      </w:r>
      <w:r w:rsidRPr="005A6543">
        <w:rPr>
          <w:rFonts w:ascii="Times New Roman" w:hAnsi="Times New Roman" w:cs="Times New Roman"/>
          <w:sz w:val="28"/>
          <w:szCs w:val="28"/>
        </w:rPr>
        <w:t xml:space="preserve">5) осуществляет муниципальный </w:t>
      </w:r>
      <w:r w:rsidRPr="005A654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обеспечением сохранности автомобильных дорог местного значения</w:t>
      </w:r>
      <w:proofErr w:type="gramStart"/>
      <w:r w:rsidRPr="005A6543">
        <w:rPr>
          <w:rFonts w:ascii="Times New Roman" w:hAnsi="Times New Roman" w:cs="Times New Roman"/>
          <w:sz w:val="28"/>
          <w:szCs w:val="28"/>
        </w:rPr>
        <w:t>.</w:t>
      </w:r>
      <w:r w:rsidR="00A957F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40209" w:rsidRDefault="00E40209" w:rsidP="00E40209">
      <w:pPr>
        <w:ind w:firstLine="567"/>
        <w:jc w:val="both"/>
        <w:rPr>
          <w:sz w:val="28"/>
        </w:rPr>
      </w:pPr>
      <w:r w:rsidRPr="00245712"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</w:t>
      </w:r>
      <w:r>
        <w:rPr>
          <w:sz w:val="28"/>
        </w:rPr>
        <w:t xml:space="preserve">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40209" w:rsidRDefault="00E40209" w:rsidP="00E4020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6C81">
        <w:rPr>
          <w:rFonts w:ascii="Times New Roman" w:hAnsi="Times New Roman" w:cs="Times New Roman"/>
          <w:sz w:val="28"/>
          <w:szCs w:val="28"/>
        </w:rPr>
        <w:t>.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вление вступает в силу </w:t>
      </w:r>
      <w:r w:rsidR="00C77152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дня</w:t>
      </w:r>
      <w:r w:rsidRPr="00766C81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766C81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92978" w:rsidRDefault="00592978" w:rsidP="00E32F97">
      <w:pPr>
        <w:ind w:firstLine="720"/>
        <w:jc w:val="both"/>
        <w:rPr>
          <w:color w:val="000000"/>
          <w:sz w:val="28"/>
          <w:szCs w:val="28"/>
        </w:rPr>
      </w:pPr>
    </w:p>
    <w:p w:rsidR="00AF772B" w:rsidRDefault="00AF772B" w:rsidP="00747C95">
      <w:pPr>
        <w:rPr>
          <w:sz w:val="28"/>
          <w:szCs w:val="28"/>
        </w:rPr>
      </w:pPr>
    </w:p>
    <w:p w:rsidR="00C77152" w:rsidRDefault="00747C95" w:rsidP="00C77152">
      <w:pPr>
        <w:rPr>
          <w:sz w:val="28"/>
          <w:szCs w:val="28"/>
        </w:rPr>
      </w:pPr>
      <w:r w:rsidRPr="00147A8F">
        <w:rPr>
          <w:sz w:val="28"/>
          <w:szCs w:val="28"/>
        </w:rPr>
        <w:t>Мэр городского округа</w:t>
      </w:r>
    </w:p>
    <w:p w:rsidR="00C77152" w:rsidRPr="00147A8F" w:rsidRDefault="00C77152" w:rsidP="00C7715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47C9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747C95">
        <w:rPr>
          <w:sz w:val="28"/>
          <w:szCs w:val="28"/>
        </w:rPr>
        <w:t>образования «город Саянск»</w:t>
      </w:r>
      <w:r w:rsidRPr="00C77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О.В</w:t>
      </w:r>
      <w:r w:rsidRPr="00147A8F">
        <w:rPr>
          <w:sz w:val="28"/>
          <w:szCs w:val="28"/>
        </w:rPr>
        <w:t>.</w:t>
      </w:r>
      <w:r>
        <w:rPr>
          <w:sz w:val="28"/>
          <w:szCs w:val="28"/>
        </w:rPr>
        <w:t>Боровский</w:t>
      </w:r>
      <w:proofErr w:type="spellEnd"/>
    </w:p>
    <w:p w:rsidR="00747C95" w:rsidRPr="00147A8F" w:rsidRDefault="00747C95" w:rsidP="00747C95">
      <w:pPr>
        <w:rPr>
          <w:sz w:val="28"/>
          <w:szCs w:val="28"/>
        </w:rPr>
      </w:pPr>
    </w:p>
    <w:p w:rsidR="007B16AB" w:rsidRDefault="007B16AB" w:rsidP="00747C95">
      <w:pPr>
        <w:pStyle w:val="2"/>
        <w:spacing w:line="240" w:lineRule="auto"/>
        <w:rPr>
          <w:sz w:val="24"/>
          <w:szCs w:val="24"/>
        </w:rPr>
      </w:pPr>
    </w:p>
    <w:p w:rsidR="0091479C" w:rsidRDefault="0091479C" w:rsidP="00E40209">
      <w:pPr>
        <w:pStyle w:val="2"/>
        <w:spacing w:after="0" w:line="240" w:lineRule="auto"/>
        <w:rPr>
          <w:sz w:val="22"/>
          <w:szCs w:val="22"/>
        </w:rPr>
      </w:pPr>
    </w:p>
    <w:p w:rsidR="0091479C" w:rsidRDefault="0091479C" w:rsidP="00E40209">
      <w:pPr>
        <w:pStyle w:val="2"/>
        <w:spacing w:after="0" w:line="240" w:lineRule="auto"/>
        <w:rPr>
          <w:sz w:val="22"/>
          <w:szCs w:val="22"/>
        </w:rPr>
      </w:pPr>
    </w:p>
    <w:p w:rsidR="0091479C" w:rsidRDefault="0091479C" w:rsidP="00E40209">
      <w:pPr>
        <w:pStyle w:val="2"/>
        <w:spacing w:after="0" w:line="240" w:lineRule="auto"/>
        <w:rPr>
          <w:sz w:val="22"/>
          <w:szCs w:val="22"/>
        </w:rPr>
      </w:pPr>
    </w:p>
    <w:p w:rsidR="0091479C" w:rsidRDefault="0091479C" w:rsidP="00E40209">
      <w:pPr>
        <w:pStyle w:val="2"/>
        <w:spacing w:after="0" w:line="240" w:lineRule="auto"/>
        <w:rPr>
          <w:sz w:val="22"/>
          <w:szCs w:val="22"/>
        </w:rPr>
      </w:pPr>
    </w:p>
    <w:p w:rsidR="0091479C" w:rsidRDefault="0091479C" w:rsidP="00E40209">
      <w:pPr>
        <w:pStyle w:val="2"/>
        <w:spacing w:after="0" w:line="240" w:lineRule="auto"/>
        <w:rPr>
          <w:sz w:val="22"/>
          <w:szCs w:val="22"/>
        </w:rPr>
      </w:pPr>
    </w:p>
    <w:p w:rsidR="0091479C" w:rsidRDefault="0091479C" w:rsidP="00E40209">
      <w:pPr>
        <w:pStyle w:val="2"/>
        <w:spacing w:after="0" w:line="240" w:lineRule="auto"/>
        <w:rPr>
          <w:sz w:val="22"/>
          <w:szCs w:val="22"/>
        </w:rPr>
      </w:pPr>
    </w:p>
    <w:p w:rsidR="00286E96" w:rsidRDefault="00286E96" w:rsidP="00E40209">
      <w:pPr>
        <w:pStyle w:val="2"/>
        <w:spacing w:after="0" w:line="240" w:lineRule="auto"/>
        <w:rPr>
          <w:sz w:val="22"/>
          <w:szCs w:val="22"/>
        </w:rPr>
      </w:pPr>
    </w:p>
    <w:p w:rsidR="00286E96" w:rsidRDefault="00286E96" w:rsidP="00E40209">
      <w:pPr>
        <w:pStyle w:val="2"/>
        <w:spacing w:after="0" w:line="240" w:lineRule="auto"/>
        <w:rPr>
          <w:sz w:val="22"/>
          <w:szCs w:val="22"/>
        </w:rPr>
      </w:pPr>
    </w:p>
    <w:p w:rsidR="00747C95" w:rsidRPr="00E40209" w:rsidRDefault="00E40209" w:rsidP="00E40209">
      <w:pPr>
        <w:pStyle w:val="2"/>
        <w:spacing w:after="0" w:line="240" w:lineRule="auto"/>
        <w:rPr>
          <w:sz w:val="22"/>
          <w:szCs w:val="22"/>
        </w:rPr>
      </w:pPr>
      <w:proofErr w:type="spellStart"/>
      <w:r w:rsidRPr="00E40209">
        <w:rPr>
          <w:sz w:val="22"/>
          <w:szCs w:val="22"/>
        </w:rPr>
        <w:t>А.А.Чернобук</w:t>
      </w:r>
      <w:proofErr w:type="spellEnd"/>
    </w:p>
    <w:p w:rsidR="00747C95" w:rsidRPr="00E40209" w:rsidRDefault="00684D03" w:rsidP="00E40209">
      <w:pPr>
        <w:rPr>
          <w:sz w:val="22"/>
          <w:szCs w:val="22"/>
        </w:rPr>
      </w:pPr>
      <w:r>
        <w:rPr>
          <w:sz w:val="22"/>
          <w:szCs w:val="22"/>
        </w:rPr>
        <w:t>Тел.52677</w:t>
      </w:r>
      <w:bookmarkEnd w:id="0"/>
    </w:p>
    <w:sectPr w:rsidR="00747C95" w:rsidRPr="00E40209" w:rsidSect="00245712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F4" w:rsidRDefault="00514DF4" w:rsidP="00E32F97">
      <w:r>
        <w:separator/>
      </w:r>
    </w:p>
  </w:endnote>
  <w:endnote w:type="continuationSeparator" w:id="0">
    <w:p w:rsidR="00514DF4" w:rsidRDefault="00514DF4" w:rsidP="00E3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F4" w:rsidRDefault="00514DF4" w:rsidP="00E32F97">
      <w:r>
        <w:separator/>
      </w:r>
    </w:p>
  </w:footnote>
  <w:footnote w:type="continuationSeparator" w:id="0">
    <w:p w:rsidR="00514DF4" w:rsidRDefault="00514DF4" w:rsidP="00E3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90"/>
    <w:rsid w:val="00004D3A"/>
    <w:rsid w:val="000253D5"/>
    <w:rsid w:val="0003219F"/>
    <w:rsid w:val="00041E90"/>
    <w:rsid w:val="0006185B"/>
    <w:rsid w:val="00065582"/>
    <w:rsid w:val="00097FA6"/>
    <w:rsid w:val="000A58EA"/>
    <w:rsid w:val="000B3BC9"/>
    <w:rsid w:val="000D0F58"/>
    <w:rsid w:val="000D3014"/>
    <w:rsid w:val="0010570F"/>
    <w:rsid w:val="0012699B"/>
    <w:rsid w:val="00133E98"/>
    <w:rsid w:val="001405EF"/>
    <w:rsid w:val="0016599D"/>
    <w:rsid w:val="001C0BCD"/>
    <w:rsid w:val="001C7701"/>
    <w:rsid w:val="001E49E0"/>
    <w:rsid w:val="001E7A7A"/>
    <w:rsid w:val="00236E2A"/>
    <w:rsid w:val="00241C2F"/>
    <w:rsid w:val="00245712"/>
    <w:rsid w:val="00261A56"/>
    <w:rsid w:val="00286E96"/>
    <w:rsid w:val="00297F10"/>
    <w:rsid w:val="002E2D03"/>
    <w:rsid w:val="002F34CD"/>
    <w:rsid w:val="003268A8"/>
    <w:rsid w:val="003313E5"/>
    <w:rsid w:val="0035390C"/>
    <w:rsid w:val="003A4878"/>
    <w:rsid w:val="003B52F7"/>
    <w:rsid w:val="003C0BD1"/>
    <w:rsid w:val="003E5E4E"/>
    <w:rsid w:val="00420171"/>
    <w:rsid w:val="004258E9"/>
    <w:rsid w:val="00431B06"/>
    <w:rsid w:val="00452BF0"/>
    <w:rsid w:val="00456073"/>
    <w:rsid w:val="00491C47"/>
    <w:rsid w:val="004B05B9"/>
    <w:rsid w:val="00502FEA"/>
    <w:rsid w:val="00505FFA"/>
    <w:rsid w:val="00514DF4"/>
    <w:rsid w:val="00525519"/>
    <w:rsid w:val="0053219B"/>
    <w:rsid w:val="00592978"/>
    <w:rsid w:val="00595B9E"/>
    <w:rsid w:val="005A6543"/>
    <w:rsid w:val="005C206F"/>
    <w:rsid w:val="005D0B78"/>
    <w:rsid w:val="005E2932"/>
    <w:rsid w:val="00602A50"/>
    <w:rsid w:val="00605331"/>
    <w:rsid w:val="0063733A"/>
    <w:rsid w:val="0063797F"/>
    <w:rsid w:val="00684D03"/>
    <w:rsid w:val="00722B0F"/>
    <w:rsid w:val="00731CDA"/>
    <w:rsid w:val="00737C4A"/>
    <w:rsid w:val="00747C95"/>
    <w:rsid w:val="0075447B"/>
    <w:rsid w:val="00761642"/>
    <w:rsid w:val="00767C88"/>
    <w:rsid w:val="0078648B"/>
    <w:rsid w:val="007A18E6"/>
    <w:rsid w:val="007B16AB"/>
    <w:rsid w:val="007C525C"/>
    <w:rsid w:val="007D14AE"/>
    <w:rsid w:val="007D3AC3"/>
    <w:rsid w:val="007E46DE"/>
    <w:rsid w:val="00804BB3"/>
    <w:rsid w:val="008277E3"/>
    <w:rsid w:val="0083283F"/>
    <w:rsid w:val="00843B6F"/>
    <w:rsid w:val="0085437B"/>
    <w:rsid w:val="00861B0F"/>
    <w:rsid w:val="008A3E9F"/>
    <w:rsid w:val="008E6F13"/>
    <w:rsid w:val="00903A43"/>
    <w:rsid w:val="0091479C"/>
    <w:rsid w:val="00946289"/>
    <w:rsid w:val="009470A3"/>
    <w:rsid w:val="00992AF4"/>
    <w:rsid w:val="009B4060"/>
    <w:rsid w:val="009C1F6F"/>
    <w:rsid w:val="00A146E0"/>
    <w:rsid w:val="00A3213E"/>
    <w:rsid w:val="00A65F95"/>
    <w:rsid w:val="00A957F9"/>
    <w:rsid w:val="00AC1F93"/>
    <w:rsid w:val="00AD58E7"/>
    <w:rsid w:val="00AF772B"/>
    <w:rsid w:val="00AF7BB7"/>
    <w:rsid w:val="00B23FA8"/>
    <w:rsid w:val="00B25653"/>
    <w:rsid w:val="00B31F90"/>
    <w:rsid w:val="00B4597B"/>
    <w:rsid w:val="00B45A21"/>
    <w:rsid w:val="00B552FB"/>
    <w:rsid w:val="00B66B31"/>
    <w:rsid w:val="00B7011E"/>
    <w:rsid w:val="00B71E11"/>
    <w:rsid w:val="00B849AA"/>
    <w:rsid w:val="00B85D1F"/>
    <w:rsid w:val="00BA62B9"/>
    <w:rsid w:val="00BB2FEC"/>
    <w:rsid w:val="00BB449A"/>
    <w:rsid w:val="00BD0AD8"/>
    <w:rsid w:val="00BD2763"/>
    <w:rsid w:val="00BE1E8D"/>
    <w:rsid w:val="00C22C57"/>
    <w:rsid w:val="00C372A4"/>
    <w:rsid w:val="00C653BA"/>
    <w:rsid w:val="00C7228A"/>
    <w:rsid w:val="00C728B3"/>
    <w:rsid w:val="00C7563B"/>
    <w:rsid w:val="00C77152"/>
    <w:rsid w:val="00C90104"/>
    <w:rsid w:val="00CB1899"/>
    <w:rsid w:val="00CB2650"/>
    <w:rsid w:val="00D00C4B"/>
    <w:rsid w:val="00D01933"/>
    <w:rsid w:val="00D74659"/>
    <w:rsid w:val="00D935AA"/>
    <w:rsid w:val="00D97E83"/>
    <w:rsid w:val="00DA58DE"/>
    <w:rsid w:val="00DB0B6C"/>
    <w:rsid w:val="00DD0A5C"/>
    <w:rsid w:val="00E32F97"/>
    <w:rsid w:val="00E40209"/>
    <w:rsid w:val="00E523AC"/>
    <w:rsid w:val="00E76B30"/>
    <w:rsid w:val="00E816CB"/>
    <w:rsid w:val="00E94CC3"/>
    <w:rsid w:val="00ED0344"/>
    <w:rsid w:val="00F00CFB"/>
    <w:rsid w:val="00F235CB"/>
    <w:rsid w:val="00F3533E"/>
    <w:rsid w:val="00F77238"/>
    <w:rsid w:val="00FA1502"/>
    <w:rsid w:val="00FB4AEF"/>
    <w:rsid w:val="00FC6981"/>
    <w:rsid w:val="00FD7D8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3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747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4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"/>
    <w:basedOn w:val="a"/>
    <w:rsid w:val="007E46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"/>
    <w:basedOn w:val="a"/>
    <w:link w:val="a7"/>
    <w:rsid w:val="007E46DE"/>
    <w:pPr>
      <w:jc w:val="both"/>
    </w:pPr>
    <w:rPr>
      <w:sz w:val="28"/>
    </w:rPr>
  </w:style>
  <w:style w:type="paragraph" w:styleId="HTML">
    <w:name w:val="HTML Preformatted"/>
    <w:basedOn w:val="a"/>
    <w:link w:val="HTML0"/>
    <w:rsid w:val="007E4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a8">
    <w:name w:val="Balloon Text"/>
    <w:basedOn w:val="a"/>
    <w:semiHidden/>
    <w:rsid w:val="00261A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32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F97"/>
  </w:style>
  <w:style w:type="paragraph" w:styleId="ab">
    <w:name w:val="footer"/>
    <w:basedOn w:val="a"/>
    <w:link w:val="ac"/>
    <w:uiPriority w:val="99"/>
    <w:rsid w:val="00E32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2F97"/>
  </w:style>
  <w:style w:type="paragraph" w:customStyle="1" w:styleId="ad">
    <w:name w:val="Знак Знак Знак Знак"/>
    <w:basedOn w:val="a"/>
    <w:rsid w:val="00E32F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50">
    <w:name w:val="Заголовок 5 Знак"/>
    <w:link w:val="5"/>
    <w:semiHidden/>
    <w:rsid w:val="00747C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747C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7C95"/>
  </w:style>
  <w:style w:type="character" w:customStyle="1" w:styleId="HTML0">
    <w:name w:val="Стандартный HTML Знак"/>
    <w:link w:val="HTML"/>
    <w:locked/>
    <w:rsid w:val="00747C95"/>
    <w:rPr>
      <w:rFonts w:ascii="Courier New" w:hAnsi="Courier New" w:cs="Courier New"/>
    </w:rPr>
  </w:style>
  <w:style w:type="character" w:customStyle="1" w:styleId="a7">
    <w:name w:val="Основной текст Знак"/>
    <w:link w:val="a6"/>
    <w:rsid w:val="00747C95"/>
    <w:rPr>
      <w:sz w:val="28"/>
    </w:rPr>
  </w:style>
  <w:style w:type="character" w:styleId="ae">
    <w:name w:val="Strong"/>
    <w:qFormat/>
    <w:rsid w:val="00747C95"/>
    <w:rPr>
      <w:b/>
      <w:bCs/>
    </w:rPr>
  </w:style>
  <w:style w:type="paragraph" w:styleId="af">
    <w:name w:val="Normal (Web)"/>
    <w:basedOn w:val="a"/>
    <w:uiPriority w:val="99"/>
    <w:rsid w:val="00747C95"/>
    <w:pPr>
      <w:spacing w:after="75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B4597B"/>
    <w:rPr>
      <w:b/>
      <w:sz w:val="36"/>
    </w:rPr>
  </w:style>
  <w:style w:type="character" w:customStyle="1" w:styleId="af0">
    <w:name w:val="Цветовое выделение"/>
    <w:uiPriority w:val="99"/>
    <w:rsid w:val="00E94CC3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36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747C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4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 Знак Знак Знак"/>
    <w:basedOn w:val="a"/>
    <w:rsid w:val="007E46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ody Text"/>
    <w:basedOn w:val="a"/>
    <w:link w:val="a7"/>
    <w:rsid w:val="007E46DE"/>
    <w:pPr>
      <w:jc w:val="both"/>
    </w:pPr>
    <w:rPr>
      <w:sz w:val="28"/>
    </w:rPr>
  </w:style>
  <w:style w:type="paragraph" w:styleId="HTML">
    <w:name w:val="HTML Preformatted"/>
    <w:basedOn w:val="a"/>
    <w:link w:val="HTML0"/>
    <w:rsid w:val="007E4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a8">
    <w:name w:val="Balloon Text"/>
    <w:basedOn w:val="a"/>
    <w:semiHidden/>
    <w:rsid w:val="00261A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E32F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F97"/>
  </w:style>
  <w:style w:type="paragraph" w:styleId="ab">
    <w:name w:val="footer"/>
    <w:basedOn w:val="a"/>
    <w:link w:val="ac"/>
    <w:uiPriority w:val="99"/>
    <w:rsid w:val="00E32F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2F97"/>
  </w:style>
  <w:style w:type="paragraph" w:customStyle="1" w:styleId="ad">
    <w:name w:val="Знак Знак Знак Знак"/>
    <w:basedOn w:val="a"/>
    <w:rsid w:val="00E32F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50">
    <w:name w:val="Заголовок 5 Знак"/>
    <w:link w:val="5"/>
    <w:semiHidden/>
    <w:rsid w:val="00747C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rsid w:val="00747C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7C95"/>
  </w:style>
  <w:style w:type="character" w:customStyle="1" w:styleId="HTML0">
    <w:name w:val="Стандартный HTML Знак"/>
    <w:link w:val="HTML"/>
    <w:locked/>
    <w:rsid w:val="00747C95"/>
    <w:rPr>
      <w:rFonts w:ascii="Courier New" w:hAnsi="Courier New" w:cs="Courier New"/>
    </w:rPr>
  </w:style>
  <w:style w:type="character" w:customStyle="1" w:styleId="a7">
    <w:name w:val="Основной текст Знак"/>
    <w:link w:val="a6"/>
    <w:rsid w:val="00747C95"/>
    <w:rPr>
      <w:sz w:val="28"/>
    </w:rPr>
  </w:style>
  <w:style w:type="character" w:styleId="ae">
    <w:name w:val="Strong"/>
    <w:qFormat/>
    <w:rsid w:val="00747C95"/>
    <w:rPr>
      <w:b/>
      <w:bCs/>
    </w:rPr>
  </w:style>
  <w:style w:type="paragraph" w:styleId="af">
    <w:name w:val="Normal (Web)"/>
    <w:basedOn w:val="a"/>
    <w:uiPriority w:val="99"/>
    <w:rsid w:val="00747C95"/>
    <w:pPr>
      <w:spacing w:after="75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B4597B"/>
    <w:rPr>
      <w:b/>
      <w:sz w:val="36"/>
    </w:rPr>
  </w:style>
  <w:style w:type="character" w:customStyle="1" w:styleId="af0">
    <w:name w:val="Цветовое выделение"/>
    <w:uiPriority w:val="99"/>
    <w:rsid w:val="00E94CC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2017-05-12T06:52:00Z</cp:lastPrinted>
  <dcterms:created xsi:type="dcterms:W3CDTF">2017-07-07T06:38:00Z</dcterms:created>
  <dcterms:modified xsi:type="dcterms:W3CDTF">2017-07-07T06:38:00Z</dcterms:modified>
</cp:coreProperties>
</file>