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9B51B2" w:rsidRDefault="00ED6D91" w:rsidP="00ED6D91">
      <w:pPr>
        <w:ind w:right="1700"/>
        <w:jc w:val="center"/>
        <w:rPr>
          <w:sz w:val="28"/>
          <w:szCs w:val="28"/>
        </w:rPr>
      </w:pP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jc w:val="center"/>
        <w:rPr>
          <w:sz w:val="3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1150F1" w:rsidTr="0090136C">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90136C">
            <w:pPr>
              <w:rPr>
                <w:sz w:val="28"/>
              </w:rPr>
            </w:pPr>
            <w:r>
              <w:rPr>
                <w:sz w:val="28"/>
              </w:rPr>
              <w:t>02.08.2017</w:t>
            </w:r>
          </w:p>
        </w:tc>
        <w:tc>
          <w:tcPr>
            <w:tcW w:w="449" w:type="dxa"/>
          </w:tcPr>
          <w:p w:rsidR="001150F1" w:rsidRDefault="001150F1">
            <w:pPr>
              <w:jc w:val="center"/>
              <w:rPr>
                <w:sz w:val="28"/>
              </w:rPr>
            </w:pPr>
            <w:r>
              <w:rPr>
                <w:sz w:val="28"/>
              </w:rPr>
              <w:t>№</w:t>
            </w:r>
          </w:p>
        </w:tc>
        <w:tc>
          <w:tcPr>
            <w:tcW w:w="2046" w:type="dxa"/>
            <w:tcBorders>
              <w:bottom w:val="single" w:sz="4" w:space="0" w:color="auto"/>
            </w:tcBorders>
          </w:tcPr>
          <w:p w:rsidR="001150F1" w:rsidRDefault="0090136C">
            <w:pPr>
              <w:rPr>
                <w:sz w:val="28"/>
              </w:rPr>
            </w:pPr>
            <w:r>
              <w:rPr>
                <w:sz w:val="28"/>
              </w:rPr>
              <w:t>110-37-808-17</w:t>
            </w:r>
          </w:p>
        </w:tc>
      </w:tr>
      <w:tr w:rsidR="001150F1" w:rsidTr="0090136C">
        <w:trPr>
          <w:cantSplit/>
          <w:trHeight w:val="220"/>
        </w:trPr>
        <w:tc>
          <w:tcPr>
            <w:tcW w:w="4564" w:type="dxa"/>
            <w:gridSpan w:val="4"/>
          </w:tcPr>
          <w:p w:rsidR="001150F1" w:rsidRDefault="001150F1">
            <w:pPr>
              <w:jc w:val="center"/>
              <w:rPr>
                <w:sz w:val="28"/>
              </w:rPr>
            </w:pPr>
            <w:r>
              <w:rPr>
                <w:sz w:val="28"/>
              </w:rPr>
              <w:t>г.Саянск</w:t>
            </w:r>
          </w:p>
        </w:tc>
      </w:tr>
    </w:tbl>
    <w:p w:rsidR="00CF6685" w:rsidRDefault="00CF6685">
      <w:pPr>
        <w:rPr>
          <w:sz w:val="28"/>
        </w:rPr>
      </w:pPr>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Default="001150F1" w:rsidP="00340010">
            <w:pPr>
              <w:ind w:left="1"/>
              <w:rPr>
                <w:sz w:val="28"/>
              </w:rPr>
            </w:pPr>
            <w:r>
              <w:rPr>
                <w:sz w:val="24"/>
              </w:rPr>
              <w:t xml:space="preserve">О  награждении  </w:t>
            </w:r>
            <w:r w:rsidR="00F137E2" w:rsidRPr="00F137E2">
              <w:rPr>
                <w:sz w:val="24"/>
              </w:rPr>
              <w:t xml:space="preserve"> в честь </w:t>
            </w:r>
            <w:r w:rsidR="00F137E2">
              <w:rPr>
                <w:sz w:val="24"/>
              </w:rPr>
              <w:t>п</w:t>
            </w:r>
            <w:r w:rsidR="00F137E2" w:rsidRPr="00F137E2">
              <w:rPr>
                <w:sz w:val="24"/>
              </w:rPr>
              <w:t>рофессионального  праздника Дня строителя</w:t>
            </w:r>
          </w:p>
        </w:tc>
      </w:tr>
    </w:tbl>
    <w:p w:rsidR="00CF6685" w:rsidRDefault="00CF6685">
      <w:pPr>
        <w:rPr>
          <w:sz w:val="28"/>
        </w:rPr>
      </w:pPr>
    </w:p>
    <w:p w:rsidR="002139EF" w:rsidRDefault="002139EF" w:rsidP="00107906">
      <w:pPr>
        <w:pStyle w:val="a5"/>
      </w:pPr>
    </w:p>
    <w:p w:rsidR="005C3C85" w:rsidRDefault="005C3C85" w:rsidP="00CA7CBC">
      <w:pPr>
        <w:pStyle w:val="a5"/>
        <w:tabs>
          <w:tab w:val="left" w:pos="709"/>
        </w:tabs>
        <w:ind w:firstLine="426"/>
        <w:rPr>
          <w:szCs w:val="28"/>
        </w:rPr>
      </w:pPr>
    </w:p>
    <w:p w:rsidR="007075E7" w:rsidRDefault="00CA7CBC" w:rsidP="000674A4">
      <w:pPr>
        <w:pStyle w:val="a5"/>
        <w:tabs>
          <w:tab w:val="left" w:pos="709"/>
        </w:tabs>
        <w:ind w:firstLine="709"/>
        <w:rPr>
          <w:szCs w:val="28"/>
        </w:rPr>
      </w:pPr>
      <w:proofErr w:type="gramStart"/>
      <w:r>
        <w:rPr>
          <w:szCs w:val="28"/>
        </w:rPr>
        <w:t>В</w:t>
      </w:r>
      <w:r w:rsidRPr="00427352">
        <w:rPr>
          <w:szCs w:val="28"/>
        </w:rPr>
        <w:t xml:space="preserve"> </w:t>
      </w:r>
      <w:r w:rsidR="007075E7" w:rsidRPr="008F198C">
        <w:rPr>
          <w:szCs w:val="28"/>
        </w:rPr>
        <w:t>соответствии со статьями 38 и 43 Устава муниципального образования «город Саянск», постановлением мэра городского округа «город Са</w:t>
      </w:r>
      <w:r w:rsidR="007075E7">
        <w:rPr>
          <w:szCs w:val="28"/>
        </w:rPr>
        <w:t xml:space="preserve">янск» от 24.12.2008 </w:t>
      </w:r>
      <w:r w:rsidR="007075E7" w:rsidRPr="008F198C">
        <w:rPr>
          <w:szCs w:val="28"/>
        </w:rPr>
        <w:t>№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учитывая мнение общественного Совета по наградам</w:t>
      </w:r>
      <w:r w:rsidR="00FE7241">
        <w:rPr>
          <w:szCs w:val="28"/>
        </w:rPr>
        <w:t xml:space="preserve"> </w:t>
      </w:r>
      <w:r w:rsidR="00FE7241">
        <w:t>при мэре</w:t>
      </w:r>
      <w:r w:rsidR="00FE7241" w:rsidRPr="003A24BE">
        <w:t xml:space="preserve"> городского округа муниципального образования «город Саянск»</w:t>
      </w:r>
      <w:r w:rsidR="007075E7" w:rsidRPr="008F198C">
        <w:rPr>
          <w:szCs w:val="28"/>
        </w:rPr>
        <w:t>, администрация городского округа муниципального образования «город Саянск»</w:t>
      </w:r>
      <w:proofErr w:type="gramEnd"/>
    </w:p>
    <w:p w:rsidR="00ED6D91" w:rsidRPr="008F198C" w:rsidRDefault="00ED6D91" w:rsidP="000674A4">
      <w:pPr>
        <w:pStyle w:val="a5"/>
        <w:tabs>
          <w:tab w:val="left" w:pos="709"/>
        </w:tabs>
        <w:ind w:firstLine="709"/>
        <w:rPr>
          <w:szCs w:val="28"/>
        </w:rPr>
      </w:pPr>
      <w:r w:rsidRPr="008F198C">
        <w:rPr>
          <w:szCs w:val="28"/>
        </w:rPr>
        <w:t>ПОСТАНОВЛЯЕТ:</w:t>
      </w:r>
    </w:p>
    <w:p w:rsidR="007E5335" w:rsidRDefault="000674A4" w:rsidP="000674A4">
      <w:pPr>
        <w:pStyle w:val="a5"/>
        <w:ind w:right="-2" w:firstLine="709"/>
        <w:rPr>
          <w:szCs w:val="28"/>
        </w:rPr>
      </w:pPr>
      <w:r>
        <w:rPr>
          <w:szCs w:val="28"/>
        </w:rPr>
        <w:t xml:space="preserve">1. </w:t>
      </w:r>
      <w:proofErr w:type="gramStart"/>
      <w:r w:rsidR="00C757B1" w:rsidRPr="00340010">
        <w:rPr>
          <w:szCs w:val="28"/>
        </w:rPr>
        <w:t xml:space="preserve">За </w:t>
      </w:r>
      <w:r w:rsidR="00F6609B">
        <w:rPr>
          <w:szCs w:val="28"/>
        </w:rPr>
        <w:t xml:space="preserve">многолетний добросовестный труд, личный вклад в </w:t>
      </w:r>
      <w:r w:rsidR="00F6609B">
        <w:t xml:space="preserve">развитие строительной отрасти на территории города </w:t>
      </w:r>
      <w:r w:rsidR="00C757B1" w:rsidRPr="00340010">
        <w:rPr>
          <w:szCs w:val="28"/>
        </w:rPr>
        <w:t xml:space="preserve">и </w:t>
      </w:r>
      <w:r w:rsidR="00057A86">
        <w:rPr>
          <w:szCs w:val="28"/>
        </w:rPr>
        <w:t>в</w:t>
      </w:r>
      <w:r w:rsidR="00EA77C6" w:rsidRPr="00340010">
        <w:rPr>
          <w:szCs w:val="28"/>
        </w:rPr>
        <w:t xml:space="preserve"> </w:t>
      </w:r>
      <w:r w:rsidR="00595967" w:rsidRPr="00057A86">
        <w:rPr>
          <w:szCs w:val="28"/>
        </w:rPr>
        <w:t>честь профессионального  праздника Дня строителя</w:t>
      </w:r>
      <w:r w:rsidR="007E5335">
        <w:rPr>
          <w:szCs w:val="28"/>
        </w:rPr>
        <w:t>:</w:t>
      </w:r>
      <w:proofErr w:type="gramEnd"/>
    </w:p>
    <w:p w:rsidR="00EC3BAD" w:rsidRDefault="000674A4" w:rsidP="000674A4">
      <w:pPr>
        <w:pStyle w:val="a5"/>
        <w:ind w:left="709"/>
        <w:rPr>
          <w:szCs w:val="28"/>
        </w:rPr>
      </w:pPr>
      <w:r>
        <w:rPr>
          <w:szCs w:val="28"/>
        </w:rPr>
        <w:t xml:space="preserve">1.1. </w:t>
      </w:r>
      <w:r w:rsidR="00EC3BAD">
        <w:rPr>
          <w:szCs w:val="28"/>
        </w:rPr>
        <w:t xml:space="preserve">Наградить Почетной грамотой мэра городского округа:  </w:t>
      </w:r>
    </w:p>
    <w:tbl>
      <w:tblPr>
        <w:tblW w:w="9498" w:type="dxa"/>
        <w:tblInd w:w="108" w:type="dxa"/>
        <w:tblLook w:val="04A0" w:firstRow="1" w:lastRow="0" w:firstColumn="1" w:lastColumn="0" w:noHBand="0" w:noVBand="1"/>
      </w:tblPr>
      <w:tblGrid>
        <w:gridCol w:w="2977"/>
        <w:gridCol w:w="6521"/>
      </w:tblGrid>
      <w:tr w:rsidR="00B5237D" w:rsidTr="000674A4">
        <w:trPr>
          <w:trHeight w:val="100"/>
        </w:trPr>
        <w:tc>
          <w:tcPr>
            <w:tcW w:w="2977" w:type="dxa"/>
          </w:tcPr>
          <w:p w:rsidR="00B5237D" w:rsidRDefault="00B5237D">
            <w:pPr>
              <w:rPr>
                <w:sz w:val="28"/>
                <w:szCs w:val="28"/>
              </w:rPr>
            </w:pPr>
            <w:r>
              <w:rPr>
                <w:sz w:val="28"/>
                <w:szCs w:val="28"/>
              </w:rPr>
              <w:t>Пробст</w:t>
            </w:r>
          </w:p>
          <w:p w:rsidR="00B5237D" w:rsidRDefault="00B5237D" w:rsidP="00B5237D">
            <w:pPr>
              <w:rPr>
                <w:sz w:val="28"/>
                <w:szCs w:val="28"/>
              </w:rPr>
            </w:pPr>
            <w:r>
              <w:rPr>
                <w:sz w:val="28"/>
                <w:szCs w:val="28"/>
              </w:rPr>
              <w:t>Светлану Валерьевну</w:t>
            </w:r>
          </w:p>
        </w:tc>
        <w:tc>
          <w:tcPr>
            <w:tcW w:w="6521" w:type="dxa"/>
          </w:tcPr>
          <w:p w:rsidR="00B5237D" w:rsidRDefault="00B5237D" w:rsidP="00EC3BAD">
            <w:pPr>
              <w:pStyle w:val="a5"/>
              <w:numPr>
                <w:ilvl w:val="0"/>
                <w:numId w:val="14"/>
              </w:numPr>
              <w:ind w:left="317" w:hanging="317"/>
              <w:rPr>
                <w:szCs w:val="28"/>
              </w:rPr>
            </w:pPr>
            <w:r>
              <w:rPr>
                <w:szCs w:val="28"/>
              </w:rPr>
              <w:t xml:space="preserve">штукатура, маляра </w:t>
            </w:r>
            <w:r>
              <w:t>общества с ограниченной ответственностью</w:t>
            </w:r>
            <w:r>
              <w:rPr>
                <w:szCs w:val="28"/>
              </w:rPr>
              <w:t xml:space="preserve"> «Строительно-монтажное управление - 4».</w:t>
            </w:r>
          </w:p>
        </w:tc>
      </w:tr>
    </w:tbl>
    <w:p w:rsidR="00EC3BAD" w:rsidRDefault="00EC3BAD" w:rsidP="000674A4">
      <w:pPr>
        <w:pStyle w:val="a5"/>
        <w:ind w:firstLine="709"/>
        <w:rPr>
          <w:szCs w:val="28"/>
        </w:rPr>
      </w:pPr>
      <w:r>
        <w:rPr>
          <w:szCs w:val="28"/>
        </w:rPr>
        <w:t>1.2. Объявить Благодарность мэра городского округа:</w:t>
      </w:r>
    </w:p>
    <w:tbl>
      <w:tblPr>
        <w:tblW w:w="9498" w:type="dxa"/>
        <w:tblInd w:w="108" w:type="dxa"/>
        <w:tblLook w:val="04A0" w:firstRow="1" w:lastRow="0" w:firstColumn="1" w:lastColumn="0" w:noHBand="0" w:noVBand="1"/>
      </w:tblPr>
      <w:tblGrid>
        <w:gridCol w:w="2977"/>
        <w:gridCol w:w="6521"/>
      </w:tblGrid>
      <w:tr w:rsidR="00EC3BAD" w:rsidTr="000674A4">
        <w:trPr>
          <w:trHeight w:val="100"/>
        </w:trPr>
        <w:tc>
          <w:tcPr>
            <w:tcW w:w="2977" w:type="dxa"/>
          </w:tcPr>
          <w:p w:rsidR="00EC3BAD" w:rsidRDefault="00B5237D">
            <w:pPr>
              <w:rPr>
                <w:sz w:val="28"/>
                <w:szCs w:val="28"/>
              </w:rPr>
            </w:pPr>
            <w:r>
              <w:rPr>
                <w:sz w:val="28"/>
                <w:szCs w:val="28"/>
              </w:rPr>
              <w:t>Бондаренко</w:t>
            </w:r>
          </w:p>
          <w:p w:rsidR="00B5237D" w:rsidRDefault="00B5237D">
            <w:pPr>
              <w:rPr>
                <w:sz w:val="28"/>
                <w:szCs w:val="28"/>
              </w:rPr>
            </w:pPr>
            <w:r>
              <w:rPr>
                <w:sz w:val="28"/>
                <w:szCs w:val="28"/>
              </w:rPr>
              <w:t>Виталию Викторовичу</w:t>
            </w:r>
          </w:p>
        </w:tc>
        <w:tc>
          <w:tcPr>
            <w:tcW w:w="6521" w:type="dxa"/>
            <w:hideMark/>
          </w:tcPr>
          <w:p w:rsidR="00EC3BAD" w:rsidRDefault="00B5237D" w:rsidP="00B5237D">
            <w:pPr>
              <w:pStyle w:val="a5"/>
              <w:numPr>
                <w:ilvl w:val="0"/>
                <w:numId w:val="14"/>
              </w:numPr>
              <w:ind w:left="317" w:hanging="317"/>
              <w:rPr>
                <w:szCs w:val="28"/>
              </w:rPr>
            </w:pPr>
            <w:r>
              <w:t>начальнику формовочного цеха общества с ограниченной ответственностью</w:t>
            </w:r>
            <w:r>
              <w:rPr>
                <w:szCs w:val="28"/>
              </w:rPr>
              <w:t xml:space="preserve"> «Управление промышленных предприятий»</w:t>
            </w:r>
            <w:r w:rsidR="00EC3BAD">
              <w:t>;</w:t>
            </w:r>
          </w:p>
        </w:tc>
      </w:tr>
      <w:tr w:rsidR="00EC3BAD" w:rsidTr="000674A4">
        <w:trPr>
          <w:trHeight w:val="100"/>
        </w:trPr>
        <w:tc>
          <w:tcPr>
            <w:tcW w:w="2977" w:type="dxa"/>
          </w:tcPr>
          <w:p w:rsidR="00EC3BAD" w:rsidRDefault="00B5237D">
            <w:pPr>
              <w:rPr>
                <w:sz w:val="28"/>
                <w:szCs w:val="28"/>
              </w:rPr>
            </w:pPr>
            <w:r>
              <w:rPr>
                <w:sz w:val="28"/>
                <w:szCs w:val="28"/>
              </w:rPr>
              <w:t>Щербакову</w:t>
            </w:r>
          </w:p>
          <w:p w:rsidR="00B5237D" w:rsidRDefault="00B5237D">
            <w:pPr>
              <w:rPr>
                <w:sz w:val="28"/>
                <w:szCs w:val="28"/>
              </w:rPr>
            </w:pPr>
            <w:r>
              <w:rPr>
                <w:sz w:val="28"/>
                <w:szCs w:val="28"/>
              </w:rPr>
              <w:t>Сергею Михайловичу</w:t>
            </w:r>
          </w:p>
        </w:tc>
        <w:tc>
          <w:tcPr>
            <w:tcW w:w="6521" w:type="dxa"/>
            <w:hideMark/>
          </w:tcPr>
          <w:p w:rsidR="00EC3BAD" w:rsidRDefault="00B5237D" w:rsidP="00B5237D">
            <w:pPr>
              <w:pStyle w:val="a5"/>
              <w:numPr>
                <w:ilvl w:val="0"/>
                <w:numId w:val="14"/>
              </w:numPr>
              <w:ind w:left="317" w:hanging="317"/>
              <w:rPr>
                <w:szCs w:val="28"/>
              </w:rPr>
            </w:pPr>
            <w:r>
              <w:rPr>
                <w:szCs w:val="28"/>
              </w:rPr>
              <w:t xml:space="preserve">электромонтеру оперативно-выездной бригады </w:t>
            </w:r>
            <w:r w:rsidR="00EC3BAD">
              <w:t>общества с ограниченной ответственностью</w:t>
            </w:r>
            <w:r w:rsidR="00EC3BAD">
              <w:rPr>
                <w:szCs w:val="28"/>
              </w:rPr>
              <w:t xml:space="preserve"> «Управление </w:t>
            </w:r>
            <w:r>
              <w:rPr>
                <w:szCs w:val="28"/>
              </w:rPr>
              <w:t>энергосбережения</w:t>
            </w:r>
            <w:r w:rsidR="00EC3BAD">
              <w:rPr>
                <w:szCs w:val="28"/>
              </w:rPr>
              <w:t>»</w:t>
            </w:r>
            <w:r>
              <w:rPr>
                <w:szCs w:val="28"/>
              </w:rPr>
              <w:t>.</w:t>
            </w:r>
          </w:p>
        </w:tc>
      </w:tr>
    </w:tbl>
    <w:p w:rsidR="00FE7241" w:rsidRPr="00763612" w:rsidRDefault="00FE7241" w:rsidP="000674A4">
      <w:pPr>
        <w:ind w:firstLine="709"/>
        <w:jc w:val="both"/>
        <w:rPr>
          <w:sz w:val="28"/>
          <w:szCs w:val="28"/>
        </w:rPr>
      </w:pPr>
      <w:r w:rsidRPr="00763612">
        <w:rPr>
          <w:sz w:val="28"/>
          <w:szCs w:val="28"/>
        </w:rPr>
        <w:t xml:space="preserve">2. Опубликовать настоящее </w:t>
      </w:r>
      <w:r w:rsidR="00026DE8">
        <w:rPr>
          <w:sz w:val="28"/>
          <w:szCs w:val="28"/>
        </w:rPr>
        <w:t>п</w:t>
      </w:r>
      <w:r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026DE8">
        <w:rPr>
          <w:sz w:val="28"/>
          <w:szCs w:val="28"/>
        </w:rPr>
        <w:t>«</w:t>
      </w:r>
      <w:r w:rsidRPr="00763612">
        <w:rPr>
          <w:sz w:val="28"/>
          <w:szCs w:val="28"/>
        </w:rPr>
        <w:t>Интернет</w:t>
      </w:r>
      <w:r w:rsidR="00026DE8">
        <w:rPr>
          <w:sz w:val="28"/>
          <w:szCs w:val="28"/>
        </w:rPr>
        <w:t>»</w:t>
      </w:r>
      <w:r w:rsidRPr="00763612">
        <w:rPr>
          <w:sz w:val="28"/>
          <w:szCs w:val="28"/>
        </w:rPr>
        <w:t>.</w:t>
      </w:r>
    </w:p>
    <w:p w:rsidR="001044F7" w:rsidRDefault="001044F7" w:rsidP="001044F7">
      <w:pPr>
        <w:pStyle w:val="a5"/>
      </w:pPr>
    </w:p>
    <w:p w:rsidR="001044F7" w:rsidRDefault="001044F7" w:rsidP="001044F7">
      <w:pPr>
        <w:pStyle w:val="a5"/>
      </w:pPr>
    </w:p>
    <w:p w:rsidR="00ED6D91" w:rsidRDefault="00ED6D91" w:rsidP="001044F7">
      <w:pPr>
        <w:pStyle w:val="a5"/>
      </w:pPr>
      <w:r w:rsidRPr="00427352">
        <w:t xml:space="preserve">Мэр городского округа  </w:t>
      </w:r>
      <w:r>
        <w:t xml:space="preserve">муниципального </w:t>
      </w:r>
    </w:p>
    <w:p w:rsidR="00ED6D91" w:rsidRPr="000674A4" w:rsidRDefault="00ED6D91" w:rsidP="000674A4">
      <w:pPr>
        <w:pStyle w:val="a5"/>
      </w:pPr>
      <w:r w:rsidRPr="000674A4">
        <w:t>образования «город Саянск»</w:t>
      </w:r>
      <w:r w:rsidRPr="000674A4">
        <w:tab/>
      </w:r>
      <w:r w:rsidRPr="000674A4">
        <w:tab/>
      </w:r>
      <w:r w:rsidRPr="000674A4">
        <w:tab/>
      </w:r>
      <w:r w:rsidRPr="000674A4">
        <w:tab/>
      </w:r>
      <w:r w:rsidRPr="000674A4">
        <w:tab/>
      </w:r>
      <w:r w:rsidRPr="000674A4">
        <w:tab/>
      </w:r>
      <w:r w:rsidR="0023569C" w:rsidRPr="000674A4">
        <w:t>О.В. Боровский</w:t>
      </w:r>
    </w:p>
    <w:p w:rsidR="00496857" w:rsidRDefault="00496857" w:rsidP="00D20F90"/>
    <w:p w:rsidR="00ED6D91" w:rsidRPr="000674A4" w:rsidRDefault="00ED6D91" w:rsidP="000674A4">
      <w:pPr>
        <w:pStyle w:val="a5"/>
      </w:pPr>
      <w:r w:rsidRPr="000674A4">
        <w:t>Шорохова Е.С.</w:t>
      </w:r>
    </w:p>
    <w:p w:rsidR="00ED6D91" w:rsidRPr="000674A4" w:rsidRDefault="00ED6D91" w:rsidP="000674A4">
      <w:pPr>
        <w:pStyle w:val="a5"/>
      </w:pPr>
      <w:r w:rsidRPr="000674A4">
        <w:t>тел.5-68-</w:t>
      </w:r>
      <w:r w:rsidR="000674A4" w:rsidRPr="000674A4">
        <w:t>9</w:t>
      </w:r>
      <w:r w:rsidRPr="000674A4">
        <w:t>1</w:t>
      </w:r>
      <w:bookmarkStart w:id="0" w:name="_GoBack"/>
      <w:bookmarkEnd w:id="0"/>
    </w:p>
    <w:sectPr w:rsidR="00ED6D91" w:rsidRPr="000674A4" w:rsidSect="000674A4">
      <w:headerReference w:type="even" r:id="rId8"/>
      <w:pgSz w:w="11906" w:h="16838"/>
      <w:pgMar w:top="851" w:right="850"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1B9" w:rsidRDefault="00BA71B9">
      <w:r>
        <w:separator/>
      </w:r>
    </w:p>
  </w:endnote>
  <w:endnote w:type="continuationSeparator" w:id="0">
    <w:p w:rsidR="00BA71B9" w:rsidRDefault="00BA7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1B9" w:rsidRDefault="00BA71B9">
      <w:r>
        <w:separator/>
      </w:r>
    </w:p>
  </w:footnote>
  <w:footnote w:type="continuationSeparator" w:id="0">
    <w:p w:rsidR="00BA71B9" w:rsidRDefault="00BA7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04" w:rsidRDefault="008C30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C3004" w:rsidRDefault="008C300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202CAA"/>
    <w:multiLevelType w:val="multilevel"/>
    <w:tmpl w:val="810E8DE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911AE"/>
    <w:multiLevelType w:val="multilevel"/>
    <w:tmpl w:val="4B86C00A"/>
    <w:lvl w:ilvl="0">
      <w:start w:val="1"/>
      <w:numFmt w:val="decimal"/>
      <w:lvlText w:val="%1."/>
      <w:lvlJc w:val="left"/>
      <w:pPr>
        <w:ind w:left="1542" w:hanging="9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5">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2071152"/>
    <w:multiLevelType w:val="hybridMultilevel"/>
    <w:tmpl w:val="74FC7F62"/>
    <w:lvl w:ilvl="0" w:tplc="43D6E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10"/>
  </w:num>
  <w:num w:numId="7">
    <w:abstractNumId w:val="7"/>
  </w:num>
  <w:num w:numId="8">
    <w:abstractNumId w:val="11"/>
  </w:num>
  <w:num w:numId="9">
    <w:abstractNumId w:val="8"/>
  </w:num>
  <w:num w:numId="10">
    <w:abstractNumId w:val="12"/>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13736"/>
    <w:rsid w:val="00026DE8"/>
    <w:rsid w:val="00045630"/>
    <w:rsid w:val="00053142"/>
    <w:rsid w:val="00057A86"/>
    <w:rsid w:val="00060115"/>
    <w:rsid w:val="000674A4"/>
    <w:rsid w:val="000718F3"/>
    <w:rsid w:val="000B3A00"/>
    <w:rsid w:val="000E31F5"/>
    <w:rsid w:val="001044F7"/>
    <w:rsid w:val="00107906"/>
    <w:rsid w:val="0011367C"/>
    <w:rsid w:val="001150F1"/>
    <w:rsid w:val="00115E81"/>
    <w:rsid w:val="00116F27"/>
    <w:rsid w:val="00121977"/>
    <w:rsid w:val="0012466D"/>
    <w:rsid w:val="0013046F"/>
    <w:rsid w:val="0016161F"/>
    <w:rsid w:val="00173613"/>
    <w:rsid w:val="00174820"/>
    <w:rsid w:val="001856C4"/>
    <w:rsid w:val="001906A4"/>
    <w:rsid w:val="001A4B76"/>
    <w:rsid w:val="001B6874"/>
    <w:rsid w:val="001C33C2"/>
    <w:rsid w:val="001C71A1"/>
    <w:rsid w:val="00200417"/>
    <w:rsid w:val="002139EF"/>
    <w:rsid w:val="0023569C"/>
    <w:rsid w:val="00260EC5"/>
    <w:rsid w:val="00263A70"/>
    <w:rsid w:val="00334055"/>
    <w:rsid w:val="00337E17"/>
    <w:rsid w:val="00340010"/>
    <w:rsid w:val="00357360"/>
    <w:rsid w:val="00357C73"/>
    <w:rsid w:val="00374666"/>
    <w:rsid w:val="003A66F4"/>
    <w:rsid w:val="003B7A95"/>
    <w:rsid w:val="0044348D"/>
    <w:rsid w:val="00450FCC"/>
    <w:rsid w:val="004643BA"/>
    <w:rsid w:val="00496857"/>
    <w:rsid w:val="004A708A"/>
    <w:rsid w:val="004B01A1"/>
    <w:rsid w:val="004E0801"/>
    <w:rsid w:val="004F4731"/>
    <w:rsid w:val="00515DA8"/>
    <w:rsid w:val="005162B1"/>
    <w:rsid w:val="00533316"/>
    <w:rsid w:val="00542F10"/>
    <w:rsid w:val="005448E2"/>
    <w:rsid w:val="005643A4"/>
    <w:rsid w:val="00567A76"/>
    <w:rsid w:val="00576E79"/>
    <w:rsid w:val="00595967"/>
    <w:rsid w:val="005B224B"/>
    <w:rsid w:val="005C3C85"/>
    <w:rsid w:val="005D394D"/>
    <w:rsid w:val="006024ED"/>
    <w:rsid w:val="00644BAF"/>
    <w:rsid w:val="00651BCE"/>
    <w:rsid w:val="006A24C4"/>
    <w:rsid w:val="006A52AD"/>
    <w:rsid w:val="006C25B8"/>
    <w:rsid w:val="006C5638"/>
    <w:rsid w:val="006D7014"/>
    <w:rsid w:val="006F4D02"/>
    <w:rsid w:val="007075E7"/>
    <w:rsid w:val="0071434F"/>
    <w:rsid w:val="00737827"/>
    <w:rsid w:val="007739B7"/>
    <w:rsid w:val="007921FA"/>
    <w:rsid w:val="007D30B7"/>
    <w:rsid w:val="007E5335"/>
    <w:rsid w:val="00827533"/>
    <w:rsid w:val="00833FD6"/>
    <w:rsid w:val="00836BE4"/>
    <w:rsid w:val="00851C37"/>
    <w:rsid w:val="00887A6C"/>
    <w:rsid w:val="008A7EE8"/>
    <w:rsid w:val="008B1575"/>
    <w:rsid w:val="008C239D"/>
    <w:rsid w:val="008C3004"/>
    <w:rsid w:val="008C3BD3"/>
    <w:rsid w:val="0090136C"/>
    <w:rsid w:val="00926556"/>
    <w:rsid w:val="00954E35"/>
    <w:rsid w:val="00962019"/>
    <w:rsid w:val="00967168"/>
    <w:rsid w:val="0097107A"/>
    <w:rsid w:val="00A22D43"/>
    <w:rsid w:val="00A8325F"/>
    <w:rsid w:val="00AC1FAB"/>
    <w:rsid w:val="00AD3E9B"/>
    <w:rsid w:val="00B11DEC"/>
    <w:rsid w:val="00B5237D"/>
    <w:rsid w:val="00BA6B8C"/>
    <w:rsid w:val="00BA71B9"/>
    <w:rsid w:val="00BF0B0F"/>
    <w:rsid w:val="00C04C83"/>
    <w:rsid w:val="00C41D32"/>
    <w:rsid w:val="00C757B1"/>
    <w:rsid w:val="00CA7CBC"/>
    <w:rsid w:val="00CD685B"/>
    <w:rsid w:val="00CF6685"/>
    <w:rsid w:val="00D20F90"/>
    <w:rsid w:val="00D8594B"/>
    <w:rsid w:val="00D904E0"/>
    <w:rsid w:val="00D95B32"/>
    <w:rsid w:val="00DF587E"/>
    <w:rsid w:val="00E53F7F"/>
    <w:rsid w:val="00E604B4"/>
    <w:rsid w:val="00EA05FD"/>
    <w:rsid w:val="00EA5E38"/>
    <w:rsid w:val="00EA77C6"/>
    <w:rsid w:val="00EB0753"/>
    <w:rsid w:val="00EB0DF7"/>
    <w:rsid w:val="00EC3BAD"/>
    <w:rsid w:val="00ED60E7"/>
    <w:rsid w:val="00ED6D91"/>
    <w:rsid w:val="00EF73D7"/>
    <w:rsid w:val="00F137E2"/>
    <w:rsid w:val="00F6609B"/>
    <w:rsid w:val="00F67087"/>
    <w:rsid w:val="00F75668"/>
    <w:rsid w:val="00FC08B6"/>
    <w:rsid w:val="00FC0F75"/>
    <w:rsid w:val="00FE2763"/>
    <w:rsid w:val="00FE72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262</Words>
  <Characters>1499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2016-08-08T01:57:00Z</cp:lastPrinted>
  <dcterms:created xsi:type="dcterms:W3CDTF">2017-08-10T07:32:00Z</dcterms:created>
  <dcterms:modified xsi:type="dcterms:W3CDTF">2017-08-10T07:32:00Z</dcterms:modified>
</cp:coreProperties>
</file>