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4E" w:rsidRDefault="00D04C4E" w:rsidP="00C4382F">
      <w:pPr>
        <w:pStyle w:val="a5"/>
      </w:pPr>
      <w:r>
        <w:t>Администрация городского округа муниципального образования</w:t>
      </w:r>
    </w:p>
    <w:p w:rsidR="00D04C4E" w:rsidRDefault="00D04C4E" w:rsidP="00C4382F">
      <w:pPr>
        <w:pStyle w:val="a5"/>
        <w:rPr>
          <w:sz w:val="28"/>
        </w:rPr>
      </w:pPr>
      <w:r>
        <w:t>«город Саянск»</w:t>
      </w:r>
    </w:p>
    <w:p w:rsidR="00D04C4E" w:rsidRDefault="00D04C4E" w:rsidP="00C4382F">
      <w:pPr>
        <w:pStyle w:val="ConsPlusNormal0"/>
        <w:outlineLvl w:val="0"/>
      </w:pPr>
      <w:r>
        <w:rPr>
          <w:rFonts w:ascii="Times New Roman" w:hAnsi="Times New Roman" w:cs="Times New Roman"/>
        </w:rPr>
        <w:t xml:space="preserve"> </w:t>
      </w:r>
    </w:p>
    <w:p w:rsidR="00D04C4E" w:rsidRDefault="00D04C4E" w:rsidP="00C4382F">
      <w:pPr>
        <w:pStyle w:val="ConsPlusNormal0"/>
        <w:outlineLvl w:val="0"/>
      </w:pPr>
    </w:p>
    <w:p w:rsidR="00D04C4E" w:rsidRDefault="00D04C4E" w:rsidP="00C4382F">
      <w:pPr>
        <w:pStyle w:val="1"/>
        <w:rPr>
          <w:spacing w:val="40"/>
        </w:rPr>
      </w:pPr>
      <w:r>
        <w:rPr>
          <w:spacing w:val="40"/>
        </w:rPr>
        <w:t>ПОСТАНОВЛЕНИЕ</w:t>
      </w:r>
    </w:p>
    <w:p w:rsidR="00D04C4E" w:rsidRDefault="00D04C4E" w:rsidP="00C4382F">
      <w:pPr>
        <w:jc w:val="center"/>
        <w:rPr>
          <w:sz w:val="18"/>
        </w:rPr>
      </w:pPr>
    </w:p>
    <w:p w:rsidR="00D04C4E" w:rsidRDefault="00D04C4E" w:rsidP="00C4382F">
      <w:pPr>
        <w:tabs>
          <w:tab w:val="left" w:pos="534"/>
          <w:tab w:val="left" w:pos="2069"/>
          <w:tab w:val="left" w:pos="2518"/>
        </w:tabs>
        <w:rPr>
          <w:sz w:val="28"/>
          <w:szCs w:val="28"/>
        </w:rPr>
      </w:pPr>
    </w:p>
    <w:p w:rsidR="00C4382F" w:rsidRDefault="00D04C4E" w:rsidP="00C4382F">
      <w:pPr>
        <w:tabs>
          <w:tab w:val="left" w:pos="534"/>
          <w:tab w:val="left" w:pos="2069"/>
          <w:tab w:val="left" w:pos="2518"/>
        </w:tabs>
        <w:rPr>
          <w:sz w:val="26"/>
          <w:szCs w:val="26"/>
        </w:rPr>
      </w:pPr>
      <w:r w:rsidRPr="00C4382F">
        <w:rPr>
          <w:sz w:val="26"/>
          <w:szCs w:val="26"/>
        </w:rPr>
        <w:t>От</w:t>
      </w:r>
      <w:r w:rsidRPr="00C4382F">
        <w:rPr>
          <w:sz w:val="26"/>
          <w:szCs w:val="26"/>
        </w:rPr>
        <w:tab/>
      </w:r>
      <w:r w:rsidR="00825014" w:rsidRPr="00C4382F">
        <w:rPr>
          <w:sz w:val="26"/>
          <w:szCs w:val="26"/>
        </w:rPr>
        <w:t xml:space="preserve">11.09.2017  </w:t>
      </w:r>
      <w:r w:rsidRPr="00C4382F">
        <w:rPr>
          <w:sz w:val="26"/>
          <w:szCs w:val="26"/>
        </w:rPr>
        <w:t xml:space="preserve">№  </w:t>
      </w:r>
      <w:r w:rsidR="00825014" w:rsidRPr="00C4382F">
        <w:rPr>
          <w:sz w:val="26"/>
          <w:szCs w:val="26"/>
        </w:rPr>
        <w:t>110-37-920-</w:t>
      </w:r>
    </w:p>
    <w:p w:rsidR="00D04C4E" w:rsidRPr="00C4382F" w:rsidRDefault="00D04C4E" w:rsidP="00C4382F">
      <w:pPr>
        <w:tabs>
          <w:tab w:val="left" w:pos="534"/>
          <w:tab w:val="left" w:pos="2069"/>
          <w:tab w:val="left" w:pos="2518"/>
        </w:tabs>
        <w:rPr>
          <w:sz w:val="26"/>
          <w:szCs w:val="26"/>
        </w:rPr>
      </w:pPr>
      <w:r w:rsidRPr="00C4382F">
        <w:rPr>
          <w:sz w:val="26"/>
          <w:szCs w:val="26"/>
        </w:rPr>
        <w:t>г.Саянск</w:t>
      </w:r>
    </w:p>
    <w:p w:rsidR="00D04C4E" w:rsidRDefault="00D04C4E" w:rsidP="00C4382F">
      <w:pPr>
        <w:rPr>
          <w:sz w:val="28"/>
          <w:szCs w:val="28"/>
        </w:rPr>
      </w:pPr>
    </w:p>
    <w:p w:rsidR="00D04C4E" w:rsidRDefault="00D04C4E" w:rsidP="00C4382F">
      <w:pPr>
        <w:tabs>
          <w:tab w:val="left" w:pos="-1673"/>
          <w:tab w:val="left" w:pos="-114"/>
          <w:tab w:val="left" w:pos="-1"/>
          <w:tab w:val="left" w:pos="3855"/>
        </w:tabs>
        <w:ind w:right="4135"/>
        <w:jc w:val="both"/>
        <w:rPr>
          <w:sz w:val="26"/>
        </w:rPr>
      </w:pPr>
      <w:r>
        <w:rPr>
          <w:sz w:val="26"/>
        </w:rPr>
        <w:t>Об утверждении положения о порядке осуществления муниципального земельного контроля в границах городского округа муниципального образования  «город Саянск»</w:t>
      </w:r>
    </w:p>
    <w:p w:rsidR="00D04C4E" w:rsidRDefault="00D04C4E" w:rsidP="00C4382F">
      <w:pPr>
        <w:tabs>
          <w:tab w:val="left" w:pos="-1673"/>
          <w:tab w:val="left" w:pos="-114"/>
          <w:tab w:val="left" w:pos="-1"/>
          <w:tab w:val="left" w:pos="3855"/>
        </w:tabs>
        <w:ind w:right="5243"/>
        <w:jc w:val="both"/>
        <w:rPr>
          <w:sz w:val="28"/>
          <w:szCs w:val="28"/>
        </w:rPr>
      </w:pPr>
    </w:p>
    <w:p w:rsidR="00D04C4E" w:rsidRDefault="00D04C4E" w:rsidP="00C4382F">
      <w:pPr>
        <w:autoSpaceDE w:val="0"/>
        <w:autoSpaceDN w:val="0"/>
        <w:adjustRightInd w:val="0"/>
        <w:ind w:firstLine="709"/>
        <w:jc w:val="both"/>
        <w:rPr>
          <w:sz w:val="26"/>
          <w:szCs w:val="26"/>
        </w:rPr>
      </w:pPr>
      <w:proofErr w:type="gramStart"/>
      <w:r w:rsidRPr="00403C0C">
        <w:rPr>
          <w:sz w:val="26"/>
          <w:szCs w:val="26"/>
        </w:rPr>
        <w:t xml:space="preserve">В соответствии с частью 2  статьей 72 Земельного кодекса Российской Федерации,  </w:t>
      </w:r>
      <w:r w:rsidR="00E56D86">
        <w:rPr>
          <w:sz w:val="26"/>
          <w:szCs w:val="26"/>
        </w:rPr>
        <w:t xml:space="preserve">со </w:t>
      </w:r>
      <w:r w:rsidRPr="00403C0C">
        <w:rPr>
          <w:sz w:val="26"/>
          <w:szCs w:val="26"/>
        </w:rPr>
        <w:t>стать</w:t>
      </w:r>
      <w:r w:rsidR="00E56D86">
        <w:rPr>
          <w:sz w:val="26"/>
          <w:szCs w:val="26"/>
        </w:rPr>
        <w:t>ей</w:t>
      </w:r>
      <w:r w:rsidRPr="00403C0C">
        <w:rPr>
          <w:sz w:val="26"/>
          <w:szCs w:val="26"/>
        </w:rPr>
        <w:t xml:space="preserve"> 16 Федерального закона от 06.10.2003 № 131-ФЗ «Об общих принципах </w:t>
      </w:r>
      <w:r w:rsidRPr="00C4382F">
        <w:rPr>
          <w:sz w:val="26"/>
          <w:szCs w:val="26"/>
        </w:rPr>
        <w:t xml:space="preserve">организации местного самоуправления в Российской Федерации», Федеральным </w:t>
      </w:r>
      <w:hyperlink r:id="rId5" w:history="1">
        <w:r w:rsidRPr="00C4382F">
          <w:rPr>
            <w:rStyle w:val="a3"/>
            <w:color w:val="auto"/>
            <w:sz w:val="26"/>
            <w:szCs w:val="26"/>
            <w:u w:val="none"/>
          </w:rPr>
          <w:t>законом</w:t>
        </w:r>
      </w:hyperlink>
      <w:r w:rsidRPr="00C4382F">
        <w:rPr>
          <w:sz w:val="26"/>
          <w:szCs w:val="26"/>
        </w:rPr>
        <w:t xml:space="preserve"> от 26.12.2008 </w:t>
      </w:r>
      <w:r w:rsidR="00E56D86" w:rsidRPr="00C4382F">
        <w:rPr>
          <w:sz w:val="26"/>
          <w:szCs w:val="26"/>
        </w:rPr>
        <w:t>№</w:t>
      </w:r>
      <w:r w:rsidRPr="00C4382F">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C4382F">
          <w:rPr>
            <w:rStyle w:val="a3"/>
            <w:color w:val="auto"/>
            <w:sz w:val="26"/>
            <w:szCs w:val="26"/>
            <w:u w:val="none"/>
          </w:rPr>
          <w:t>постановлением</w:t>
        </w:r>
      </w:hyperlink>
      <w:r w:rsidRPr="00C4382F">
        <w:rPr>
          <w:sz w:val="26"/>
          <w:szCs w:val="26"/>
        </w:rPr>
        <w:t xml:space="preserve"> Правительства Иркутской области от 12.02.2015 </w:t>
      </w:r>
      <w:r w:rsidR="00E56D86" w:rsidRPr="00C4382F">
        <w:rPr>
          <w:sz w:val="26"/>
          <w:szCs w:val="26"/>
        </w:rPr>
        <w:t>№</w:t>
      </w:r>
      <w:r w:rsidRPr="00C4382F">
        <w:rPr>
          <w:sz w:val="26"/>
          <w:szCs w:val="26"/>
        </w:rPr>
        <w:t xml:space="preserve"> 45-пп «Об утверждении Положения о</w:t>
      </w:r>
      <w:proofErr w:type="gramEnd"/>
      <w:r w:rsidRPr="00C4382F">
        <w:rPr>
          <w:sz w:val="26"/>
          <w:szCs w:val="26"/>
        </w:rPr>
        <w:t xml:space="preserve"> </w:t>
      </w:r>
      <w:proofErr w:type="gramStart"/>
      <w:r w:rsidRPr="00C4382F">
        <w:rPr>
          <w:sz w:val="26"/>
          <w:szCs w:val="26"/>
        </w:rPr>
        <w:t>порядке</w:t>
      </w:r>
      <w:proofErr w:type="gramEnd"/>
      <w:r w:rsidRPr="00403C0C">
        <w:rPr>
          <w:sz w:val="26"/>
          <w:szCs w:val="26"/>
        </w:rPr>
        <w:t xml:space="preserve"> осуществления муниципального земельного контроля в Иркутской области», </w:t>
      </w:r>
      <w:r w:rsidR="00E56D86" w:rsidRPr="00403C0C">
        <w:rPr>
          <w:sz w:val="26"/>
          <w:szCs w:val="26"/>
        </w:rPr>
        <w:t>стать</w:t>
      </w:r>
      <w:r w:rsidR="00E56D86">
        <w:rPr>
          <w:sz w:val="26"/>
          <w:szCs w:val="26"/>
        </w:rPr>
        <w:t>ей</w:t>
      </w:r>
      <w:r w:rsidRPr="00403C0C">
        <w:rPr>
          <w:sz w:val="26"/>
          <w:szCs w:val="26"/>
        </w:rPr>
        <w:t xml:space="preserve"> 38 Устава муниципального образования «город Саянск»,  администрация городского округа муниципального образования «город Саянск»</w:t>
      </w:r>
    </w:p>
    <w:p w:rsidR="00774016" w:rsidRDefault="00D04C4E" w:rsidP="00C4382F">
      <w:pPr>
        <w:pStyle w:val="14"/>
        <w:jc w:val="both"/>
        <w:rPr>
          <w:bCs/>
          <w:sz w:val="26"/>
          <w:szCs w:val="26"/>
        </w:rPr>
      </w:pPr>
      <w:r w:rsidRPr="00403C0C">
        <w:rPr>
          <w:bCs/>
          <w:sz w:val="26"/>
          <w:szCs w:val="26"/>
        </w:rPr>
        <w:t>ПОСТАНОВЛЯЕТ:</w:t>
      </w:r>
    </w:p>
    <w:p w:rsidR="00D04C4E" w:rsidRPr="00403C0C" w:rsidRDefault="00D04C4E" w:rsidP="00C4382F">
      <w:pPr>
        <w:pStyle w:val="14"/>
        <w:jc w:val="both"/>
        <w:rPr>
          <w:sz w:val="26"/>
          <w:szCs w:val="26"/>
        </w:rPr>
      </w:pPr>
      <w:r w:rsidRPr="00403C0C">
        <w:rPr>
          <w:sz w:val="26"/>
          <w:szCs w:val="26"/>
        </w:rPr>
        <w:t xml:space="preserve">1. Утвердить </w:t>
      </w:r>
      <w:r w:rsidR="00403C0C" w:rsidRPr="00403C0C">
        <w:rPr>
          <w:sz w:val="26"/>
          <w:szCs w:val="26"/>
        </w:rPr>
        <w:t>положения о порядке осуществления муниципального земельного контроля в границах городского округа муниципального образования  «город Саянск»</w:t>
      </w:r>
      <w:r w:rsidRPr="00403C0C">
        <w:rPr>
          <w:sz w:val="26"/>
          <w:szCs w:val="26"/>
        </w:rPr>
        <w:t>, согласно приложению к настоящему постановлению.</w:t>
      </w:r>
    </w:p>
    <w:p w:rsidR="00D04C4E" w:rsidRPr="00403C0C" w:rsidRDefault="00403C0C" w:rsidP="00C4382F">
      <w:pPr>
        <w:pStyle w:val="14"/>
        <w:jc w:val="both"/>
        <w:rPr>
          <w:sz w:val="26"/>
          <w:szCs w:val="26"/>
        </w:rPr>
      </w:pPr>
      <w:r w:rsidRPr="00403C0C">
        <w:rPr>
          <w:sz w:val="26"/>
          <w:szCs w:val="26"/>
        </w:rPr>
        <w:t>2</w:t>
      </w:r>
      <w:r w:rsidR="00D04C4E" w:rsidRPr="00403C0C">
        <w:rPr>
          <w:sz w:val="26"/>
          <w:szCs w:val="26"/>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04C4E" w:rsidRPr="00403C0C" w:rsidRDefault="00D04C4E" w:rsidP="00C4382F">
      <w:pPr>
        <w:pStyle w:val="14"/>
        <w:jc w:val="both"/>
        <w:rPr>
          <w:sz w:val="26"/>
          <w:szCs w:val="26"/>
        </w:rPr>
      </w:pPr>
      <w:r w:rsidRPr="00403C0C">
        <w:rPr>
          <w:sz w:val="26"/>
          <w:szCs w:val="26"/>
        </w:rPr>
        <w:t>3. Настоящее постановление вступает в силу после дня его официального опубликования.</w:t>
      </w:r>
    </w:p>
    <w:p w:rsidR="00D04C4E" w:rsidRPr="00403C0C" w:rsidRDefault="00D04C4E" w:rsidP="00C4382F">
      <w:pPr>
        <w:pStyle w:val="14"/>
        <w:jc w:val="both"/>
        <w:rPr>
          <w:sz w:val="26"/>
          <w:szCs w:val="26"/>
        </w:rPr>
      </w:pPr>
      <w:r w:rsidRPr="00403C0C">
        <w:rPr>
          <w:sz w:val="26"/>
          <w:szCs w:val="26"/>
        </w:rPr>
        <w:t xml:space="preserve">4. </w:t>
      </w:r>
      <w:proofErr w:type="gramStart"/>
      <w:r w:rsidRPr="00403C0C">
        <w:rPr>
          <w:sz w:val="26"/>
          <w:szCs w:val="26"/>
        </w:rPr>
        <w:t>Контроль за</w:t>
      </w:r>
      <w:proofErr w:type="gramEnd"/>
      <w:r w:rsidRPr="00403C0C">
        <w:rPr>
          <w:sz w:val="26"/>
          <w:szCs w:val="26"/>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090A10" w:rsidRDefault="00090A10" w:rsidP="00C4382F">
      <w:pPr>
        <w:pStyle w:val="14"/>
        <w:ind w:firstLine="0"/>
        <w:jc w:val="both"/>
        <w:rPr>
          <w:sz w:val="26"/>
          <w:szCs w:val="26"/>
        </w:rPr>
      </w:pPr>
    </w:p>
    <w:p w:rsidR="00D04C4E" w:rsidRPr="00403C0C" w:rsidRDefault="00D04C4E" w:rsidP="00C4382F">
      <w:pPr>
        <w:pStyle w:val="14"/>
        <w:ind w:firstLine="0"/>
        <w:jc w:val="both"/>
        <w:rPr>
          <w:sz w:val="26"/>
          <w:szCs w:val="26"/>
        </w:rPr>
      </w:pPr>
      <w:r w:rsidRPr="00403C0C">
        <w:rPr>
          <w:sz w:val="26"/>
          <w:szCs w:val="26"/>
        </w:rPr>
        <w:t>Мэр городского округа муниципального</w:t>
      </w:r>
    </w:p>
    <w:p w:rsidR="00D04C4E" w:rsidRPr="00403C0C" w:rsidRDefault="00D04C4E" w:rsidP="00C4382F">
      <w:pPr>
        <w:pStyle w:val="14"/>
        <w:ind w:firstLine="0"/>
        <w:jc w:val="both"/>
        <w:rPr>
          <w:sz w:val="26"/>
          <w:szCs w:val="26"/>
        </w:rPr>
      </w:pPr>
      <w:r w:rsidRPr="00403C0C">
        <w:rPr>
          <w:sz w:val="26"/>
          <w:szCs w:val="26"/>
        </w:rPr>
        <w:t xml:space="preserve">образования «город Саянск» </w:t>
      </w:r>
      <w:r w:rsidR="00C4382F">
        <w:rPr>
          <w:sz w:val="26"/>
          <w:szCs w:val="26"/>
        </w:rPr>
        <w:tab/>
      </w:r>
      <w:r w:rsidR="00C4382F">
        <w:rPr>
          <w:sz w:val="26"/>
          <w:szCs w:val="26"/>
        </w:rPr>
        <w:tab/>
      </w:r>
      <w:r w:rsidR="00C4382F">
        <w:rPr>
          <w:sz w:val="26"/>
          <w:szCs w:val="26"/>
        </w:rPr>
        <w:tab/>
      </w:r>
      <w:r w:rsidR="00C4382F">
        <w:rPr>
          <w:sz w:val="26"/>
          <w:szCs w:val="26"/>
        </w:rPr>
        <w:tab/>
      </w:r>
      <w:r w:rsidR="00C4382F">
        <w:rPr>
          <w:sz w:val="26"/>
          <w:szCs w:val="26"/>
        </w:rPr>
        <w:tab/>
      </w:r>
      <w:r w:rsidR="00C4382F">
        <w:rPr>
          <w:sz w:val="26"/>
          <w:szCs w:val="26"/>
        </w:rPr>
        <w:tab/>
      </w:r>
      <w:r w:rsidRPr="00403C0C">
        <w:rPr>
          <w:sz w:val="26"/>
          <w:szCs w:val="26"/>
        </w:rPr>
        <w:t xml:space="preserve"> </w:t>
      </w:r>
      <w:proofErr w:type="spellStart"/>
      <w:r w:rsidRPr="00403C0C">
        <w:rPr>
          <w:sz w:val="26"/>
          <w:szCs w:val="26"/>
        </w:rPr>
        <w:t>О.В.Боровский</w:t>
      </w:r>
      <w:proofErr w:type="spellEnd"/>
    </w:p>
    <w:p w:rsidR="00D04C4E" w:rsidRDefault="00D04C4E" w:rsidP="00C4382F">
      <w:pPr>
        <w:rPr>
          <w:sz w:val="28"/>
          <w:szCs w:val="28"/>
        </w:rPr>
      </w:pPr>
    </w:p>
    <w:p w:rsidR="00C4382F" w:rsidRDefault="00C4382F" w:rsidP="00C4382F">
      <w:pPr>
        <w:rPr>
          <w:sz w:val="28"/>
          <w:szCs w:val="28"/>
        </w:rPr>
      </w:pPr>
    </w:p>
    <w:p w:rsidR="00090A10" w:rsidRPr="00090A10" w:rsidRDefault="00D04C4E" w:rsidP="00C4382F">
      <w:pPr>
        <w:rPr>
          <w:sz w:val="20"/>
          <w:szCs w:val="20"/>
        </w:rPr>
      </w:pPr>
      <w:r w:rsidRPr="00090A10">
        <w:rPr>
          <w:sz w:val="20"/>
          <w:szCs w:val="20"/>
        </w:rPr>
        <w:t xml:space="preserve">Филев В.В.  </w:t>
      </w:r>
    </w:p>
    <w:p w:rsidR="00D04C4E" w:rsidRDefault="00D04C4E" w:rsidP="00C4382F">
      <w:pPr>
        <w:rPr>
          <w:sz w:val="20"/>
          <w:szCs w:val="20"/>
        </w:rPr>
      </w:pPr>
      <w:r w:rsidRPr="00090A10">
        <w:rPr>
          <w:sz w:val="20"/>
          <w:szCs w:val="20"/>
        </w:rPr>
        <w:t>5-26-16</w:t>
      </w:r>
    </w:p>
    <w:p w:rsidR="003220B6" w:rsidRDefault="003220B6" w:rsidP="003220B6">
      <w:pPr>
        <w:pStyle w:val="ConsPlusNormal0"/>
        <w:ind w:left="4395" w:firstLine="0"/>
        <w:jc w:val="right"/>
        <w:outlineLvl w:val="0"/>
        <w:rPr>
          <w:rFonts w:ascii="Times New Roman" w:hAnsi="Times New Roman" w:cs="Times New Roman"/>
          <w:sz w:val="24"/>
          <w:szCs w:val="24"/>
        </w:rPr>
      </w:pPr>
      <w:r w:rsidRPr="00455955">
        <w:rPr>
          <w:rFonts w:ascii="Times New Roman" w:hAnsi="Times New Roman" w:cs="Times New Roman"/>
          <w:sz w:val="24"/>
          <w:szCs w:val="24"/>
        </w:rPr>
        <w:lastRenderedPageBreak/>
        <w:t>Приложение</w:t>
      </w:r>
    </w:p>
    <w:p w:rsidR="003220B6" w:rsidRPr="00455955" w:rsidRDefault="003220B6" w:rsidP="003220B6">
      <w:pPr>
        <w:pStyle w:val="ConsPlusNormal0"/>
        <w:ind w:left="3544" w:firstLine="0"/>
        <w:jc w:val="right"/>
        <w:outlineLvl w:val="0"/>
        <w:rPr>
          <w:rFonts w:ascii="Times New Roman" w:hAnsi="Times New Roman" w:cs="Times New Roman"/>
          <w:sz w:val="24"/>
          <w:szCs w:val="24"/>
        </w:rPr>
      </w:pPr>
      <w:r w:rsidRPr="00455955">
        <w:rPr>
          <w:rFonts w:ascii="Times New Roman" w:hAnsi="Times New Roman" w:cs="Times New Roman"/>
          <w:sz w:val="24"/>
          <w:szCs w:val="24"/>
        </w:rPr>
        <w:t xml:space="preserve"> к постановлению администрации городского округа муниципального образования «город Саянск»</w:t>
      </w:r>
    </w:p>
    <w:p w:rsidR="003220B6" w:rsidRDefault="003220B6" w:rsidP="003220B6">
      <w:pPr>
        <w:ind w:left="4395"/>
        <w:jc w:val="right"/>
      </w:pPr>
      <w:r w:rsidRPr="00455955">
        <w:t>от</w:t>
      </w:r>
      <w:r w:rsidRPr="003220B6">
        <w:t xml:space="preserve"> 11.09.2017 </w:t>
      </w:r>
      <w:r w:rsidRPr="00455955">
        <w:t xml:space="preserve">№ </w:t>
      </w:r>
      <w:r>
        <w:t>110-37-920-17</w:t>
      </w:r>
    </w:p>
    <w:p w:rsidR="003220B6" w:rsidRDefault="003220B6" w:rsidP="003220B6">
      <w:pPr>
        <w:ind w:left="6300"/>
      </w:pPr>
    </w:p>
    <w:p w:rsidR="003220B6" w:rsidRPr="003F5411" w:rsidRDefault="003220B6" w:rsidP="003220B6">
      <w:pPr>
        <w:autoSpaceDE w:val="0"/>
        <w:autoSpaceDN w:val="0"/>
        <w:adjustRightInd w:val="0"/>
        <w:jc w:val="center"/>
        <w:rPr>
          <w:b/>
          <w:bCs/>
        </w:rPr>
      </w:pPr>
      <w:bookmarkStart w:id="0" w:name="Par49"/>
      <w:bookmarkEnd w:id="0"/>
      <w:r w:rsidRPr="003F5411">
        <w:rPr>
          <w:b/>
          <w:bCs/>
        </w:rPr>
        <w:t>ПОЛОЖЕНИЕ</w:t>
      </w:r>
    </w:p>
    <w:p w:rsidR="003220B6" w:rsidRPr="003F5411" w:rsidRDefault="003220B6" w:rsidP="003220B6">
      <w:pPr>
        <w:autoSpaceDE w:val="0"/>
        <w:autoSpaceDN w:val="0"/>
        <w:adjustRightInd w:val="0"/>
        <w:jc w:val="center"/>
        <w:rPr>
          <w:b/>
          <w:bCs/>
        </w:rPr>
      </w:pPr>
      <w:r>
        <w:rPr>
          <w:b/>
          <w:bCs/>
        </w:rPr>
        <w:t xml:space="preserve">О ПОРЯДКЕ ОСУЩЕСТВЛЕНИЯ МУНИЦИПАЛЬНОГО </w:t>
      </w:r>
      <w:r w:rsidRPr="003F5411">
        <w:rPr>
          <w:b/>
          <w:bCs/>
        </w:rPr>
        <w:t xml:space="preserve"> ЗЕМЕЛЬНОГО</w:t>
      </w:r>
    </w:p>
    <w:p w:rsidR="003220B6" w:rsidRPr="003F5411" w:rsidRDefault="003220B6" w:rsidP="003220B6">
      <w:pPr>
        <w:autoSpaceDE w:val="0"/>
        <w:autoSpaceDN w:val="0"/>
        <w:adjustRightInd w:val="0"/>
        <w:jc w:val="center"/>
        <w:rPr>
          <w:b/>
          <w:bCs/>
        </w:rPr>
      </w:pPr>
      <w:r w:rsidRPr="003F5411">
        <w:rPr>
          <w:b/>
          <w:bCs/>
        </w:rPr>
        <w:t xml:space="preserve">КОНТРОЛЯ  </w:t>
      </w:r>
      <w:r>
        <w:rPr>
          <w:b/>
          <w:bCs/>
        </w:rPr>
        <w:t xml:space="preserve">В ГРАНИЦАХ ГОРОДСКОГО ОКРУГА </w:t>
      </w:r>
      <w:r w:rsidRPr="003F5411">
        <w:rPr>
          <w:b/>
          <w:bCs/>
        </w:rPr>
        <w:t>МУНИЦИПАЛЬНОГО ОБРАЗОВАНИЯ</w:t>
      </w:r>
      <w:r>
        <w:rPr>
          <w:b/>
          <w:bCs/>
        </w:rPr>
        <w:t xml:space="preserve"> «ГОРОД САЯНСК»</w:t>
      </w:r>
    </w:p>
    <w:p w:rsidR="003220B6" w:rsidRPr="003F5411" w:rsidRDefault="003220B6" w:rsidP="003220B6">
      <w:pPr>
        <w:autoSpaceDE w:val="0"/>
        <w:autoSpaceDN w:val="0"/>
        <w:adjustRightInd w:val="0"/>
        <w:jc w:val="both"/>
      </w:pPr>
      <w:bookmarkStart w:id="1" w:name="_GoBack"/>
      <w:bookmarkEnd w:id="1"/>
    </w:p>
    <w:p w:rsidR="003220B6" w:rsidRPr="003F5411" w:rsidRDefault="003220B6" w:rsidP="003220B6">
      <w:pPr>
        <w:autoSpaceDE w:val="0"/>
        <w:autoSpaceDN w:val="0"/>
        <w:adjustRightInd w:val="0"/>
        <w:jc w:val="center"/>
        <w:outlineLvl w:val="1"/>
      </w:pPr>
      <w:r w:rsidRPr="003F5411">
        <w:t>Раздел 1. ОБЩИЕ ПОЛОЖЕНИЯ</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both"/>
      </w:pPr>
      <w:r w:rsidRPr="003220B6">
        <w:t xml:space="preserve">1.1. </w:t>
      </w:r>
      <w:proofErr w:type="gramStart"/>
      <w:r w:rsidRPr="003220B6">
        <w:t xml:space="preserve">Настоящее Положение о порядке осуществления муниципального земельного контроля в границах городского округа  муниципального образования «город Саянск» (далее - Положение) разработано в соответствии с Земельным </w:t>
      </w:r>
      <w:hyperlink r:id="rId7" w:history="1">
        <w:r w:rsidRPr="003220B6">
          <w:t>кодексом</w:t>
        </w:r>
      </w:hyperlink>
      <w:r w:rsidRPr="003220B6">
        <w:t xml:space="preserve"> Российской Федерации, Федеральным </w:t>
      </w:r>
      <w:hyperlink r:id="rId8" w:history="1">
        <w:r w:rsidRPr="003220B6">
          <w:t>законом</w:t>
        </w:r>
      </w:hyperlink>
      <w:r w:rsidRPr="003220B6">
        <w:t xml:space="preserve"> от 06.10.2003 № 131-ФЗ «Об общих принципах организации местного самоуправления в Российской Федерации», Федеральным </w:t>
      </w:r>
      <w:hyperlink r:id="rId9" w:history="1">
        <w:r w:rsidRPr="003220B6">
          <w:t>законом</w:t>
        </w:r>
      </w:hyperlink>
      <w:r w:rsidRPr="003220B6">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3220B6">
        <w:t xml:space="preserve"> </w:t>
      </w:r>
      <w:proofErr w:type="gramStart"/>
      <w:r w:rsidRPr="003220B6">
        <w:t xml:space="preserve">контроля», постановлением Правительства Иркутской области от 12.02.2015 № 45-пп «Об утверждении положения о порядке осуществления муниципального земельного контроля в Иркутской области», </w:t>
      </w:r>
      <w:hyperlink r:id="rId10" w:history="1">
        <w:r w:rsidRPr="003220B6">
          <w:t>Уставом</w:t>
        </w:r>
      </w:hyperlink>
      <w:r w:rsidRPr="003220B6">
        <w:t xml:space="preserve"> муниципального образования «город Саянск» и устанавливает порядок организации и проведения муниципального земельного контроля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проверки) в отношении объектов земельных отношений требований законодательства Российской Федерации, законодательства</w:t>
      </w:r>
      <w:proofErr w:type="gramEnd"/>
      <w:r w:rsidRPr="003220B6">
        <w:t xml:space="preserve"> субъекта Российской Федерации, муниципальных правовых актов,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 (далее - требований земельного законодательства).</w:t>
      </w:r>
    </w:p>
    <w:p w:rsidR="003220B6" w:rsidRPr="003220B6" w:rsidRDefault="003220B6" w:rsidP="003220B6">
      <w:pPr>
        <w:autoSpaceDE w:val="0"/>
        <w:autoSpaceDN w:val="0"/>
        <w:adjustRightInd w:val="0"/>
        <w:ind w:firstLine="709"/>
        <w:jc w:val="both"/>
      </w:pPr>
      <w:r w:rsidRPr="003220B6">
        <w:t>1.2. Объектами муниципального земельного контроля являются объекты земельных отношений, расположенные в границах городского округа муниципального образования «город Саянск».</w:t>
      </w:r>
    </w:p>
    <w:p w:rsidR="003220B6" w:rsidRPr="003220B6" w:rsidRDefault="003220B6" w:rsidP="003220B6">
      <w:pPr>
        <w:autoSpaceDE w:val="0"/>
        <w:autoSpaceDN w:val="0"/>
        <w:adjustRightInd w:val="0"/>
        <w:ind w:firstLine="709"/>
        <w:jc w:val="both"/>
      </w:pPr>
      <w:r w:rsidRPr="003220B6">
        <w:t>1.3. Предметом муниципального земельного контроля является проверка соблюдения субъектами проверки в отношении расположенных в границах городского округа муниципального образования «город Саянск» объектов земельных отношений требований, установленных законодательством Российской Федерации, законодательством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w:t>
      </w:r>
    </w:p>
    <w:p w:rsidR="003220B6" w:rsidRPr="003220B6" w:rsidRDefault="003220B6" w:rsidP="003220B6">
      <w:pPr>
        <w:autoSpaceDE w:val="0"/>
        <w:autoSpaceDN w:val="0"/>
        <w:adjustRightInd w:val="0"/>
        <w:ind w:firstLine="709"/>
        <w:jc w:val="both"/>
      </w:pPr>
      <w:r w:rsidRPr="003220B6">
        <w:t>1.4. Целью муниципального земельного контроля является предупреждение, выявление и пресечение нарушений в отношении расположенных в границах городского округа муниципального образования «город Саянск» объектов земельных отношений требований законодательства Российской Федерации, законодательства Иркутской области, муниципальных правовых актов,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w:t>
      </w:r>
    </w:p>
    <w:p w:rsidR="003220B6" w:rsidRPr="003220B6" w:rsidRDefault="003220B6" w:rsidP="003220B6">
      <w:pPr>
        <w:autoSpaceDE w:val="0"/>
        <w:autoSpaceDN w:val="0"/>
        <w:adjustRightInd w:val="0"/>
        <w:ind w:firstLine="709"/>
        <w:jc w:val="both"/>
      </w:pPr>
      <w:r w:rsidRPr="003220B6">
        <w:t>1.5. Принципы осуществления муниципального земельного контроля:</w:t>
      </w:r>
    </w:p>
    <w:p w:rsidR="003220B6" w:rsidRPr="003220B6" w:rsidRDefault="003220B6" w:rsidP="003220B6">
      <w:pPr>
        <w:autoSpaceDE w:val="0"/>
        <w:autoSpaceDN w:val="0"/>
        <w:adjustRightInd w:val="0"/>
        <w:ind w:firstLine="709"/>
        <w:jc w:val="both"/>
      </w:pPr>
      <w:r w:rsidRPr="003220B6">
        <w:t>а) соблюдение законодательства Российской Федерации, законодательства Иркутской области, муниципальных правовых актов;</w:t>
      </w:r>
    </w:p>
    <w:p w:rsidR="003220B6" w:rsidRPr="003220B6" w:rsidRDefault="003220B6" w:rsidP="003220B6">
      <w:pPr>
        <w:autoSpaceDE w:val="0"/>
        <w:autoSpaceDN w:val="0"/>
        <w:adjustRightInd w:val="0"/>
        <w:ind w:firstLine="709"/>
        <w:jc w:val="both"/>
      </w:pPr>
      <w:r w:rsidRPr="003220B6">
        <w:t>б) соблюдение прав и законных интересов субъектов проверки;</w:t>
      </w:r>
    </w:p>
    <w:p w:rsidR="003220B6" w:rsidRPr="003220B6" w:rsidRDefault="003220B6" w:rsidP="003220B6">
      <w:pPr>
        <w:autoSpaceDE w:val="0"/>
        <w:autoSpaceDN w:val="0"/>
        <w:adjustRightInd w:val="0"/>
        <w:ind w:firstLine="709"/>
        <w:jc w:val="both"/>
      </w:pPr>
      <w:r w:rsidRPr="003220B6">
        <w:lastRenderedPageBreak/>
        <w:t>в) доступность и открытость в работе;</w:t>
      </w:r>
    </w:p>
    <w:p w:rsidR="003220B6" w:rsidRPr="003220B6" w:rsidRDefault="003220B6" w:rsidP="003220B6">
      <w:pPr>
        <w:autoSpaceDE w:val="0"/>
        <w:autoSpaceDN w:val="0"/>
        <w:adjustRightInd w:val="0"/>
        <w:ind w:firstLine="709"/>
        <w:jc w:val="both"/>
      </w:pPr>
      <w:r w:rsidRPr="003220B6">
        <w:t>г) объективность и всесторонность осуществления муниципального земельного контроля, а также достоверность результатов проводимых проверок;</w:t>
      </w:r>
    </w:p>
    <w:p w:rsidR="003220B6" w:rsidRPr="003220B6" w:rsidRDefault="003220B6" w:rsidP="003220B6">
      <w:pPr>
        <w:autoSpaceDE w:val="0"/>
        <w:autoSpaceDN w:val="0"/>
        <w:adjustRightInd w:val="0"/>
        <w:ind w:firstLine="709"/>
        <w:jc w:val="both"/>
      </w:pPr>
      <w:r w:rsidRPr="003220B6">
        <w:t>д) возможность обжалования действий (бездействия) органа, осуществляющего муниципальный земельный контроль, нарушающего порядок проведения муниципального земельного контроля, установленный настоящим Положением.</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center"/>
        <w:outlineLvl w:val="1"/>
      </w:pPr>
      <w:r w:rsidRPr="003220B6">
        <w:t>Раздел 2. ОРГАН, ОСУЩЕСТВЛЯЮЩИЙ МУНИЦИПАЛЬНЫЙ</w:t>
      </w:r>
      <w:r>
        <w:t xml:space="preserve"> </w:t>
      </w:r>
      <w:r w:rsidRPr="003220B6">
        <w:t>ЗЕМЕЛЬНЫЙ КОНТРОЛЬ</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both"/>
      </w:pPr>
      <w:r w:rsidRPr="003220B6">
        <w:t>2.1. Муниципальный земельный контроль осуществляется администрацией городского округа муниципального образования «город Саянск» в лице Комитета по архитектуре и градостроительству администрации муниципального образования «город Саянск» (далее – уполномоченный орган).</w:t>
      </w:r>
    </w:p>
    <w:p w:rsidR="003220B6" w:rsidRPr="003220B6" w:rsidRDefault="003220B6" w:rsidP="003220B6">
      <w:pPr>
        <w:autoSpaceDE w:val="0"/>
        <w:autoSpaceDN w:val="0"/>
        <w:adjustRightInd w:val="0"/>
        <w:ind w:firstLine="709"/>
        <w:jc w:val="both"/>
      </w:pPr>
      <w:r w:rsidRPr="003220B6">
        <w:t xml:space="preserve">2.2. </w:t>
      </w:r>
      <w:proofErr w:type="gramStart"/>
      <w:r w:rsidRPr="003220B6">
        <w:t xml:space="preserve">При осуществлении муниципального земельного контроля уполномоченный орган, взаимодействует с администрацией городского округа муниципального образования «город Саянск», Комитетом по управлению имуществом администрации городского округа муниципального образования «город Саянск», Управлением </w:t>
      </w:r>
      <w:proofErr w:type="spellStart"/>
      <w:r w:rsidRPr="003220B6">
        <w:t>Росреестра</w:t>
      </w:r>
      <w:proofErr w:type="spellEnd"/>
      <w:r w:rsidRPr="003220B6">
        <w:t xml:space="preserve"> по Иркутской области, службами государственного санитарно-эпидемиологического надзора, отделом полиции (дислокация г. Саянск) МО МВД РФ «</w:t>
      </w:r>
      <w:proofErr w:type="spellStart"/>
      <w:r w:rsidRPr="003220B6">
        <w:t>Зиминский</w:t>
      </w:r>
      <w:proofErr w:type="spellEnd"/>
      <w:r w:rsidRPr="003220B6">
        <w:t>» и иными органами, осуществляющими государственный контроль в области охраны собственности, окружающей природной среды и природопользования</w:t>
      </w:r>
      <w:proofErr w:type="gramEnd"/>
      <w:r w:rsidRPr="003220B6">
        <w:t>, с прокуратурой путем организации планирования совместных проверок, иных мероприятий, в том числе по устранению и предотвращению причин и условий, способствующих нарушению требований земельного законодательства, ведения учета и обмена информацией.</w:t>
      </w:r>
    </w:p>
    <w:p w:rsidR="003220B6" w:rsidRPr="003220B6" w:rsidRDefault="003220B6" w:rsidP="003220B6">
      <w:pPr>
        <w:ind w:firstLine="709"/>
        <w:jc w:val="both"/>
      </w:pPr>
      <w:r w:rsidRPr="003220B6">
        <w:t>2.3 Взаимодействие в электронной форме субъекта проверки и уполномоченного органа осуществляется в порядке, установленном Правительством Российской Федерации.</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center"/>
        <w:outlineLvl w:val="1"/>
      </w:pPr>
      <w:r w:rsidRPr="003220B6">
        <w:t>Раздел 3. ОРГАНИЗАЦИИ И ПРОВЕДЕНИЯ МУНИЦИПАЛЬНОГО</w:t>
      </w:r>
      <w:r>
        <w:t xml:space="preserve"> </w:t>
      </w:r>
      <w:r w:rsidRPr="003220B6">
        <w:t>ЗЕМЕЛЬНОГО КОНТРОЛЯ</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both"/>
      </w:pPr>
      <w:r w:rsidRPr="003220B6">
        <w:t>3.1. Основной формой деятельности по осуществлению муниципального земельного контроля является проведение плановых и внеплановых проверок соблюдения субъектами проверки в отношении объектов земельных отношений требований законодательства Российской Федерации, законодательства Иркутской области, муниципальных правовых актов,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w:t>
      </w:r>
    </w:p>
    <w:p w:rsidR="003220B6" w:rsidRPr="003220B6" w:rsidRDefault="003220B6" w:rsidP="003220B6">
      <w:pPr>
        <w:autoSpaceDE w:val="0"/>
        <w:autoSpaceDN w:val="0"/>
        <w:adjustRightInd w:val="0"/>
        <w:ind w:firstLine="709"/>
        <w:jc w:val="both"/>
      </w:pPr>
      <w:r w:rsidRPr="003220B6">
        <w:t>3.2. Плановые и внеплановые проверки проводятся в форме документарных и (или) выездных проверок.</w:t>
      </w:r>
    </w:p>
    <w:p w:rsidR="003220B6" w:rsidRPr="003220B6" w:rsidRDefault="003220B6" w:rsidP="003220B6">
      <w:pPr>
        <w:autoSpaceDE w:val="0"/>
        <w:autoSpaceDN w:val="0"/>
        <w:adjustRightInd w:val="0"/>
        <w:ind w:firstLine="709"/>
        <w:jc w:val="both"/>
      </w:pPr>
      <w:r w:rsidRPr="003220B6">
        <w:t>3.3. Срок проведения каждой из проверок (документарной, выездной) не может превышать двадцать рабочих дней.</w:t>
      </w:r>
    </w:p>
    <w:p w:rsidR="003220B6" w:rsidRPr="003220B6" w:rsidRDefault="003220B6" w:rsidP="003220B6">
      <w:pPr>
        <w:autoSpaceDE w:val="0"/>
        <w:autoSpaceDN w:val="0"/>
        <w:adjustRightInd w:val="0"/>
        <w:ind w:firstLine="709"/>
        <w:jc w:val="both"/>
      </w:pPr>
      <w:r w:rsidRPr="003220B6">
        <w:t xml:space="preserve">3.4. В отношении одного субъекта проверки,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220B6">
        <w:t>микропредприятия</w:t>
      </w:r>
      <w:proofErr w:type="spellEnd"/>
      <w:r w:rsidRPr="003220B6">
        <w:t xml:space="preserve"> в год.</w:t>
      </w:r>
    </w:p>
    <w:p w:rsidR="003220B6" w:rsidRPr="003220B6" w:rsidRDefault="003220B6" w:rsidP="003220B6">
      <w:pPr>
        <w:autoSpaceDE w:val="0"/>
        <w:autoSpaceDN w:val="0"/>
        <w:adjustRightInd w:val="0"/>
        <w:ind w:firstLine="709"/>
        <w:jc w:val="both"/>
      </w:pPr>
      <w:r w:rsidRPr="003220B6">
        <w:t xml:space="preserve">3.5. </w:t>
      </w:r>
      <w:proofErr w:type="gramStart"/>
      <w:r w:rsidRPr="003220B6">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w:t>
      </w:r>
      <w:r w:rsidRPr="003220B6">
        <w:lastRenderedPageBreak/>
        <w:t xml:space="preserve">рабочих дней, в отношении малых предприятий - не более чем на пятьдесят часов, </w:t>
      </w:r>
      <w:proofErr w:type="spellStart"/>
      <w:r w:rsidRPr="003220B6">
        <w:t>микропредприятий</w:t>
      </w:r>
      <w:proofErr w:type="spellEnd"/>
      <w:r w:rsidRPr="003220B6">
        <w:t xml:space="preserve"> - не</w:t>
      </w:r>
      <w:proofErr w:type="gramEnd"/>
      <w:r w:rsidRPr="003220B6">
        <w:t xml:space="preserve"> более чем на пятнадцать часов.</w:t>
      </w:r>
    </w:p>
    <w:p w:rsidR="003220B6" w:rsidRPr="003220B6" w:rsidRDefault="003220B6" w:rsidP="003220B6">
      <w:pPr>
        <w:autoSpaceDE w:val="0"/>
        <w:autoSpaceDN w:val="0"/>
        <w:adjustRightInd w:val="0"/>
        <w:ind w:firstLine="709"/>
        <w:jc w:val="both"/>
      </w:pPr>
      <w:r w:rsidRPr="003220B6">
        <w:t>3.6. Плановые проверки юридических лиц и индивидуальных предпринимателей проводятся не чаще чем один раз в три год на основании ежегодного плана проведения проверок, утверждаемого мэром городского округа муниципального образования «город Саянск» (далее - ежегодный план проверок).</w:t>
      </w:r>
    </w:p>
    <w:p w:rsidR="003220B6" w:rsidRPr="003220B6" w:rsidRDefault="003220B6" w:rsidP="003220B6">
      <w:pPr>
        <w:autoSpaceDE w:val="0"/>
        <w:autoSpaceDN w:val="0"/>
        <w:adjustRightInd w:val="0"/>
        <w:ind w:firstLine="709"/>
        <w:jc w:val="both"/>
      </w:pPr>
      <w:r w:rsidRPr="003220B6">
        <w:t xml:space="preserve">Порядок </w:t>
      </w:r>
      <w:proofErr w:type="gramStart"/>
      <w:r w:rsidRPr="003220B6">
        <w:t>подготовки ежегодного плана проведения плановых проверок юридических лиц</w:t>
      </w:r>
      <w:proofErr w:type="gramEnd"/>
      <w:r w:rsidRPr="003220B6">
        <w:t xml:space="preserve"> и индивидуальных предпринимателей, его согласования с территориальным органом федерального органа исполнительной власти, осуществляющим государственный земельный надзор, органом прокуратуры, а также типовая форма ежегодного плана проведения плановых проверок устанавливаются Правительством Российской Федерации.</w:t>
      </w:r>
    </w:p>
    <w:p w:rsidR="003220B6" w:rsidRPr="003220B6" w:rsidRDefault="003220B6" w:rsidP="003220B6">
      <w:pPr>
        <w:autoSpaceDE w:val="0"/>
        <w:autoSpaceDN w:val="0"/>
        <w:adjustRightInd w:val="0"/>
        <w:ind w:firstLine="709"/>
        <w:jc w:val="both"/>
      </w:pPr>
      <w:r w:rsidRPr="003220B6">
        <w:t xml:space="preserve">Порядок подготовки ежегодного плана проверок органов государственной власти, органов местного самоуправления, устанавливается </w:t>
      </w:r>
      <w:hyperlink r:id="rId11" w:history="1">
        <w:r w:rsidRPr="003220B6">
          <w:t>постановлением</w:t>
        </w:r>
      </w:hyperlink>
      <w:r w:rsidRPr="003220B6">
        <w:t xml:space="preserve"> Правительства Иркутской области от 12.02.2015 № 45-пп «Об утверждении Положения о порядке осуществления муниципального земельного контроля в Иркутской области».</w:t>
      </w:r>
    </w:p>
    <w:p w:rsidR="003220B6" w:rsidRPr="003220B6" w:rsidRDefault="003220B6" w:rsidP="003220B6">
      <w:pPr>
        <w:autoSpaceDE w:val="0"/>
        <w:autoSpaceDN w:val="0"/>
        <w:adjustRightInd w:val="0"/>
        <w:ind w:firstLine="709"/>
        <w:jc w:val="both"/>
      </w:pPr>
      <w:r w:rsidRPr="003220B6">
        <w:t xml:space="preserve"> В случае</w:t>
      </w:r>
      <w:proofErr w:type="gramStart"/>
      <w:r w:rsidRPr="003220B6">
        <w:t>,</w:t>
      </w:r>
      <w:proofErr w:type="gramEnd"/>
      <w:r w:rsidRPr="003220B6">
        <w:t xml:space="preserve"> если субъектами проверки являются граждане, плановые проверки проводятся в отношении каждого земельного участка в целях проверки выполнения субъектами проверки требований земельного законодательств, в соответствии с планом проверок, который утверждается ежеквартально, не позднее 15 дней до начала планируемого периода приказом руководителя, заместителя руководителя уполномоченного органа.</w:t>
      </w:r>
    </w:p>
    <w:p w:rsidR="003220B6" w:rsidRPr="003220B6" w:rsidRDefault="003220B6" w:rsidP="003220B6">
      <w:pPr>
        <w:autoSpaceDE w:val="0"/>
        <w:autoSpaceDN w:val="0"/>
        <w:adjustRightInd w:val="0"/>
        <w:ind w:firstLine="709"/>
        <w:jc w:val="both"/>
      </w:pPr>
      <w:r w:rsidRPr="003220B6">
        <w:t>3.7. Основания для проведения плановых и внеплановых проверок, сроки и последовательность проведения административных процедур при осуществлении плановых и внеплановых проверок, включая порядок уведомления субъекта проверки о проведении проверки, устанавливаются административным регламентом осуществления муниципального земельного контроля на территории муниципального образования «город Саянск» (далее - административный регламент).</w:t>
      </w:r>
    </w:p>
    <w:p w:rsidR="003220B6" w:rsidRPr="003220B6" w:rsidRDefault="003220B6" w:rsidP="003220B6">
      <w:pPr>
        <w:autoSpaceDE w:val="0"/>
        <w:autoSpaceDN w:val="0"/>
        <w:adjustRightInd w:val="0"/>
        <w:ind w:firstLine="709"/>
        <w:jc w:val="both"/>
      </w:pPr>
      <w:r w:rsidRPr="003220B6">
        <w:t>3.8. По результатам каждой проведенной проверки должностными лицами уполномоченного органа, проводящими проверку, составляется акт проверки в двух экземплярах.</w:t>
      </w:r>
    </w:p>
    <w:p w:rsidR="003220B6" w:rsidRPr="003220B6" w:rsidRDefault="003220B6" w:rsidP="003220B6">
      <w:pPr>
        <w:autoSpaceDE w:val="0"/>
        <w:autoSpaceDN w:val="0"/>
        <w:adjustRightInd w:val="0"/>
        <w:ind w:firstLine="709"/>
        <w:jc w:val="both"/>
      </w:pPr>
      <w:proofErr w:type="gramStart"/>
      <w:r w:rsidRPr="003220B6">
        <w:t xml:space="preserve">В отношении юридических лиц и индивидуальных предпринимателей </w:t>
      </w:r>
      <w:hyperlink r:id="rId12" w:history="1">
        <w:r w:rsidRPr="003220B6">
          <w:t>акт</w:t>
        </w:r>
      </w:hyperlink>
      <w:r w:rsidRPr="003220B6">
        <w:t xml:space="preserve"> проверки составляется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220B6" w:rsidRPr="003220B6" w:rsidRDefault="003220B6" w:rsidP="003220B6">
      <w:pPr>
        <w:autoSpaceDE w:val="0"/>
        <w:autoSpaceDN w:val="0"/>
        <w:adjustRightInd w:val="0"/>
        <w:ind w:firstLine="709"/>
        <w:jc w:val="both"/>
      </w:pPr>
      <w:r w:rsidRPr="003220B6">
        <w:t xml:space="preserve">Перечень сведений, которые указываются в акте проверки, а также перечень приложений к нему устанавливаются Федеральным </w:t>
      </w:r>
      <w:hyperlink r:id="rId13" w:history="1">
        <w:r w:rsidRPr="003220B6">
          <w:t>законом</w:t>
        </w:r>
      </w:hyperlink>
      <w:r w:rsidRPr="003220B6">
        <w:t xml:space="preserve"> № 294-ФЗ, </w:t>
      </w:r>
      <w:hyperlink r:id="rId14" w:history="1">
        <w:r w:rsidRPr="003220B6">
          <w:t>постановлением</w:t>
        </w:r>
      </w:hyperlink>
      <w:r w:rsidRPr="003220B6">
        <w:t xml:space="preserve"> Правительства Иркутской области от 12.02.2015 № 45-пп «Об утверждении Положения о порядке осуществления муниципального земельного контроля в Иркутской области», административным регламентом.</w:t>
      </w:r>
    </w:p>
    <w:p w:rsidR="003220B6" w:rsidRPr="003220B6" w:rsidRDefault="003220B6" w:rsidP="003220B6">
      <w:pPr>
        <w:autoSpaceDE w:val="0"/>
        <w:autoSpaceDN w:val="0"/>
        <w:adjustRightInd w:val="0"/>
        <w:ind w:firstLine="709"/>
        <w:jc w:val="both"/>
      </w:pPr>
      <w:r w:rsidRPr="003220B6">
        <w:t>Акт проверки органа государственной власти, органа местного самоуправления, гражданина оформляется в течение трех дней после ее завершения.</w:t>
      </w:r>
    </w:p>
    <w:p w:rsidR="003220B6" w:rsidRPr="003220B6" w:rsidRDefault="003220B6" w:rsidP="003220B6">
      <w:pPr>
        <w:autoSpaceDE w:val="0"/>
        <w:autoSpaceDN w:val="0"/>
        <w:adjustRightInd w:val="0"/>
        <w:ind w:firstLine="709"/>
        <w:jc w:val="both"/>
      </w:pPr>
      <w:r w:rsidRPr="003220B6">
        <w:t>В случае</w:t>
      </w:r>
      <w:proofErr w:type="gramStart"/>
      <w:r w:rsidRPr="003220B6">
        <w:t>,</w:t>
      </w:r>
      <w:proofErr w:type="gramEnd"/>
      <w:r w:rsidRPr="003220B6">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220B6" w:rsidRPr="003220B6" w:rsidRDefault="003220B6" w:rsidP="003220B6">
      <w:pPr>
        <w:autoSpaceDE w:val="0"/>
        <w:autoSpaceDN w:val="0"/>
        <w:adjustRightInd w:val="0"/>
        <w:ind w:firstLine="709"/>
        <w:jc w:val="both"/>
      </w:pPr>
      <w:r w:rsidRPr="003220B6">
        <w:t>3.9.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220B6" w:rsidRPr="003220B6" w:rsidRDefault="003220B6" w:rsidP="003220B6">
      <w:pPr>
        <w:autoSpaceDE w:val="0"/>
        <w:autoSpaceDN w:val="0"/>
        <w:adjustRightInd w:val="0"/>
        <w:ind w:firstLine="709"/>
        <w:jc w:val="both"/>
      </w:pPr>
      <w:r w:rsidRPr="003220B6">
        <w:lastRenderedPageBreak/>
        <w:t>3.10. В целях учета периодичности, видов и форм проведения проверок органы государственной власти, органы местного самоуправления, юридические лица и индивидуальные предприниматели вправе вести журнал учета проверок по типовой форме, установленной Правительством Российской Федерации.</w:t>
      </w:r>
    </w:p>
    <w:p w:rsidR="003220B6" w:rsidRPr="003220B6" w:rsidRDefault="003220B6" w:rsidP="003220B6">
      <w:pPr>
        <w:autoSpaceDE w:val="0"/>
        <w:autoSpaceDN w:val="0"/>
        <w:adjustRightInd w:val="0"/>
        <w:ind w:firstLine="709"/>
        <w:jc w:val="both"/>
      </w:pPr>
      <w:r w:rsidRPr="003220B6">
        <w:t>При отсутствии журнала учета проверок в акте проверки должностным лицом уполномоченного органа, проводящим проверку, делается соответствующая запись.</w:t>
      </w:r>
    </w:p>
    <w:p w:rsidR="003220B6" w:rsidRPr="003220B6" w:rsidRDefault="003220B6" w:rsidP="003220B6">
      <w:pPr>
        <w:autoSpaceDE w:val="0"/>
        <w:autoSpaceDN w:val="0"/>
        <w:adjustRightInd w:val="0"/>
        <w:ind w:firstLine="709"/>
        <w:jc w:val="both"/>
      </w:pPr>
      <w:r w:rsidRPr="003220B6">
        <w:t xml:space="preserve">3.11. </w:t>
      </w:r>
      <w:proofErr w:type="gramStart"/>
      <w:r w:rsidRPr="003220B6">
        <w:t>В случае выявления в ходе проведения проверки нарушения требований, установленных законодательством Российской Федерации, законодательством Иркутской области, должностное лицо уполномоченного органа выдает субъекту проверки предписание об устранении такого нарушения с указанием срока устранения нарушения и направляет копию акта проверки с указанием информации о наличии признаков выявленного нарушения в течение трех рабочих дней со дня составления акта проверки в структурное подразделение территориального</w:t>
      </w:r>
      <w:proofErr w:type="gramEnd"/>
      <w:r w:rsidRPr="003220B6">
        <w:t xml:space="preserve"> органа исполнительной власти, осуществляющее государственный земельный надзор, либо другой орган, уполномоченный применять меры административного воздействия к лицам, допустившим нарушение.</w:t>
      </w:r>
    </w:p>
    <w:p w:rsidR="003220B6" w:rsidRPr="003220B6" w:rsidRDefault="003220B6" w:rsidP="003220B6">
      <w:pPr>
        <w:autoSpaceDE w:val="0"/>
        <w:autoSpaceDN w:val="0"/>
        <w:adjustRightInd w:val="0"/>
        <w:ind w:firstLine="709"/>
        <w:jc w:val="both"/>
      </w:pPr>
      <w:r w:rsidRPr="003220B6">
        <w:t>Перечень сведений, которые указываются в предписании об устранении такого нарушения, а также порядок выдачи предписания субъекту проверки устанавливаются административным регламентом.</w:t>
      </w:r>
    </w:p>
    <w:p w:rsidR="003220B6" w:rsidRPr="003220B6" w:rsidRDefault="003220B6" w:rsidP="003220B6">
      <w:pPr>
        <w:autoSpaceDE w:val="0"/>
        <w:autoSpaceDN w:val="0"/>
        <w:adjustRightInd w:val="0"/>
        <w:ind w:firstLine="709"/>
        <w:jc w:val="both"/>
      </w:pPr>
      <w:r w:rsidRPr="003220B6">
        <w:t xml:space="preserve">3.12. </w:t>
      </w:r>
      <w:proofErr w:type="gramStart"/>
      <w:r w:rsidRPr="003220B6">
        <w:t xml:space="preserve">В случае обнаружения факта неисполнения предписания по результатам проведения внеплановой проверки на предмет исполнения предписания об устранении нарушения требований, выданного уполномоченным органом, должностное лицо уполномоченного органа незамедлительно составляет протокол об административном правонарушении, предусмотренном </w:t>
      </w:r>
      <w:hyperlink r:id="rId15" w:history="1">
        <w:r w:rsidRPr="003220B6">
          <w:t>ч. 1 ст. 19.5</w:t>
        </w:r>
      </w:hyperlink>
      <w:r w:rsidRPr="003220B6">
        <w:t xml:space="preserve"> Кодекса Российской Федерации об административных правонарушениях, и в течение трех суток с момента его составления направляет с материалами дела на рассмотрение мировому судье</w:t>
      </w:r>
      <w:proofErr w:type="gramEnd"/>
      <w:r w:rsidRPr="003220B6">
        <w:t xml:space="preserve"> по месту совершения административного правонарушения. В случае</w:t>
      </w:r>
      <w:proofErr w:type="gramStart"/>
      <w:r w:rsidRPr="003220B6">
        <w:t>,</w:t>
      </w:r>
      <w:proofErr w:type="gramEnd"/>
      <w:r w:rsidRPr="003220B6">
        <w:t xml:space="preserve"> если должностному лицу для составления протокола необходимо выяснить дополнительные обстоятельства дела, протокол составляется в течение двух суток с момента выявления административного правонарушения.</w:t>
      </w:r>
    </w:p>
    <w:p w:rsidR="003220B6" w:rsidRPr="003220B6" w:rsidRDefault="003220B6" w:rsidP="003220B6">
      <w:pPr>
        <w:autoSpaceDE w:val="0"/>
        <w:autoSpaceDN w:val="0"/>
        <w:adjustRightInd w:val="0"/>
        <w:ind w:firstLine="709"/>
        <w:jc w:val="both"/>
      </w:pPr>
      <w:r w:rsidRPr="003220B6">
        <w:t xml:space="preserve">3.13. </w:t>
      </w:r>
      <w:proofErr w:type="gramStart"/>
      <w:r w:rsidRPr="003220B6">
        <w:t>В случае обнаружения по результатам проверок, проводимых в отношении объектов земельных отношений, расположенных в границах городского округа муниципального образования «город Саянск», нарушений, выразившихся в самовольном возведении объектов капитального строительства либо объектов, обладающих признаками капитальности, материалы проверки направляются в Комитета по управлению имуществом  администрации муниципального    образования «город Саянск», для решения вопроса о подготовке искового заявления о сносе самовольных построек.</w:t>
      </w:r>
      <w:proofErr w:type="gramEnd"/>
    </w:p>
    <w:p w:rsidR="003220B6" w:rsidRPr="003220B6" w:rsidRDefault="003220B6" w:rsidP="003220B6">
      <w:pPr>
        <w:autoSpaceDE w:val="0"/>
        <w:autoSpaceDN w:val="0"/>
        <w:adjustRightInd w:val="0"/>
        <w:ind w:firstLine="709"/>
        <w:jc w:val="both"/>
      </w:pPr>
      <w:r w:rsidRPr="003220B6">
        <w:t xml:space="preserve">3.14. </w:t>
      </w:r>
      <w:proofErr w:type="gramStart"/>
      <w:r w:rsidRPr="003220B6">
        <w:t>Субъекты проверки,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3220B6">
        <w:t xml:space="preserve"> отдельных положений.</w:t>
      </w:r>
    </w:p>
    <w:p w:rsidR="003220B6" w:rsidRPr="003220B6" w:rsidRDefault="003220B6" w:rsidP="003220B6">
      <w:pPr>
        <w:autoSpaceDE w:val="0"/>
        <w:autoSpaceDN w:val="0"/>
        <w:adjustRightInd w:val="0"/>
        <w:ind w:firstLine="709"/>
        <w:jc w:val="both"/>
      </w:pPr>
      <w:r w:rsidRPr="003220B6">
        <w:t>При этом субъекты проверки вправе приложить к своим возражениям документы или их заверенные копии, подтверждающие обоснованность таких возражений, либо в согласованный срок передать их в уполномоченный орган.</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center"/>
        <w:outlineLvl w:val="1"/>
      </w:pPr>
      <w:r w:rsidRPr="003220B6">
        <w:t>Раздел 4. ОРГАНИЗАЦИЯ И ПРОВЕДЕНИЕ ПЛАНОВЫХ (РЕЙДОВЫХ) ОСМОТРОВ</w:t>
      </w:r>
      <w:proofErr w:type="gramStart"/>
      <w:r w:rsidRPr="003220B6">
        <w:t>,О</w:t>
      </w:r>
      <w:proofErr w:type="gramEnd"/>
      <w:r w:rsidRPr="003220B6">
        <w:t>БСЛЕДОВАНИЯ ЗЕМЕЛЬНЫХ УЧАСТКОВ</w:t>
      </w:r>
    </w:p>
    <w:p w:rsidR="003220B6" w:rsidRPr="003220B6" w:rsidRDefault="003220B6" w:rsidP="003220B6">
      <w:pPr>
        <w:autoSpaceDE w:val="0"/>
        <w:autoSpaceDN w:val="0"/>
        <w:adjustRightInd w:val="0"/>
        <w:ind w:firstLine="709"/>
        <w:jc w:val="center"/>
      </w:pPr>
    </w:p>
    <w:p w:rsidR="003220B6" w:rsidRPr="003220B6" w:rsidRDefault="003220B6" w:rsidP="003220B6">
      <w:pPr>
        <w:autoSpaceDE w:val="0"/>
        <w:autoSpaceDN w:val="0"/>
        <w:adjustRightInd w:val="0"/>
        <w:ind w:firstLine="709"/>
        <w:jc w:val="both"/>
      </w:pPr>
      <w:r w:rsidRPr="003220B6">
        <w:lastRenderedPageBreak/>
        <w:t>4.1. Плановые (рейдовые) осмотры, обследования земельных участков проводятся должностным лицом или должностными лицами, уполномоченными на проведение плановых (рейдовых) осмотров, обследований земельных участков в пределах своей компетенции на основании плановых (рейдовых) заданий.</w:t>
      </w:r>
    </w:p>
    <w:p w:rsidR="003220B6" w:rsidRPr="003220B6" w:rsidRDefault="003220B6" w:rsidP="003220B6">
      <w:pPr>
        <w:autoSpaceDE w:val="0"/>
        <w:autoSpaceDN w:val="0"/>
        <w:adjustRightInd w:val="0"/>
        <w:ind w:firstLine="709"/>
        <w:jc w:val="both"/>
      </w:pPr>
      <w:r w:rsidRPr="003220B6">
        <w:t>Порядок оформления и содержания плановых (рейдовых) заданий, оформление результатов плановых (рейдовых) осмотров, обследований земельных участков,  расположенных на территории городского округа муниципального образования «город Саянск» утвержден постановлением администрации городского округа муниципального образования «город Саянск» от 15.03.2017  № 110-37-210-17.</w:t>
      </w:r>
    </w:p>
    <w:p w:rsidR="003220B6" w:rsidRPr="003220B6" w:rsidRDefault="003220B6" w:rsidP="003220B6">
      <w:pPr>
        <w:autoSpaceDE w:val="0"/>
        <w:autoSpaceDN w:val="0"/>
        <w:adjustRightInd w:val="0"/>
        <w:ind w:firstLine="709"/>
        <w:jc w:val="both"/>
      </w:pPr>
      <w:r w:rsidRPr="003220B6">
        <w:t xml:space="preserve">4.2. </w:t>
      </w:r>
      <w:proofErr w:type="gramStart"/>
      <w:r w:rsidRPr="003220B6">
        <w:t>В случае выявления при проведении плановых (рейдовых) осмотров, обследований земельных участков нарушений требований, установленных законодательством Российской Федерации, законодательством Иркутской области, муниципальных правовых актов, должностное лицо или должностные лица, уполномоченные на проведения плановых (рейдовых) осмотров, обследований земельных участков доводят в письменной форме до сведения руководителя уполномоченного органа информацию о выявленных нарушениях для принятия решения о назначении внеплановой проверки юридического лица, индивидуального</w:t>
      </w:r>
      <w:proofErr w:type="gramEnd"/>
      <w:r w:rsidRPr="003220B6">
        <w:t xml:space="preserve"> предпринимателя, гражданина.</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center"/>
        <w:outlineLvl w:val="1"/>
      </w:pPr>
      <w:r w:rsidRPr="003220B6">
        <w:t>Раздел 5. ПРАВА, ОБЯЗАННОСТИ И ОТВЕТСТВЕННОСТЬ ДОЛЖНОСТНЫХ ЛИЦ</w:t>
      </w:r>
      <w:r>
        <w:t xml:space="preserve"> </w:t>
      </w:r>
      <w:r w:rsidRPr="003220B6">
        <w:t xml:space="preserve">УПОЛНОМОЧЕННОГО ОРГАНА, ОСУЩЕСТВЛЯЮЩИХ </w:t>
      </w:r>
      <w:proofErr w:type="gramStart"/>
      <w:r w:rsidRPr="003220B6">
        <w:t>МУНИЦИПАЛЬНЫЙ</w:t>
      </w:r>
      <w:proofErr w:type="gramEnd"/>
    </w:p>
    <w:p w:rsidR="003220B6" w:rsidRPr="003220B6" w:rsidRDefault="003220B6" w:rsidP="003220B6">
      <w:pPr>
        <w:autoSpaceDE w:val="0"/>
        <w:autoSpaceDN w:val="0"/>
        <w:adjustRightInd w:val="0"/>
        <w:ind w:firstLine="709"/>
        <w:jc w:val="center"/>
      </w:pPr>
      <w:r w:rsidRPr="003220B6">
        <w:t>ЗЕМЕЛЬНЫЙ КОНТРОЛЬ</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both"/>
      </w:pPr>
      <w:r w:rsidRPr="003220B6">
        <w:t>5.1. При осуществлении муниципального земельного контроля должностные лица уполномоченного органа имеют право:</w:t>
      </w:r>
    </w:p>
    <w:p w:rsidR="003220B6" w:rsidRPr="003220B6" w:rsidRDefault="003220B6" w:rsidP="003220B6">
      <w:pPr>
        <w:autoSpaceDE w:val="0"/>
        <w:autoSpaceDN w:val="0"/>
        <w:adjustRightInd w:val="0"/>
        <w:ind w:firstLine="709"/>
        <w:jc w:val="both"/>
      </w:pPr>
      <w:proofErr w:type="gramStart"/>
      <w:r w:rsidRPr="003220B6">
        <w:t>- запрашивать в соответствии со своей компетенцией и безвозмездно получать на основании запросов в письменной форме от субъектов проверки информацию и документы, необходимые для проведения проверок, в том числе документы о правах на объекты земельных отношений и расположенные на них объекты, а также сведения о лицах, использующих объекты земельных отношений, в отношении которых проводятся проверки, в части, относящейся к предмету проверки</w:t>
      </w:r>
      <w:proofErr w:type="gramEnd"/>
      <w:r w:rsidRPr="003220B6">
        <w:t>;</w:t>
      </w:r>
    </w:p>
    <w:p w:rsidR="003220B6" w:rsidRPr="003220B6" w:rsidRDefault="003220B6" w:rsidP="003220B6">
      <w:pPr>
        <w:autoSpaceDE w:val="0"/>
        <w:autoSpaceDN w:val="0"/>
        <w:adjustRightInd w:val="0"/>
        <w:ind w:firstLine="709"/>
        <w:jc w:val="both"/>
      </w:pPr>
      <w:proofErr w:type="gramStart"/>
      <w:r w:rsidRPr="003220B6">
        <w:t>- беспрепятственно по предъявлении служебного удостоверения и копии приказа руководителя или заместителя руководителя уполномоченного органа о проведении проверки получать доступ на объекты земельных отношений, указанные в приказе о проведении проверки, и осматривать такие объекты земельных отношений для осуществления муниципального земельного контроля;</w:t>
      </w:r>
      <w:proofErr w:type="gramEnd"/>
    </w:p>
    <w:p w:rsidR="003220B6" w:rsidRPr="003220B6" w:rsidRDefault="003220B6" w:rsidP="003220B6">
      <w:pPr>
        <w:autoSpaceDE w:val="0"/>
        <w:autoSpaceDN w:val="0"/>
        <w:adjustRightInd w:val="0"/>
        <w:ind w:firstLine="709"/>
        <w:jc w:val="both"/>
      </w:pPr>
      <w:r w:rsidRPr="003220B6">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3220B6" w:rsidRPr="003220B6" w:rsidRDefault="003220B6" w:rsidP="003220B6">
      <w:pPr>
        <w:autoSpaceDE w:val="0"/>
        <w:autoSpaceDN w:val="0"/>
        <w:adjustRightInd w:val="0"/>
        <w:ind w:firstLine="709"/>
        <w:jc w:val="both"/>
      </w:pPr>
      <w:r w:rsidRPr="003220B6">
        <w:t>- привлекать к проведению проверок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3220B6" w:rsidRPr="003220B6" w:rsidRDefault="003220B6" w:rsidP="003220B6">
      <w:pPr>
        <w:autoSpaceDE w:val="0"/>
        <w:autoSpaceDN w:val="0"/>
        <w:adjustRightInd w:val="0"/>
        <w:ind w:firstLine="709"/>
        <w:jc w:val="both"/>
      </w:pPr>
      <w:r w:rsidRPr="003220B6">
        <w:t>- взаимодействовать с органами государственного контроля (надзора) при организации и проведении проверок;</w:t>
      </w:r>
    </w:p>
    <w:p w:rsidR="003220B6" w:rsidRPr="003220B6" w:rsidRDefault="003220B6" w:rsidP="003220B6">
      <w:pPr>
        <w:autoSpaceDE w:val="0"/>
        <w:autoSpaceDN w:val="0"/>
        <w:adjustRightInd w:val="0"/>
        <w:ind w:firstLine="709"/>
        <w:jc w:val="both"/>
      </w:pPr>
      <w:r w:rsidRPr="003220B6">
        <w:t>- составлять протоколы об административных правонарушениях в случаях, предусмотренных законодательством Российской Федерации, законами Иркутской области, муниципальными правовыми актами и направлять их соответствующим должностным лицам для рассмотрения дел об административных правонарушениях с целью привлечения виновных лиц к ответственности;</w:t>
      </w:r>
    </w:p>
    <w:p w:rsidR="003220B6" w:rsidRPr="003220B6" w:rsidRDefault="003220B6" w:rsidP="003220B6">
      <w:pPr>
        <w:autoSpaceDE w:val="0"/>
        <w:autoSpaceDN w:val="0"/>
        <w:adjustRightInd w:val="0"/>
        <w:ind w:firstLine="709"/>
        <w:jc w:val="both"/>
      </w:pPr>
      <w:r w:rsidRPr="003220B6">
        <w:t>- осуществлять иные полномочия, предусмотренные законодательством.</w:t>
      </w:r>
    </w:p>
    <w:p w:rsidR="003220B6" w:rsidRPr="003220B6" w:rsidRDefault="003220B6" w:rsidP="003220B6">
      <w:pPr>
        <w:autoSpaceDE w:val="0"/>
        <w:autoSpaceDN w:val="0"/>
        <w:adjustRightInd w:val="0"/>
        <w:ind w:firstLine="709"/>
        <w:jc w:val="both"/>
      </w:pPr>
      <w:r w:rsidRPr="003220B6">
        <w:t>5.2. При осуществлении муниципального земельного контроля должностные лица уполномоченного органа обязаны:</w:t>
      </w:r>
    </w:p>
    <w:p w:rsidR="003220B6" w:rsidRPr="003220B6" w:rsidRDefault="003220B6" w:rsidP="003220B6">
      <w:pPr>
        <w:autoSpaceDE w:val="0"/>
        <w:autoSpaceDN w:val="0"/>
        <w:adjustRightInd w:val="0"/>
        <w:ind w:firstLine="709"/>
        <w:jc w:val="both"/>
      </w:pPr>
      <w:proofErr w:type="gramStart"/>
      <w:r w:rsidRPr="003220B6">
        <w:lastRenderedPageBreak/>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законодательством Российской Федерации, законами Иркутской области и муниципальными правовыми актами в отношении объектов земельных отношений;</w:t>
      </w:r>
      <w:proofErr w:type="gramEnd"/>
    </w:p>
    <w:p w:rsidR="003220B6" w:rsidRPr="003220B6" w:rsidRDefault="003220B6" w:rsidP="003220B6">
      <w:pPr>
        <w:autoSpaceDE w:val="0"/>
        <w:autoSpaceDN w:val="0"/>
        <w:adjustRightInd w:val="0"/>
        <w:ind w:firstLine="709"/>
        <w:jc w:val="both"/>
      </w:pPr>
      <w:r w:rsidRPr="003220B6">
        <w:t>- соблюдать законодательство Российской Федерации, права и законные интересы субъектов проверки;</w:t>
      </w:r>
    </w:p>
    <w:p w:rsidR="003220B6" w:rsidRPr="003220B6" w:rsidRDefault="003220B6" w:rsidP="003220B6">
      <w:pPr>
        <w:autoSpaceDE w:val="0"/>
        <w:autoSpaceDN w:val="0"/>
        <w:adjustRightInd w:val="0"/>
        <w:ind w:firstLine="709"/>
        <w:jc w:val="both"/>
      </w:pPr>
      <w:r w:rsidRPr="003220B6">
        <w:t xml:space="preserve">- </w:t>
      </w:r>
      <w:proofErr w:type="gramStart"/>
      <w:r w:rsidRPr="003220B6">
        <w:t>пресекать и предотвращать</w:t>
      </w:r>
      <w:proofErr w:type="gramEnd"/>
      <w:r w:rsidRPr="003220B6">
        <w:t xml:space="preserve"> нарушения требований, установленных законодательством Российской Федерации, законами Иркутской области и муниципальными правовыми актами в отношении объектов земельных отношений, в установленном законодательством порядке;</w:t>
      </w:r>
    </w:p>
    <w:p w:rsidR="003220B6" w:rsidRPr="003220B6" w:rsidRDefault="003220B6" w:rsidP="003220B6">
      <w:pPr>
        <w:autoSpaceDE w:val="0"/>
        <w:autoSpaceDN w:val="0"/>
        <w:adjustRightInd w:val="0"/>
        <w:ind w:firstLine="709"/>
        <w:jc w:val="both"/>
      </w:pPr>
      <w:r w:rsidRPr="003220B6">
        <w:t>- проводить проверку на основании приказа руководителя уполномоченного орган</w:t>
      </w:r>
      <w:proofErr w:type="gramStart"/>
      <w:r w:rsidRPr="003220B6">
        <w:t>а  о ее</w:t>
      </w:r>
      <w:proofErr w:type="gramEnd"/>
      <w:r w:rsidRPr="003220B6">
        <w:t xml:space="preserve"> проведении в соответствии с ее назначением;</w:t>
      </w:r>
    </w:p>
    <w:p w:rsidR="003220B6" w:rsidRPr="003220B6" w:rsidRDefault="003220B6" w:rsidP="003220B6">
      <w:pPr>
        <w:autoSpaceDE w:val="0"/>
        <w:autoSpaceDN w:val="0"/>
        <w:adjustRightInd w:val="0"/>
        <w:ind w:firstLine="709"/>
        <w:jc w:val="both"/>
      </w:pPr>
      <w:r w:rsidRPr="003220B6">
        <w:t>- 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руководителя уполномоченного органа;</w:t>
      </w:r>
    </w:p>
    <w:p w:rsidR="003220B6" w:rsidRPr="003220B6" w:rsidRDefault="003220B6" w:rsidP="003220B6">
      <w:pPr>
        <w:autoSpaceDE w:val="0"/>
        <w:autoSpaceDN w:val="0"/>
        <w:adjustRightInd w:val="0"/>
        <w:ind w:firstLine="709"/>
        <w:jc w:val="both"/>
      </w:pPr>
      <w:r w:rsidRPr="003220B6">
        <w:t>- не препятствовать субъекту проверки присутствовать при проведении проверки и давать разъяснения по вопросам, относящимся к предмету проверки;</w:t>
      </w:r>
    </w:p>
    <w:p w:rsidR="003220B6" w:rsidRPr="003220B6" w:rsidRDefault="003220B6" w:rsidP="003220B6">
      <w:pPr>
        <w:autoSpaceDE w:val="0"/>
        <w:autoSpaceDN w:val="0"/>
        <w:adjustRightInd w:val="0"/>
        <w:ind w:firstLine="709"/>
        <w:jc w:val="both"/>
      </w:pPr>
      <w:r w:rsidRPr="003220B6">
        <w:t>- предоставлять субъектам проверки, присутствующим при проведении проверки, информацию и документы, относящиеся к предмету проверки;</w:t>
      </w:r>
    </w:p>
    <w:p w:rsidR="003220B6" w:rsidRPr="003220B6" w:rsidRDefault="003220B6" w:rsidP="003220B6">
      <w:pPr>
        <w:autoSpaceDE w:val="0"/>
        <w:autoSpaceDN w:val="0"/>
        <w:adjustRightInd w:val="0"/>
        <w:ind w:firstLine="709"/>
        <w:jc w:val="both"/>
      </w:pPr>
      <w:r w:rsidRPr="003220B6">
        <w:t>- составлять по результатам проверок акты;</w:t>
      </w:r>
    </w:p>
    <w:p w:rsidR="003220B6" w:rsidRPr="003220B6" w:rsidRDefault="003220B6" w:rsidP="003220B6">
      <w:pPr>
        <w:autoSpaceDE w:val="0"/>
        <w:autoSpaceDN w:val="0"/>
        <w:adjustRightInd w:val="0"/>
        <w:ind w:firstLine="709"/>
        <w:jc w:val="both"/>
      </w:pPr>
      <w:r w:rsidRPr="003220B6">
        <w:t>- знакомить субъект проверки с результатами проверки;</w:t>
      </w:r>
    </w:p>
    <w:p w:rsidR="003220B6" w:rsidRPr="003220B6" w:rsidRDefault="003220B6" w:rsidP="003220B6">
      <w:pPr>
        <w:autoSpaceDE w:val="0"/>
        <w:autoSpaceDN w:val="0"/>
        <w:adjustRightInd w:val="0"/>
        <w:ind w:firstLine="709"/>
        <w:jc w:val="both"/>
      </w:pPr>
      <w:proofErr w:type="gramStart"/>
      <w:r w:rsidRPr="003220B6">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roofErr w:type="gramEnd"/>
    </w:p>
    <w:p w:rsidR="003220B6" w:rsidRPr="003220B6" w:rsidRDefault="003220B6" w:rsidP="003220B6">
      <w:pPr>
        <w:autoSpaceDE w:val="0"/>
        <w:autoSpaceDN w:val="0"/>
        <w:adjustRightInd w:val="0"/>
        <w:ind w:firstLine="709"/>
        <w:jc w:val="both"/>
      </w:pPr>
      <w:r w:rsidRPr="003220B6">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3220B6" w:rsidRPr="003220B6" w:rsidRDefault="003220B6" w:rsidP="003220B6">
      <w:pPr>
        <w:autoSpaceDE w:val="0"/>
        <w:autoSpaceDN w:val="0"/>
        <w:adjustRightInd w:val="0"/>
        <w:ind w:firstLine="709"/>
        <w:jc w:val="both"/>
      </w:pPr>
      <w:r w:rsidRPr="003220B6">
        <w:t xml:space="preserve">- соблюдать сроки проведения проверки, установленные Федеральным </w:t>
      </w:r>
      <w:hyperlink r:id="rId16" w:history="1">
        <w:r w:rsidRPr="003220B6">
          <w:t>законом</w:t>
        </w:r>
      </w:hyperlink>
      <w:r w:rsidRPr="003220B6">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20B6" w:rsidRPr="003220B6" w:rsidRDefault="003220B6" w:rsidP="003220B6">
      <w:pPr>
        <w:autoSpaceDE w:val="0"/>
        <w:autoSpaceDN w:val="0"/>
        <w:adjustRightInd w:val="0"/>
        <w:ind w:firstLine="709"/>
        <w:jc w:val="both"/>
      </w:pPr>
      <w:r w:rsidRPr="003220B6">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3220B6" w:rsidRPr="003220B6" w:rsidRDefault="003220B6" w:rsidP="003220B6">
      <w:pPr>
        <w:autoSpaceDE w:val="0"/>
        <w:autoSpaceDN w:val="0"/>
        <w:adjustRightInd w:val="0"/>
        <w:ind w:firstLine="709"/>
        <w:jc w:val="both"/>
      </w:pPr>
      <w:r w:rsidRPr="003220B6">
        <w:t>- перед началом проведения выездной проверки по просьбе субъектов проверки ознакомить их с настоящим Положением и административным регламентом;</w:t>
      </w:r>
    </w:p>
    <w:p w:rsidR="003220B6" w:rsidRPr="003220B6" w:rsidRDefault="003220B6" w:rsidP="003220B6">
      <w:pPr>
        <w:autoSpaceDE w:val="0"/>
        <w:autoSpaceDN w:val="0"/>
        <w:adjustRightInd w:val="0"/>
        <w:ind w:firstLine="709"/>
        <w:jc w:val="both"/>
      </w:pPr>
      <w:r w:rsidRPr="003220B6">
        <w:t>- осуществлять запись о проведенной проверке в журнале учета проверок;</w:t>
      </w:r>
    </w:p>
    <w:p w:rsidR="003220B6" w:rsidRPr="003220B6" w:rsidRDefault="003220B6" w:rsidP="003220B6">
      <w:pPr>
        <w:autoSpaceDE w:val="0"/>
        <w:autoSpaceDN w:val="0"/>
        <w:adjustRightInd w:val="0"/>
        <w:ind w:firstLine="709"/>
        <w:jc w:val="both"/>
      </w:pPr>
      <w:proofErr w:type="gramStart"/>
      <w:r w:rsidRPr="003220B6">
        <w:t>- в случае выявления при проведении проверки нарушений субъектом проверки требований, установленных законодательством Российской Федерации, законом Иркутской области и муниципальными правовыми актами, выдавать субъекту проверки предписание об устранении выявленных нарушений с указанием сроков их устранения, принять меры по контролю за устранением выявленных нарушений, а также меры по привлечению лиц, допустивших выявленные нарушения, к административной или иной ответственности в соответствии с действующим</w:t>
      </w:r>
      <w:proofErr w:type="gramEnd"/>
      <w:r w:rsidRPr="003220B6">
        <w:t xml:space="preserve"> законодательством.</w:t>
      </w:r>
    </w:p>
    <w:p w:rsidR="003220B6" w:rsidRPr="003220B6" w:rsidRDefault="003220B6" w:rsidP="003220B6">
      <w:pPr>
        <w:autoSpaceDE w:val="0"/>
        <w:autoSpaceDN w:val="0"/>
        <w:adjustRightInd w:val="0"/>
        <w:ind w:firstLine="709"/>
        <w:jc w:val="both"/>
      </w:pPr>
      <w:r w:rsidRPr="003220B6">
        <w:t>5.3. Должностные лица уполномоченного органа несут ответственность за неисполнение или ненадлежащее исполнение возложенных на них функций по осуществлению муниципального земельного контроля в соответствии с законодательством Российской Федерации.</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center"/>
        <w:outlineLvl w:val="1"/>
      </w:pPr>
      <w:r w:rsidRPr="003220B6">
        <w:lastRenderedPageBreak/>
        <w:t>Раздел 6. ПРАВА И ОТВЕТСТВЕННОСТЬ СУБЪЕКТОВ ПРОВЕРКИ</w:t>
      </w:r>
    </w:p>
    <w:p w:rsidR="003220B6" w:rsidRPr="003220B6" w:rsidRDefault="003220B6" w:rsidP="003220B6">
      <w:pPr>
        <w:autoSpaceDE w:val="0"/>
        <w:autoSpaceDN w:val="0"/>
        <w:adjustRightInd w:val="0"/>
        <w:ind w:firstLine="709"/>
        <w:jc w:val="center"/>
      </w:pPr>
      <w:r w:rsidRPr="003220B6">
        <w:t>ПРИ ОСУЩЕСТВЛЕНИИ МУНИЦИПАЛЬНОГО ЗЕМЕЛЬНОГО КОНТРОЛЯ</w:t>
      </w:r>
    </w:p>
    <w:p w:rsidR="003220B6" w:rsidRPr="003220B6" w:rsidRDefault="003220B6" w:rsidP="003220B6">
      <w:pPr>
        <w:autoSpaceDE w:val="0"/>
        <w:autoSpaceDN w:val="0"/>
        <w:adjustRightInd w:val="0"/>
        <w:ind w:firstLine="709"/>
        <w:jc w:val="center"/>
      </w:pPr>
    </w:p>
    <w:p w:rsidR="003220B6" w:rsidRPr="003220B6" w:rsidRDefault="003220B6" w:rsidP="003220B6">
      <w:pPr>
        <w:ind w:firstLine="709"/>
        <w:jc w:val="both"/>
      </w:pPr>
      <w:r w:rsidRPr="003220B6">
        <w:t>6.1. Права субъектов проверки при проведении проверки:</w:t>
      </w:r>
    </w:p>
    <w:p w:rsidR="003220B6" w:rsidRPr="003220B6" w:rsidRDefault="003220B6" w:rsidP="003220B6">
      <w:pPr>
        <w:ind w:firstLine="709"/>
        <w:jc w:val="both"/>
      </w:pPr>
      <w:r w:rsidRPr="003220B6">
        <w:t>- непосредственно присутствовать при проведении проверки, давать объяснения по вопросам, относящимся к предмету проверки;</w:t>
      </w:r>
    </w:p>
    <w:p w:rsidR="003220B6" w:rsidRPr="003220B6" w:rsidRDefault="003220B6" w:rsidP="003220B6">
      <w:pPr>
        <w:ind w:firstLine="709"/>
        <w:jc w:val="both"/>
      </w:pPr>
      <w:r w:rsidRPr="003220B6">
        <w:t>- получать от уполномоченного органа,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3220B6" w:rsidRPr="003220B6" w:rsidRDefault="003220B6" w:rsidP="003220B6">
      <w:pPr>
        <w:ind w:firstLine="709"/>
        <w:jc w:val="both"/>
      </w:pPr>
      <w:r w:rsidRPr="003220B6">
        <w:t>-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220B6" w:rsidRPr="003220B6" w:rsidRDefault="003220B6" w:rsidP="003220B6">
      <w:pPr>
        <w:ind w:firstLine="709"/>
        <w:jc w:val="both"/>
      </w:pPr>
      <w:r w:rsidRPr="003220B6">
        <w:t>-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3220B6" w:rsidRPr="003220B6" w:rsidRDefault="003220B6" w:rsidP="003220B6">
      <w:pPr>
        <w:ind w:firstLine="709"/>
        <w:jc w:val="both"/>
      </w:pPr>
      <w:r w:rsidRPr="003220B6">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 представлять в уполномоченный орган в письменной форме возражения в отношении акта проверки и (или) выданного предписания об устранении нарушений земельного законодательства;</w:t>
      </w:r>
    </w:p>
    <w:p w:rsidR="003220B6" w:rsidRPr="003220B6" w:rsidRDefault="003220B6" w:rsidP="003220B6">
      <w:pPr>
        <w:ind w:firstLine="709"/>
        <w:jc w:val="both"/>
      </w:pPr>
      <w:r w:rsidRPr="003220B6">
        <w:t>- обжаловать действия (бездействие) должностных лиц уполномоченного органа,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3220B6" w:rsidRPr="003220B6" w:rsidRDefault="003220B6" w:rsidP="003220B6">
      <w:pPr>
        <w:ind w:firstLine="709"/>
        <w:jc w:val="both"/>
      </w:pPr>
      <w:r w:rsidRPr="003220B6">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220B6" w:rsidRPr="003220B6" w:rsidRDefault="003220B6" w:rsidP="003220B6">
      <w:pPr>
        <w:ind w:firstLine="709"/>
        <w:jc w:val="both"/>
      </w:pPr>
      <w:r w:rsidRPr="003220B6">
        <w:t xml:space="preserve">- вести </w:t>
      </w:r>
      <w:hyperlink r:id="rId17" w:history="1">
        <w:r w:rsidRPr="003220B6">
          <w:t>журнал</w:t>
        </w:r>
      </w:hyperlink>
      <w:r w:rsidRPr="003220B6">
        <w:t xml:space="preserve"> учета проверок по форме, утвержденной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20B6" w:rsidRPr="003220B6" w:rsidRDefault="003220B6" w:rsidP="003220B6">
      <w:pPr>
        <w:ind w:firstLine="709"/>
        <w:jc w:val="both"/>
      </w:pPr>
      <w:r w:rsidRPr="003220B6">
        <w:t>- получать разъяснения о своих правах и обязанностях;</w:t>
      </w:r>
    </w:p>
    <w:p w:rsidR="003220B6" w:rsidRPr="003220B6" w:rsidRDefault="003220B6" w:rsidP="003220B6">
      <w:pPr>
        <w:ind w:firstLine="709"/>
        <w:jc w:val="both"/>
      </w:pPr>
      <w:r w:rsidRPr="003220B6">
        <w:t>- осуществлять иные права, предусмотренные действующим законодательством.</w:t>
      </w:r>
    </w:p>
    <w:p w:rsidR="003220B6" w:rsidRPr="003220B6" w:rsidRDefault="003220B6" w:rsidP="003220B6">
      <w:pPr>
        <w:ind w:firstLine="709"/>
        <w:jc w:val="both"/>
      </w:pPr>
      <w:hyperlink r:id="rId18" w:history="1">
        <w:r w:rsidRPr="003220B6">
          <w:t>6.2</w:t>
        </w:r>
      </w:hyperlink>
      <w:r w:rsidRPr="003220B6">
        <w:t>. Субъекты проверки,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уполномоченного органа об устранении выявленных нарушений требований, установленных законодательством Российской Федерации, законодательством Иркутской области, несут ответственность в соответствии с действующим законодательством.</w:t>
      </w: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jc w:val="both"/>
      </w:pPr>
    </w:p>
    <w:p w:rsidR="003220B6" w:rsidRPr="003220B6" w:rsidRDefault="003220B6" w:rsidP="003220B6">
      <w:pPr>
        <w:autoSpaceDE w:val="0"/>
        <w:autoSpaceDN w:val="0"/>
        <w:adjustRightInd w:val="0"/>
        <w:ind w:firstLine="709"/>
      </w:pPr>
      <w:r w:rsidRPr="003220B6">
        <w:t xml:space="preserve">  Мэр городского округа муниципального </w:t>
      </w:r>
    </w:p>
    <w:p w:rsidR="003220B6" w:rsidRPr="003F5411" w:rsidRDefault="003220B6" w:rsidP="003220B6">
      <w:pPr>
        <w:autoSpaceDE w:val="0"/>
        <w:autoSpaceDN w:val="0"/>
        <w:adjustRightInd w:val="0"/>
        <w:ind w:firstLine="709"/>
      </w:pPr>
      <w:r w:rsidRPr="003220B6">
        <w:t xml:space="preserve">  образования  «город Саянск»</w:t>
      </w:r>
      <w:r>
        <w:tab/>
      </w:r>
      <w:r>
        <w:tab/>
      </w:r>
      <w:r>
        <w:tab/>
      </w:r>
      <w:r>
        <w:tab/>
      </w:r>
      <w:r>
        <w:tab/>
      </w:r>
      <w:r>
        <w:t>О.В. Боровский</w:t>
      </w:r>
    </w:p>
    <w:sectPr w:rsidR="003220B6" w:rsidRPr="003F5411" w:rsidSect="00C43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4E"/>
    <w:rsid w:val="00090A10"/>
    <w:rsid w:val="003220B6"/>
    <w:rsid w:val="00403C0C"/>
    <w:rsid w:val="00774016"/>
    <w:rsid w:val="007B56BE"/>
    <w:rsid w:val="00825014"/>
    <w:rsid w:val="00C4382F"/>
    <w:rsid w:val="00D04C4E"/>
    <w:rsid w:val="00E56D86"/>
    <w:rsid w:val="00F0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4C4E"/>
    <w:rPr>
      <w:sz w:val="24"/>
      <w:szCs w:val="24"/>
    </w:rPr>
  </w:style>
  <w:style w:type="paragraph" w:styleId="1">
    <w:name w:val="heading 1"/>
    <w:basedOn w:val="a"/>
    <w:next w:val="a"/>
    <w:link w:val="10"/>
    <w:qFormat/>
    <w:rsid w:val="00D04C4E"/>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04C4E"/>
    <w:rPr>
      <w:color w:val="0000FF"/>
      <w:u w:val="single"/>
      <w:lang w:val="ru-RU"/>
    </w:rPr>
  </w:style>
  <w:style w:type="character" w:customStyle="1" w:styleId="10">
    <w:name w:val="Заголовок 1 Знак"/>
    <w:basedOn w:val="a0"/>
    <w:link w:val="1"/>
    <w:locked/>
    <w:rsid w:val="00D04C4E"/>
    <w:rPr>
      <w:b/>
      <w:sz w:val="36"/>
      <w:lang w:val="ru-RU" w:eastAsia="ru-RU" w:bidi="ar-SA"/>
    </w:rPr>
  </w:style>
  <w:style w:type="character" w:customStyle="1" w:styleId="a4">
    <w:name w:val="Название Знак"/>
    <w:basedOn w:val="a0"/>
    <w:link w:val="a5"/>
    <w:locked/>
    <w:rsid w:val="00D04C4E"/>
    <w:rPr>
      <w:b/>
      <w:spacing w:val="50"/>
      <w:sz w:val="36"/>
      <w:lang w:val="ru-RU" w:eastAsia="ru-RU" w:bidi="ar-SA"/>
    </w:rPr>
  </w:style>
  <w:style w:type="paragraph" w:styleId="a5">
    <w:name w:val="Title"/>
    <w:basedOn w:val="a"/>
    <w:link w:val="a4"/>
    <w:qFormat/>
    <w:rsid w:val="00D04C4E"/>
    <w:pPr>
      <w:ind w:right="-1"/>
      <w:jc w:val="center"/>
    </w:pPr>
    <w:rPr>
      <w:b/>
      <w:spacing w:val="50"/>
      <w:sz w:val="36"/>
      <w:szCs w:val="20"/>
    </w:rPr>
  </w:style>
  <w:style w:type="character" w:customStyle="1" w:styleId="ConsPlusNormal">
    <w:name w:val="ConsPlusNormal Знак"/>
    <w:basedOn w:val="a0"/>
    <w:link w:val="ConsPlusNormal0"/>
    <w:locked/>
    <w:rsid w:val="00D04C4E"/>
    <w:rPr>
      <w:rFonts w:ascii="Arial" w:hAnsi="Arial" w:cs="Arial"/>
      <w:lang w:val="ru-RU" w:eastAsia="ru-RU" w:bidi="ar-SA"/>
    </w:rPr>
  </w:style>
  <w:style w:type="paragraph" w:customStyle="1" w:styleId="ConsPlusNormal0">
    <w:name w:val="ConsPlusNormal"/>
    <w:link w:val="ConsPlusNormal"/>
    <w:rsid w:val="00D04C4E"/>
    <w:pPr>
      <w:widowControl w:val="0"/>
      <w:autoSpaceDE w:val="0"/>
      <w:autoSpaceDN w:val="0"/>
      <w:adjustRightInd w:val="0"/>
      <w:ind w:firstLine="720"/>
    </w:pPr>
    <w:rPr>
      <w:rFonts w:ascii="Arial" w:hAnsi="Arial" w:cs="Arial"/>
    </w:rPr>
  </w:style>
  <w:style w:type="paragraph" w:customStyle="1" w:styleId="ConsPlusTitle">
    <w:name w:val="ConsPlusTitle"/>
    <w:rsid w:val="00D04C4E"/>
    <w:pPr>
      <w:widowControl w:val="0"/>
      <w:autoSpaceDE w:val="0"/>
      <w:autoSpaceDN w:val="0"/>
      <w:adjustRightInd w:val="0"/>
    </w:pPr>
    <w:rPr>
      <w:rFonts w:ascii="Arial" w:hAnsi="Arial" w:cs="Arial"/>
      <w:b/>
      <w:bCs/>
    </w:rPr>
  </w:style>
  <w:style w:type="paragraph" w:customStyle="1" w:styleId="14">
    <w:name w:val="Обычный +14"/>
    <w:basedOn w:val="ConsPlusNormal0"/>
    <w:rsid w:val="00D04C4E"/>
    <w:rPr>
      <w:rFonts w:ascii="Times New Roman" w:hAnsi="Times New Roman" w:cs="Times New Roman"/>
      <w:sz w:val="28"/>
    </w:rPr>
  </w:style>
  <w:style w:type="paragraph" w:styleId="a6">
    <w:name w:val="Body Text"/>
    <w:basedOn w:val="a"/>
    <w:link w:val="a7"/>
    <w:rsid w:val="00F0099A"/>
    <w:pPr>
      <w:spacing w:after="120"/>
    </w:pPr>
    <w:rPr>
      <w:szCs w:val="20"/>
    </w:rPr>
  </w:style>
  <w:style w:type="character" w:customStyle="1" w:styleId="a7">
    <w:name w:val="Основной текст Знак"/>
    <w:basedOn w:val="a0"/>
    <w:link w:val="a6"/>
    <w:rsid w:val="00F0099A"/>
    <w:rPr>
      <w:sz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4C4E"/>
    <w:rPr>
      <w:sz w:val="24"/>
      <w:szCs w:val="24"/>
    </w:rPr>
  </w:style>
  <w:style w:type="paragraph" w:styleId="1">
    <w:name w:val="heading 1"/>
    <w:basedOn w:val="a"/>
    <w:next w:val="a"/>
    <w:link w:val="10"/>
    <w:qFormat/>
    <w:rsid w:val="00D04C4E"/>
    <w:pPr>
      <w:keepNext/>
      <w:jc w:val="center"/>
      <w:outlineLvl w:val="0"/>
    </w:pPr>
    <w:rPr>
      <w:b/>
      <w:sz w:val="36"/>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04C4E"/>
    <w:rPr>
      <w:color w:val="0000FF"/>
      <w:u w:val="single"/>
      <w:lang w:val="ru-RU"/>
    </w:rPr>
  </w:style>
  <w:style w:type="character" w:customStyle="1" w:styleId="10">
    <w:name w:val="Заголовок 1 Знак"/>
    <w:basedOn w:val="a0"/>
    <w:link w:val="1"/>
    <w:locked/>
    <w:rsid w:val="00D04C4E"/>
    <w:rPr>
      <w:b/>
      <w:sz w:val="36"/>
      <w:lang w:val="ru-RU" w:eastAsia="ru-RU" w:bidi="ar-SA"/>
    </w:rPr>
  </w:style>
  <w:style w:type="character" w:customStyle="1" w:styleId="a4">
    <w:name w:val="Название Знак"/>
    <w:basedOn w:val="a0"/>
    <w:link w:val="a5"/>
    <w:locked/>
    <w:rsid w:val="00D04C4E"/>
    <w:rPr>
      <w:b/>
      <w:spacing w:val="50"/>
      <w:sz w:val="36"/>
      <w:lang w:val="ru-RU" w:eastAsia="ru-RU" w:bidi="ar-SA"/>
    </w:rPr>
  </w:style>
  <w:style w:type="paragraph" w:styleId="a5">
    <w:name w:val="Title"/>
    <w:basedOn w:val="a"/>
    <w:link w:val="a4"/>
    <w:qFormat/>
    <w:rsid w:val="00D04C4E"/>
    <w:pPr>
      <w:ind w:right="-1"/>
      <w:jc w:val="center"/>
    </w:pPr>
    <w:rPr>
      <w:b/>
      <w:spacing w:val="50"/>
      <w:sz w:val="36"/>
      <w:szCs w:val="20"/>
    </w:rPr>
  </w:style>
  <w:style w:type="character" w:customStyle="1" w:styleId="ConsPlusNormal">
    <w:name w:val="ConsPlusNormal Знак"/>
    <w:basedOn w:val="a0"/>
    <w:link w:val="ConsPlusNormal0"/>
    <w:locked/>
    <w:rsid w:val="00D04C4E"/>
    <w:rPr>
      <w:rFonts w:ascii="Arial" w:hAnsi="Arial" w:cs="Arial"/>
      <w:lang w:val="ru-RU" w:eastAsia="ru-RU" w:bidi="ar-SA"/>
    </w:rPr>
  </w:style>
  <w:style w:type="paragraph" w:customStyle="1" w:styleId="ConsPlusNormal0">
    <w:name w:val="ConsPlusNormal"/>
    <w:link w:val="ConsPlusNormal"/>
    <w:rsid w:val="00D04C4E"/>
    <w:pPr>
      <w:widowControl w:val="0"/>
      <w:autoSpaceDE w:val="0"/>
      <w:autoSpaceDN w:val="0"/>
      <w:adjustRightInd w:val="0"/>
      <w:ind w:firstLine="720"/>
    </w:pPr>
    <w:rPr>
      <w:rFonts w:ascii="Arial" w:hAnsi="Arial" w:cs="Arial"/>
    </w:rPr>
  </w:style>
  <w:style w:type="paragraph" w:customStyle="1" w:styleId="ConsPlusTitle">
    <w:name w:val="ConsPlusTitle"/>
    <w:rsid w:val="00D04C4E"/>
    <w:pPr>
      <w:widowControl w:val="0"/>
      <w:autoSpaceDE w:val="0"/>
      <w:autoSpaceDN w:val="0"/>
      <w:adjustRightInd w:val="0"/>
    </w:pPr>
    <w:rPr>
      <w:rFonts w:ascii="Arial" w:hAnsi="Arial" w:cs="Arial"/>
      <w:b/>
      <w:bCs/>
    </w:rPr>
  </w:style>
  <w:style w:type="paragraph" w:customStyle="1" w:styleId="14">
    <w:name w:val="Обычный +14"/>
    <w:basedOn w:val="ConsPlusNormal0"/>
    <w:rsid w:val="00D04C4E"/>
    <w:rPr>
      <w:rFonts w:ascii="Times New Roman" w:hAnsi="Times New Roman" w:cs="Times New Roman"/>
      <w:sz w:val="28"/>
    </w:rPr>
  </w:style>
  <w:style w:type="paragraph" w:styleId="a6">
    <w:name w:val="Body Text"/>
    <w:basedOn w:val="a"/>
    <w:link w:val="a7"/>
    <w:rsid w:val="00F0099A"/>
    <w:pPr>
      <w:spacing w:after="120"/>
    </w:pPr>
    <w:rPr>
      <w:szCs w:val="20"/>
    </w:rPr>
  </w:style>
  <w:style w:type="character" w:customStyle="1" w:styleId="a7">
    <w:name w:val="Основной текст Знак"/>
    <w:basedOn w:val="a0"/>
    <w:link w:val="a6"/>
    <w:rsid w:val="00F0099A"/>
    <w:rPr>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F68479FD5E366F3F06BB953F60AAA9EE3A5460D68D7CE4F356FA75E1I3mBC" TargetMode="External"/><Relationship Id="rId13" Type="http://schemas.openxmlformats.org/officeDocument/2006/relationships/hyperlink" Target="consultantplus://offline/ref=9B05A3F1AE8E8C41CEDAD3E2B201BD38626DA30C4BB1B1BD88B48FCA65H8Y5C" TargetMode="External"/><Relationship Id="rId18" Type="http://schemas.openxmlformats.org/officeDocument/2006/relationships/hyperlink" Target="consultantplus://offline/ref=5795835755DFFAA7C52FA22CC74EA0B214D659E7A34CCA6F920DEC92040151E3758EBBDAE69862BA75E6E1DEmFPFD" TargetMode="External"/><Relationship Id="rId3" Type="http://schemas.openxmlformats.org/officeDocument/2006/relationships/settings" Target="settings.xml"/><Relationship Id="rId7" Type="http://schemas.openxmlformats.org/officeDocument/2006/relationships/hyperlink" Target="consultantplus://offline/ref=81F68479FD5E366F3F06BB953F60AAA9EE3B5462D2847CE4F356FA75E13B22E266A22D623E6AIDmAC" TargetMode="External"/><Relationship Id="rId12" Type="http://schemas.openxmlformats.org/officeDocument/2006/relationships/hyperlink" Target="consultantplus://offline/ref=9B05A3F1AE8E8C41CEDAD3E2B201BD38626DA00C4CB5B1BD88B48FCA6585CBCF7057A0493FH3YEC" TargetMode="External"/><Relationship Id="rId17" Type="http://schemas.openxmlformats.org/officeDocument/2006/relationships/hyperlink" Target="consultantplus://offline/ref=5795835755DFFAA7C52FBC21D122FABE14DF06ECA44FC730CC5BEAC55B5157B635CEBD8AmAP0D" TargetMode="External"/><Relationship Id="rId2" Type="http://schemas.microsoft.com/office/2007/relationships/stylesWithEffects" Target="stylesWithEffects.xml"/><Relationship Id="rId16" Type="http://schemas.openxmlformats.org/officeDocument/2006/relationships/hyperlink" Target="consultantplus://offline/ref=9B05A3F1AE8E8C41CEDAD3E2B201BD38626DA30C4BB1B1BD88B48FCA65H8Y5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795835755DFFAA7C52FA22CC74EA0B214D659E7AB44CA659404B1980C585DE17281E4CDE1D16EBB75E6E0mDPDD" TargetMode="External"/><Relationship Id="rId11" Type="http://schemas.openxmlformats.org/officeDocument/2006/relationships/hyperlink" Target="consultantplus://offline/ref=9B05A3F1AE8E8C41CEDACDEFA46DE7346166F80247BFBCE8D0EBD497328CC198H3Y7C" TargetMode="External"/><Relationship Id="rId5" Type="http://schemas.openxmlformats.org/officeDocument/2006/relationships/hyperlink" Target="consultantplus://offline/ref=5795835755DFFAA7C52FBC21D122FABE17DD06ECAB44C730CC5BEAC55B5157B635CEBD8FA0mDPFD" TargetMode="External"/><Relationship Id="rId15" Type="http://schemas.openxmlformats.org/officeDocument/2006/relationships/hyperlink" Target="consultantplus://offline/ref=9B05A3F1AE8E8C41CEDAD3E2B201BD38626CA60A4ABEB1BD88B48FCA6585CBCF7057A04D3D3AH3YCC" TargetMode="External"/><Relationship Id="rId10" Type="http://schemas.openxmlformats.org/officeDocument/2006/relationships/hyperlink" Target="consultantplus://offline/ref=81F68479FD5E366F3F06A598290CF0A5ED300A6DD28577B6A805FC22BE6B24B726IEm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1F68479FD5E366F3F06BB953F60AAA9EE3B5163D6837CE4F356FA75E1I3mBC" TargetMode="External"/><Relationship Id="rId14" Type="http://schemas.openxmlformats.org/officeDocument/2006/relationships/hyperlink" Target="consultantplus://offline/ref=9B05A3F1AE8E8C41CEDACDEFA46DE7346166F80247BFBCE8D0EBD497328CC198H3Y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3925</Words>
  <Characters>22376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26249</CharactersWithSpaces>
  <SharedDoc>false</SharedDoc>
  <HLinks>
    <vt:vector size="12" baseType="variant">
      <vt:variant>
        <vt:i4>5570654</vt:i4>
      </vt:variant>
      <vt:variant>
        <vt:i4>3</vt:i4>
      </vt:variant>
      <vt:variant>
        <vt:i4>0</vt:i4>
      </vt:variant>
      <vt:variant>
        <vt:i4>5</vt:i4>
      </vt:variant>
      <vt:variant>
        <vt:lpwstr>consultantplus://offline/ref=5795835755DFFAA7C52FA22CC74EA0B214D659E7AB44CA659404B1980C585DE17281E4CDE1D16EBB75E6E0mDPDD</vt:lpwstr>
      </vt:variant>
      <vt:variant>
        <vt:lpwstr/>
      </vt:variant>
      <vt:variant>
        <vt:i4>5242964</vt:i4>
      </vt:variant>
      <vt:variant>
        <vt:i4>0</vt:i4>
      </vt:variant>
      <vt:variant>
        <vt:i4>0</vt:i4>
      </vt:variant>
      <vt:variant>
        <vt:i4>5</vt:i4>
      </vt:variant>
      <vt:variant>
        <vt:lpwstr>consultantplus://offline/ref=5795835755DFFAA7C52FBC21D122FABE17DD06ECAB44C730CC5BEAC55B5157B635CEBD8FA0mDPFD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Шорохова</cp:lastModifiedBy>
  <cp:revision>2</cp:revision>
  <dcterms:created xsi:type="dcterms:W3CDTF">2017-09-13T07:43:00Z</dcterms:created>
  <dcterms:modified xsi:type="dcterms:W3CDTF">2017-09-13T07:43:00Z</dcterms:modified>
</cp:coreProperties>
</file>