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2C3110">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2C3110">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2C3110">
      <w:pPr>
        <w:jc w:val="center"/>
        <w:rPr>
          <w:b/>
          <w:spacing w:val="50"/>
          <w:sz w:val="32"/>
          <w:szCs w:val="32"/>
        </w:rPr>
      </w:pPr>
      <w:r w:rsidRPr="00761642">
        <w:rPr>
          <w:b/>
          <w:spacing w:val="50"/>
          <w:sz w:val="32"/>
          <w:szCs w:val="32"/>
        </w:rPr>
        <w:t>«город Саянск»</w:t>
      </w:r>
    </w:p>
    <w:p w:rsidR="00761642" w:rsidRPr="00A22878" w:rsidRDefault="00761642" w:rsidP="002C3110">
      <w:pPr>
        <w:ind w:right="1700"/>
        <w:jc w:val="center"/>
        <w:rPr>
          <w:sz w:val="16"/>
          <w:szCs w:val="16"/>
        </w:rPr>
      </w:pPr>
    </w:p>
    <w:p w:rsidR="00761642" w:rsidRPr="00A22878" w:rsidRDefault="00761642" w:rsidP="002C3110">
      <w:pPr>
        <w:ind w:right="1700"/>
        <w:jc w:val="center"/>
        <w:rPr>
          <w:sz w:val="16"/>
          <w:szCs w:val="16"/>
        </w:rPr>
      </w:pPr>
    </w:p>
    <w:p w:rsidR="00761642" w:rsidRDefault="00761642" w:rsidP="002C3110">
      <w:pPr>
        <w:pStyle w:val="1"/>
        <w:rPr>
          <w:spacing w:val="40"/>
        </w:rPr>
      </w:pPr>
      <w:r>
        <w:rPr>
          <w:spacing w:val="40"/>
        </w:rPr>
        <w:t>ПОСТАНОВЛЕНИЕ</w:t>
      </w:r>
    </w:p>
    <w:p w:rsidR="00761642" w:rsidRPr="0071235D" w:rsidRDefault="00761642" w:rsidP="002C3110">
      <w:pPr>
        <w:jc w:val="center"/>
        <w:rPr>
          <w:sz w:val="16"/>
          <w:szCs w:val="16"/>
        </w:rPr>
      </w:pPr>
    </w:p>
    <w:p w:rsidR="00761642" w:rsidRPr="0071235D" w:rsidRDefault="00761642" w:rsidP="002C3110">
      <w:pPr>
        <w:rPr>
          <w:sz w:val="16"/>
          <w:szCs w:val="16"/>
        </w:rPr>
      </w:pPr>
    </w:p>
    <w:p w:rsidR="002C3110" w:rsidRDefault="002C3110" w:rsidP="002C3110">
      <w:pPr>
        <w:tabs>
          <w:tab w:val="left" w:pos="534"/>
          <w:tab w:val="left" w:pos="2069"/>
          <w:tab w:val="left" w:pos="2518"/>
          <w:tab w:val="left" w:pos="4139"/>
        </w:tabs>
      </w:pPr>
      <w:r>
        <w:rPr>
          <w:sz w:val="24"/>
        </w:rPr>
        <w:t>От</w:t>
      </w:r>
      <w:r>
        <w:rPr>
          <w:sz w:val="24"/>
        </w:rPr>
        <w:tab/>
        <w:t>29.09.2017</w:t>
      </w:r>
      <w:r>
        <w:rPr>
          <w:sz w:val="24"/>
        </w:rPr>
        <w:tab/>
        <w:t>№</w:t>
      </w:r>
      <w:r>
        <w:tab/>
      </w:r>
      <w:r>
        <w:rPr>
          <w:sz w:val="24"/>
        </w:rPr>
        <w:t>110-37-961-17</w:t>
      </w:r>
    </w:p>
    <w:p w:rsidR="002C3110" w:rsidRDefault="002C3110" w:rsidP="002C3110">
      <w:pPr>
        <w:tabs>
          <w:tab w:val="left" w:pos="4139"/>
        </w:tabs>
      </w:pPr>
      <w:r>
        <w:rPr>
          <w:sz w:val="24"/>
        </w:rPr>
        <w:t>г.Саянск</w:t>
      </w:r>
    </w:p>
    <w:p w:rsidR="00761642" w:rsidRDefault="00761642" w:rsidP="002C3110">
      <w:pPr>
        <w:rPr>
          <w:sz w:val="18"/>
          <w:lang w:val="en-US"/>
        </w:rPr>
      </w:pPr>
    </w:p>
    <w:p w:rsidR="002C3110" w:rsidRPr="002C3110" w:rsidRDefault="002C3110" w:rsidP="002C3110">
      <w:pPr>
        <w:tabs>
          <w:tab w:val="left" w:pos="-1673"/>
          <w:tab w:val="left" w:pos="-114"/>
          <w:tab w:val="left" w:pos="-1"/>
          <w:tab w:val="left" w:pos="4564"/>
        </w:tabs>
        <w:ind w:right="3543"/>
        <w:jc w:val="both"/>
        <w:rPr>
          <w:sz w:val="28"/>
        </w:rPr>
      </w:pPr>
      <w:r w:rsidRPr="00985C9A">
        <w:rPr>
          <w:color w:val="000000"/>
          <w:sz w:val="24"/>
          <w:szCs w:val="24"/>
        </w:rPr>
        <w:t xml:space="preserve">О внесении изменений в </w:t>
      </w:r>
      <w:r>
        <w:rPr>
          <w:sz w:val="24"/>
        </w:rPr>
        <w:t xml:space="preserve">муниципальную программу «Развитие, содержание дорожного хозяйства и благоустройство муниципального образования «город Саянск» на 2016-2020 годы», утвержденную </w:t>
      </w:r>
      <w:r w:rsidRPr="00985C9A">
        <w:rPr>
          <w:color w:val="000000"/>
          <w:sz w:val="24"/>
          <w:szCs w:val="24"/>
        </w:rPr>
        <w:t>постановление</w:t>
      </w:r>
      <w:r>
        <w:rPr>
          <w:color w:val="000000"/>
          <w:sz w:val="24"/>
          <w:szCs w:val="24"/>
        </w:rPr>
        <w:t>м</w:t>
      </w:r>
      <w:r w:rsidRPr="00985C9A">
        <w:rPr>
          <w:color w:val="000000"/>
          <w:sz w:val="24"/>
          <w:szCs w:val="24"/>
        </w:rPr>
        <w:t xml:space="preserve"> администрации </w:t>
      </w:r>
      <w:r w:rsidRPr="00985C9A">
        <w:rPr>
          <w:color w:val="000000"/>
          <w:spacing w:val="-4"/>
          <w:sz w:val="24"/>
          <w:szCs w:val="24"/>
        </w:rPr>
        <w:t>городского округа муниципального образования «город Саянск»</w:t>
      </w:r>
      <w:r w:rsidR="00556278">
        <w:rPr>
          <w:color w:val="000000"/>
          <w:spacing w:val="-4"/>
          <w:sz w:val="24"/>
          <w:szCs w:val="24"/>
        </w:rPr>
        <w:t xml:space="preserve"> </w:t>
      </w:r>
      <w:r w:rsidRPr="00985C9A">
        <w:rPr>
          <w:color w:val="000000"/>
          <w:spacing w:val="-4"/>
          <w:sz w:val="24"/>
          <w:szCs w:val="24"/>
        </w:rPr>
        <w:t xml:space="preserve">от </w:t>
      </w:r>
      <w:r>
        <w:rPr>
          <w:color w:val="000000"/>
          <w:spacing w:val="-4"/>
          <w:sz w:val="24"/>
          <w:szCs w:val="24"/>
        </w:rPr>
        <w:t>26</w:t>
      </w:r>
      <w:r w:rsidRPr="00985C9A">
        <w:rPr>
          <w:color w:val="000000"/>
          <w:spacing w:val="-4"/>
          <w:sz w:val="24"/>
          <w:szCs w:val="24"/>
        </w:rPr>
        <w:t>.1</w:t>
      </w:r>
      <w:r>
        <w:rPr>
          <w:color w:val="000000"/>
          <w:spacing w:val="-4"/>
          <w:sz w:val="24"/>
          <w:szCs w:val="24"/>
        </w:rPr>
        <w:t>0</w:t>
      </w:r>
      <w:r w:rsidRPr="00985C9A">
        <w:rPr>
          <w:color w:val="000000"/>
          <w:spacing w:val="-4"/>
          <w:sz w:val="24"/>
          <w:szCs w:val="24"/>
        </w:rPr>
        <w:t>.2015 №</w:t>
      </w:r>
      <w:r w:rsidR="00556278">
        <w:rPr>
          <w:color w:val="000000"/>
          <w:spacing w:val="-4"/>
          <w:sz w:val="24"/>
          <w:szCs w:val="24"/>
        </w:rPr>
        <w:t xml:space="preserve"> </w:t>
      </w:r>
      <w:r w:rsidRPr="00985C9A">
        <w:rPr>
          <w:color w:val="000000"/>
          <w:sz w:val="24"/>
          <w:szCs w:val="24"/>
        </w:rPr>
        <w:t>110-37-1</w:t>
      </w:r>
      <w:r>
        <w:rPr>
          <w:color w:val="000000"/>
          <w:sz w:val="24"/>
          <w:szCs w:val="24"/>
        </w:rPr>
        <w:t>026</w:t>
      </w:r>
      <w:r w:rsidRPr="00985C9A">
        <w:rPr>
          <w:color w:val="000000"/>
          <w:sz w:val="24"/>
          <w:szCs w:val="24"/>
        </w:rPr>
        <w:t xml:space="preserve">-15 </w:t>
      </w:r>
    </w:p>
    <w:p w:rsidR="00761642" w:rsidRPr="002C3110" w:rsidRDefault="00761642" w:rsidP="002C3110">
      <w:pPr>
        <w:rPr>
          <w:sz w:val="16"/>
          <w:szCs w:val="16"/>
        </w:rPr>
      </w:pPr>
    </w:p>
    <w:p w:rsidR="00985C9A" w:rsidRPr="006A2A3C" w:rsidRDefault="00985C9A" w:rsidP="002C3110">
      <w:pPr>
        <w:shd w:val="clear" w:color="auto" w:fill="FFFFFF"/>
        <w:ind w:firstLine="709"/>
        <w:jc w:val="both"/>
        <w:rPr>
          <w:color w:val="000000"/>
          <w:sz w:val="28"/>
          <w:szCs w:val="28"/>
        </w:rPr>
      </w:pPr>
      <w:proofErr w:type="gramStart"/>
      <w:r w:rsidRPr="006A2A3C">
        <w:rPr>
          <w:color w:val="000000"/>
          <w:sz w:val="28"/>
          <w:szCs w:val="28"/>
        </w:rPr>
        <w:t>В целях приведения муниципальной</w:t>
      </w:r>
      <w:r w:rsidR="00556278">
        <w:rPr>
          <w:color w:val="000000"/>
          <w:sz w:val="28"/>
          <w:szCs w:val="28"/>
        </w:rPr>
        <w:t xml:space="preserve"> </w:t>
      </w:r>
      <w:r w:rsidRPr="006A2A3C">
        <w:rPr>
          <w:color w:val="000000"/>
          <w:sz w:val="28"/>
          <w:szCs w:val="28"/>
        </w:rPr>
        <w:t>программы</w:t>
      </w:r>
      <w:r w:rsidR="00556278">
        <w:rPr>
          <w:color w:val="000000"/>
          <w:sz w:val="28"/>
          <w:szCs w:val="28"/>
        </w:rPr>
        <w:t xml:space="preserve"> </w:t>
      </w:r>
      <w:r w:rsidRPr="006A2A3C">
        <w:rPr>
          <w:color w:val="000000"/>
          <w:sz w:val="28"/>
          <w:szCs w:val="28"/>
        </w:rPr>
        <w:t>«Развитие</w:t>
      </w:r>
      <w:r>
        <w:rPr>
          <w:color w:val="000000"/>
          <w:sz w:val="28"/>
          <w:szCs w:val="28"/>
        </w:rPr>
        <w:t>,</w:t>
      </w:r>
      <w:r w:rsidRPr="006A2A3C">
        <w:rPr>
          <w:color w:val="000000"/>
          <w:sz w:val="28"/>
          <w:szCs w:val="28"/>
        </w:rPr>
        <w:t xml:space="preserve"> </w:t>
      </w:r>
      <w:r>
        <w:rPr>
          <w:color w:val="000000"/>
          <w:sz w:val="28"/>
          <w:szCs w:val="28"/>
        </w:rPr>
        <w:t>содержание дорожного хозяйства и благоустройство</w:t>
      </w:r>
      <w:r w:rsidRPr="006A2A3C">
        <w:rPr>
          <w:color w:val="000000"/>
          <w:sz w:val="28"/>
          <w:szCs w:val="28"/>
        </w:rPr>
        <w:t xml:space="preserve"> муниципального образования «город Саянск» на 2016-2020 годы» в соответствие</w:t>
      </w:r>
      <w:r w:rsidR="00556278">
        <w:rPr>
          <w:color w:val="000000"/>
          <w:sz w:val="28"/>
          <w:szCs w:val="28"/>
        </w:rPr>
        <w:t xml:space="preserve"> </w:t>
      </w:r>
      <w:r w:rsidRPr="006A2A3C">
        <w:rPr>
          <w:color w:val="000000"/>
          <w:sz w:val="28"/>
          <w:szCs w:val="28"/>
        </w:rPr>
        <w:t xml:space="preserve">Бюджетному </w:t>
      </w:r>
      <w:r w:rsidR="00D62F15">
        <w:rPr>
          <w:color w:val="000000"/>
          <w:sz w:val="28"/>
          <w:szCs w:val="28"/>
        </w:rPr>
        <w:t>к</w:t>
      </w:r>
      <w:r w:rsidRPr="006A2A3C">
        <w:rPr>
          <w:color w:val="000000"/>
          <w:sz w:val="28"/>
          <w:szCs w:val="28"/>
        </w:rPr>
        <w:t>одексу Российской Федерации,</w:t>
      </w:r>
      <w:r w:rsidR="00AF12EF">
        <w:rPr>
          <w:color w:val="000000"/>
          <w:sz w:val="28"/>
          <w:szCs w:val="28"/>
        </w:rPr>
        <w:t xml:space="preserve"> в </w:t>
      </w:r>
      <w:r w:rsidR="00DD04CF">
        <w:rPr>
          <w:color w:val="000000"/>
          <w:sz w:val="28"/>
          <w:szCs w:val="28"/>
        </w:rPr>
        <w:t>соответствии</w:t>
      </w:r>
      <w:r w:rsidR="00A355BF">
        <w:rPr>
          <w:color w:val="000000"/>
          <w:sz w:val="28"/>
          <w:szCs w:val="28"/>
        </w:rPr>
        <w:t xml:space="preserve"> с</w:t>
      </w:r>
      <w:r w:rsidR="00556278">
        <w:rPr>
          <w:color w:val="000000"/>
          <w:sz w:val="28"/>
          <w:szCs w:val="28"/>
        </w:rPr>
        <w:t xml:space="preserve"> </w:t>
      </w:r>
      <w:r w:rsidR="00DD04CF">
        <w:rPr>
          <w:color w:val="000000"/>
          <w:sz w:val="28"/>
          <w:szCs w:val="28"/>
        </w:rPr>
        <w:t>пункт</w:t>
      </w:r>
      <w:r w:rsidR="00A355BF">
        <w:rPr>
          <w:color w:val="000000"/>
          <w:sz w:val="28"/>
          <w:szCs w:val="28"/>
        </w:rPr>
        <w:t>ом</w:t>
      </w:r>
      <w:r w:rsidR="00DD04CF">
        <w:rPr>
          <w:color w:val="000000"/>
          <w:sz w:val="28"/>
          <w:szCs w:val="28"/>
        </w:rPr>
        <w:t xml:space="preserve"> 4.4 </w:t>
      </w:r>
      <w:r w:rsidR="00197E94">
        <w:rPr>
          <w:color w:val="000000"/>
          <w:sz w:val="28"/>
          <w:szCs w:val="28"/>
        </w:rPr>
        <w:t>раздела</w:t>
      </w:r>
      <w:r w:rsidR="00DD04CF">
        <w:rPr>
          <w:color w:val="000000"/>
          <w:sz w:val="28"/>
          <w:szCs w:val="28"/>
        </w:rPr>
        <w:t xml:space="preserve"> 4 </w:t>
      </w:r>
      <w:r w:rsidR="00197E94">
        <w:rPr>
          <w:color w:val="000000"/>
          <w:sz w:val="28"/>
          <w:szCs w:val="28"/>
        </w:rPr>
        <w:t>П</w:t>
      </w:r>
      <w:r w:rsidR="00DD04CF">
        <w:rPr>
          <w:bCs/>
          <w:sz w:val="28"/>
          <w:szCs w:val="28"/>
          <w:lang w:eastAsia="zh-CN"/>
        </w:rPr>
        <w:t>орядк</w:t>
      </w:r>
      <w:r w:rsidR="004E0D69">
        <w:rPr>
          <w:bCs/>
          <w:sz w:val="28"/>
          <w:szCs w:val="28"/>
          <w:lang w:eastAsia="zh-CN"/>
        </w:rPr>
        <w:t>а</w:t>
      </w:r>
      <w:r w:rsidR="00DD04CF">
        <w:rPr>
          <w:bCs/>
          <w:sz w:val="28"/>
          <w:szCs w:val="28"/>
          <w:lang w:eastAsia="zh-CN"/>
        </w:rPr>
        <w:t xml:space="preserve"> разработки, утверждения, реализации и оценки эффективности реализации муниципальных программ муниципального образования «город Саянск», утвержденн</w:t>
      </w:r>
      <w:r w:rsidR="00A355BF">
        <w:rPr>
          <w:bCs/>
          <w:sz w:val="28"/>
          <w:szCs w:val="28"/>
          <w:lang w:eastAsia="zh-CN"/>
        </w:rPr>
        <w:t>о</w:t>
      </w:r>
      <w:r w:rsidR="004E0D69">
        <w:rPr>
          <w:bCs/>
          <w:sz w:val="28"/>
          <w:szCs w:val="28"/>
          <w:lang w:eastAsia="zh-CN"/>
        </w:rPr>
        <w:t>го</w:t>
      </w:r>
      <w:r w:rsidR="00556278">
        <w:rPr>
          <w:bCs/>
          <w:sz w:val="28"/>
          <w:szCs w:val="28"/>
          <w:lang w:eastAsia="zh-CN"/>
        </w:rPr>
        <w:t xml:space="preserve"> </w:t>
      </w:r>
      <w:r w:rsidR="00A355BF" w:rsidRPr="00A355BF">
        <w:rPr>
          <w:sz w:val="28"/>
          <w:szCs w:val="28"/>
        </w:rPr>
        <w:t>постановлением</w:t>
      </w:r>
      <w:r w:rsidR="00DD04CF" w:rsidRPr="001B0E6E">
        <w:rPr>
          <w:sz w:val="28"/>
          <w:szCs w:val="28"/>
        </w:rPr>
        <w:t xml:space="preserve"> администрации городского окр</w:t>
      </w:r>
      <w:r w:rsidR="00DD04CF">
        <w:rPr>
          <w:sz w:val="28"/>
          <w:szCs w:val="28"/>
        </w:rPr>
        <w:t>уга муниципального образования «</w:t>
      </w:r>
      <w:r w:rsidR="00DD04CF" w:rsidRPr="001B0E6E">
        <w:rPr>
          <w:sz w:val="28"/>
          <w:szCs w:val="28"/>
        </w:rPr>
        <w:t>город Саянск</w:t>
      </w:r>
      <w:r w:rsidR="00DD04CF">
        <w:rPr>
          <w:sz w:val="28"/>
          <w:szCs w:val="28"/>
        </w:rPr>
        <w:t>»</w:t>
      </w:r>
      <w:r w:rsidR="00DD04CF" w:rsidRPr="001B0E6E">
        <w:rPr>
          <w:bCs/>
          <w:color w:val="FF0000"/>
          <w:sz w:val="28"/>
          <w:szCs w:val="28"/>
          <w:lang w:eastAsia="zh-CN"/>
        </w:rPr>
        <w:t xml:space="preserve"> </w:t>
      </w:r>
      <w:r w:rsidR="00DD04CF" w:rsidRPr="001B0E6E">
        <w:rPr>
          <w:bCs/>
          <w:sz w:val="28"/>
          <w:szCs w:val="28"/>
          <w:lang w:eastAsia="zh-CN"/>
        </w:rPr>
        <w:t xml:space="preserve">от </w:t>
      </w:r>
      <w:r w:rsidR="00DD04CF">
        <w:rPr>
          <w:bCs/>
          <w:sz w:val="28"/>
          <w:szCs w:val="28"/>
          <w:lang w:eastAsia="zh-CN"/>
        </w:rPr>
        <w:t>0</w:t>
      </w:r>
      <w:r w:rsidR="00DD04CF" w:rsidRPr="001B0E6E">
        <w:rPr>
          <w:bCs/>
          <w:sz w:val="28"/>
          <w:szCs w:val="28"/>
          <w:lang w:eastAsia="zh-CN"/>
        </w:rPr>
        <w:t>7</w:t>
      </w:r>
      <w:r w:rsidR="00DD04CF">
        <w:rPr>
          <w:bCs/>
          <w:sz w:val="28"/>
          <w:szCs w:val="28"/>
          <w:lang w:eastAsia="zh-CN"/>
        </w:rPr>
        <w:t>.10.</w:t>
      </w:r>
      <w:r w:rsidR="00DD04CF" w:rsidRPr="001B0E6E">
        <w:rPr>
          <w:bCs/>
          <w:sz w:val="28"/>
          <w:szCs w:val="28"/>
          <w:lang w:eastAsia="zh-CN"/>
        </w:rPr>
        <w:t xml:space="preserve">2013 </w:t>
      </w:r>
      <w:r w:rsidR="00DD04CF">
        <w:rPr>
          <w:bCs/>
          <w:sz w:val="28"/>
          <w:szCs w:val="28"/>
          <w:lang w:eastAsia="zh-CN"/>
        </w:rPr>
        <w:t>№</w:t>
      </w:r>
      <w:r w:rsidR="00DD04CF" w:rsidRPr="001B0E6E">
        <w:rPr>
          <w:bCs/>
          <w:sz w:val="28"/>
          <w:szCs w:val="28"/>
          <w:lang w:eastAsia="zh-CN"/>
        </w:rPr>
        <w:t xml:space="preserve"> 110-37-1179-13</w:t>
      </w:r>
      <w:r w:rsidRPr="006A2A3C">
        <w:rPr>
          <w:color w:val="000000"/>
          <w:sz w:val="28"/>
          <w:szCs w:val="28"/>
        </w:rPr>
        <w:t xml:space="preserve">, </w:t>
      </w:r>
      <w:r w:rsidR="00B303C8">
        <w:rPr>
          <w:color w:val="000000"/>
          <w:sz w:val="28"/>
          <w:szCs w:val="28"/>
        </w:rPr>
        <w:t xml:space="preserve">руководствуясь </w:t>
      </w:r>
      <w:r w:rsidR="00A355BF">
        <w:rPr>
          <w:color w:val="000000"/>
          <w:sz w:val="28"/>
          <w:szCs w:val="28"/>
        </w:rPr>
        <w:t>стать</w:t>
      </w:r>
      <w:r w:rsidR="00031894">
        <w:rPr>
          <w:color w:val="000000"/>
          <w:sz w:val="28"/>
          <w:szCs w:val="28"/>
        </w:rPr>
        <w:t>ями</w:t>
      </w:r>
      <w:r w:rsidR="00A355BF">
        <w:rPr>
          <w:color w:val="000000"/>
          <w:sz w:val="28"/>
          <w:szCs w:val="28"/>
        </w:rPr>
        <w:t xml:space="preserve"> </w:t>
      </w:r>
      <w:r w:rsidR="00031894">
        <w:rPr>
          <w:color w:val="000000"/>
          <w:sz w:val="28"/>
          <w:szCs w:val="28"/>
        </w:rPr>
        <w:t>32</w:t>
      </w:r>
      <w:proofErr w:type="gramEnd"/>
      <w:r w:rsidR="00031894">
        <w:rPr>
          <w:color w:val="000000"/>
          <w:sz w:val="28"/>
          <w:szCs w:val="28"/>
        </w:rPr>
        <w:t xml:space="preserve">, </w:t>
      </w:r>
      <w:r w:rsidRPr="006A2A3C">
        <w:rPr>
          <w:color w:val="000000"/>
          <w:sz w:val="28"/>
          <w:szCs w:val="28"/>
        </w:rPr>
        <w:t>38 Устава муниципального образования «город Саянск», администрация городского округа муниципального образования «город Саянск»</w:t>
      </w:r>
    </w:p>
    <w:p w:rsidR="00F31988" w:rsidRDefault="00A407E2" w:rsidP="002C3110">
      <w:pPr>
        <w:pStyle w:val="ConsPlusNormal"/>
        <w:ind w:firstLine="708"/>
        <w:jc w:val="both"/>
        <w:rPr>
          <w:rFonts w:ascii="Times New Roman" w:hAnsi="Times New Roman" w:cs="Times New Roman"/>
          <w:b/>
          <w:sz w:val="28"/>
          <w:szCs w:val="28"/>
        </w:rPr>
      </w:pPr>
      <w:r>
        <w:rPr>
          <w:rFonts w:ascii="Times New Roman" w:hAnsi="Times New Roman" w:cs="Times New Roman"/>
          <w:sz w:val="28"/>
          <w:szCs w:val="28"/>
        </w:rPr>
        <w:t>ПОСТАНОВЛЯЕТ</w:t>
      </w:r>
      <w:r w:rsidR="00F31988" w:rsidRPr="00500984">
        <w:rPr>
          <w:rFonts w:ascii="Times New Roman" w:hAnsi="Times New Roman" w:cs="Times New Roman"/>
          <w:b/>
          <w:sz w:val="28"/>
          <w:szCs w:val="28"/>
        </w:rPr>
        <w:t>:</w:t>
      </w:r>
    </w:p>
    <w:p w:rsidR="00DE5D67" w:rsidRDefault="00985C9A" w:rsidP="002C3110">
      <w:pPr>
        <w:pStyle w:val="aa"/>
        <w:tabs>
          <w:tab w:val="left" w:pos="709"/>
        </w:tabs>
        <w:spacing w:after="0"/>
        <w:ind w:firstLine="709"/>
        <w:jc w:val="both"/>
        <w:rPr>
          <w:color w:val="000000"/>
          <w:spacing w:val="-2"/>
          <w:sz w:val="28"/>
          <w:szCs w:val="28"/>
        </w:rPr>
      </w:pPr>
      <w:r>
        <w:rPr>
          <w:color w:val="000000"/>
          <w:sz w:val="28"/>
          <w:szCs w:val="28"/>
        </w:rPr>
        <w:t xml:space="preserve">1. </w:t>
      </w:r>
      <w:proofErr w:type="gramStart"/>
      <w:r w:rsidRPr="006A2A3C">
        <w:rPr>
          <w:color w:val="000000"/>
          <w:sz w:val="28"/>
          <w:szCs w:val="28"/>
        </w:rPr>
        <w:t xml:space="preserve">Внести в </w:t>
      </w:r>
      <w:r w:rsidR="00197E94" w:rsidRPr="00985C9A">
        <w:rPr>
          <w:sz w:val="28"/>
          <w:szCs w:val="28"/>
        </w:rPr>
        <w:t>муниципальн</w:t>
      </w:r>
      <w:r w:rsidR="00197E94">
        <w:rPr>
          <w:sz w:val="28"/>
          <w:szCs w:val="28"/>
        </w:rPr>
        <w:t>ую</w:t>
      </w:r>
      <w:r w:rsidR="00197E94" w:rsidRPr="00985C9A">
        <w:rPr>
          <w:sz w:val="28"/>
          <w:szCs w:val="28"/>
        </w:rPr>
        <w:t xml:space="preserve"> программ</w:t>
      </w:r>
      <w:r w:rsidR="00197E94">
        <w:rPr>
          <w:sz w:val="28"/>
          <w:szCs w:val="28"/>
        </w:rPr>
        <w:t>у</w:t>
      </w:r>
      <w:r w:rsidR="00197E94" w:rsidRPr="00985C9A">
        <w:rPr>
          <w:sz w:val="28"/>
          <w:szCs w:val="28"/>
        </w:rPr>
        <w:t xml:space="preserve"> «Развитие, содержание дорожного хозяйства и благоустройство муниципального образования «город Саянск» на 2016-2020 годы»</w:t>
      </w:r>
      <w:r w:rsidR="00197E94" w:rsidRPr="006A2A3C">
        <w:rPr>
          <w:color w:val="000000"/>
          <w:spacing w:val="-2"/>
          <w:sz w:val="28"/>
          <w:szCs w:val="28"/>
        </w:rPr>
        <w:t xml:space="preserve"> (далее –</w:t>
      </w:r>
      <w:r w:rsidR="00197E94">
        <w:rPr>
          <w:color w:val="000000"/>
          <w:spacing w:val="-2"/>
          <w:sz w:val="28"/>
          <w:szCs w:val="28"/>
        </w:rPr>
        <w:t xml:space="preserve"> </w:t>
      </w:r>
      <w:r w:rsidR="00197E94" w:rsidRPr="006A2A3C">
        <w:rPr>
          <w:color w:val="000000"/>
          <w:spacing w:val="-2"/>
          <w:sz w:val="28"/>
          <w:szCs w:val="28"/>
        </w:rPr>
        <w:t>программа)</w:t>
      </w:r>
      <w:r w:rsidR="00197E94">
        <w:rPr>
          <w:color w:val="000000"/>
          <w:spacing w:val="-2"/>
          <w:sz w:val="28"/>
          <w:szCs w:val="28"/>
        </w:rPr>
        <w:t xml:space="preserve">, утвержденную </w:t>
      </w:r>
      <w:r w:rsidRPr="006A2A3C">
        <w:rPr>
          <w:color w:val="000000"/>
          <w:sz w:val="28"/>
          <w:szCs w:val="28"/>
        </w:rPr>
        <w:t>постановлени</w:t>
      </w:r>
      <w:r w:rsidR="00715DE1">
        <w:rPr>
          <w:color w:val="000000"/>
          <w:sz w:val="28"/>
          <w:szCs w:val="28"/>
        </w:rPr>
        <w:t>е</w:t>
      </w:r>
      <w:r w:rsidR="00197E94">
        <w:rPr>
          <w:color w:val="000000"/>
          <w:sz w:val="28"/>
          <w:szCs w:val="28"/>
        </w:rPr>
        <w:t>м</w:t>
      </w:r>
      <w:r w:rsidRPr="006A2A3C">
        <w:rPr>
          <w:color w:val="000000"/>
          <w:sz w:val="28"/>
          <w:szCs w:val="28"/>
        </w:rPr>
        <w:t xml:space="preserve"> администрации городского округа муниципального образования «город Саянск» от </w:t>
      </w:r>
      <w:r>
        <w:rPr>
          <w:color w:val="000000"/>
          <w:sz w:val="28"/>
          <w:szCs w:val="28"/>
        </w:rPr>
        <w:t>26</w:t>
      </w:r>
      <w:r w:rsidRPr="006A2A3C">
        <w:rPr>
          <w:color w:val="000000"/>
          <w:spacing w:val="-4"/>
          <w:sz w:val="28"/>
          <w:szCs w:val="28"/>
        </w:rPr>
        <w:t>.1</w:t>
      </w:r>
      <w:r>
        <w:rPr>
          <w:color w:val="000000"/>
          <w:spacing w:val="-4"/>
          <w:sz w:val="28"/>
          <w:szCs w:val="28"/>
        </w:rPr>
        <w:t>0</w:t>
      </w:r>
      <w:r w:rsidRPr="006A2A3C">
        <w:rPr>
          <w:color w:val="000000"/>
          <w:spacing w:val="-4"/>
          <w:sz w:val="28"/>
          <w:szCs w:val="28"/>
        </w:rPr>
        <w:t>.2015 №</w:t>
      </w:r>
      <w:r w:rsidR="00556278">
        <w:rPr>
          <w:color w:val="000000"/>
          <w:spacing w:val="-4"/>
          <w:sz w:val="28"/>
          <w:szCs w:val="28"/>
        </w:rPr>
        <w:t xml:space="preserve"> </w:t>
      </w:r>
      <w:r w:rsidRPr="006A2A3C">
        <w:rPr>
          <w:color w:val="000000"/>
          <w:sz w:val="28"/>
          <w:szCs w:val="28"/>
        </w:rPr>
        <w:t>110-37-1</w:t>
      </w:r>
      <w:r>
        <w:rPr>
          <w:color w:val="000000"/>
          <w:sz w:val="28"/>
          <w:szCs w:val="28"/>
        </w:rPr>
        <w:t>026</w:t>
      </w:r>
      <w:r w:rsidRPr="006A2A3C">
        <w:rPr>
          <w:color w:val="000000"/>
          <w:sz w:val="28"/>
          <w:szCs w:val="28"/>
        </w:rPr>
        <w:t>-15</w:t>
      </w:r>
      <w:r w:rsidR="00031894">
        <w:rPr>
          <w:color w:val="000000"/>
          <w:sz w:val="28"/>
          <w:szCs w:val="28"/>
        </w:rPr>
        <w:t xml:space="preserve"> (в редакции от </w:t>
      </w:r>
      <w:r w:rsidR="00CD7A01">
        <w:rPr>
          <w:color w:val="000000"/>
          <w:sz w:val="28"/>
          <w:szCs w:val="28"/>
        </w:rPr>
        <w:t>28.04.2016 № 110-37-443-16, от 14.11.2016 № 110-37-1335-16, от 30.12.2016 № 110-37-1674-16,</w:t>
      </w:r>
      <w:r w:rsidR="00556278">
        <w:rPr>
          <w:color w:val="000000"/>
          <w:sz w:val="28"/>
          <w:szCs w:val="28"/>
        </w:rPr>
        <w:t xml:space="preserve"> </w:t>
      </w:r>
      <w:r w:rsidR="00CD7A01">
        <w:rPr>
          <w:color w:val="000000"/>
          <w:sz w:val="28"/>
          <w:szCs w:val="28"/>
        </w:rPr>
        <w:t xml:space="preserve">от </w:t>
      </w:r>
      <w:r w:rsidR="0071235D">
        <w:rPr>
          <w:color w:val="000000"/>
          <w:sz w:val="28"/>
          <w:szCs w:val="28"/>
        </w:rPr>
        <w:t>07</w:t>
      </w:r>
      <w:r w:rsidR="0000529B" w:rsidRPr="006A2A3C">
        <w:rPr>
          <w:color w:val="000000"/>
          <w:spacing w:val="-4"/>
          <w:sz w:val="28"/>
          <w:szCs w:val="28"/>
        </w:rPr>
        <w:t>.</w:t>
      </w:r>
      <w:r w:rsidR="0071235D">
        <w:rPr>
          <w:color w:val="000000"/>
          <w:spacing w:val="-4"/>
          <w:sz w:val="28"/>
          <w:szCs w:val="28"/>
        </w:rPr>
        <w:t>08</w:t>
      </w:r>
      <w:r w:rsidR="0000529B" w:rsidRPr="006A2A3C">
        <w:rPr>
          <w:color w:val="000000"/>
          <w:spacing w:val="-4"/>
          <w:sz w:val="28"/>
          <w:szCs w:val="28"/>
        </w:rPr>
        <w:t>.201</w:t>
      </w:r>
      <w:r w:rsidR="0071235D">
        <w:rPr>
          <w:color w:val="000000"/>
          <w:spacing w:val="-4"/>
          <w:sz w:val="28"/>
          <w:szCs w:val="28"/>
        </w:rPr>
        <w:t>7</w:t>
      </w:r>
      <w:r w:rsidR="00031894">
        <w:rPr>
          <w:color w:val="000000"/>
          <w:sz w:val="28"/>
          <w:szCs w:val="28"/>
        </w:rPr>
        <w:t xml:space="preserve"> № 110-37-</w:t>
      </w:r>
      <w:r w:rsidR="0071235D">
        <w:rPr>
          <w:color w:val="000000"/>
          <w:sz w:val="28"/>
          <w:szCs w:val="28"/>
        </w:rPr>
        <w:t>816</w:t>
      </w:r>
      <w:r w:rsidR="00031894">
        <w:rPr>
          <w:color w:val="000000"/>
          <w:sz w:val="28"/>
          <w:szCs w:val="28"/>
        </w:rPr>
        <w:t>-1</w:t>
      </w:r>
      <w:r w:rsidR="0071235D">
        <w:rPr>
          <w:color w:val="000000"/>
          <w:sz w:val="28"/>
          <w:szCs w:val="28"/>
        </w:rPr>
        <w:t>7</w:t>
      </w:r>
      <w:r w:rsidR="00031894">
        <w:rPr>
          <w:color w:val="000000"/>
          <w:sz w:val="28"/>
          <w:szCs w:val="28"/>
        </w:rPr>
        <w:t>)</w:t>
      </w:r>
      <w:r w:rsidRPr="006A2A3C">
        <w:rPr>
          <w:color w:val="000000"/>
          <w:sz w:val="28"/>
          <w:szCs w:val="28"/>
        </w:rPr>
        <w:t xml:space="preserve"> </w:t>
      </w:r>
      <w:r w:rsidRPr="006A2A3C">
        <w:rPr>
          <w:color w:val="000000"/>
          <w:spacing w:val="-2"/>
          <w:sz w:val="28"/>
          <w:szCs w:val="28"/>
        </w:rPr>
        <w:t>(опубликован</w:t>
      </w:r>
      <w:r w:rsidR="00031894">
        <w:rPr>
          <w:color w:val="000000"/>
          <w:spacing w:val="-2"/>
          <w:sz w:val="28"/>
          <w:szCs w:val="28"/>
        </w:rPr>
        <w:t>о</w:t>
      </w:r>
      <w:r w:rsidRPr="006A2A3C">
        <w:rPr>
          <w:color w:val="000000"/>
          <w:spacing w:val="-2"/>
          <w:sz w:val="28"/>
          <w:szCs w:val="28"/>
        </w:rPr>
        <w:t xml:space="preserve"> в газете «Саянские зори» от </w:t>
      </w:r>
      <w:r w:rsidR="00B27A19">
        <w:rPr>
          <w:color w:val="000000"/>
          <w:sz w:val="28"/>
          <w:szCs w:val="28"/>
        </w:rPr>
        <w:t>2</w:t>
      </w:r>
      <w:r w:rsidRPr="006A2A3C">
        <w:rPr>
          <w:color w:val="000000"/>
          <w:sz w:val="28"/>
          <w:szCs w:val="28"/>
        </w:rPr>
        <w:t>9.1</w:t>
      </w:r>
      <w:r w:rsidR="00B27A19">
        <w:rPr>
          <w:color w:val="000000"/>
          <w:sz w:val="28"/>
          <w:szCs w:val="28"/>
        </w:rPr>
        <w:t>0</w:t>
      </w:r>
      <w:r w:rsidRPr="006A2A3C">
        <w:rPr>
          <w:color w:val="000000"/>
          <w:sz w:val="28"/>
          <w:szCs w:val="28"/>
        </w:rPr>
        <w:t>.2015</w:t>
      </w:r>
      <w:r w:rsidR="00556278">
        <w:rPr>
          <w:color w:val="000000"/>
          <w:sz w:val="28"/>
          <w:szCs w:val="28"/>
        </w:rPr>
        <w:t xml:space="preserve"> </w:t>
      </w:r>
      <w:r w:rsidRPr="006A2A3C">
        <w:rPr>
          <w:color w:val="000000"/>
          <w:spacing w:val="-2"/>
          <w:sz w:val="28"/>
          <w:szCs w:val="28"/>
        </w:rPr>
        <w:t>№</w:t>
      </w:r>
      <w:r w:rsidRPr="006A2A3C">
        <w:rPr>
          <w:color w:val="000000"/>
          <w:sz w:val="28"/>
          <w:szCs w:val="28"/>
        </w:rPr>
        <w:t xml:space="preserve"> 4</w:t>
      </w:r>
      <w:r w:rsidR="00B27A19">
        <w:rPr>
          <w:color w:val="000000"/>
          <w:sz w:val="28"/>
          <w:szCs w:val="28"/>
        </w:rPr>
        <w:t>2</w:t>
      </w:r>
      <w:r w:rsidR="00031894">
        <w:rPr>
          <w:color w:val="000000"/>
          <w:sz w:val="28"/>
          <w:szCs w:val="28"/>
        </w:rPr>
        <w:t>,</w:t>
      </w:r>
      <w:r w:rsidRPr="006A2A3C">
        <w:rPr>
          <w:color w:val="000000"/>
          <w:sz w:val="28"/>
          <w:szCs w:val="28"/>
        </w:rPr>
        <w:t xml:space="preserve"> вкладыш </w:t>
      </w:r>
      <w:r w:rsidR="00031894">
        <w:rPr>
          <w:color w:val="000000"/>
          <w:sz w:val="28"/>
          <w:szCs w:val="28"/>
        </w:rPr>
        <w:t>«О</w:t>
      </w:r>
      <w:r w:rsidRPr="006A2A3C">
        <w:rPr>
          <w:color w:val="000000"/>
          <w:sz w:val="28"/>
          <w:szCs w:val="28"/>
        </w:rPr>
        <w:t>фициальн</w:t>
      </w:r>
      <w:r w:rsidR="00031894">
        <w:rPr>
          <w:color w:val="000000"/>
          <w:sz w:val="28"/>
          <w:szCs w:val="28"/>
        </w:rPr>
        <w:t>ая</w:t>
      </w:r>
      <w:r w:rsidRPr="006A2A3C">
        <w:rPr>
          <w:color w:val="000000"/>
          <w:sz w:val="28"/>
          <w:szCs w:val="28"/>
        </w:rPr>
        <w:t xml:space="preserve"> информаци</w:t>
      </w:r>
      <w:r w:rsidR="00031894">
        <w:rPr>
          <w:color w:val="000000"/>
          <w:sz w:val="28"/>
          <w:szCs w:val="28"/>
        </w:rPr>
        <w:t>я»,</w:t>
      </w:r>
      <w:r w:rsidRPr="006A2A3C">
        <w:rPr>
          <w:color w:val="000000"/>
          <w:sz w:val="28"/>
          <w:szCs w:val="28"/>
        </w:rPr>
        <w:t xml:space="preserve"> стр</w:t>
      </w:r>
      <w:r w:rsidR="00031894">
        <w:rPr>
          <w:color w:val="000000"/>
          <w:sz w:val="28"/>
          <w:szCs w:val="28"/>
        </w:rPr>
        <w:t xml:space="preserve">аницы </w:t>
      </w:r>
      <w:r w:rsidRPr="006A2A3C">
        <w:rPr>
          <w:color w:val="000000"/>
          <w:sz w:val="28"/>
          <w:szCs w:val="28"/>
        </w:rPr>
        <w:t>1</w:t>
      </w:r>
      <w:r w:rsidR="00B27A19">
        <w:rPr>
          <w:color w:val="000000"/>
          <w:sz w:val="28"/>
          <w:szCs w:val="28"/>
        </w:rPr>
        <w:t>5</w:t>
      </w:r>
      <w:r w:rsidRPr="006A2A3C">
        <w:rPr>
          <w:color w:val="000000"/>
          <w:sz w:val="28"/>
          <w:szCs w:val="28"/>
        </w:rPr>
        <w:t>-</w:t>
      </w:r>
      <w:r w:rsidR="00DE5D67">
        <w:rPr>
          <w:color w:val="000000"/>
          <w:sz w:val="28"/>
          <w:szCs w:val="28"/>
        </w:rPr>
        <w:t>16</w:t>
      </w:r>
      <w:r w:rsidR="00031894">
        <w:rPr>
          <w:color w:val="000000"/>
          <w:sz w:val="28"/>
          <w:szCs w:val="28"/>
        </w:rPr>
        <w:t>;</w:t>
      </w:r>
      <w:proofErr w:type="gramEnd"/>
      <w:r w:rsidR="00DE5D67">
        <w:rPr>
          <w:color w:val="000000"/>
          <w:sz w:val="28"/>
          <w:szCs w:val="28"/>
        </w:rPr>
        <w:t xml:space="preserve"> от 05</w:t>
      </w:r>
      <w:r w:rsidR="00DE5D67" w:rsidRPr="006A2A3C">
        <w:rPr>
          <w:color w:val="000000"/>
          <w:sz w:val="28"/>
          <w:szCs w:val="28"/>
        </w:rPr>
        <w:t>.1</w:t>
      </w:r>
      <w:r w:rsidR="00DE5D67">
        <w:rPr>
          <w:color w:val="000000"/>
          <w:sz w:val="28"/>
          <w:szCs w:val="28"/>
        </w:rPr>
        <w:t>1</w:t>
      </w:r>
      <w:r w:rsidR="00DE5D67" w:rsidRPr="006A2A3C">
        <w:rPr>
          <w:color w:val="000000"/>
          <w:sz w:val="28"/>
          <w:szCs w:val="28"/>
        </w:rPr>
        <w:t>.2015</w:t>
      </w:r>
      <w:r w:rsidR="00556278">
        <w:rPr>
          <w:color w:val="000000"/>
          <w:sz w:val="28"/>
          <w:szCs w:val="28"/>
        </w:rPr>
        <w:t xml:space="preserve"> </w:t>
      </w:r>
      <w:r w:rsidR="00DE5D67" w:rsidRPr="006A2A3C">
        <w:rPr>
          <w:color w:val="000000"/>
          <w:spacing w:val="-2"/>
          <w:sz w:val="28"/>
          <w:szCs w:val="28"/>
        </w:rPr>
        <w:t>№</w:t>
      </w:r>
      <w:r w:rsidR="00DE5D67" w:rsidRPr="006A2A3C">
        <w:rPr>
          <w:color w:val="000000"/>
          <w:sz w:val="28"/>
          <w:szCs w:val="28"/>
        </w:rPr>
        <w:t xml:space="preserve"> 4</w:t>
      </w:r>
      <w:r w:rsidR="00DE5D67">
        <w:rPr>
          <w:color w:val="000000"/>
          <w:sz w:val="28"/>
          <w:szCs w:val="28"/>
        </w:rPr>
        <w:t>3</w:t>
      </w:r>
      <w:r w:rsidR="00DE5D67" w:rsidRPr="006A2A3C">
        <w:rPr>
          <w:color w:val="000000"/>
          <w:sz w:val="28"/>
          <w:szCs w:val="28"/>
        </w:rPr>
        <w:t xml:space="preserve">, вкладыш </w:t>
      </w:r>
      <w:r w:rsidR="00031894">
        <w:rPr>
          <w:color w:val="000000"/>
          <w:sz w:val="28"/>
          <w:szCs w:val="28"/>
        </w:rPr>
        <w:t>«О</w:t>
      </w:r>
      <w:r w:rsidR="00031894" w:rsidRPr="006A2A3C">
        <w:rPr>
          <w:color w:val="000000"/>
          <w:sz w:val="28"/>
          <w:szCs w:val="28"/>
        </w:rPr>
        <w:t>фициальн</w:t>
      </w:r>
      <w:r w:rsidR="00031894">
        <w:rPr>
          <w:color w:val="000000"/>
          <w:sz w:val="28"/>
          <w:szCs w:val="28"/>
        </w:rPr>
        <w:t>ая</w:t>
      </w:r>
      <w:r w:rsidR="00031894" w:rsidRPr="006A2A3C">
        <w:rPr>
          <w:color w:val="000000"/>
          <w:sz w:val="28"/>
          <w:szCs w:val="28"/>
        </w:rPr>
        <w:t xml:space="preserve"> информаци</w:t>
      </w:r>
      <w:r w:rsidR="00031894">
        <w:rPr>
          <w:color w:val="000000"/>
          <w:sz w:val="28"/>
          <w:szCs w:val="28"/>
        </w:rPr>
        <w:t>я»,</w:t>
      </w:r>
      <w:r w:rsidR="00031894" w:rsidRPr="006A2A3C">
        <w:rPr>
          <w:color w:val="000000"/>
          <w:sz w:val="28"/>
          <w:szCs w:val="28"/>
        </w:rPr>
        <w:t xml:space="preserve"> стр</w:t>
      </w:r>
      <w:r w:rsidR="00031894">
        <w:rPr>
          <w:color w:val="000000"/>
          <w:sz w:val="28"/>
          <w:szCs w:val="28"/>
        </w:rPr>
        <w:t xml:space="preserve">аницы </w:t>
      </w:r>
      <w:r w:rsidR="00DE5D67">
        <w:rPr>
          <w:color w:val="000000"/>
          <w:sz w:val="28"/>
          <w:szCs w:val="28"/>
        </w:rPr>
        <w:t>4-6</w:t>
      </w:r>
      <w:r w:rsidR="00031894">
        <w:rPr>
          <w:color w:val="000000"/>
          <w:sz w:val="28"/>
          <w:szCs w:val="28"/>
        </w:rPr>
        <w:t>; от 06</w:t>
      </w:r>
      <w:r w:rsidR="00031894" w:rsidRPr="006A2A3C">
        <w:rPr>
          <w:color w:val="000000"/>
          <w:sz w:val="28"/>
          <w:szCs w:val="28"/>
        </w:rPr>
        <w:t>.</w:t>
      </w:r>
      <w:r w:rsidR="00031894">
        <w:rPr>
          <w:color w:val="000000"/>
          <w:sz w:val="28"/>
          <w:szCs w:val="28"/>
        </w:rPr>
        <w:t>05</w:t>
      </w:r>
      <w:r w:rsidR="00031894" w:rsidRPr="006A2A3C">
        <w:rPr>
          <w:color w:val="000000"/>
          <w:sz w:val="28"/>
          <w:szCs w:val="28"/>
        </w:rPr>
        <w:t>.201</w:t>
      </w:r>
      <w:r w:rsidR="00031894">
        <w:rPr>
          <w:color w:val="000000"/>
          <w:sz w:val="28"/>
          <w:szCs w:val="28"/>
        </w:rPr>
        <w:t>6</w:t>
      </w:r>
      <w:r w:rsidR="00556278">
        <w:rPr>
          <w:color w:val="000000"/>
          <w:sz w:val="28"/>
          <w:szCs w:val="28"/>
        </w:rPr>
        <w:t xml:space="preserve"> </w:t>
      </w:r>
      <w:r w:rsidR="00031894" w:rsidRPr="006A2A3C">
        <w:rPr>
          <w:color w:val="000000"/>
          <w:spacing w:val="-2"/>
          <w:sz w:val="28"/>
          <w:szCs w:val="28"/>
        </w:rPr>
        <w:t>№</w:t>
      </w:r>
      <w:r w:rsidR="00031894" w:rsidRPr="006A2A3C">
        <w:rPr>
          <w:color w:val="000000"/>
          <w:sz w:val="28"/>
          <w:szCs w:val="28"/>
        </w:rPr>
        <w:t xml:space="preserve"> </w:t>
      </w:r>
      <w:r w:rsidR="00031894">
        <w:rPr>
          <w:color w:val="000000"/>
          <w:sz w:val="28"/>
          <w:szCs w:val="28"/>
        </w:rPr>
        <w:t>17</w:t>
      </w:r>
      <w:r w:rsidR="00031894" w:rsidRPr="006A2A3C">
        <w:rPr>
          <w:color w:val="000000"/>
          <w:sz w:val="28"/>
          <w:szCs w:val="28"/>
        </w:rPr>
        <w:t xml:space="preserve">, вкладыш </w:t>
      </w:r>
      <w:r w:rsidR="00031894">
        <w:rPr>
          <w:color w:val="000000"/>
          <w:sz w:val="28"/>
          <w:szCs w:val="28"/>
        </w:rPr>
        <w:t>«О</w:t>
      </w:r>
      <w:r w:rsidR="00031894" w:rsidRPr="006A2A3C">
        <w:rPr>
          <w:color w:val="000000"/>
          <w:sz w:val="28"/>
          <w:szCs w:val="28"/>
        </w:rPr>
        <w:t>фициальн</w:t>
      </w:r>
      <w:r w:rsidR="00031894">
        <w:rPr>
          <w:color w:val="000000"/>
          <w:sz w:val="28"/>
          <w:szCs w:val="28"/>
        </w:rPr>
        <w:t>ая</w:t>
      </w:r>
      <w:r w:rsidR="00031894" w:rsidRPr="006A2A3C">
        <w:rPr>
          <w:color w:val="000000"/>
          <w:sz w:val="28"/>
          <w:szCs w:val="28"/>
        </w:rPr>
        <w:t xml:space="preserve"> информаци</w:t>
      </w:r>
      <w:r w:rsidR="00031894">
        <w:rPr>
          <w:color w:val="000000"/>
          <w:sz w:val="28"/>
          <w:szCs w:val="28"/>
        </w:rPr>
        <w:t>я»,</w:t>
      </w:r>
      <w:r w:rsidR="00031894" w:rsidRPr="006A2A3C">
        <w:rPr>
          <w:color w:val="000000"/>
          <w:sz w:val="28"/>
          <w:szCs w:val="28"/>
        </w:rPr>
        <w:t xml:space="preserve"> стр</w:t>
      </w:r>
      <w:r w:rsidR="00031894">
        <w:rPr>
          <w:color w:val="000000"/>
          <w:sz w:val="28"/>
          <w:szCs w:val="28"/>
        </w:rPr>
        <w:t>аницы 9-10</w:t>
      </w:r>
      <w:r w:rsidR="001039F3">
        <w:rPr>
          <w:color w:val="000000"/>
          <w:sz w:val="28"/>
          <w:szCs w:val="28"/>
        </w:rPr>
        <w:t>;</w:t>
      </w:r>
      <w:r w:rsidR="001039F3" w:rsidRPr="001039F3">
        <w:rPr>
          <w:color w:val="000000"/>
          <w:sz w:val="28"/>
          <w:szCs w:val="28"/>
        </w:rPr>
        <w:t xml:space="preserve"> </w:t>
      </w:r>
      <w:r w:rsidR="001039F3">
        <w:rPr>
          <w:color w:val="000000"/>
          <w:sz w:val="28"/>
          <w:szCs w:val="28"/>
        </w:rPr>
        <w:t>от 24.11.2016 № 46, вкладыш «Официальной информация», стр.17-19; от 19.01.2017 № 2, вкладыш «Официальной информация», стр.2-4</w:t>
      </w:r>
      <w:r w:rsidR="0071235D">
        <w:rPr>
          <w:color w:val="000000"/>
          <w:sz w:val="28"/>
          <w:szCs w:val="28"/>
        </w:rPr>
        <w:t>; от 10.08.2017 № 31, вкладыш «Официальной информация», стр. 15</w:t>
      </w:r>
      <w:r w:rsidR="004E4972">
        <w:rPr>
          <w:color w:val="000000"/>
          <w:sz w:val="28"/>
          <w:szCs w:val="28"/>
        </w:rPr>
        <w:t>)</w:t>
      </w:r>
      <w:r w:rsidRPr="006A2A3C">
        <w:rPr>
          <w:color w:val="000000"/>
          <w:sz w:val="28"/>
          <w:szCs w:val="28"/>
        </w:rPr>
        <w:t>, следующие изменения:</w:t>
      </w:r>
      <w:r w:rsidRPr="006A2A3C">
        <w:rPr>
          <w:color w:val="000000"/>
          <w:spacing w:val="-2"/>
          <w:sz w:val="28"/>
          <w:szCs w:val="28"/>
        </w:rPr>
        <w:t xml:space="preserve"> </w:t>
      </w:r>
    </w:p>
    <w:p w:rsidR="00DE5D67" w:rsidRDefault="00DE5D67" w:rsidP="002C3110">
      <w:pPr>
        <w:pStyle w:val="aa"/>
        <w:tabs>
          <w:tab w:val="left" w:pos="709"/>
        </w:tabs>
        <w:spacing w:after="0"/>
        <w:ind w:firstLine="709"/>
        <w:jc w:val="both"/>
        <w:rPr>
          <w:color w:val="000000"/>
          <w:spacing w:val="-2"/>
          <w:sz w:val="28"/>
          <w:szCs w:val="28"/>
        </w:rPr>
      </w:pPr>
      <w:r>
        <w:rPr>
          <w:color w:val="000000"/>
          <w:spacing w:val="-2"/>
          <w:sz w:val="28"/>
          <w:szCs w:val="28"/>
        </w:rPr>
        <w:t xml:space="preserve">1.1. </w:t>
      </w:r>
      <w:r w:rsidR="008F3C4D">
        <w:rPr>
          <w:color w:val="000000"/>
          <w:spacing w:val="-2"/>
          <w:sz w:val="28"/>
          <w:szCs w:val="28"/>
        </w:rPr>
        <w:t xml:space="preserve">Строку </w:t>
      </w:r>
      <w:r w:rsidR="00C8393C">
        <w:rPr>
          <w:color w:val="000000"/>
          <w:spacing w:val="-2"/>
          <w:sz w:val="28"/>
          <w:szCs w:val="28"/>
        </w:rPr>
        <w:t>«Объем и источники финансирования муниципальной программы</w:t>
      </w:r>
      <w:r w:rsidR="0072276F">
        <w:rPr>
          <w:color w:val="000000"/>
          <w:spacing w:val="-2"/>
          <w:sz w:val="28"/>
          <w:szCs w:val="28"/>
        </w:rPr>
        <w:t>»</w:t>
      </w:r>
      <w:r w:rsidR="00C8393C">
        <w:rPr>
          <w:color w:val="000000"/>
          <w:spacing w:val="-2"/>
          <w:sz w:val="28"/>
          <w:szCs w:val="28"/>
        </w:rPr>
        <w:t xml:space="preserve"> </w:t>
      </w:r>
      <w:r w:rsidR="00197E94">
        <w:rPr>
          <w:color w:val="000000"/>
          <w:spacing w:val="-2"/>
          <w:sz w:val="28"/>
          <w:szCs w:val="28"/>
        </w:rPr>
        <w:t>г</w:t>
      </w:r>
      <w:r w:rsidR="00C8393C">
        <w:rPr>
          <w:color w:val="000000"/>
          <w:spacing w:val="-2"/>
          <w:sz w:val="28"/>
          <w:szCs w:val="28"/>
        </w:rPr>
        <w:t xml:space="preserve">лавы 1 </w:t>
      </w:r>
      <w:r w:rsidR="004E4972">
        <w:rPr>
          <w:color w:val="000000"/>
          <w:spacing w:val="-2"/>
          <w:sz w:val="28"/>
          <w:szCs w:val="28"/>
        </w:rPr>
        <w:t xml:space="preserve">паспорта </w:t>
      </w:r>
      <w:r w:rsidR="0073427E">
        <w:rPr>
          <w:color w:val="000000"/>
          <w:spacing w:val="-2"/>
          <w:sz w:val="28"/>
          <w:szCs w:val="28"/>
        </w:rPr>
        <w:t>программы</w:t>
      </w:r>
      <w:r w:rsidR="00C8393C">
        <w:rPr>
          <w:color w:val="000000"/>
          <w:spacing w:val="-2"/>
          <w:sz w:val="28"/>
          <w:szCs w:val="28"/>
        </w:rPr>
        <w:t xml:space="preserve"> изложить в следующей редакции</w:t>
      </w:r>
      <w:r w:rsidR="0072276F">
        <w:rPr>
          <w:color w:val="000000"/>
          <w:spacing w:val="-2"/>
          <w:sz w:val="28"/>
          <w:szCs w:val="28"/>
        </w:rPr>
        <w:t>:</w:t>
      </w:r>
    </w:p>
    <w:p w:rsidR="0072276F" w:rsidRDefault="00E14311" w:rsidP="002C3110">
      <w:pPr>
        <w:pStyle w:val="aa"/>
        <w:tabs>
          <w:tab w:val="left" w:pos="709"/>
        </w:tabs>
        <w:spacing w:after="0"/>
        <w:jc w:val="both"/>
        <w:rPr>
          <w:color w:val="000000"/>
          <w:spacing w:val="-2"/>
          <w:sz w:val="28"/>
          <w:szCs w:val="28"/>
        </w:rPr>
      </w:pPr>
      <w:r>
        <w:rPr>
          <w:color w:val="000000"/>
          <w:spacing w:val="-2"/>
          <w:sz w:val="28"/>
          <w:szCs w:val="28"/>
        </w:rPr>
        <w:t>«</w:t>
      </w:r>
    </w:p>
    <w:tbl>
      <w:tblPr>
        <w:tblStyle w:val="11"/>
        <w:tblW w:w="9606" w:type="dxa"/>
        <w:tblLayout w:type="fixed"/>
        <w:tblLook w:val="04A0" w:firstRow="1" w:lastRow="0" w:firstColumn="1" w:lastColumn="0" w:noHBand="0" w:noVBand="1"/>
      </w:tblPr>
      <w:tblGrid>
        <w:gridCol w:w="1951"/>
        <w:gridCol w:w="7655"/>
      </w:tblGrid>
      <w:tr w:rsidR="004E5E5E" w:rsidRPr="001039F3" w:rsidTr="002C3110">
        <w:tc>
          <w:tcPr>
            <w:tcW w:w="1951" w:type="dxa"/>
          </w:tcPr>
          <w:p w:rsidR="004E5E5E" w:rsidRPr="001039F3" w:rsidRDefault="004E5E5E" w:rsidP="002C3110">
            <w:pPr>
              <w:shd w:val="clear" w:color="auto" w:fill="FFFFFF"/>
              <w:rPr>
                <w:sz w:val="24"/>
                <w:szCs w:val="24"/>
              </w:rPr>
            </w:pPr>
            <w:r w:rsidRPr="001039F3">
              <w:rPr>
                <w:sz w:val="24"/>
                <w:szCs w:val="24"/>
              </w:rPr>
              <w:t xml:space="preserve">Объем и </w:t>
            </w:r>
            <w:r w:rsidRPr="001039F3">
              <w:rPr>
                <w:sz w:val="24"/>
                <w:szCs w:val="24"/>
              </w:rPr>
              <w:lastRenderedPageBreak/>
              <w:t>источники финансирования муниципальной программы</w:t>
            </w:r>
          </w:p>
        </w:tc>
        <w:tc>
          <w:tcPr>
            <w:tcW w:w="7655" w:type="dxa"/>
          </w:tcPr>
          <w:p w:rsidR="004E5E5E" w:rsidRPr="001039F3" w:rsidRDefault="004E5E5E" w:rsidP="002C3110">
            <w:pPr>
              <w:shd w:val="clear" w:color="auto" w:fill="FFFFFF"/>
              <w:rPr>
                <w:sz w:val="28"/>
                <w:szCs w:val="28"/>
              </w:rPr>
            </w:pPr>
            <w:r w:rsidRPr="001039F3">
              <w:rPr>
                <w:sz w:val="24"/>
                <w:szCs w:val="24"/>
              </w:rPr>
              <w:lastRenderedPageBreak/>
              <w:t>Общий объем финансирования мероприятий программы за 201</w:t>
            </w:r>
            <w:r w:rsidR="00AA4F7A">
              <w:rPr>
                <w:sz w:val="24"/>
                <w:szCs w:val="24"/>
              </w:rPr>
              <w:t xml:space="preserve">6-2020 </w:t>
            </w:r>
            <w:r w:rsidR="00AA4F7A">
              <w:rPr>
                <w:sz w:val="24"/>
                <w:szCs w:val="24"/>
              </w:rPr>
              <w:lastRenderedPageBreak/>
              <w:t>годы</w:t>
            </w:r>
            <w:r w:rsidR="00556278">
              <w:rPr>
                <w:sz w:val="24"/>
                <w:szCs w:val="24"/>
              </w:rPr>
              <w:t xml:space="preserve"> </w:t>
            </w:r>
            <w:r w:rsidR="00AA4F7A">
              <w:rPr>
                <w:sz w:val="24"/>
                <w:szCs w:val="24"/>
              </w:rPr>
              <w:t>901276,7</w:t>
            </w:r>
            <w:r w:rsidR="00556278">
              <w:rPr>
                <w:sz w:val="24"/>
                <w:szCs w:val="24"/>
              </w:rPr>
              <w:t xml:space="preserve"> </w:t>
            </w:r>
            <w:r w:rsidRPr="001039F3">
              <w:rPr>
                <w:sz w:val="24"/>
                <w:szCs w:val="24"/>
              </w:rPr>
              <w:t xml:space="preserve">тыс. рублей, в том числе за счет средств бюджета города Саянска </w:t>
            </w:r>
            <w:r w:rsidR="00AA4F7A">
              <w:rPr>
                <w:sz w:val="24"/>
                <w:szCs w:val="24"/>
              </w:rPr>
              <w:t>184621,6</w:t>
            </w:r>
            <w:r w:rsidRPr="001039F3">
              <w:rPr>
                <w:sz w:val="24"/>
                <w:szCs w:val="24"/>
              </w:rPr>
              <w:t xml:space="preserve"> </w:t>
            </w:r>
            <w:proofErr w:type="spellStart"/>
            <w:r w:rsidRPr="001039F3">
              <w:rPr>
                <w:sz w:val="24"/>
                <w:szCs w:val="24"/>
              </w:rPr>
              <w:t>тыс</w:t>
            </w:r>
            <w:proofErr w:type="gramStart"/>
            <w:r w:rsidRPr="001039F3">
              <w:rPr>
                <w:sz w:val="24"/>
                <w:szCs w:val="24"/>
              </w:rPr>
              <w:t>.р</w:t>
            </w:r>
            <w:proofErr w:type="gramEnd"/>
            <w:r w:rsidRPr="001039F3">
              <w:rPr>
                <w:sz w:val="24"/>
                <w:szCs w:val="24"/>
              </w:rPr>
              <w:t>ублей</w:t>
            </w:r>
            <w:proofErr w:type="spellEnd"/>
            <w:r w:rsidRPr="001039F3">
              <w:rPr>
                <w:sz w:val="24"/>
                <w:szCs w:val="24"/>
              </w:rPr>
              <w:t>, по годам реализации и подпрограммам:</w:t>
            </w:r>
          </w:p>
          <w:tbl>
            <w:tblPr>
              <w:tblStyle w:val="11"/>
              <w:tblW w:w="7282" w:type="dxa"/>
              <w:tblLayout w:type="fixed"/>
              <w:tblLook w:val="04A0" w:firstRow="1" w:lastRow="0" w:firstColumn="1" w:lastColumn="0" w:noHBand="0" w:noVBand="1"/>
            </w:tblPr>
            <w:tblGrid>
              <w:gridCol w:w="903"/>
              <w:gridCol w:w="1276"/>
              <w:gridCol w:w="1134"/>
              <w:gridCol w:w="992"/>
              <w:gridCol w:w="992"/>
              <w:gridCol w:w="992"/>
              <w:gridCol w:w="993"/>
            </w:tblGrid>
            <w:tr w:rsidR="004E5E5E" w:rsidRPr="001039F3" w:rsidTr="0071235D">
              <w:tc>
                <w:tcPr>
                  <w:tcW w:w="7282" w:type="dxa"/>
                  <w:gridSpan w:val="7"/>
                </w:tcPr>
                <w:p w:rsidR="004E5E5E" w:rsidRPr="001039F3" w:rsidRDefault="004E5E5E" w:rsidP="002C3110">
                  <w:pPr>
                    <w:jc w:val="both"/>
                  </w:pPr>
                  <w:r w:rsidRPr="001039F3">
                    <w:t>Объем финансирования, тыс. руб. по годам</w:t>
                  </w:r>
                  <w:r w:rsidR="00556278">
                    <w:t xml:space="preserve"> </w:t>
                  </w:r>
                  <w:r w:rsidRPr="001039F3">
                    <w:t>и подпрограммам</w:t>
                  </w:r>
                  <w:r w:rsidR="00556278">
                    <w:t xml:space="preserve"> </w:t>
                  </w:r>
                </w:p>
              </w:tc>
            </w:tr>
            <w:tr w:rsidR="004E5E5E" w:rsidRPr="001039F3" w:rsidTr="0071235D">
              <w:tc>
                <w:tcPr>
                  <w:tcW w:w="903" w:type="dxa"/>
                </w:tcPr>
                <w:p w:rsidR="004E5E5E" w:rsidRPr="001039F3" w:rsidRDefault="004E5E5E" w:rsidP="002C3110">
                  <w:pPr>
                    <w:jc w:val="both"/>
                    <w:rPr>
                      <w:sz w:val="28"/>
                      <w:szCs w:val="28"/>
                    </w:rPr>
                  </w:pPr>
                </w:p>
              </w:tc>
              <w:tc>
                <w:tcPr>
                  <w:tcW w:w="1276" w:type="dxa"/>
                </w:tcPr>
                <w:p w:rsidR="004E5E5E" w:rsidRPr="001039F3" w:rsidRDefault="004E5E5E" w:rsidP="002C3110">
                  <w:pPr>
                    <w:jc w:val="both"/>
                    <w:rPr>
                      <w:sz w:val="28"/>
                      <w:szCs w:val="28"/>
                    </w:rPr>
                  </w:pPr>
                </w:p>
              </w:tc>
              <w:tc>
                <w:tcPr>
                  <w:tcW w:w="1134" w:type="dxa"/>
                </w:tcPr>
                <w:p w:rsidR="004E5E5E" w:rsidRPr="001039F3" w:rsidRDefault="004E5E5E" w:rsidP="002C3110">
                  <w:pPr>
                    <w:jc w:val="both"/>
                    <w:rPr>
                      <w:sz w:val="24"/>
                      <w:szCs w:val="24"/>
                    </w:rPr>
                  </w:pPr>
                  <w:r w:rsidRPr="001039F3">
                    <w:rPr>
                      <w:sz w:val="24"/>
                      <w:szCs w:val="24"/>
                    </w:rPr>
                    <w:t>2016</w:t>
                  </w:r>
                </w:p>
              </w:tc>
              <w:tc>
                <w:tcPr>
                  <w:tcW w:w="992" w:type="dxa"/>
                </w:tcPr>
                <w:p w:rsidR="004E5E5E" w:rsidRPr="001039F3" w:rsidRDefault="004E5E5E" w:rsidP="002C3110">
                  <w:pPr>
                    <w:jc w:val="both"/>
                    <w:rPr>
                      <w:sz w:val="24"/>
                      <w:szCs w:val="24"/>
                    </w:rPr>
                  </w:pPr>
                  <w:r w:rsidRPr="001039F3">
                    <w:rPr>
                      <w:sz w:val="24"/>
                      <w:szCs w:val="24"/>
                    </w:rPr>
                    <w:t>2017</w:t>
                  </w:r>
                </w:p>
              </w:tc>
              <w:tc>
                <w:tcPr>
                  <w:tcW w:w="992" w:type="dxa"/>
                </w:tcPr>
                <w:p w:rsidR="004E5E5E" w:rsidRPr="001039F3" w:rsidRDefault="004E5E5E" w:rsidP="002C3110">
                  <w:pPr>
                    <w:jc w:val="both"/>
                    <w:rPr>
                      <w:sz w:val="24"/>
                      <w:szCs w:val="24"/>
                    </w:rPr>
                  </w:pPr>
                  <w:r w:rsidRPr="001039F3">
                    <w:rPr>
                      <w:sz w:val="24"/>
                      <w:szCs w:val="24"/>
                    </w:rPr>
                    <w:t>2018</w:t>
                  </w:r>
                </w:p>
              </w:tc>
              <w:tc>
                <w:tcPr>
                  <w:tcW w:w="992" w:type="dxa"/>
                </w:tcPr>
                <w:p w:rsidR="004E5E5E" w:rsidRPr="001039F3" w:rsidRDefault="004E5E5E" w:rsidP="002C3110">
                  <w:pPr>
                    <w:jc w:val="both"/>
                    <w:rPr>
                      <w:sz w:val="24"/>
                      <w:szCs w:val="24"/>
                    </w:rPr>
                  </w:pPr>
                  <w:r w:rsidRPr="001039F3">
                    <w:rPr>
                      <w:sz w:val="24"/>
                      <w:szCs w:val="24"/>
                    </w:rPr>
                    <w:t>2019</w:t>
                  </w:r>
                </w:p>
              </w:tc>
              <w:tc>
                <w:tcPr>
                  <w:tcW w:w="993" w:type="dxa"/>
                </w:tcPr>
                <w:p w:rsidR="004E5E5E" w:rsidRPr="001039F3" w:rsidRDefault="004E5E5E" w:rsidP="002C3110">
                  <w:pPr>
                    <w:jc w:val="both"/>
                    <w:rPr>
                      <w:sz w:val="24"/>
                      <w:szCs w:val="24"/>
                    </w:rPr>
                  </w:pPr>
                  <w:r w:rsidRPr="001039F3">
                    <w:rPr>
                      <w:sz w:val="24"/>
                      <w:szCs w:val="24"/>
                    </w:rPr>
                    <w:t>2020</w:t>
                  </w:r>
                </w:p>
              </w:tc>
            </w:tr>
            <w:tr w:rsidR="004E5E5E" w:rsidRPr="001039F3" w:rsidTr="0071235D">
              <w:tc>
                <w:tcPr>
                  <w:tcW w:w="903" w:type="dxa"/>
                </w:tcPr>
                <w:p w:rsidR="004E5E5E" w:rsidRPr="001039F3" w:rsidRDefault="004E5E5E" w:rsidP="002C3110">
                  <w:pPr>
                    <w:jc w:val="both"/>
                    <w:rPr>
                      <w:sz w:val="18"/>
                      <w:szCs w:val="18"/>
                    </w:rPr>
                  </w:pPr>
                  <w:r w:rsidRPr="001039F3">
                    <w:rPr>
                      <w:sz w:val="18"/>
                      <w:szCs w:val="18"/>
                    </w:rPr>
                    <w:t>Всего местный бюджет</w:t>
                  </w:r>
                </w:p>
              </w:tc>
              <w:tc>
                <w:tcPr>
                  <w:tcW w:w="1276" w:type="dxa"/>
                </w:tcPr>
                <w:p w:rsidR="004E5E5E" w:rsidRPr="00392ACD" w:rsidRDefault="00AA4F7A" w:rsidP="002C3110">
                  <w:pPr>
                    <w:pStyle w:val="ConsPlusNormal"/>
                    <w:jc w:val="center"/>
                    <w:rPr>
                      <w:rFonts w:ascii="Times New Roman" w:hAnsi="Times New Roman" w:cs="Times New Roman"/>
                    </w:rPr>
                  </w:pPr>
                  <w:r>
                    <w:rPr>
                      <w:rFonts w:ascii="Times New Roman" w:hAnsi="Times New Roman" w:cs="Times New Roman"/>
                    </w:rPr>
                    <w:t>184621,6</w:t>
                  </w:r>
                </w:p>
              </w:tc>
              <w:tc>
                <w:tcPr>
                  <w:tcW w:w="1134" w:type="dxa"/>
                </w:tcPr>
                <w:p w:rsidR="004E5E5E" w:rsidRPr="00392ACD" w:rsidRDefault="00AA4F7A" w:rsidP="002C3110">
                  <w:pPr>
                    <w:pStyle w:val="ConsPlusNormal"/>
                    <w:jc w:val="center"/>
                    <w:rPr>
                      <w:rFonts w:ascii="Times New Roman" w:hAnsi="Times New Roman" w:cs="Times New Roman"/>
                    </w:rPr>
                  </w:pPr>
                  <w:r>
                    <w:rPr>
                      <w:rFonts w:ascii="Times New Roman" w:hAnsi="Times New Roman" w:cs="Times New Roman"/>
                    </w:rPr>
                    <w:t>40682,8</w:t>
                  </w:r>
                </w:p>
              </w:tc>
              <w:tc>
                <w:tcPr>
                  <w:tcW w:w="992" w:type="dxa"/>
                </w:tcPr>
                <w:p w:rsidR="004E5E5E" w:rsidRPr="00392ACD" w:rsidRDefault="00B1049E" w:rsidP="002C3110">
                  <w:pPr>
                    <w:pStyle w:val="ConsPlusNormal"/>
                    <w:jc w:val="center"/>
                    <w:rPr>
                      <w:rFonts w:ascii="Times New Roman" w:hAnsi="Times New Roman" w:cs="Times New Roman"/>
                    </w:rPr>
                  </w:pPr>
                  <w:r w:rsidRPr="00392ACD">
                    <w:rPr>
                      <w:rFonts w:ascii="Times New Roman" w:hAnsi="Times New Roman" w:cs="Times New Roman"/>
                    </w:rPr>
                    <w:t>31957,3</w:t>
                  </w:r>
                </w:p>
              </w:tc>
              <w:tc>
                <w:tcPr>
                  <w:tcW w:w="992"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56758,5</w:t>
                  </w:r>
                </w:p>
              </w:tc>
              <w:tc>
                <w:tcPr>
                  <w:tcW w:w="992"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32549,9</w:t>
                  </w:r>
                </w:p>
              </w:tc>
              <w:tc>
                <w:tcPr>
                  <w:tcW w:w="993"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22673,1</w:t>
                  </w:r>
                </w:p>
              </w:tc>
            </w:tr>
            <w:tr w:rsidR="004E5E5E" w:rsidRPr="001039F3" w:rsidTr="0071235D">
              <w:tc>
                <w:tcPr>
                  <w:tcW w:w="903" w:type="dxa"/>
                </w:tcPr>
                <w:p w:rsidR="004E5E5E" w:rsidRPr="001039F3" w:rsidRDefault="004E5E5E" w:rsidP="002C3110">
                  <w:pPr>
                    <w:rPr>
                      <w:sz w:val="18"/>
                      <w:szCs w:val="18"/>
                    </w:rPr>
                  </w:pPr>
                  <w:r w:rsidRPr="001039F3">
                    <w:rPr>
                      <w:sz w:val="18"/>
                      <w:szCs w:val="18"/>
                    </w:rPr>
                    <w:t>Подпрограмма № 1</w:t>
                  </w:r>
                </w:p>
              </w:tc>
              <w:tc>
                <w:tcPr>
                  <w:tcW w:w="1276" w:type="dxa"/>
                </w:tcPr>
                <w:p w:rsidR="004E5E5E" w:rsidRPr="001039F3" w:rsidRDefault="001358DC" w:rsidP="002C3110">
                  <w:pPr>
                    <w:jc w:val="center"/>
                  </w:pPr>
                  <w:r>
                    <w:t>72320,8</w:t>
                  </w:r>
                </w:p>
              </w:tc>
              <w:tc>
                <w:tcPr>
                  <w:tcW w:w="1134" w:type="dxa"/>
                </w:tcPr>
                <w:p w:rsidR="004E5E5E" w:rsidRPr="001039F3" w:rsidRDefault="004E5E5E" w:rsidP="002C3110">
                  <w:pPr>
                    <w:jc w:val="center"/>
                  </w:pPr>
                  <w:r w:rsidRPr="001039F3">
                    <w:t>13545,0</w:t>
                  </w:r>
                </w:p>
              </w:tc>
              <w:tc>
                <w:tcPr>
                  <w:tcW w:w="992" w:type="dxa"/>
                </w:tcPr>
                <w:p w:rsidR="004E5E5E" w:rsidRPr="001039F3" w:rsidRDefault="004E5E5E" w:rsidP="002C3110">
                  <w:pPr>
                    <w:jc w:val="center"/>
                    <w:rPr>
                      <w:color w:val="000000"/>
                      <w:sz w:val="24"/>
                      <w:szCs w:val="24"/>
                    </w:rPr>
                  </w:pPr>
                  <w:r w:rsidRPr="001039F3">
                    <w:rPr>
                      <w:color w:val="000000"/>
                    </w:rPr>
                    <w:t>10638,8</w:t>
                  </w:r>
                </w:p>
                <w:p w:rsidR="004E5E5E" w:rsidRPr="001039F3" w:rsidRDefault="004E5E5E" w:rsidP="002C3110">
                  <w:pPr>
                    <w:jc w:val="center"/>
                    <w:rPr>
                      <w:sz w:val="24"/>
                      <w:szCs w:val="24"/>
                    </w:rPr>
                  </w:pPr>
                </w:p>
              </w:tc>
              <w:tc>
                <w:tcPr>
                  <w:tcW w:w="992" w:type="dxa"/>
                </w:tcPr>
                <w:p w:rsidR="004E5E5E" w:rsidRPr="001039F3" w:rsidRDefault="001358DC" w:rsidP="002C3110">
                  <w:pPr>
                    <w:jc w:val="center"/>
                    <w:rPr>
                      <w:color w:val="000000"/>
                    </w:rPr>
                  </w:pPr>
                  <w:r>
                    <w:rPr>
                      <w:color w:val="000000"/>
                    </w:rPr>
                    <w:t>35477,0</w:t>
                  </w:r>
                </w:p>
                <w:p w:rsidR="004E5E5E" w:rsidRPr="001039F3" w:rsidRDefault="004E5E5E" w:rsidP="002C3110">
                  <w:pPr>
                    <w:jc w:val="center"/>
                    <w:rPr>
                      <w:sz w:val="24"/>
                      <w:szCs w:val="24"/>
                    </w:rPr>
                  </w:pPr>
                </w:p>
              </w:tc>
              <w:tc>
                <w:tcPr>
                  <w:tcW w:w="992" w:type="dxa"/>
                </w:tcPr>
                <w:p w:rsidR="004E5E5E" w:rsidRPr="001039F3" w:rsidRDefault="001358DC" w:rsidP="002C3110">
                  <w:pPr>
                    <w:jc w:val="center"/>
                    <w:rPr>
                      <w:color w:val="000000"/>
                      <w:sz w:val="24"/>
                      <w:szCs w:val="24"/>
                    </w:rPr>
                  </w:pPr>
                  <w:r>
                    <w:rPr>
                      <w:color w:val="000000"/>
                    </w:rPr>
                    <w:t>11268,4</w:t>
                  </w:r>
                </w:p>
                <w:p w:rsidR="004E5E5E" w:rsidRPr="001039F3" w:rsidRDefault="004E5E5E" w:rsidP="002C3110">
                  <w:pPr>
                    <w:jc w:val="center"/>
                    <w:rPr>
                      <w:sz w:val="24"/>
                      <w:szCs w:val="24"/>
                    </w:rPr>
                  </w:pPr>
                </w:p>
              </w:tc>
              <w:tc>
                <w:tcPr>
                  <w:tcW w:w="993" w:type="dxa"/>
                </w:tcPr>
                <w:p w:rsidR="004E5E5E" w:rsidRPr="001039F3" w:rsidRDefault="001358DC" w:rsidP="002C3110">
                  <w:pPr>
                    <w:jc w:val="center"/>
                    <w:rPr>
                      <w:color w:val="000000"/>
                      <w:sz w:val="24"/>
                      <w:szCs w:val="24"/>
                    </w:rPr>
                  </w:pPr>
                  <w:r>
                    <w:rPr>
                      <w:color w:val="000000"/>
                    </w:rPr>
                    <w:t>1391,6</w:t>
                  </w:r>
                </w:p>
                <w:p w:rsidR="004E5E5E" w:rsidRPr="001039F3" w:rsidRDefault="004E5E5E" w:rsidP="002C3110">
                  <w:pPr>
                    <w:jc w:val="center"/>
                    <w:rPr>
                      <w:sz w:val="24"/>
                      <w:szCs w:val="24"/>
                    </w:rPr>
                  </w:pPr>
                </w:p>
              </w:tc>
            </w:tr>
            <w:tr w:rsidR="004E5E5E" w:rsidRPr="001039F3" w:rsidTr="0071235D">
              <w:tc>
                <w:tcPr>
                  <w:tcW w:w="903" w:type="dxa"/>
                </w:tcPr>
                <w:p w:rsidR="004E5E5E" w:rsidRPr="001039F3" w:rsidRDefault="004E5E5E" w:rsidP="002C3110">
                  <w:pPr>
                    <w:jc w:val="both"/>
                    <w:rPr>
                      <w:sz w:val="18"/>
                      <w:szCs w:val="18"/>
                    </w:rPr>
                  </w:pPr>
                  <w:r w:rsidRPr="001039F3">
                    <w:rPr>
                      <w:sz w:val="18"/>
                      <w:szCs w:val="18"/>
                    </w:rPr>
                    <w:t>Подпрограмма № 2</w:t>
                  </w:r>
                </w:p>
              </w:tc>
              <w:tc>
                <w:tcPr>
                  <w:tcW w:w="1276" w:type="dxa"/>
                </w:tcPr>
                <w:p w:rsidR="004E5E5E" w:rsidRPr="00B1049E" w:rsidRDefault="000977C6" w:rsidP="002C3110">
                  <w:pPr>
                    <w:pStyle w:val="ConsPlusNormal"/>
                    <w:jc w:val="center"/>
                    <w:rPr>
                      <w:rFonts w:ascii="Times New Roman" w:hAnsi="Times New Roman" w:cs="Times New Roman"/>
                    </w:rPr>
                  </w:pPr>
                  <w:r>
                    <w:rPr>
                      <w:rFonts w:ascii="Times New Roman" w:hAnsi="Times New Roman" w:cs="Times New Roman"/>
                    </w:rPr>
                    <w:t>6763,</w:t>
                  </w:r>
                  <w:r w:rsidR="00AA4F7A">
                    <w:rPr>
                      <w:rFonts w:ascii="Times New Roman" w:hAnsi="Times New Roman" w:cs="Times New Roman"/>
                    </w:rPr>
                    <w:t>6</w:t>
                  </w:r>
                </w:p>
              </w:tc>
              <w:tc>
                <w:tcPr>
                  <w:tcW w:w="1134" w:type="dxa"/>
                </w:tcPr>
                <w:p w:rsidR="004E5E5E" w:rsidRPr="00B1049E" w:rsidRDefault="000977C6" w:rsidP="002C3110">
                  <w:pPr>
                    <w:pStyle w:val="ConsPlusNormal"/>
                    <w:jc w:val="center"/>
                    <w:rPr>
                      <w:rFonts w:ascii="Times New Roman" w:hAnsi="Times New Roman" w:cs="Times New Roman"/>
                    </w:rPr>
                  </w:pPr>
                  <w:r>
                    <w:rPr>
                      <w:rFonts w:ascii="Times New Roman" w:hAnsi="Times New Roman" w:cs="Times New Roman"/>
                    </w:rPr>
                    <w:t>1269,</w:t>
                  </w:r>
                  <w:r w:rsidR="00AA4F7A">
                    <w:rPr>
                      <w:rFonts w:ascii="Times New Roman" w:hAnsi="Times New Roman" w:cs="Times New Roman"/>
                    </w:rPr>
                    <w:t>8</w:t>
                  </w:r>
                </w:p>
              </w:tc>
              <w:tc>
                <w:tcPr>
                  <w:tcW w:w="992" w:type="dxa"/>
                </w:tcPr>
                <w:p w:rsidR="004E5E5E" w:rsidRPr="00B1049E" w:rsidRDefault="00516C18" w:rsidP="002C3110">
                  <w:pPr>
                    <w:pStyle w:val="ConsPlusNormal"/>
                    <w:jc w:val="center"/>
                    <w:rPr>
                      <w:rFonts w:ascii="Times New Roman" w:hAnsi="Times New Roman" w:cs="Times New Roman"/>
                    </w:rPr>
                  </w:pPr>
                  <w:r w:rsidRPr="00B1049E">
                    <w:rPr>
                      <w:rFonts w:ascii="Times New Roman" w:hAnsi="Times New Roman" w:cs="Times New Roman"/>
                    </w:rPr>
                    <w:t>1401</w:t>
                  </w:r>
                  <w:r w:rsidR="004E5E5E" w:rsidRPr="00B1049E">
                    <w:rPr>
                      <w:rFonts w:ascii="Times New Roman" w:hAnsi="Times New Roman" w:cs="Times New Roman"/>
                    </w:rPr>
                    <w:t>,2</w:t>
                  </w:r>
                </w:p>
              </w:tc>
              <w:tc>
                <w:tcPr>
                  <w:tcW w:w="992" w:type="dxa"/>
                </w:tcPr>
                <w:p w:rsidR="004E5E5E" w:rsidRPr="00B1049E" w:rsidRDefault="004E5E5E" w:rsidP="002C3110">
                  <w:pPr>
                    <w:pStyle w:val="ConsPlusNormal"/>
                    <w:jc w:val="center"/>
                    <w:rPr>
                      <w:rFonts w:ascii="Times New Roman" w:hAnsi="Times New Roman" w:cs="Times New Roman"/>
                    </w:rPr>
                  </w:pPr>
                  <w:r w:rsidRPr="00B1049E">
                    <w:rPr>
                      <w:rFonts w:ascii="Times New Roman" w:hAnsi="Times New Roman" w:cs="Times New Roman"/>
                    </w:rPr>
                    <w:t>1364,2</w:t>
                  </w:r>
                </w:p>
              </w:tc>
              <w:tc>
                <w:tcPr>
                  <w:tcW w:w="992" w:type="dxa"/>
                </w:tcPr>
                <w:p w:rsidR="004E5E5E" w:rsidRPr="00B1049E" w:rsidRDefault="004E5E5E" w:rsidP="002C3110">
                  <w:pPr>
                    <w:pStyle w:val="ConsPlusNormal"/>
                    <w:jc w:val="center"/>
                    <w:rPr>
                      <w:rFonts w:ascii="Times New Roman" w:hAnsi="Times New Roman" w:cs="Times New Roman"/>
                    </w:rPr>
                  </w:pPr>
                  <w:r w:rsidRPr="00B1049E">
                    <w:rPr>
                      <w:rFonts w:ascii="Times New Roman" w:hAnsi="Times New Roman" w:cs="Times New Roman"/>
                    </w:rPr>
                    <w:t>1364,2</w:t>
                  </w:r>
                </w:p>
              </w:tc>
              <w:tc>
                <w:tcPr>
                  <w:tcW w:w="993" w:type="dxa"/>
                </w:tcPr>
                <w:p w:rsidR="004E5E5E" w:rsidRPr="00B1049E" w:rsidRDefault="004E5E5E" w:rsidP="002C3110">
                  <w:pPr>
                    <w:pStyle w:val="ConsPlusNormal"/>
                    <w:jc w:val="center"/>
                    <w:rPr>
                      <w:rFonts w:ascii="Times New Roman" w:hAnsi="Times New Roman" w:cs="Times New Roman"/>
                    </w:rPr>
                  </w:pPr>
                  <w:r w:rsidRPr="00B1049E">
                    <w:rPr>
                      <w:rFonts w:ascii="Times New Roman" w:hAnsi="Times New Roman" w:cs="Times New Roman"/>
                    </w:rPr>
                    <w:t>1364,2</w:t>
                  </w:r>
                </w:p>
              </w:tc>
            </w:tr>
            <w:tr w:rsidR="004E5E5E" w:rsidRPr="001039F3" w:rsidTr="0071235D">
              <w:tc>
                <w:tcPr>
                  <w:tcW w:w="903" w:type="dxa"/>
                </w:tcPr>
                <w:p w:rsidR="004E5E5E" w:rsidRPr="001039F3" w:rsidRDefault="004E5E5E" w:rsidP="002C3110">
                  <w:pPr>
                    <w:jc w:val="both"/>
                    <w:rPr>
                      <w:sz w:val="18"/>
                      <w:szCs w:val="18"/>
                    </w:rPr>
                  </w:pPr>
                  <w:r w:rsidRPr="001039F3">
                    <w:rPr>
                      <w:sz w:val="18"/>
                      <w:szCs w:val="18"/>
                    </w:rPr>
                    <w:t>Подпрограмма № 3</w:t>
                  </w:r>
                </w:p>
              </w:tc>
              <w:tc>
                <w:tcPr>
                  <w:tcW w:w="1276" w:type="dxa"/>
                </w:tcPr>
                <w:p w:rsidR="004E5E5E" w:rsidRPr="00B1049E" w:rsidRDefault="00F16992" w:rsidP="002C3110">
                  <w:pPr>
                    <w:pStyle w:val="ConsPlusNormal"/>
                    <w:jc w:val="center"/>
                    <w:rPr>
                      <w:rFonts w:ascii="Times New Roman" w:hAnsi="Times New Roman" w:cs="Times New Roman"/>
                    </w:rPr>
                  </w:pPr>
                  <w:r>
                    <w:rPr>
                      <w:rFonts w:ascii="Times New Roman" w:hAnsi="Times New Roman" w:cs="Times New Roman"/>
                    </w:rPr>
                    <w:t>105537</w:t>
                  </w:r>
                  <w:r w:rsidR="003D0906">
                    <w:rPr>
                      <w:rFonts w:ascii="Times New Roman" w:hAnsi="Times New Roman" w:cs="Times New Roman"/>
                    </w:rPr>
                    <w:t>,2</w:t>
                  </w:r>
                </w:p>
              </w:tc>
              <w:tc>
                <w:tcPr>
                  <w:tcW w:w="1134" w:type="dxa"/>
                </w:tcPr>
                <w:p w:rsidR="004E5E5E" w:rsidRPr="00B1049E" w:rsidRDefault="00F16992" w:rsidP="002C3110">
                  <w:pPr>
                    <w:pStyle w:val="ConsPlusNormal"/>
                    <w:jc w:val="center"/>
                    <w:rPr>
                      <w:rFonts w:ascii="Times New Roman" w:hAnsi="Times New Roman" w:cs="Times New Roman"/>
                    </w:rPr>
                  </w:pPr>
                  <w:r>
                    <w:rPr>
                      <w:rFonts w:ascii="Times New Roman" w:hAnsi="Times New Roman" w:cs="Times New Roman"/>
                    </w:rPr>
                    <w:t>25868</w:t>
                  </w:r>
                  <w:r w:rsidR="003D0906">
                    <w:rPr>
                      <w:rFonts w:ascii="Times New Roman" w:hAnsi="Times New Roman" w:cs="Times New Roman"/>
                    </w:rPr>
                    <w:t>,0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19917,3</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19917,3</w:t>
                  </w:r>
                </w:p>
              </w:tc>
              <w:tc>
                <w:tcPr>
                  <w:tcW w:w="992" w:type="dxa"/>
                </w:tcPr>
                <w:p w:rsidR="004E5E5E" w:rsidRPr="00B1049E" w:rsidRDefault="004E5E5E" w:rsidP="002C3110">
                  <w:pPr>
                    <w:pStyle w:val="ConsPlusNormal"/>
                    <w:jc w:val="center"/>
                    <w:rPr>
                      <w:rFonts w:ascii="Times New Roman" w:hAnsi="Times New Roman" w:cs="Times New Roman"/>
                    </w:rPr>
                  </w:pPr>
                  <w:r w:rsidRPr="00B1049E">
                    <w:rPr>
                      <w:rFonts w:ascii="Times New Roman" w:hAnsi="Times New Roman" w:cs="Times New Roman"/>
                    </w:rPr>
                    <w:t>19917,</w:t>
                  </w:r>
                  <w:r w:rsidR="00B1049E" w:rsidRPr="00B1049E">
                    <w:rPr>
                      <w:rFonts w:ascii="Times New Roman" w:hAnsi="Times New Roman" w:cs="Times New Roman"/>
                    </w:rPr>
                    <w:t>3</w:t>
                  </w:r>
                </w:p>
              </w:tc>
              <w:tc>
                <w:tcPr>
                  <w:tcW w:w="993"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19917,3</w:t>
                  </w:r>
                </w:p>
              </w:tc>
            </w:tr>
          </w:tbl>
          <w:p w:rsidR="004E5E5E" w:rsidRPr="001039F3" w:rsidRDefault="004E5E5E" w:rsidP="002C3110">
            <w:pPr>
              <w:shd w:val="clear" w:color="auto" w:fill="FFFFFF"/>
              <w:ind w:hanging="560"/>
              <w:rPr>
                <w:sz w:val="24"/>
                <w:szCs w:val="24"/>
              </w:rPr>
            </w:pPr>
            <w:r w:rsidRPr="001039F3">
              <w:rPr>
                <w:sz w:val="28"/>
                <w:szCs w:val="28"/>
              </w:rPr>
              <w:t xml:space="preserve">20в </w:t>
            </w:r>
            <w:r w:rsidRPr="001039F3">
              <w:rPr>
                <w:sz w:val="24"/>
                <w:szCs w:val="24"/>
              </w:rPr>
              <w:t>в том числе за счет средств, планируемых к привлечению из областного бюджета на условиях софинансирования</w:t>
            </w:r>
            <w:r w:rsidR="00556278">
              <w:rPr>
                <w:sz w:val="24"/>
                <w:szCs w:val="24"/>
              </w:rPr>
              <w:t xml:space="preserve"> </w:t>
            </w:r>
            <w:r w:rsidR="00392ACD">
              <w:rPr>
                <w:sz w:val="24"/>
                <w:szCs w:val="24"/>
              </w:rPr>
              <w:t>716655,</w:t>
            </w:r>
            <w:r w:rsidR="00F16992">
              <w:rPr>
                <w:sz w:val="24"/>
                <w:szCs w:val="24"/>
              </w:rPr>
              <w:t>1</w:t>
            </w:r>
            <w:r w:rsidRPr="001039F3">
              <w:rPr>
                <w:sz w:val="24"/>
                <w:szCs w:val="24"/>
              </w:rPr>
              <w:t xml:space="preserve"> </w:t>
            </w:r>
            <w:proofErr w:type="spellStart"/>
            <w:r w:rsidRPr="001039F3">
              <w:rPr>
                <w:sz w:val="24"/>
                <w:szCs w:val="24"/>
              </w:rPr>
              <w:t>тыс</w:t>
            </w:r>
            <w:proofErr w:type="gramStart"/>
            <w:r w:rsidRPr="001039F3">
              <w:rPr>
                <w:sz w:val="24"/>
                <w:szCs w:val="24"/>
              </w:rPr>
              <w:t>.р</w:t>
            </w:r>
            <w:proofErr w:type="gramEnd"/>
            <w:r w:rsidRPr="001039F3">
              <w:rPr>
                <w:sz w:val="24"/>
                <w:szCs w:val="24"/>
              </w:rPr>
              <w:t>ублей</w:t>
            </w:r>
            <w:proofErr w:type="spellEnd"/>
            <w:r w:rsidRPr="001039F3">
              <w:rPr>
                <w:sz w:val="24"/>
                <w:szCs w:val="24"/>
              </w:rPr>
              <w:t>,</w:t>
            </w:r>
          </w:p>
          <w:p w:rsidR="004E5E5E" w:rsidRPr="001039F3" w:rsidRDefault="004E5E5E" w:rsidP="002C3110">
            <w:pPr>
              <w:shd w:val="clear" w:color="auto" w:fill="FFFFFF"/>
              <w:rPr>
                <w:sz w:val="28"/>
                <w:szCs w:val="28"/>
              </w:rPr>
            </w:pPr>
            <w:r w:rsidRPr="001039F3">
              <w:rPr>
                <w:sz w:val="24"/>
                <w:szCs w:val="24"/>
              </w:rPr>
              <w:t>по годам реализации подпрограммам:</w:t>
            </w:r>
          </w:p>
          <w:tbl>
            <w:tblPr>
              <w:tblStyle w:val="11"/>
              <w:tblW w:w="0" w:type="auto"/>
              <w:tblLayout w:type="fixed"/>
              <w:tblLook w:val="04A0" w:firstRow="1" w:lastRow="0" w:firstColumn="1" w:lastColumn="0" w:noHBand="0" w:noVBand="1"/>
            </w:tblPr>
            <w:tblGrid>
              <w:gridCol w:w="1021"/>
              <w:gridCol w:w="1299"/>
              <w:gridCol w:w="993"/>
              <w:gridCol w:w="992"/>
              <w:gridCol w:w="992"/>
              <w:gridCol w:w="992"/>
              <w:gridCol w:w="993"/>
            </w:tblGrid>
            <w:tr w:rsidR="004E5E5E" w:rsidRPr="001039F3" w:rsidTr="0071235D">
              <w:tc>
                <w:tcPr>
                  <w:tcW w:w="7282" w:type="dxa"/>
                  <w:gridSpan w:val="7"/>
                </w:tcPr>
                <w:p w:rsidR="004E5E5E" w:rsidRPr="001039F3" w:rsidRDefault="004E5E5E" w:rsidP="002C3110">
                  <w:pPr>
                    <w:jc w:val="both"/>
                  </w:pPr>
                  <w:r w:rsidRPr="001039F3">
                    <w:t>Объем финансирования, тыс. руб. по годам</w:t>
                  </w:r>
                  <w:r w:rsidR="00556278">
                    <w:t xml:space="preserve"> </w:t>
                  </w:r>
                  <w:r w:rsidRPr="001039F3">
                    <w:t>и подпрограммам</w:t>
                  </w:r>
                  <w:r w:rsidR="00556278">
                    <w:t xml:space="preserve"> </w:t>
                  </w:r>
                </w:p>
              </w:tc>
            </w:tr>
            <w:tr w:rsidR="004E5E5E" w:rsidRPr="001039F3" w:rsidTr="0071235D">
              <w:tc>
                <w:tcPr>
                  <w:tcW w:w="1021" w:type="dxa"/>
                </w:tcPr>
                <w:p w:rsidR="004E5E5E" w:rsidRPr="001039F3" w:rsidRDefault="004E5E5E" w:rsidP="002C3110">
                  <w:pPr>
                    <w:jc w:val="both"/>
                    <w:rPr>
                      <w:sz w:val="28"/>
                      <w:szCs w:val="28"/>
                    </w:rPr>
                  </w:pPr>
                </w:p>
              </w:tc>
              <w:tc>
                <w:tcPr>
                  <w:tcW w:w="1299" w:type="dxa"/>
                </w:tcPr>
                <w:p w:rsidR="004E5E5E" w:rsidRPr="001039F3" w:rsidRDefault="004E5E5E" w:rsidP="002C3110">
                  <w:pPr>
                    <w:jc w:val="both"/>
                    <w:rPr>
                      <w:sz w:val="28"/>
                      <w:szCs w:val="28"/>
                    </w:rPr>
                  </w:pPr>
                </w:p>
              </w:tc>
              <w:tc>
                <w:tcPr>
                  <w:tcW w:w="993" w:type="dxa"/>
                </w:tcPr>
                <w:p w:rsidR="004E5E5E" w:rsidRPr="001039F3" w:rsidRDefault="004E5E5E" w:rsidP="002C3110">
                  <w:pPr>
                    <w:jc w:val="both"/>
                    <w:rPr>
                      <w:sz w:val="24"/>
                      <w:szCs w:val="24"/>
                    </w:rPr>
                  </w:pPr>
                  <w:r w:rsidRPr="001039F3">
                    <w:rPr>
                      <w:sz w:val="24"/>
                      <w:szCs w:val="24"/>
                    </w:rPr>
                    <w:t>2016</w:t>
                  </w:r>
                </w:p>
              </w:tc>
              <w:tc>
                <w:tcPr>
                  <w:tcW w:w="992" w:type="dxa"/>
                </w:tcPr>
                <w:p w:rsidR="004E5E5E" w:rsidRPr="001039F3" w:rsidRDefault="004E5E5E" w:rsidP="002C3110">
                  <w:pPr>
                    <w:jc w:val="center"/>
                    <w:rPr>
                      <w:sz w:val="24"/>
                      <w:szCs w:val="24"/>
                    </w:rPr>
                  </w:pPr>
                  <w:r w:rsidRPr="001039F3">
                    <w:rPr>
                      <w:sz w:val="24"/>
                      <w:szCs w:val="24"/>
                    </w:rPr>
                    <w:t>2017</w:t>
                  </w:r>
                </w:p>
              </w:tc>
              <w:tc>
                <w:tcPr>
                  <w:tcW w:w="992" w:type="dxa"/>
                </w:tcPr>
                <w:p w:rsidR="004E5E5E" w:rsidRPr="001039F3" w:rsidRDefault="004E5E5E" w:rsidP="002C3110">
                  <w:pPr>
                    <w:jc w:val="center"/>
                    <w:rPr>
                      <w:sz w:val="24"/>
                      <w:szCs w:val="24"/>
                    </w:rPr>
                  </w:pPr>
                  <w:r w:rsidRPr="001039F3">
                    <w:rPr>
                      <w:sz w:val="24"/>
                      <w:szCs w:val="24"/>
                    </w:rPr>
                    <w:t>2018</w:t>
                  </w:r>
                </w:p>
              </w:tc>
              <w:tc>
                <w:tcPr>
                  <w:tcW w:w="992" w:type="dxa"/>
                </w:tcPr>
                <w:p w:rsidR="004E5E5E" w:rsidRPr="001039F3" w:rsidRDefault="004E5E5E" w:rsidP="002C3110">
                  <w:pPr>
                    <w:jc w:val="center"/>
                    <w:rPr>
                      <w:sz w:val="24"/>
                      <w:szCs w:val="24"/>
                    </w:rPr>
                  </w:pPr>
                  <w:r w:rsidRPr="001039F3">
                    <w:rPr>
                      <w:sz w:val="24"/>
                      <w:szCs w:val="24"/>
                    </w:rPr>
                    <w:t>2019</w:t>
                  </w:r>
                </w:p>
              </w:tc>
              <w:tc>
                <w:tcPr>
                  <w:tcW w:w="993" w:type="dxa"/>
                </w:tcPr>
                <w:p w:rsidR="004E5E5E" w:rsidRPr="001039F3" w:rsidRDefault="004E5E5E" w:rsidP="002C3110">
                  <w:pPr>
                    <w:jc w:val="center"/>
                    <w:rPr>
                      <w:sz w:val="24"/>
                      <w:szCs w:val="24"/>
                    </w:rPr>
                  </w:pPr>
                  <w:r w:rsidRPr="001039F3">
                    <w:rPr>
                      <w:sz w:val="24"/>
                      <w:szCs w:val="24"/>
                    </w:rPr>
                    <w:t>2020</w:t>
                  </w:r>
                </w:p>
              </w:tc>
            </w:tr>
            <w:tr w:rsidR="004E5E5E" w:rsidRPr="001039F3" w:rsidTr="0071235D">
              <w:tc>
                <w:tcPr>
                  <w:tcW w:w="1021" w:type="dxa"/>
                </w:tcPr>
                <w:p w:rsidR="004E5E5E" w:rsidRPr="001039F3" w:rsidRDefault="004E5E5E" w:rsidP="002C3110">
                  <w:pPr>
                    <w:jc w:val="both"/>
                    <w:rPr>
                      <w:sz w:val="18"/>
                      <w:szCs w:val="18"/>
                    </w:rPr>
                  </w:pPr>
                  <w:r w:rsidRPr="001039F3">
                    <w:rPr>
                      <w:sz w:val="18"/>
                      <w:szCs w:val="18"/>
                    </w:rPr>
                    <w:t>Всего областной бюджет</w:t>
                  </w:r>
                </w:p>
              </w:tc>
              <w:tc>
                <w:tcPr>
                  <w:tcW w:w="1299"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716655,</w:t>
                  </w:r>
                  <w:r w:rsidR="00F16992">
                    <w:rPr>
                      <w:rFonts w:ascii="Times New Roman" w:hAnsi="Times New Roman" w:cs="Times New Roman"/>
                    </w:rPr>
                    <w:t>1</w:t>
                  </w:r>
                </w:p>
              </w:tc>
              <w:tc>
                <w:tcPr>
                  <w:tcW w:w="993" w:type="dxa"/>
                </w:tcPr>
                <w:p w:rsidR="004E5E5E" w:rsidRPr="00392ACD" w:rsidRDefault="00B1049E" w:rsidP="002C3110">
                  <w:pPr>
                    <w:pStyle w:val="ConsPlusNormal"/>
                    <w:jc w:val="center"/>
                    <w:rPr>
                      <w:rFonts w:ascii="Times New Roman" w:hAnsi="Times New Roman" w:cs="Times New Roman"/>
                    </w:rPr>
                  </w:pPr>
                  <w:r w:rsidRPr="00392ACD">
                    <w:rPr>
                      <w:rFonts w:ascii="Times New Roman" w:hAnsi="Times New Roman" w:cs="Times New Roman"/>
                    </w:rPr>
                    <w:t>72614,</w:t>
                  </w:r>
                  <w:r w:rsidR="00F16992">
                    <w:rPr>
                      <w:rFonts w:ascii="Times New Roman" w:hAnsi="Times New Roman" w:cs="Times New Roman"/>
                    </w:rPr>
                    <w:t>7</w:t>
                  </w:r>
                </w:p>
              </w:tc>
              <w:tc>
                <w:tcPr>
                  <w:tcW w:w="992" w:type="dxa"/>
                </w:tcPr>
                <w:p w:rsidR="004E5E5E" w:rsidRPr="00392ACD" w:rsidRDefault="00B1049E" w:rsidP="002C3110">
                  <w:pPr>
                    <w:pStyle w:val="ConsPlusNormal"/>
                    <w:jc w:val="center"/>
                    <w:rPr>
                      <w:rFonts w:ascii="Times New Roman" w:hAnsi="Times New Roman" w:cs="Times New Roman"/>
                    </w:rPr>
                  </w:pPr>
                  <w:r w:rsidRPr="00392ACD">
                    <w:rPr>
                      <w:rFonts w:ascii="Times New Roman" w:hAnsi="Times New Roman" w:cs="Times New Roman"/>
                    </w:rPr>
                    <w:t>60794,0</w:t>
                  </w:r>
                </w:p>
              </w:tc>
              <w:tc>
                <w:tcPr>
                  <w:tcW w:w="992"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415048,5</w:t>
                  </w:r>
                </w:p>
              </w:tc>
              <w:tc>
                <w:tcPr>
                  <w:tcW w:w="992"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149710,1</w:t>
                  </w:r>
                </w:p>
              </w:tc>
              <w:tc>
                <w:tcPr>
                  <w:tcW w:w="993" w:type="dxa"/>
                </w:tcPr>
                <w:p w:rsidR="004E5E5E" w:rsidRPr="00392ACD" w:rsidRDefault="00392ACD" w:rsidP="002C3110">
                  <w:pPr>
                    <w:pStyle w:val="ConsPlusNormal"/>
                    <w:jc w:val="center"/>
                    <w:rPr>
                      <w:rFonts w:ascii="Times New Roman" w:hAnsi="Times New Roman" w:cs="Times New Roman"/>
                    </w:rPr>
                  </w:pPr>
                  <w:r w:rsidRPr="00392ACD">
                    <w:rPr>
                      <w:rFonts w:ascii="Times New Roman" w:hAnsi="Times New Roman" w:cs="Times New Roman"/>
                    </w:rPr>
                    <w:t>18487,8</w:t>
                  </w:r>
                </w:p>
              </w:tc>
            </w:tr>
            <w:tr w:rsidR="004E5E5E" w:rsidRPr="001039F3" w:rsidTr="002C3110">
              <w:trPr>
                <w:trHeight w:val="362"/>
              </w:trPr>
              <w:tc>
                <w:tcPr>
                  <w:tcW w:w="1021" w:type="dxa"/>
                </w:tcPr>
                <w:p w:rsidR="004E5E5E" w:rsidRPr="001039F3" w:rsidRDefault="004E5E5E" w:rsidP="002C3110">
                  <w:pPr>
                    <w:rPr>
                      <w:sz w:val="18"/>
                      <w:szCs w:val="18"/>
                    </w:rPr>
                  </w:pPr>
                  <w:r w:rsidRPr="001039F3">
                    <w:rPr>
                      <w:sz w:val="18"/>
                      <w:szCs w:val="18"/>
                    </w:rPr>
                    <w:t>Подпрограмма № 1</w:t>
                  </w:r>
                </w:p>
              </w:tc>
              <w:tc>
                <w:tcPr>
                  <w:tcW w:w="1299" w:type="dxa"/>
                </w:tcPr>
                <w:p w:rsidR="004E5E5E" w:rsidRPr="00392ACD" w:rsidRDefault="001358DC" w:rsidP="002C3110">
                  <w:pPr>
                    <w:jc w:val="center"/>
                  </w:pPr>
                  <w:r w:rsidRPr="00392ACD">
                    <w:t>714263,</w:t>
                  </w:r>
                  <w:r w:rsidR="00F16992">
                    <w:t>4</w:t>
                  </w:r>
                </w:p>
              </w:tc>
              <w:tc>
                <w:tcPr>
                  <w:tcW w:w="993" w:type="dxa"/>
                </w:tcPr>
                <w:p w:rsidR="004E5E5E" w:rsidRPr="00392ACD" w:rsidRDefault="004E5E5E" w:rsidP="002C3110">
                  <w:pPr>
                    <w:rPr>
                      <w:sz w:val="24"/>
                      <w:szCs w:val="24"/>
                    </w:rPr>
                  </w:pPr>
                  <w:r w:rsidRPr="00392ACD">
                    <w:rPr>
                      <w:color w:val="000000"/>
                    </w:rPr>
                    <w:t>70223,</w:t>
                  </w:r>
                  <w:r w:rsidR="00F16992">
                    <w:rPr>
                      <w:color w:val="000000"/>
                    </w:rPr>
                    <w:t>0</w:t>
                  </w:r>
                </w:p>
              </w:tc>
              <w:tc>
                <w:tcPr>
                  <w:tcW w:w="992" w:type="dxa"/>
                </w:tcPr>
                <w:p w:rsidR="004E5E5E" w:rsidRPr="00392ACD" w:rsidRDefault="004E5E5E" w:rsidP="002C3110">
                  <w:pPr>
                    <w:rPr>
                      <w:sz w:val="24"/>
                      <w:szCs w:val="24"/>
                    </w:rPr>
                  </w:pPr>
                  <w:r w:rsidRPr="00392ACD">
                    <w:rPr>
                      <w:color w:val="000000"/>
                    </w:rPr>
                    <w:t>60794,0</w:t>
                  </w:r>
                </w:p>
              </w:tc>
              <w:tc>
                <w:tcPr>
                  <w:tcW w:w="992" w:type="dxa"/>
                </w:tcPr>
                <w:p w:rsidR="004E5E5E" w:rsidRPr="00392ACD" w:rsidRDefault="001358DC" w:rsidP="002C3110">
                  <w:pPr>
                    <w:rPr>
                      <w:sz w:val="24"/>
                      <w:szCs w:val="24"/>
                    </w:rPr>
                  </w:pPr>
                  <w:r w:rsidRPr="00392ACD">
                    <w:rPr>
                      <w:color w:val="000000"/>
                    </w:rPr>
                    <w:t>415048,5</w:t>
                  </w:r>
                </w:p>
              </w:tc>
              <w:tc>
                <w:tcPr>
                  <w:tcW w:w="992" w:type="dxa"/>
                </w:tcPr>
                <w:p w:rsidR="004E5E5E" w:rsidRPr="00392ACD" w:rsidRDefault="001358DC" w:rsidP="002C3110">
                  <w:pPr>
                    <w:rPr>
                      <w:sz w:val="24"/>
                      <w:szCs w:val="24"/>
                    </w:rPr>
                  </w:pPr>
                  <w:r w:rsidRPr="00392ACD">
                    <w:rPr>
                      <w:color w:val="000000"/>
                    </w:rPr>
                    <w:t>149710,1</w:t>
                  </w:r>
                </w:p>
              </w:tc>
              <w:tc>
                <w:tcPr>
                  <w:tcW w:w="993" w:type="dxa"/>
                </w:tcPr>
                <w:p w:rsidR="004E5E5E" w:rsidRPr="00392ACD" w:rsidRDefault="001358DC" w:rsidP="002C3110">
                  <w:pPr>
                    <w:rPr>
                      <w:sz w:val="24"/>
                      <w:szCs w:val="24"/>
                    </w:rPr>
                  </w:pPr>
                  <w:r w:rsidRPr="00392ACD">
                    <w:rPr>
                      <w:color w:val="000000"/>
                    </w:rPr>
                    <w:t>18487,8</w:t>
                  </w:r>
                </w:p>
              </w:tc>
            </w:tr>
            <w:tr w:rsidR="004E5E5E" w:rsidRPr="001039F3" w:rsidTr="0071235D">
              <w:tc>
                <w:tcPr>
                  <w:tcW w:w="1021" w:type="dxa"/>
                </w:tcPr>
                <w:p w:rsidR="004E5E5E" w:rsidRPr="001039F3" w:rsidRDefault="004E5E5E" w:rsidP="002C3110">
                  <w:pPr>
                    <w:jc w:val="both"/>
                    <w:rPr>
                      <w:sz w:val="18"/>
                      <w:szCs w:val="18"/>
                    </w:rPr>
                  </w:pPr>
                  <w:r w:rsidRPr="001039F3">
                    <w:rPr>
                      <w:sz w:val="18"/>
                      <w:szCs w:val="18"/>
                    </w:rPr>
                    <w:t>Подпрограмма № 2</w:t>
                  </w:r>
                </w:p>
              </w:tc>
              <w:tc>
                <w:tcPr>
                  <w:tcW w:w="1299"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3" w:type="dxa"/>
                </w:tcPr>
                <w:p w:rsidR="004E5E5E" w:rsidRPr="000977C6" w:rsidRDefault="00B1049E" w:rsidP="002C3110">
                  <w:pPr>
                    <w:pStyle w:val="ConsPlusNormal"/>
                    <w:jc w:val="center"/>
                    <w:rPr>
                      <w:rFonts w:ascii="Times New Roman" w:hAnsi="Times New Roman" w:cs="Times New Roman"/>
                    </w:rPr>
                  </w:pPr>
                  <w:r w:rsidRPr="000977C6">
                    <w:rPr>
                      <w:rFonts w:ascii="Times New Roman" w:hAnsi="Times New Roman" w:cs="Times New Roman"/>
                    </w:rPr>
                    <w:t>0,0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3"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r>
            <w:tr w:rsidR="004E5E5E" w:rsidRPr="001039F3" w:rsidTr="0071235D">
              <w:tc>
                <w:tcPr>
                  <w:tcW w:w="1021" w:type="dxa"/>
                </w:tcPr>
                <w:p w:rsidR="004E5E5E" w:rsidRPr="001039F3" w:rsidRDefault="004E5E5E" w:rsidP="002C3110">
                  <w:pPr>
                    <w:jc w:val="both"/>
                    <w:rPr>
                      <w:sz w:val="18"/>
                      <w:szCs w:val="18"/>
                    </w:rPr>
                  </w:pPr>
                  <w:r w:rsidRPr="001039F3">
                    <w:rPr>
                      <w:sz w:val="18"/>
                      <w:szCs w:val="18"/>
                    </w:rPr>
                    <w:t>Подпрограмма № 3</w:t>
                  </w:r>
                </w:p>
              </w:tc>
              <w:tc>
                <w:tcPr>
                  <w:tcW w:w="1299"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2391,</w:t>
                  </w:r>
                  <w:r w:rsidR="00F16992">
                    <w:rPr>
                      <w:rFonts w:ascii="Times New Roman" w:hAnsi="Times New Roman" w:cs="Times New Roman"/>
                    </w:rPr>
                    <w:t>7</w:t>
                  </w:r>
                </w:p>
              </w:tc>
              <w:tc>
                <w:tcPr>
                  <w:tcW w:w="993" w:type="dxa"/>
                </w:tcPr>
                <w:p w:rsidR="004E5E5E" w:rsidRPr="000977C6" w:rsidRDefault="00B1049E" w:rsidP="002C3110">
                  <w:pPr>
                    <w:pStyle w:val="ConsPlusNormal"/>
                    <w:jc w:val="center"/>
                    <w:rPr>
                      <w:rFonts w:ascii="Times New Roman" w:hAnsi="Times New Roman" w:cs="Times New Roman"/>
                    </w:rPr>
                  </w:pPr>
                  <w:r w:rsidRPr="000977C6">
                    <w:rPr>
                      <w:rFonts w:ascii="Times New Roman" w:hAnsi="Times New Roman" w:cs="Times New Roman"/>
                    </w:rPr>
                    <w:t>2391,</w:t>
                  </w:r>
                  <w:r w:rsidR="00F16992">
                    <w:rPr>
                      <w:rFonts w:ascii="Times New Roman" w:hAnsi="Times New Roman" w:cs="Times New Roman"/>
                    </w:rPr>
                    <w:t>7</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2"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c>
                <w:tcPr>
                  <w:tcW w:w="993" w:type="dxa"/>
                </w:tcPr>
                <w:p w:rsidR="004E5E5E" w:rsidRPr="00B1049E" w:rsidRDefault="00B1049E" w:rsidP="002C3110">
                  <w:pPr>
                    <w:pStyle w:val="ConsPlusNormal"/>
                    <w:jc w:val="center"/>
                    <w:rPr>
                      <w:rFonts w:ascii="Times New Roman" w:hAnsi="Times New Roman" w:cs="Times New Roman"/>
                    </w:rPr>
                  </w:pPr>
                  <w:r w:rsidRPr="00B1049E">
                    <w:rPr>
                      <w:rFonts w:ascii="Times New Roman" w:hAnsi="Times New Roman" w:cs="Times New Roman"/>
                    </w:rPr>
                    <w:t>0,0</w:t>
                  </w:r>
                </w:p>
              </w:tc>
            </w:tr>
          </w:tbl>
          <w:p w:rsidR="004E5E5E" w:rsidRPr="001039F3" w:rsidRDefault="004E5E5E" w:rsidP="002C3110">
            <w:pPr>
              <w:tabs>
                <w:tab w:val="left" w:pos="709"/>
              </w:tabs>
              <w:jc w:val="both"/>
              <w:rPr>
                <w:color w:val="000000"/>
                <w:spacing w:val="-2"/>
                <w:sz w:val="28"/>
                <w:szCs w:val="28"/>
              </w:rPr>
            </w:pPr>
            <w:r w:rsidRPr="001039F3">
              <w:rPr>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w:t>
            </w:r>
          </w:p>
        </w:tc>
      </w:tr>
    </w:tbl>
    <w:p w:rsidR="00FB3DE0" w:rsidRDefault="00E14311" w:rsidP="002C3110">
      <w:pPr>
        <w:pStyle w:val="aa"/>
        <w:tabs>
          <w:tab w:val="left" w:pos="709"/>
        </w:tabs>
        <w:spacing w:after="0"/>
        <w:ind w:firstLine="709"/>
        <w:jc w:val="right"/>
        <w:rPr>
          <w:color w:val="000000"/>
          <w:spacing w:val="-2"/>
          <w:sz w:val="28"/>
          <w:szCs w:val="28"/>
        </w:rPr>
      </w:pPr>
      <w:r>
        <w:rPr>
          <w:color w:val="000000"/>
          <w:spacing w:val="-2"/>
          <w:sz w:val="28"/>
          <w:szCs w:val="28"/>
        </w:rPr>
        <w:lastRenderedPageBreak/>
        <w:t>».</w:t>
      </w:r>
    </w:p>
    <w:p w:rsidR="008F344F" w:rsidRDefault="00CE56B3" w:rsidP="002C3110">
      <w:pPr>
        <w:pStyle w:val="aa"/>
        <w:tabs>
          <w:tab w:val="left" w:pos="709"/>
        </w:tabs>
        <w:spacing w:after="0"/>
        <w:ind w:firstLine="709"/>
        <w:jc w:val="both"/>
        <w:rPr>
          <w:color w:val="000000"/>
          <w:spacing w:val="-2"/>
          <w:sz w:val="28"/>
          <w:szCs w:val="28"/>
        </w:rPr>
      </w:pPr>
      <w:r>
        <w:rPr>
          <w:color w:val="000000"/>
          <w:spacing w:val="-2"/>
          <w:sz w:val="28"/>
          <w:szCs w:val="28"/>
        </w:rPr>
        <w:t>1.2</w:t>
      </w:r>
      <w:r w:rsidR="00DE576C">
        <w:rPr>
          <w:color w:val="000000"/>
          <w:spacing w:val="-2"/>
          <w:sz w:val="28"/>
          <w:szCs w:val="28"/>
        </w:rPr>
        <w:t>. В</w:t>
      </w:r>
      <w:r w:rsidR="00197E94">
        <w:rPr>
          <w:color w:val="000000"/>
          <w:spacing w:val="-2"/>
          <w:sz w:val="28"/>
          <w:szCs w:val="28"/>
        </w:rPr>
        <w:t xml:space="preserve"> г</w:t>
      </w:r>
      <w:r>
        <w:rPr>
          <w:color w:val="000000"/>
          <w:spacing w:val="-2"/>
          <w:sz w:val="28"/>
          <w:szCs w:val="28"/>
        </w:rPr>
        <w:t>лав</w:t>
      </w:r>
      <w:r w:rsidR="00864E01">
        <w:rPr>
          <w:color w:val="000000"/>
          <w:spacing w:val="-2"/>
          <w:sz w:val="28"/>
          <w:szCs w:val="28"/>
        </w:rPr>
        <w:t>е</w:t>
      </w:r>
      <w:r>
        <w:rPr>
          <w:color w:val="000000"/>
          <w:spacing w:val="-2"/>
          <w:sz w:val="28"/>
          <w:szCs w:val="28"/>
        </w:rPr>
        <w:t xml:space="preserve"> </w:t>
      </w:r>
      <w:r w:rsidR="00197E94">
        <w:rPr>
          <w:color w:val="000000"/>
          <w:spacing w:val="-2"/>
          <w:sz w:val="28"/>
          <w:szCs w:val="28"/>
        </w:rPr>
        <w:t>4</w:t>
      </w:r>
      <w:r>
        <w:rPr>
          <w:color w:val="000000"/>
          <w:spacing w:val="-2"/>
          <w:sz w:val="28"/>
          <w:szCs w:val="28"/>
        </w:rPr>
        <w:t xml:space="preserve"> </w:t>
      </w:r>
      <w:r w:rsidR="00197E94">
        <w:rPr>
          <w:color w:val="000000"/>
          <w:spacing w:val="-2"/>
          <w:sz w:val="28"/>
          <w:szCs w:val="28"/>
        </w:rPr>
        <w:t>«Объемы и источники финансирования» таблицу №1</w:t>
      </w:r>
      <w:r>
        <w:rPr>
          <w:color w:val="000000"/>
          <w:spacing w:val="-2"/>
          <w:sz w:val="28"/>
          <w:szCs w:val="28"/>
        </w:rPr>
        <w:t xml:space="preserve"> изложить в следующей редакции:</w:t>
      </w:r>
    </w:p>
    <w:p w:rsidR="004A28D8" w:rsidRDefault="004A28D8" w:rsidP="002C3110">
      <w:pPr>
        <w:pStyle w:val="aa"/>
        <w:tabs>
          <w:tab w:val="left" w:pos="709"/>
        </w:tabs>
        <w:spacing w:after="0"/>
        <w:ind w:firstLine="709"/>
        <w:jc w:val="right"/>
        <w:rPr>
          <w:color w:val="000000"/>
          <w:spacing w:val="-2"/>
          <w:sz w:val="28"/>
          <w:szCs w:val="28"/>
        </w:rPr>
      </w:pPr>
      <w:r>
        <w:rPr>
          <w:color w:val="000000"/>
          <w:spacing w:val="-2"/>
          <w:sz w:val="28"/>
          <w:szCs w:val="28"/>
        </w:rPr>
        <w:t>«Таблица №1</w:t>
      </w:r>
    </w:p>
    <w:tbl>
      <w:tblPr>
        <w:tblpPr w:leftFromText="180" w:rightFromText="180" w:vertAnchor="text" w:horzAnchor="margin" w:tblpX="-102" w:tblpY="383"/>
        <w:tblW w:w="15891" w:type="dxa"/>
        <w:tblLayout w:type="fixed"/>
        <w:tblLook w:val="0000" w:firstRow="0" w:lastRow="0" w:firstColumn="0" w:lastColumn="0" w:noHBand="0" w:noVBand="0"/>
      </w:tblPr>
      <w:tblGrid>
        <w:gridCol w:w="2093"/>
        <w:gridCol w:w="1417"/>
        <w:gridCol w:w="1276"/>
        <w:gridCol w:w="1276"/>
        <w:gridCol w:w="1134"/>
        <w:gridCol w:w="1276"/>
        <w:gridCol w:w="1275"/>
        <w:gridCol w:w="34"/>
        <w:gridCol w:w="990"/>
        <w:gridCol w:w="1024"/>
        <w:gridCol w:w="1024"/>
        <w:gridCol w:w="1024"/>
        <w:gridCol w:w="1024"/>
        <w:gridCol w:w="1024"/>
      </w:tblGrid>
      <w:tr w:rsidR="00A726D3" w:rsidRPr="006E54ED" w:rsidTr="002C3110">
        <w:trPr>
          <w:gridAfter w:val="7"/>
          <w:wAfter w:w="6144" w:type="dxa"/>
          <w:trHeight w:val="315"/>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Источник финансирования муниципальной программы</w:t>
            </w:r>
          </w:p>
        </w:tc>
        <w:tc>
          <w:tcPr>
            <w:tcW w:w="7654" w:type="dxa"/>
            <w:gridSpan w:val="6"/>
            <w:tcBorders>
              <w:top w:val="single" w:sz="4" w:space="0" w:color="auto"/>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Объем финансирования, тыс. руб.</w:t>
            </w:r>
          </w:p>
        </w:tc>
      </w:tr>
      <w:tr w:rsidR="00A726D3" w:rsidRPr="006E54ED" w:rsidTr="002C3110">
        <w:trPr>
          <w:gridAfter w:val="7"/>
          <w:wAfter w:w="6144" w:type="dxa"/>
          <w:trHeight w:val="375"/>
        </w:trPr>
        <w:tc>
          <w:tcPr>
            <w:tcW w:w="2093" w:type="dxa"/>
            <w:vMerge/>
            <w:tcBorders>
              <w:top w:val="single" w:sz="4" w:space="0" w:color="auto"/>
              <w:left w:val="single" w:sz="4" w:space="0" w:color="auto"/>
              <w:bottom w:val="single" w:sz="4" w:space="0" w:color="auto"/>
              <w:right w:val="single" w:sz="4" w:space="0" w:color="auto"/>
            </w:tcBorders>
            <w:vAlign w:val="center"/>
          </w:tcPr>
          <w:p w:rsidR="00A726D3" w:rsidRPr="006E54ED" w:rsidRDefault="00A726D3" w:rsidP="002C3110">
            <w:pPr>
              <w:rPr>
                <w:sz w:val="24"/>
                <w:szCs w:val="24"/>
              </w:rPr>
            </w:pPr>
          </w:p>
        </w:tc>
        <w:tc>
          <w:tcPr>
            <w:tcW w:w="1417" w:type="dxa"/>
            <w:vMerge w:val="restart"/>
            <w:tcBorders>
              <w:top w:val="nil"/>
              <w:left w:val="single" w:sz="4" w:space="0" w:color="auto"/>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За весь период реализации</w:t>
            </w:r>
          </w:p>
        </w:tc>
        <w:tc>
          <w:tcPr>
            <w:tcW w:w="6237" w:type="dxa"/>
            <w:gridSpan w:val="5"/>
            <w:tcBorders>
              <w:top w:val="single" w:sz="4" w:space="0" w:color="auto"/>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В том числе по годам</w:t>
            </w:r>
          </w:p>
        </w:tc>
      </w:tr>
      <w:tr w:rsidR="00A726D3" w:rsidRPr="006E54ED" w:rsidTr="002C3110">
        <w:trPr>
          <w:gridAfter w:val="7"/>
          <w:wAfter w:w="6144" w:type="dxa"/>
          <w:trHeight w:val="315"/>
        </w:trPr>
        <w:tc>
          <w:tcPr>
            <w:tcW w:w="2093" w:type="dxa"/>
            <w:vMerge/>
            <w:tcBorders>
              <w:top w:val="single" w:sz="4" w:space="0" w:color="auto"/>
              <w:left w:val="single" w:sz="4" w:space="0" w:color="auto"/>
              <w:bottom w:val="single" w:sz="4" w:space="0" w:color="auto"/>
              <w:right w:val="single" w:sz="4" w:space="0" w:color="auto"/>
            </w:tcBorders>
            <w:vAlign w:val="center"/>
          </w:tcPr>
          <w:p w:rsidR="00A726D3" w:rsidRPr="006E54ED" w:rsidRDefault="00A726D3" w:rsidP="002C3110">
            <w:pPr>
              <w:rPr>
                <w:sz w:val="24"/>
                <w:szCs w:val="24"/>
              </w:rPr>
            </w:pPr>
          </w:p>
        </w:tc>
        <w:tc>
          <w:tcPr>
            <w:tcW w:w="1417" w:type="dxa"/>
            <w:vMerge/>
            <w:tcBorders>
              <w:top w:val="nil"/>
              <w:left w:val="single" w:sz="4" w:space="0" w:color="auto"/>
              <w:bottom w:val="single" w:sz="4" w:space="0" w:color="auto"/>
              <w:right w:val="single" w:sz="4" w:space="0" w:color="auto"/>
            </w:tcBorders>
            <w:vAlign w:val="center"/>
          </w:tcPr>
          <w:p w:rsidR="00A726D3" w:rsidRPr="006E54ED" w:rsidRDefault="00A726D3" w:rsidP="002C3110">
            <w:pPr>
              <w:rPr>
                <w:sz w:val="24"/>
                <w:szCs w:val="24"/>
              </w:rPr>
            </w:pPr>
          </w:p>
        </w:tc>
        <w:tc>
          <w:tcPr>
            <w:tcW w:w="1276" w:type="dxa"/>
            <w:tcBorders>
              <w:top w:val="nil"/>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2016 год</w:t>
            </w:r>
          </w:p>
        </w:tc>
        <w:tc>
          <w:tcPr>
            <w:tcW w:w="1276" w:type="dxa"/>
            <w:tcBorders>
              <w:top w:val="nil"/>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2017 год</w:t>
            </w:r>
          </w:p>
        </w:tc>
        <w:tc>
          <w:tcPr>
            <w:tcW w:w="1134" w:type="dxa"/>
            <w:tcBorders>
              <w:top w:val="nil"/>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2018 год</w:t>
            </w:r>
          </w:p>
        </w:tc>
        <w:tc>
          <w:tcPr>
            <w:tcW w:w="1276" w:type="dxa"/>
            <w:tcBorders>
              <w:top w:val="nil"/>
              <w:left w:val="nil"/>
              <w:bottom w:val="single" w:sz="4" w:space="0" w:color="auto"/>
              <w:right w:val="single" w:sz="4" w:space="0" w:color="auto"/>
            </w:tcBorders>
            <w:shd w:val="clear" w:color="auto" w:fill="auto"/>
          </w:tcPr>
          <w:p w:rsidR="00A726D3" w:rsidRPr="006E54ED" w:rsidRDefault="00A726D3" w:rsidP="002C3110">
            <w:pPr>
              <w:jc w:val="center"/>
              <w:rPr>
                <w:sz w:val="24"/>
                <w:szCs w:val="24"/>
              </w:rPr>
            </w:pPr>
            <w:r w:rsidRPr="006E54ED">
              <w:rPr>
                <w:sz w:val="24"/>
                <w:szCs w:val="24"/>
              </w:rPr>
              <w:t>2019 год</w:t>
            </w:r>
          </w:p>
        </w:tc>
        <w:tc>
          <w:tcPr>
            <w:tcW w:w="1275" w:type="dxa"/>
            <w:tcBorders>
              <w:top w:val="nil"/>
              <w:left w:val="nil"/>
              <w:bottom w:val="single" w:sz="4" w:space="0" w:color="auto"/>
              <w:right w:val="single" w:sz="4" w:space="0" w:color="auto"/>
            </w:tcBorders>
            <w:shd w:val="clear" w:color="auto" w:fill="auto"/>
          </w:tcPr>
          <w:p w:rsidR="00A726D3" w:rsidRPr="006E54ED" w:rsidRDefault="00A726D3" w:rsidP="002C3110">
            <w:pPr>
              <w:rPr>
                <w:sz w:val="24"/>
                <w:szCs w:val="24"/>
              </w:rPr>
            </w:pPr>
            <w:r w:rsidRPr="006E54ED">
              <w:rPr>
                <w:sz w:val="24"/>
                <w:szCs w:val="24"/>
              </w:rPr>
              <w:t>2020 год</w:t>
            </w:r>
          </w:p>
        </w:tc>
      </w:tr>
      <w:tr w:rsidR="00A726D3" w:rsidRPr="006E54ED" w:rsidTr="002C3110">
        <w:trPr>
          <w:gridAfter w:val="7"/>
          <w:wAfter w:w="6144" w:type="dxa"/>
          <w:trHeight w:val="449"/>
        </w:trPr>
        <w:tc>
          <w:tcPr>
            <w:tcW w:w="2093" w:type="dxa"/>
            <w:tcBorders>
              <w:top w:val="nil"/>
              <w:left w:val="single" w:sz="4" w:space="0" w:color="auto"/>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1</w:t>
            </w:r>
          </w:p>
        </w:tc>
        <w:tc>
          <w:tcPr>
            <w:tcW w:w="1417"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2</w:t>
            </w:r>
          </w:p>
        </w:tc>
        <w:tc>
          <w:tcPr>
            <w:tcW w:w="1276"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3</w:t>
            </w:r>
          </w:p>
        </w:tc>
        <w:tc>
          <w:tcPr>
            <w:tcW w:w="1276"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4</w:t>
            </w:r>
          </w:p>
        </w:tc>
        <w:tc>
          <w:tcPr>
            <w:tcW w:w="1134"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5</w:t>
            </w:r>
          </w:p>
        </w:tc>
        <w:tc>
          <w:tcPr>
            <w:tcW w:w="1276"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6</w:t>
            </w:r>
          </w:p>
        </w:tc>
        <w:tc>
          <w:tcPr>
            <w:tcW w:w="1275" w:type="dxa"/>
            <w:tcBorders>
              <w:top w:val="nil"/>
              <w:left w:val="nil"/>
              <w:bottom w:val="single" w:sz="4" w:space="0" w:color="auto"/>
              <w:right w:val="single" w:sz="4" w:space="0" w:color="auto"/>
            </w:tcBorders>
            <w:shd w:val="clear" w:color="auto" w:fill="auto"/>
            <w:vAlign w:val="bottom"/>
          </w:tcPr>
          <w:p w:rsidR="00A726D3" w:rsidRPr="006E54ED" w:rsidRDefault="00A726D3" w:rsidP="002C3110">
            <w:pPr>
              <w:jc w:val="center"/>
              <w:rPr>
                <w:sz w:val="24"/>
                <w:szCs w:val="24"/>
              </w:rPr>
            </w:pPr>
            <w:r w:rsidRPr="006E54ED">
              <w:rPr>
                <w:sz w:val="24"/>
                <w:szCs w:val="24"/>
              </w:rPr>
              <w:t> 7</w:t>
            </w:r>
          </w:p>
        </w:tc>
      </w:tr>
      <w:tr w:rsidR="00906DA0" w:rsidRPr="006E54ED" w:rsidTr="002C3110">
        <w:trPr>
          <w:gridAfter w:val="7"/>
          <w:wAfter w:w="6144" w:type="dxa"/>
          <w:trHeight w:val="630"/>
        </w:trPr>
        <w:tc>
          <w:tcPr>
            <w:tcW w:w="2093" w:type="dxa"/>
            <w:tcBorders>
              <w:top w:val="nil"/>
              <w:left w:val="single" w:sz="4" w:space="0" w:color="auto"/>
              <w:bottom w:val="single" w:sz="4" w:space="0" w:color="auto"/>
              <w:right w:val="single" w:sz="4" w:space="0" w:color="auto"/>
            </w:tcBorders>
            <w:shd w:val="clear" w:color="auto" w:fill="auto"/>
          </w:tcPr>
          <w:p w:rsidR="00906DA0" w:rsidRDefault="00906DA0" w:rsidP="002C3110">
            <w:pPr>
              <w:jc w:val="center"/>
              <w:rPr>
                <w:b/>
                <w:sz w:val="24"/>
                <w:szCs w:val="24"/>
              </w:rPr>
            </w:pPr>
            <w:r w:rsidRPr="00633D22">
              <w:rPr>
                <w:b/>
                <w:sz w:val="24"/>
                <w:szCs w:val="24"/>
              </w:rPr>
              <w:t xml:space="preserve">Всего по </w:t>
            </w:r>
            <w:r>
              <w:rPr>
                <w:b/>
                <w:sz w:val="24"/>
                <w:szCs w:val="24"/>
              </w:rPr>
              <w:t>п</w:t>
            </w:r>
            <w:r w:rsidRPr="00633D22">
              <w:rPr>
                <w:b/>
                <w:sz w:val="24"/>
                <w:szCs w:val="24"/>
              </w:rPr>
              <w:t>рограмме</w:t>
            </w:r>
          </w:p>
          <w:p w:rsidR="00906DA0" w:rsidRPr="00633D22" w:rsidRDefault="00906DA0" w:rsidP="002C3110">
            <w:pPr>
              <w:jc w:val="center"/>
              <w:rPr>
                <w:b/>
                <w:sz w:val="24"/>
                <w:szCs w:val="24"/>
              </w:rPr>
            </w:pPr>
          </w:p>
          <w:p w:rsidR="00906DA0" w:rsidRDefault="00906DA0" w:rsidP="002C3110">
            <w:pPr>
              <w:jc w:val="center"/>
              <w:rPr>
                <w:sz w:val="24"/>
                <w:szCs w:val="24"/>
              </w:rPr>
            </w:pPr>
            <w:r w:rsidRPr="006E54ED">
              <w:rPr>
                <w:sz w:val="24"/>
                <w:szCs w:val="24"/>
              </w:rPr>
              <w:t>Бюджет города Саянска</w:t>
            </w:r>
          </w:p>
          <w:p w:rsidR="00906DA0" w:rsidRDefault="00906DA0" w:rsidP="002C3110">
            <w:pPr>
              <w:jc w:val="center"/>
              <w:rPr>
                <w:sz w:val="24"/>
                <w:szCs w:val="24"/>
              </w:rPr>
            </w:pPr>
          </w:p>
          <w:p w:rsidR="00906DA0" w:rsidRPr="006E54ED" w:rsidRDefault="00906DA0" w:rsidP="002C3110">
            <w:pPr>
              <w:jc w:val="center"/>
              <w:rPr>
                <w:sz w:val="24"/>
                <w:szCs w:val="24"/>
              </w:rPr>
            </w:pPr>
            <w:r>
              <w:rPr>
                <w:sz w:val="24"/>
                <w:szCs w:val="24"/>
              </w:rPr>
              <w:t>Областной бюджет</w:t>
            </w:r>
          </w:p>
        </w:tc>
        <w:tc>
          <w:tcPr>
            <w:tcW w:w="1417"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901276,</w:t>
            </w:r>
            <w:r w:rsidR="0089551A">
              <w:rPr>
                <w:rFonts w:ascii="Times New Roman" w:hAnsi="Times New Roman" w:cs="Times New Roman"/>
                <w:b/>
                <w:sz w:val="24"/>
                <w:szCs w:val="24"/>
              </w:rPr>
              <w:t>7</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18462</w:t>
            </w:r>
            <w:r w:rsidR="0089551A">
              <w:rPr>
                <w:rFonts w:ascii="Times New Roman" w:hAnsi="Times New Roman" w:cs="Times New Roman"/>
                <w:sz w:val="24"/>
                <w:szCs w:val="24"/>
              </w:rPr>
              <w:t>1</w:t>
            </w:r>
            <w:r w:rsidRPr="00392ACD">
              <w:rPr>
                <w:rFonts w:ascii="Times New Roman" w:hAnsi="Times New Roman" w:cs="Times New Roman"/>
                <w:sz w:val="24"/>
                <w:szCs w:val="24"/>
              </w:rPr>
              <w:t>,</w:t>
            </w:r>
            <w:r w:rsidR="0089551A">
              <w:rPr>
                <w:rFonts w:ascii="Times New Roman" w:hAnsi="Times New Roman" w:cs="Times New Roman"/>
                <w:sz w:val="24"/>
                <w:szCs w:val="24"/>
              </w:rPr>
              <w:t>6</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716655,</w:t>
            </w:r>
            <w:r w:rsidR="0089551A">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D0906"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113297,</w:t>
            </w:r>
            <w:r w:rsidR="0089551A">
              <w:rPr>
                <w:rFonts w:ascii="Times New Roman" w:hAnsi="Times New Roman" w:cs="Times New Roman"/>
                <w:b/>
                <w:sz w:val="24"/>
                <w:szCs w:val="24"/>
              </w:rPr>
              <w:t>5</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D0906"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40682,</w:t>
            </w:r>
            <w:r w:rsidR="0089551A">
              <w:rPr>
                <w:rFonts w:ascii="Times New Roman" w:hAnsi="Times New Roman" w:cs="Times New Roman"/>
                <w:sz w:val="24"/>
                <w:szCs w:val="24"/>
              </w:rPr>
              <w:t>8</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9692E"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72614,9</w:t>
            </w:r>
          </w:p>
        </w:tc>
        <w:tc>
          <w:tcPr>
            <w:tcW w:w="1276"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92751,3</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31957,3</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60794,0</w:t>
            </w:r>
          </w:p>
        </w:tc>
        <w:tc>
          <w:tcPr>
            <w:tcW w:w="1134"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471807,0</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56758,5</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415048,5</w:t>
            </w:r>
          </w:p>
        </w:tc>
        <w:tc>
          <w:tcPr>
            <w:tcW w:w="1276"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182260,0</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32549,9</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149710,1</w:t>
            </w:r>
          </w:p>
        </w:tc>
        <w:tc>
          <w:tcPr>
            <w:tcW w:w="1275" w:type="dxa"/>
            <w:tcBorders>
              <w:top w:val="nil"/>
              <w:left w:val="nil"/>
              <w:bottom w:val="single" w:sz="4" w:space="0" w:color="auto"/>
              <w:right w:val="single" w:sz="4" w:space="0" w:color="auto"/>
            </w:tcBorders>
            <w:shd w:val="clear" w:color="auto" w:fill="auto"/>
          </w:tcPr>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b/>
                <w:sz w:val="24"/>
                <w:szCs w:val="24"/>
              </w:rPr>
            </w:pPr>
            <w:r w:rsidRPr="00392ACD">
              <w:rPr>
                <w:rFonts w:ascii="Times New Roman" w:hAnsi="Times New Roman" w:cs="Times New Roman"/>
                <w:b/>
                <w:sz w:val="24"/>
                <w:szCs w:val="24"/>
              </w:rPr>
              <w:t>41160,9</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22673,1</w:t>
            </w: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906DA0" w:rsidP="002C3110">
            <w:pPr>
              <w:pStyle w:val="ConsPlusNormal"/>
              <w:jc w:val="center"/>
              <w:rPr>
                <w:rFonts w:ascii="Times New Roman" w:hAnsi="Times New Roman" w:cs="Times New Roman"/>
                <w:sz w:val="24"/>
                <w:szCs w:val="24"/>
              </w:rPr>
            </w:pPr>
          </w:p>
          <w:p w:rsidR="00906DA0" w:rsidRPr="00392ACD" w:rsidRDefault="00392ACD" w:rsidP="002C3110">
            <w:pPr>
              <w:pStyle w:val="ConsPlusNormal"/>
              <w:jc w:val="center"/>
              <w:rPr>
                <w:rFonts w:ascii="Times New Roman" w:hAnsi="Times New Roman" w:cs="Times New Roman"/>
                <w:sz w:val="24"/>
                <w:szCs w:val="24"/>
              </w:rPr>
            </w:pPr>
            <w:r w:rsidRPr="00392ACD">
              <w:rPr>
                <w:rFonts w:ascii="Times New Roman" w:hAnsi="Times New Roman" w:cs="Times New Roman"/>
                <w:sz w:val="24"/>
                <w:szCs w:val="24"/>
              </w:rPr>
              <w:t>18487,8</w:t>
            </w:r>
          </w:p>
        </w:tc>
      </w:tr>
      <w:tr w:rsidR="00906DA0" w:rsidRPr="006E54ED" w:rsidTr="002C3110">
        <w:trPr>
          <w:gridAfter w:val="7"/>
          <w:wAfter w:w="6144" w:type="dxa"/>
          <w:trHeight w:val="31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906DA0" w:rsidRPr="006E54ED" w:rsidRDefault="00906DA0" w:rsidP="002C3110">
            <w:pPr>
              <w:jc w:val="center"/>
              <w:rPr>
                <w:b/>
                <w:bCs/>
                <w:sz w:val="24"/>
                <w:szCs w:val="24"/>
              </w:rPr>
            </w:pPr>
            <w:bookmarkStart w:id="0" w:name="RANGE!A11"/>
            <w:r w:rsidRPr="006E54ED">
              <w:rPr>
                <w:b/>
                <w:bCs/>
                <w:sz w:val="24"/>
                <w:szCs w:val="24"/>
              </w:rPr>
              <w:t xml:space="preserve">Подпрограмма № 1 </w:t>
            </w:r>
            <w:bookmarkEnd w:id="0"/>
            <w:r w:rsidRPr="000C0BD4">
              <w:rPr>
                <w:sz w:val="24"/>
                <w:szCs w:val="24"/>
              </w:rPr>
              <w:t xml:space="preserve">«Осуществление дорожной деятельности в отношении автомобильных </w:t>
            </w:r>
            <w:r w:rsidRPr="000C0BD4">
              <w:rPr>
                <w:sz w:val="24"/>
                <w:szCs w:val="24"/>
              </w:rPr>
              <w:lastRenderedPageBreak/>
              <w:t>дорог общего пользования местного значения,</w:t>
            </w:r>
            <w:r w:rsidR="00556278">
              <w:rPr>
                <w:sz w:val="24"/>
                <w:szCs w:val="24"/>
              </w:rPr>
              <w:t xml:space="preserve"> </w:t>
            </w:r>
            <w:r w:rsidRPr="000C0BD4">
              <w:rPr>
                <w:sz w:val="24"/>
                <w:szCs w:val="24"/>
              </w:rPr>
              <w:t>строительство и капитальный ремонт автодорог в городе Саянске на период 2016-2020 годов»</w:t>
            </w:r>
          </w:p>
        </w:tc>
      </w:tr>
      <w:tr w:rsidR="00906DA0" w:rsidRPr="006E54ED" w:rsidTr="002C3110">
        <w:trPr>
          <w:gridAfter w:val="6"/>
          <w:wAfter w:w="6110" w:type="dxa"/>
          <w:trHeight w:val="630"/>
        </w:trPr>
        <w:tc>
          <w:tcPr>
            <w:tcW w:w="2093" w:type="dxa"/>
            <w:tcBorders>
              <w:top w:val="nil"/>
              <w:left w:val="single" w:sz="4" w:space="0" w:color="auto"/>
              <w:bottom w:val="single" w:sz="4" w:space="0" w:color="auto"/>
              <w:right w:val="single" w:sz="4" w:space="0" w:color="auto"/>
            </w:tcBorders>
            <w:shd w:val="clear" w:color="auto" w:fill="auto"/>
          </w:tcPr>
          <w:p w:rsidR="00906DA0" w:rsidRDefault="00906DA0" w:rsidP="002C3110">
            <w:pPr>
              <w:jc w:val="center"/>
              <w:rPr>
                <w:sz w:val="22"/>
                <w:szCs w:val="22"/>
              </w:rPr>
            </w:pPr>
            <w:r w:rsidRPr="00A02C5F">
              <w:rPr>
                <w:sz w:val="22"/>
                <w:szCs w:val="22"/>
              </w:rPr>
              <w:lastRenderedPageBreak/>
              <w:t>Всего по подпрограмме</w:t>
            </w:r>
          </w:p>
          <w:p w:rsidR="00906DA0" w:rsidRPr="00A02C5F" w:rsidRDefault="00906DA0" w:rsidP="002C3110">
            <w:pPr>
              <w:jc w:val="center"/>
              <w:rPr>
                <w:sz w:val="22"/>
                <w:szCs w:val="22"/>
              </w:rPr>
            </w:pPr>
          </w:p>
          <w:p w:rsidR="00906DA0" w:rsidRDefault="00906DA0" w:rsidP="002C3110">
            <w:pPr>
              <w:jc w:val="center"/>
              <w:rPr>
                <w:sz w:val="22"/>
                <w:szCs w:val="22"/>
              </w:rPr>
            </w:pPr>
            <w:r w:rsidRPr="00A02C5F">
              <w:rPr>
                <w:sz w:val="22"/>
                <w:szCs w:val="22"/>
              </w:rPr>
              <w:t>Бюджет города Саянска</w:t>
            </w:r>
          </w:p>
          <w:p w:rsidR="00906DA0" w:rsidRPr="00A02C5F" w:rsidRDefault="00906DA0" w:rsidP="002C3110">
            <w:pPr>
              <w:jc w:val="center"/>
              <w:rPr>
                <w:sz w:val="22"/>
                <w:szCs w:val="22"/>
              </w:rPr>
            </w:pPr>
          </w:p>
          <w:p w:rsidR="00906DA0" w:rsidRPr="006E54ED" w:rsidRDefault="00906DA0" w:rsidP="002C3110">
            <w:pPr>
              <w:jc w:val="center"/>
              <w:rPr>
                <w:sz w:val="24"/>
                <w:szCs w:val="24"/>
              </w:rPr>
            </w:pPr>
            <w:r w:rsidRPr="00A02C5F">
              <w:rPr>
                <w:sz w:val="22"/>
                <w:szCs w:val="22"/>
              </w:rPr>
              <w:t>Областной бюджет</w:t>
            </w:r>
          </w:p>
        </w:tc>
        <w:tc>
          <w:tcPr>
            <w:tcW w:w="1417" w:type="dxa"/>
            <w:tcBorders>
              <w:top w:val="nil"/>
              <w:left w:val="nil"/>
              <w:bottom w:val="single" w:sz="4" w:space="0" w:color="auto"/>
              <w:right w:val="single" w:sz="4" w:space="0" w:color="auto"/>
            </w:tcBorders>
            <w:shd w:val="clear" w:color="auto" w:fill="auto"/>
            <w:vAlign w:val="bottom"/>
          </w:tcPr>
          <w:p w:rsidR="00906DA0" w:rsidRPr="005F6B17" w:rsidRDefault="00287554" w:rsidP="002C3110">
            <w:pPr>
              <w:jc w:val="center"/>
              <w:rPr>
                <w:b/>
                <w:sz w:val="24"/>
                <w:szCs w:val="24"/>
              </w:rPr>
            </w:pPr>
            <w:r>
              <w:rPr>
                <w:b/>
                <w:sz w:val="24"/>
                <w:szCs w:val="24"/>
              </w:rPr>
              <w:t>786584,2</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72320,8</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714263,</w:t>
            </w:r>
            <w:r w:rsidR="00287554">
              <w:rPr>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06DA0" w:rsidRPr="005F6B17" w:rsidRDefault="00906DA0" w:rsidP="002C3110">
            <w:pPr>
              <w:jc w:val="center"/>
              <w:rPr>
                <w:b/>
                <w:sz w:val="24"/>
                <w:szCs w:val="24"/>
              </w:rPr>
            </w:pPr>
            <w:r w:rsidRPr="005F6B17">
              <w:rPr>
                <w:b/>
                <w:sz w:val="24"/>
                <w:szCs w:val="24"/>
              </w:rPr>
              <w:t>83768,</w:t>
            </w:r>
            <w:r w:rsidR="00287554">
              <w:rPr>
                <w:b/>
                <w:sz w:val="24"/>
                <w:szCs w:val="24"/>
              </w:rPr>
              <w:t>0</w:t>
            </w:r>
          </w:p>
          <w:p w:rsidR="00906DA0" w:rsidRPr="005F6B17" w:rsidRDefault="00906DA0" w:rsidP="002C3110">
            <w:pPr>
              <w:jc w:val="center"/>
              <w:rPr>
                <w:sz w:val="24"/>
                <w:szCs w:val="24"/>
              </w:rPr>
            </w:pPr>
          </w:p>
          <w:p w:rsidR="00906DA0" w:rsidRPr="005F6B17" w:rsidRDefault="00906DA0" w:rsidP="002C3110">
            <w:pPr>
              <w:jc w:val="center"/>
              <w:rPr>
                <w:sz w:val="24"/>
                <w:szCs w:val="24"/>
              </w:rPr>
            </w:pPr>
            <w:r w:rsidRPr="005F6B17">
              <w:rPr>
                <w:sz w:val="24"/>
                <w:szCs w:val="24"/>
              </w:rPr>
              <w:t>13545,0</w:t>
            </w:r>
          </w:p>
          <w:p w:rsidR="00906DA0" w:rsidRPr="005F6B17" w:rsidRDefault="00906DA0" w:rsidP="002C3110">
            <w:pPr>
              <w:jc w:val="center"/>
              <w:rPr>
                <w:sz w:val="24"/>
                <w:szCs w:val="24"/>
              </w:rPr>
            </w:pPr>
          </w:p>
          <w:p w:rsidR="00906DA0" w:rsidRPr="005F6B17" w:rsidRDefault="00906DA0" w:rsidP="002C3110">
            <w:pPr>
              <w:jc w:val="center"/>
              <w:rPr>
                <w:sz w:val="24"/>
                <w:szCs w:val="24"/>
              </w:rPr>
            </w:pPr>
            <w:r w:rsidRPr="005F6B17">
              <w:rPr>
                <w:sz w:val="24"/>
                <w:szCs w:val="24"/>
              </w:rPr>
              <w:t>70223,</w:t>
            </w:r>
            <w:r w:rsidR="00287554">
              <w:rPr>
                <w:sz w:val="24"/>
                <w:szCs w:val="24"/>
              </w:rPr>
              <w:t>0</w:t>
            </w:r>
          </w:p>
        </w:tc>
        <w:tc>
          <w:tcPr>
            <w:tcW w:w="1276" w:type="dxa"/>
            <w:tcBorders>
              <w:top w:val="nil"/>
              <w:left w:val="nil"/>
              <w:bottom w:val="single" w:sz="4" w:space="0" w:color="auto"/>
              <w:right w:val="single" w:sz="4" w:space="0" w:color="auto"/>
            </w:tcBorders>
            <w:shd w:val="clear" w:color="auto" w:fill="auto"/>
            <w:vAlign w:val="bottom"/>
          </w:tcPr>
          <w:p w:rsidR="00906DA0" w:rsidRPr="005F6B17" w:rsidRDefault="00906DA0" w:rsidP="002C3110">
            <w:pPr>
              <w:jc w:val="center"/>
              <w:rPr>
                <w:b/>
                <w:sz w:val="24"/>
                <w:szCs w:val="24"/>
              </w:rPr>
            </w:pPr>
            <w:r w:rsidRPr="005F6B17">
              <w:rPr>
                <w:b/>
                <w:sz w:val="24"/>
                <w:szCs w:val="24"/>
              </w:rPr>
              <w:t>71432,8</w:t>
            </w:r>
          </w:p>
          <w:p w:rsidR="00906DA0" w:rsidRPr="005F6B17" w:rsidRDefault="00906DA0" w:rsidP="002C3110">
            <w:pPr>
              <w:jc w:val="center"/>
              <w:rPr>
                <w:sz w:val="24"/>
                <w:szCs w:val="24"/>
              </w:rPr>
            </w:pPr>
          </w:p>
          <w:p w:rsidR="00906DA0" w:rsidRPr="005F6B17" w:rsidRDefault="00906DA0" w:rsidP="002C3110">
            <w:pPr>
              <w:jc w:val="center"/>
              <w:rPr>
                <w:sz w:val="24"/>
                <w:szCs w:val="24"/>
              </w:rPr>
            </w:pPr>
            <w:r w:rsidRPr="005F6B17">
              <w:rPr>
                <w:sz w:val="24"/>
                <w:szCs w:val="24"/>
              </w:rPr>
              <w:t>10638,8</w:t>
            </w:r>
          </w:p>
          <w:p w:rsidR="00906DA0" w:rsidRPr="005F6B17" w:rsidRDefault="00906DA0" w:rsidP="002C3110">
            <w:pPr>
              <w:jc w:val="center"/>
              <w:rPr>
                <w:sz w:val="24"/>
                <w:szCs w:val="24"/>
              </w:rPr>
            </w:pPr>
          </w:p>
          <w:p w:rsidR="00906DA0" w:rsidRPr="005F6B17" w:rsidRDefault="00906DA0" w:rsidP="002C3110">
            <w:pPr>
              <w:jc w:val="center"/>
              <w:rPr>
                <w:sz w:val="24"/>
                <w:szCs w:val="24"/>
              </w:rPr>
            </w:pPr>
            <w:r w:rsidRPr="005F6B17">
              <w:rPr>
                <w:sz w:val="24"/>
                <w:szCs w:val="24"/>
              </w:rPr>
              <w:t>60794,0</w:t>
            </w:r>
          </w:p>
        </w:tc>
        <w:tc>
          <w:tcPr>
            <w:tcW w:w="1134" w:type="dxa"/>
            <w:tcBorders>
              <w:top w:val="nil"/>
              <w:left w:val="nil"/>
              <w:bottom w:val="single" w:sz="4" w:space="0" w:color="auto"/>
              <w:right w:val="single" w:sz="4" w:space="0" w:color="auto"/>
            </w:tcBorders>
            <w:shd w:val="clear" w:color="auto" w:fill="auto"/>
            <w:vAlign w:val="bottom"/>
          </w:tcPr>
          <w:p w:rsidR="00906DA0" w:rsidRPr="005F6B17" w:rsidRDefault="001358DC" w:rsidP="002C3110">
            <w:pPr>
              <w:jc w:val="center"/>
              <w:rPr>
                <w:b/>
                <w:sz w:val="24"/>
                <w:szCs w:val="24"/>
              </w:rPr>
            </w:pPr>
            <w:r>
              <w:rPr>
                <w:b/>
                <w:sz w:val="24"/>
                <w:szCs w:val="24"/>
              </w:rPr>
              <w:t>450525,5</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35477,0</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415048,5</w:t>
            </w:r>
          </w:p>
        </w:tc>
        <w:tc>
          <w:tcPr>
            <w:tcW w:w="1276" w:type="dxa"/>
            <w:tcBorders>
              <w:top w:val="nil"/>
              <w:left w:val="nil"/>
              <w:bottom w:val="single" w:sz="4" w:space="0" w:color="auto"/>
              <w:right w:val="single" w:sz="4" w:space="0" w:color="auto"/>
            </w:tcBorders>
            <w:shd w:val="clear" w:color="auto" w:fill="auto"/>
            <w:vAlign w:val="bottom"/>
          </w:tcPr>
          <w:p w:rsidR="00906DA0" w:rsidRPr="005F6B17" w:rsidRDefault="001358DC" w:rsidP="002C3110">
            <w:pPr>
              <w:jc w:val="center"/>
              <w:rPr>
                <w:b/>
                <w:sz w:val="24"/>
                <w:szCs w:val="24"/>
              </w:rPr>
            </w:pPr>
            <w:r>
              <w:rPr>
                <w:b/>
                <w:sz w:val="24"/>
                <w:szCs w:val="24"/>
              </w:rPr>
              <w:t>160978,5</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11268,4</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149710,1</w:t>
            </w:r>
          </w:p>
        </w:tc>
        <w:tc>
          <w:tcPr>
            <w:tcW w:w="1309" w:type="dxa"/>
            <w:gridSpan w:val="2"/>
            <w:tcBorders>
              <w:top w:val="nil"/>
              <w:left w:val="nil"/>
              <w:bottom w:val="single" w:sz="4" w:space="0" w:color="auto"/>
              <w:right w:val="single" w:sz="4" w:space="0" w:color="auto"/>
            </w:tcBorders>
            <w:shd w:val="clear" w:color="auto" w:fill="auto"/>
            <w:vAlign w:val="bottom"/>
          </w:tcPr>
          <w:p w:rsidR="00906DA0" w:rsidRPr="005F6B17" w:rsidRDefault="001358DC" w:rsidP="002C3110">
            <w:pPr>
              <w:jc w:val="center"/>
              <w:rPr>
                <w:b/>
                <w:sz w:val="24"/>
                <w:szCs w:val="24"/>
              </w:rPr>
            </w:pPr>
            <w:r>
              <w:rPr>
                <w:b/>
                <w:sz w:val="24"/>
                <w:szCs w:val="24"/>
              </w:rPr>
              <w:t>19879,4</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1391,6</w:t>
            </w:r>
          </w:p>
          <w:p w:rsidR="00906DA0" w:rsidRPr="005F6B17" w:rsidRDefault="00906DA0" w:rsidP="002C3110">
            <w:pPr>
              <w:jc w:val="center"/>
              <w:rPr>
                <w:sz w:val="24"/>
                <w:szCs w:val="24"/>
              </w:rPr>
            </w:pPr>
          </w:p>
          <w:p w:rsidR="00906DA0" w:rsidRPr="005F6B17" w:rsidRDefault="001358DC" w:rsidP="002C3110">
            <w:pPr>
              <w:jc w:val="center"/>
              <w:rPr>
                <w:sz w:val="24"/>
                <w:szCs w:val="24"/>
              </w:rPr>
            </w:pPr>
            <w:r>
              <w:rPr>
                <w:sz w:val="24"/>
                <w:szCs w:val="24"/>
              </w:rPr>
              <w:t>18487,8</w:t>
            </w:r>
          </w:p>
        </w:tc>
      </w:tr>
      <w:tr w:rsidR="00906DA0" w:rsidRPr="006E54ED" w:rsidTr="002C3110">
        <w:trPr>
          <w:gridAfter w:val="7"/>
          <w:wAfter w:w="6144" w:type="dxa"/>
          <w:trHeight w:val="31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906DA0" w:rsidRPr="005F6B17" w:rsidRDefault="00906DA0" w:rsidP="002C3110">
            <w:pPr>
              <w:tabs>
                <w:tab w:val="left" w:pos="3540"/>
              </w:tabs>
              <w:jc w:val="both"/>
              <w:rPr>
                <w:b/>
                <w:bCs/>
                <w:sz w:val="24"/>
                <w:szCs w:val="24"/>
              </w:rPr>
            </w:pPr>
            <w:bookmarkStart w:id="1" w:name="RANGE!A14"/>
            <w:r w:rsidRPr="005F6B17">
              <w:rPr>
                <w:b/>
                <w:bCs/>
                <w:sz w:val="24"/>
                <w:szCs w:val="24"/>
              </w:rPr>
              <w:t xml:space="preserve">Подпрограмма № 2 </w:t>
            </w:r>
            <w:bookmarkEnd w:id="1"/>
            <w:r w:rsidRPr="005F6B17">
              <w:rPr>
                <w:sz w:val="24"/>
                <w:szCs w:val="24"/>
              </w:rPr>
              <w:t>«Повышение безопасности дорожного движения в городе Саянске в 2016-2020 годах»</w:t>
            </w:r>
          </w:p>
        </w:tc>
      </w:tr>
      <w:tr w:rsidR="00906DA0" w:rsidRPr="006E54ED" w:rsidTr="002C3110">
        <w:trPr>
          <w:gridAfter w:val="6"/>
          <w:wAfter w:w="6110" w:type="dxa"/>
          <w:trHeight w:val="630"/>
        </w:trPr>
        <w:tc>
          <w:tcPr>
            <w:tcW w:w="2093" w:type="dxa"/>
            <w:tcBorders>
              <w:top w:val="nil"/>
              <w:left w:val="single" w:sz="4" w:space="0" w:color="auto"/>
              <w:bottom w:val="single" w:sz="4" w:space="0" w:color="auto"/>
              <w:right w:val="single" w:sz="4" w:space="0" w:color="auto"/>
            </w:tcBorders>
            <w:shd w:val="clear" w:color="auto" w:fill="auto"/>
          </w:tcPr>
          <w:p w:rsidR="00906DA0" w:rsidRPr="00A02C5F" w:rsidRDefault="00906DA0" w:rsidP="002C3110">
            <w:pPr>
              <w:jc w:val="center"/>
              <w:rPr>
                <w:sz w:val="22"/>
                <w:szCs w:val="22"/>
              </w:rPr>
            </w:pPr>
            <w:r w:rsidRPr="00A02C5F">
              <w:rPr>
                <w:sz w:val="22"/>
                <w:szCs w:val="22"/>
              </w:rPr>
              <w:t>Всего по подпрограмме</w:t>
            </w:r>
          </w:p>
          <w:p w:rsidR="00906DA0" w:rsidRPr="00A02C5F" w:rsidRDefault="00906DA0" w:rsidP="002C3110">
            <w:pPr>
              <w:jc w:val="center"/>
              <w:rPr>
                <w:sz w:val="22"/>
                <w:szCs w:val="22"/>
              </w:rPr>
            </w:pPr>
          </w:p>
          <w:p w:rsidR="00906DA0" w:rsidRPr="00A02C5F" w:rsidRDefault="00906DA0" w:rsidP="002C3110">
            <w:pPr>
              <w:jc w:val="center"/>
              <w:rPr>
                <w:sz w:val="22"/>
                <w:szCs w:val="22"/>
              </w:rPr>
            </w:pPr>
            <w:r w:rsidRPr="00A02C5F">
              <w:rPr>
                <w:sz w:val="22"/>
                <w:szCs w:val="22"/>
              </w:rPr>
              <w:t>Бюджет города Саянска</w:t>
            </w:r>
          </w:p>
          <w:p w:rsidR="00906DA0" w:rsidRPr="00A02C5F" w:rsidRDefault="00906DA0" w:rsidP="002C3110">
            <w:pPr>
              <w:jc w:val="center"/>
              <w:rPr>
                <w:sz w:val="22"/>
                <w:szCs w:val="22"/>
              </w:rPr>
            </w:pPr>
          </w:p>
          <w:p w:rsidR="00906DA0" w:rsidRPr="006E54ED" w:rsidRDefault="00906DA0" w:rsidP="002C3110">
            <w:pPr>
              <w:jc w:val="center"/>
              <w:rPr>
                <w:sz w:val="24"/>
                <w:szCs w:val="24"/>
              </w:rPr>
            </w:pPr>
            <w:r w:rsidRPr="00A02C5F">
              <w:rPr>
                <w:sz w:val="22"/>
                <w:szCs w:val="22"/>
              </w:rPr>
              <w:t>Областной бюджет</w:t>
            </w:r>
          </w:p>
        </w:tc>
        <w:tc>
          <w:tcPr>
            <w:tcW w:w="1417" w:type="dxa"/>
            <w:tcBorders>
              <w:top w:val="nil"/>
              <w:left w:val="nil"/>
              <w:bottom w:val="single" w:sz="4" w:space="0" w:color="auto"/>
              <w:right w:val="single" w:sz="4" w:space="0" w:color="auto"/>
            </w:tcBorders>
            <w:shd w:val="clear" w:color="auto" w:fill="auto"/>
          </w:tcPr>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287554" w:rsidP="002C3110">
            <w:pPr>
              <w:pStyle w:val="ConsPlusNormal"/>
              <w:jc w:val="center"/>
              <w:rPr>
                <w:rFonts w:ascii="Times New Roman" w:hAnsi="Times New Roman" w:cs="Times New Roman"/>
                <w:b/>
                <w:sz w:val="24"/>
                <w:szCs w:val="24"/>
              </w:rPr>
            </w:pPr>
            <w:r>
              <w:rPr>
                <w:rFonts w:ascii="Times New Roman" w:hAnsi="Times New Roman" w:cs="Times New Roman"/>
                <w:b/>
                <w:sz w:val="24"/>
                <w:szCs w:val="24"/>
              </w:rPr>
              <w:t>6763,6</w:t>
            </w:r>
          </w:p>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99692E" w:rsidP="002C3110">
            <w:pPr>
              <w:pStyle w:val="ConsPlusNormal"/>
              <w:jc w:val="center"/>
              <w:rPr>
                <w:rFonts w:ascii="Times New Roman" w:hAnsi="Times New Roman" w:cs="Times New Roman"/>
                <w:sz w:val="24"/>
                <w:szCs w:val="24"/>
              </w:rPr>
            </w:pPr>
            <w:r w:rsidRPr="0099692E">
              <w:rPr>
                <w:rFonts w:ascii="Times New Roman" w:hAnsi="Times New Roman" w:cs="Times New Roman"/>
                <w:sz w:val="24"/>
                <w:szCs w:val="24"/>
              </w:rPr>
              <w:t>6763,</w:t>
            </w:r>
            <w:r w:rsidR="00287554">
              <w:rPr>
                <w:rFonts w:ascii="Times New Roman" w:hAnsi="Times New Roman" w:cs="Times New Roman"/>
                <w:sz w:val="24"/>
                <w:szCs w:val="24"/>
              </w:rPr>
              <w:t>6</w:t>
            </w:r>
          </w:p>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906DA0" w:rsidP="002C3110">
            <w:pPr>
              <w:pStyle w:val="ConsPlusNormal"/>
              <w:jc w:val="center"/>
              <w:rPr>
                <w:rFonts w:ascii="Times New Roman" w:hAnsi="Times New Roman" w:cs="Times New Roman"/>
                <w:sz w:val="24"/>
                <w:szCs w:val="24"/>
              </w:rPr>
            </w:pPr>
            <w:r w:rsidRPr="0099692E">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99692E" w:rsidP="002C3110">
            <w:pPr>
              <w:pStyle w:val="ConsPlusNormal"/>
              <w:jc w:val="center"/>
              <w:rPr>
                <w:rFonts w:ascii="Times New Roman" w:hAnsi="Times New Roman" w:cs="Times New Roman"/>
                <w:b/>
                <w:sz w:val="24"/>
                <w:szCs w:val="24"/>
              </w:rPr>
            </w:pPr>
            <w:r w:rsidRPr="0099692E">
              <w:rPr>
                <w:rFonts w:ascii="Times New Roman" w:hAnsi="Times New Roman" w:cs="Times New Roman"/>
                <w:b/>
                <w:sz w:val="24"/>
                <w:szCs w:val="24"/>
              </w:rPr>
              <w:t>1269,</w:t>
            </w:r>
            <w:r w:rsidR="00287554">
              <w:rPr>
                <w:rFonts w:ascii="Times New Roman" w:hAnsi="Times New Roman" w:cs="Times New Roman"/>
                <w:b/>
                <w:sz w:val="24"/>
                <w:szCs w:val="24"/>
              </w:rPr>
              <w:t>8</w:t>
            </w:r>
          </w:p>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99692E" w:rsidP="002C3110">
            <w:pPr>
              <w:pStyle w:val="ConsPlusNormal"/>
              <w:jc w:val="center"/>
              <w:rPr>
                <w:rFonts w:ascii="Times New Roman" w:hAnsi="Times New Roman" w:cs="Times New Roman"/>
                <w:sz w:val="24"/>
                <w:szCs w:val="24"/>
              </w:rPr>
            </w:pPr>
            <w:r w:rsidRPr="0099692E">
              <w:rPr>
                <w:rFonts w:ascii="Times New Roman" w:hAnsi="Times New Roman" w:cs="Times New Roman"/>
                <w:sz w:val="24"/>
                <w:szCs w:val="24"/>
              </w:rPr>
              <w:t>1269,</w:t>
            </w:r>
            <w:r w:rsidR="00287554">
              <w:rPr>
                <w:rFonts w:ascii="Times New Roman" w:hAnsi="Times New Roman" w:cs="Times New Roman"/>
                <w:sz w:val="24"/>
                <w:szCs w:val="24"/>
              </w:rPr>
              <w:t>8</w:t>
            </w:r>
          </w:p>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906DA0" w:rsidP="002C3110">
            <w:pPr>
              <w:pStyle w:val="ConsPlusNormal"/>
              <w:jc w:val="center"/>
              <w:rPr>
                <w:rFonts w:ascii="Times New Roman" w:hAnsi="Times New Roman" w:cs="Times New Roman"/>
                <w:sz w:val="24"/>
                <w:szCs w:val="24"/>
              </w:rPr>
            </w:pPr>
            <w:r w:rsidRPr="0099692E">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1401,2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1401,2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309" w:type="dxa"/>
            <w:gridSpan w:val="2"/>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1364,2</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r>
      <w:tr w:rsidR="00906DA0" w:rsidRPr="006E54ED" w:rsidTr="002C3110">
        <w:trPr>
          <w:trHeight w:val="31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906DA0" w:rsidRPr="005F6B17" w:rsidRDefault="00906DA0" w:rsidP="002C3110">
            <w:pPr>
              <w:ind w:left="180"/>
              <w:jc w:val="both"/>
              <w:rPr>
                <w:b/>
                <w:bCs/>
                <w:sz w:val="24"/>
                <w:szCs w:val="24"/>
              </w:rPr>
            </w:pPr>
            <w:bookmarkStart w:id="2" w:name="RANGE!A17"/>
            <w:r w:rsidRPr="005F6B17">
              <w:rPr>
                <w:b/>
                <w:bCs/>
                <w:sz w:val="24"/>
                <w:szCs w:val="24"/>
              </w:rPr>
              <w:t xml:space="preserve">Подпрограмма № 3 </w:t>
            </w:r>
            <w:bookmarkEnd w:id="2"/>
            <w:r w:rsidRPr="005F6B17">
              <w:rPr>
                <w:sz w:val="24"/>
                <w:szCs w:val="24"/>
              </w:rPr>
              <w:t>«Содержание автомобильных дорог общего пользования местного значения и благоустройство территории муниципального образования</w:t>
            </w:r>
            <w:r w:rsidR="00556278">
              <w:rPr>
                <w:sz w:val="24"/>
                <w:szCs w:val="24"/>
              </w:rPr>
              <w:t xml:space="preserve"> </w:t>
            </w:r>
            <w:r w:rsidRPr="005F6B17">
              <w:rPr>
                <w:sz w:val="24"/>
                <w:szCs w:val="24"/>
              </w:rPr>
              <w:t>«город Саянск» на 2016-2020 годы»</w:t>
            </w:r>
            <w:r w:rsidRPr="005F6B17">
              <w:rPr>
                <w:sz w:val="28"/>
                <w:szCs w:val="28"/>
              </w:rPr>
              <w:t xml:space="preserve"> </w:t>
            </w:r>
          </w:p>
        </w:tc>
        <w:tc>
          <w:tcPr>
            <w:tcW w:w="1024" w:type="dxa"/>
            <w:gridSpan w:val="2"/>
          </w:tcPr>
          <w:p w:rsidR="00906DA0" w:rsidRPr="004E7253" w:rsidRDefault="00906DA0" w:rsidP="002C3110">
            <w:pPr>
              <w:pStyle w:val="ConsPlusNormal"/>
              <w:jc w:val="center"/>
              <w:rPr>
                <w:rFonts w:ascii="Times New Roman" w:hAnsi="Times New Roman" w:cs="Times New Roman"/>
              </w:rPr>
            </w:pPr>
          </w:p>
        </w:tc>
        <w:tc>
          <w:tcPr>
            <w:tcW w:w="1024" w:type="dxa"/>
          </w:tcPr>
          <w:p w:rsidR="00906DA0" w:rsidRPr="004E7253" w:rsidRDefault="00906DA0" w:rsidP="002C3110">
            <w:pPr>
              <w:pStyle w:val="ConsPlusNormal"/>
              <w:jc w:val="center"/>
              <w:rPr>
                <w:rFonts w:ascii="Times New Roman" w:hAnsi="Times New Roman" w:cs="Times New Roman"/>
              </w:rPr>
            </w:pPr>
          </w:p>
        </w:tc>
        <w:tc>
          <w:tcPr>
            <w:tcW w:w="1024" w:type="dxa"/>
          </w:tcPr>
          <w:p w:rsidR="00906DA0" w:rsidRPr="004E7253" w:rsidRDefault="00906DA0" w:rsidP="002C3110">
            <w:pPr>
              <w:pStyle w:val="ConsPlusNormal"/>
              <w:jc w:val="center"/>
              <w:rPr>
                <w:rFonts w:ascii="Times New Roman" w:hAnsi="Times New Roman" w:cs="Times New Roman"/>
              </w:rPr>
            </w:pPr>
          </w:p>
        </w:tc>
        <w:tc>
          <w:tcPr>
            <w:tcW w:w="1024" w:type="dxa"/>
          </w:tcPr>
          <w:p w:rsidR="00906DA0" w:rsidRPr="004E7253" w:rsidRDefault="00906DA0" w:rsidP="002C3110">
            <w:pPr>
              <w:pStyle w:val="ConsPlusNormal"/>
              <w:jc w:val="center"/>
              <w:rPr>
                <w:rFonts w:ascii="Times New Roman" w:hAnsi="Times New Roman" w:cs="Times New Roman"/>
              </w:rPr>
            </w:pPr>
          </w:p>
        </w:tc>
        <w:tc>
          <w:tcPr>
            <w:tcW w:w="1024" w:type="dxa"/>
          </w:tcPr>
          <w:p w:rsidR="00906DA0" w:rsidRPr="004E7253" w:rsidRDefault="00906DA0" w:rsidP="002C3110">
            <w:pPr>
              <w:pStyle w:val="ConsPlusNormal"/>
              <w:jc w:val="center"/>
              <w:rPr>
                <w:rFonts w:ascii="Times New Roman" w:hAnsi="Times New Roman" w:cs="Times New Roman"/>
              </w:rPr>
            </w:pPr>
          </w:p>
        </w:tc>
        <w:tc>
          <w:tcPr>
            <w:tcW w:w="1024" w:type="dxa"/>
          </w:tcPr>
          <w:p w:rsidR="00906DA0" w:rsidRPr="004E7253" w:rsidRDefault="00906DA0" w:rsidP="002C3110">
            <w:pPr>
              <w:pStyle w:val="ConsPlusNormal"/>
              <w:jc w:val="center"/>
              <w:rPr>
                <w:rFonts w:ascii="Times New Roman" w:hAnsi="Times New Roman" w:cs="Times New Roman"/>
              </w:rPr>
            </w:pPr>
          </w:p>
        </w:tc>
      </w:tr>
      <w:tr w:rsidR="00906DA0" w:rsidRPr="006E54ED" w:rsidTr="002C3110">
        <w:trPr>
          <w:gridAfter w:val="6"/>
          <w:wAfter w:w="6110" w:type="dxa"/>
          <w:trHeight w:val="630"/>
        </w:trPr>
        <w:tc>
          <w:tcPr>
            <w:tcW w:w="2093" w:type="dxa"/>
            <w:tcBorders>
              <w:top w:val="nil"/>
              <w:left w:val="single" w:sz="4" w:space="0" w:color="auto"/>
              <w:bottom w:val="single" w:sz="4" w:space="0" w:color="auto"/>
              <w:right w:val="single" w:sz="4" w:space="0" w:color="auto"/>
            </w:tcBorders>
            <w:shd w:val="clear" w:color="auto" w:fill="auto"/>
          </w:tcPr>
          <w:p w:rsidR="00906DA0" w:rsidRPr="00A02C5F" w:rsidRDefault="00906DA0" w:rsidP="002C3110">
            <w:pPr>
              <w:jc w:val="center"/>
              <w:rPr>
                <w:sz w:val="22"/>
                <w:szCs w:val="22"/>
              </w:rPr>
            </w:pPr>
            <w:r w:rsidRPr="00A02C5F">
              <w:rPr>
                <w:sz w:val="22"/>
                <w:szCs w:val="22"/>
              </w:rPr>
              <w:t>Всего по подпрограмме</w:t>
            </w:r>
          </w:p>
          <w:p w:rsidR="00906DA0" w:rsidRDefault="00906DA0" w:rsidP="002C3110">
            <w:pPr>
              <w:jc w:val="center"/>
              <w:rPr>
                <w:sz w:val="22"/>
                <w:szCs w:val="22"/>
              </w:rPr>
            </w:pPr>
          </w:p>
          <w:p w:rsidR="00906DA0" w:rsidRDefault="00906DA0" w:rsidP="002C3110">
            <w:pPr>
              <w:jc w:val="center"/>
              <w:rPr>
                <w:sz w:val="22"/>
                <w:szCs w:val="22"/>
              </w:rPr>
            </w:pPr>
            <w:r w:rsidRPr="00A02C5F">
              <w:rPr>
                <w:sz w:val="22"/>
                <w:szCs w:val="22"/>
              </w:rPr>
              <w:t>Бюджет города Саянска</w:t>
            </w:r>
          </w:p>
          <w:p w:rsidR="00906DA0" w:rsidRPr="00A02C5F" w:rsidRDefault="00906DA0" w:rsidP="002C3110">
            <w:pPr>
              <w:jc w:val="center"/>
              <w:rPr>
                <w:sz w:val="22"/>
                <w:szCs w:val="22"/>
              </w:rPr>
            </w:pPr>
          </w:p>
          <w:p w:rsidR="00906DA0" w:rsidRPr="006E54ED" w:rsidRDefault="00906DA0" w:rsidP="002C3110">
            <w:pPr>
              <w:jc w:val="center"/>
              <w:rPr>
                <w:sz w:val="24"/>
                <w:szCs w:val="24"/>
              </w:rPr>
            </w:pPr>
            <w:r w:rsidRPr="00A02C5F">
              <w:rPr>
                <w:sz w:val="22"/>
                <w:szCs w:val="22"/>
              </w:rPr>
              <w:t>Областной бюджет</w:t>
            </w:r>
          </w:p>
        </w:tc>
        <w:tc>
          <w:tcPr>
            <w:tcW w:w="1417"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99692E" w:rsidRDefault="003D0906" w:rsidP="002C3110">
            <w:pPr>
              <w:pStyle w:val="ConsPlusNormal"/>
              <w:jc w:val="center"/>
              <w:rPr>
                <w:rFonts w:ascii="Times New Roman" w:hAnsi="Times New Roman" w:cs="Times New Roman"/>
                <w:b/>
                <w:sz w:val="24"/>
                <w:szCs w:val="24"/>
              </w:rPr>
            </w:pPr>
            <w:r>
              <w:rPr>
                <w:rFonts w:ascii="Times New Roman" w:hAnsi="Times New Roman" w:cs="Times New Roman"/>
                <w:b/>
                <w:sz w:val="24"/>
                <w:szCs w:val="24"/>
              </w:rPr>
              <w:t>107928,</w:t>
            </w:r>
            <w:r w:rsidR="00287554">
              <w:rPr>
                <w:rFonts w:ascii="Times New Roman" w:hAnsi="Times New Roman" w:cs="Times New Roman"/>
                <w:b/>
                <w:sz w:val="24"/>
                <w:szCs w:val="24"/>
              </w:rPr>
              <w:t>9</w:t>
            </w:r>
          </w:p>
          <w:p w:rsidR="00906DA0" w:rsidRPr="0099692E" w:rsidRDefault="00906DA0" w:rsidP="002C3110">
            <w:pPr>
              <w:pStyle w:val="ConsPlusNormal"/>
              <w:jc w:val="center"/>
              <w:rPr>
                <w:rFonts w:ascii="Times New Roman" w:hAnsi="Times New Roman" w:cs="Times New Roman"/>
                <w:sz w:val="24"/>
                <w:szCs w:val="24"/>
              </w:rPr>
            </w:pPr>
          </w:p>
          <w:p w:rsidR="00906DA0" w:rsidRPr="0099692E" w:rsidRDefault="003D0906" w:rsidP="002C3110">
            <w:pPr>
              <w:pStyle w:val="ConsPlusNormal"/>
              <w:jc w:val="center"/>
              <w:rPr>
                <w:rFonts w:ascii="Times New Roman" w:hAnsi="Times New Roman" w:cs="Times New Roman"/>
                <w:sz w:val="24"/>
                <w:szCs w:val="24"/>
              </w:rPr>
            </w:pPr>
            <w:r>
              <w:rPr>
                <w:rFonts w:ascii="Times New Roman" w:hAnsi="Times New Roman" w:cs="Times New Roman"/>
                <w:sz w:val="24"/>
                <w:szCs w:val="24"/>
              </w:rPr>
              <w:t>10553</w:t>
            </w:r>
            <w:r w:rsidR="00287554">
              <w:rPr>
                <w:rFonts w:ascii="Times New Roman" w:hAnsi="Times New Roman" w:cs="Times New Roman"/>
                <w:sz w:val="24"/>
                <w:szCs w:val="24"/>
              </w:rPr>
              <w:t>7</w:t>
            </w:r>
            <w:r>
              <w:rPr>
                <w:rFonts w:ascii="Times New Roman" w:hAnsi="Times New Roman" w:cs="Times New Roman"/>
                <w:sz w:val="24"/>
                <w:szCs w:val="24"/>
              </w:rPr>
              <w:t>,</w:t>
            </w:r>
            <w:r w:rsidR="00287554">
              <w:rPr>
                <w:rFonts w:ascii="Times New Roman" w:hAnsi="Times New Roman" w:cs="Times New Roman"/>
                <w:sz w:val="24"/>
                <w:szCs w:val="24"/>
              </w:rPr>
              <w:t>2</w:t>
            </w:r>
          </w:p>
          <w:p w:rsidR="00906DA0" w:rsidRPr="0099692E"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99692E">
              <w:rPr>
                <w:rFonts w:ascii="Times New Roman" w:hAnsi="Times New Roman" w:cs="Times New Roman"/>
                <w:sz w:val="24"/>
                <w:szCs w:val="24"/>
              </w:rPr>
              <w:t>2391,</w:t>
            </w:r>
            <w:r w:rsidR="00287554">
              <w:rPr>
                <w:rFonts w:ascii="Times New Roman" w:hAnsi="Times New Roman" w:cs="Times New Roman"/>
                <w:sz w:val="24"/>
                <w:szCs w:val="24"/>
              </w:rPr>
              <w:t>7</w:t>
            </w:r>
          </w:p>
        </w:tc>
        <w:tc>
          <w:tcPr>
            <w:tcW w:w="1276"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3D0906" w:rsidP="002C3110">
            <w:pPr>
              <w:pStyle w:val="ConsPlusNormal"/>
              <w:jc w:val="center"/>
              <w:rPr>
                <w:rFonts w:ascii="Times New Roman" w:hAnsi="Times New Roman" w:cs="Times New Roman"/>
                <w:b/>
                <w:sz w:val="24"/>
                <w:szCs w:val="24"/>
              </w:rPr>
            </w:pPr>
            <w:r>
              <w:rPr>
                <w:rFonts w:ascii="Times New Roman" w:hAnsi="Times New Roman" w:cs="Times New Roman"/>
                <w:b/>
                <w:sz w:val="24"/>
                <w:szCs w:val="24"/>
              </w:rPr>
              <w:t>28259,</w:t>
            </w:r>
            <w:r w:rsidR="00287554">
              <w:rPr>
                <w:rFonts w:ascii="Times New Roman" w:hAnsi="Times New Roman" w:cs="Times New Roman"/>
                <w:b/>
                <w:sz w:val="24"/>
                <w:szCs w:val="24"/>
              </w:rPr>
              <w:t>7</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3D0906" w:rsidP="002C3110">
            <w:pPr>
              <w:pStyle w:val="ConsPlusNormal"/>
              <w:jc w:val="center"/>
              <w:rPr>
                <w:rFonts w:ascii="Times New Roman" w:hAnsi="Times New Roman" w:cs="Times New Roman"/>
                <w:sz w:val="24"/>
                <w:szCs w:val="24"/>
              </w:rPr>
            </w:pPr>
            <w:r>
              <w:rPr>
                <w:rFonts w:ascii="Times New Roman" w:hAnsi="Times New Roman" w:cs="Times New Roman"/>
                <w:sz w:val="24"/>
                <w:szCs w:val="24"/>
              </w:rPr>
              <w:t>2586</w:t>
            </w:r>
            <w:r w:rsidR="00287554">
              <w:rPr>
                <w:rFonts w:ascii="Times New Roman" w:hAnsi="Times New Roman" w:cs="Times New Roman"/>
                <w:sz w:val="24"/>
                <w:szCs w:val="24"/>
              </w:rPr>
              <w:t>8,0</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287554" w:rsidP="002C3110">
            <w:pPr>
              <w:pStyle w:val="ConsPlusNormal"/>
              <w:jc w:val="center"/>
              <w:rPr>
                <w:rFonts w:ascii="Times New Roman" w:hAnsi="Times New Roman" w:cs="Times New Roman"/>
                <w:sz w:val="24"/>
                <w:szCs w:val="24"/>
              </w:rPr>
            </w:pPr>
            <w:r>
              <w:rPr>
                <w:rFonts w:ascii="Times New Roman" w:hAnsi="Times New Roman" w:cs="Times New Roman"/>
                <w:sz w:val="24"/>
                <w:szCs w:val="24"/>
              </w:rPr>
              <w:t>2391,7</w:t>
            </w:r>
          </w:p>
        </w:tc>
        <w:tc>
          <w:tcPr>
            <w:tcW w:w="1276"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c>
          <w:tcPr>
            <w:tcW w:w="1309" w:type="dxa"/>
            <w:gridSpan w:val="2"/>
            <w:tcBorders>
              <w:top w:val="nil"/>
              <w:left w:val="nil"/>
              <w:bottom w:val="single" w:sz="4" w:space="0" w:color="auto"/>
              <w:right w:val="single" w:sz="4" w:space="0" w:color="auto"/>
            </w:tcBorders>
            <w:shd w:val="clear" w:color="auto" w:fill="auto"/>
          </w:tcPr>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b/>
                <w:sz w:val="24"/>
                <w:szCs w:val="24"/>
              </w:rPr>
            </w:pPr>
            <w:r w:rsidRPr="005F6B17">
              <w:rPr>
                <w:rFonts w:ascii="Times New Roman" w:hAnsi="Times New Roman" w:cs="Times New Roman"/>
                <w:b/>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19917,3</w:t>
            </w:r>
          </w:p>
          <w:p w:rsidR="00906DA0" w:rsidRPr="005F6B17" w:rsidRDefault="00906DA0" w:rsidP="002C3110">
            <w:pPr>
              <w:pStyle w:val="ConsPlusNormal"/>
              <w:jc w:val="center"/>
              <w:rPr>
                <w:rFonts w:ascii="Times New Roman" w:hAnsi="Times New Roman" w:cs="Times New Roman"/>
                <w:sz w:val="24"/>
                <w:szCs w:val="24"/>
              </w:rPr>
            </w:pPr>
          </w:p>
          <w:p w:rsidR="00906DA0" w:rsidRPr="005F6B17" w:rsidRDefault="00906DA0" w:rsidP="002C3110">
            <w:pPr>
              <w:pStyle w:val="ConsPlusNormal"/>
              <w:jc w:val="center"/>
              <w:rPr>
                <w:rFonts w:ascii="Times New Roman" w:hAnsi="Times New Roman" w:cs="Times New Roman"/>
                <w:sz w:val="24"/>
                <w:szCs w:val="24"/>
              </w:rPr>
            </w:pPr>
            <w:r w:rsidRPr="005F6B17">
              <w:rPr>
                <w:rFonts w:ascii="Times New Roman" w:hAnsi="Times New Roman" w:cs="Times New Roman"/>
                <w:sz w:val="24"/>
                <w:szCs w:val="24"/>
              </w:rPr>
              <w:t>0,0</w:t>
            </w:r>
          </w:p>
        </w:tc>
      </w:tr>
    </w:tbl>
    <w:p w:rsidR="00815A4E" w:rsidRDefault="00E14311" w:rsidP="002C3110">
      <w:pPr>
        <w:ind w:right="-427" w:firstLine="720"/>
        <w:jc w:val="right"/>
        <w:rPr>
          <w:color w:val="000000"/>
          <w:spacing w:val="-2"/>
          <w:sz w:val="28"/>
          <w:szCs w:val="28"/>
        </w:rPr>
      </w:pPr>
      <w:r>
        <w:rPr>
          <w:color w:val="000000"/>
          <w:spacing w:val="-2"/>
          <w:sz w:val="28"/>
          <w:szCs w:val="28"/>
        </w:rPr>
        <w:t>».</w:t>
      </w:r>
    </w:p>
    <w:p w:rsidR="00516C18" w:rsidRPr="00516C18" w:rsidRDefault="00516C18" w:rsidP="002C3110">
      <w:pPr>
        <w:ind w:firstLine="720"/>
        <w:jc w:val="both"/>
        <w:rPr>
          <w:color w:val="000000"/>
          <w:spacing w:val="-2"/>
          <w:sz w:val="28"/>
          <w:szCs w:val="28"/>
        </w:rPr>
      </w:pPr>
      <w:r w:rsidRPr="00516C18">
        <w:rPr>
          <w:color w:val="000000"/>
          <w:spacing w:val="-2"/>
          <w:sz w:val="28"/>
          <w:szCs w:val="28"/>
        </w:rPr>
        <w:t>1.3. В главе 6 «Подпрограммы №1 «Осуществление дорожной деятельности в отношении автомобильных дорог общего пользования местного значения, строительство и ремонт автодорог в городе Саянске на период 2016-2020 годов» таблицу раздела 2 «Система мероприятий подпрограммы №1» изложить в редакции приложения 1 к настоящему постановлению.</w:t>
      </w:r>
    </w:p>
    <w:p w:rsidR="00516C18" w:rsidRPr="00516C18" w:rsidRDefault="00516C18" w:rsidP="002C3110">
      <w:pPr>
        <w:tabs>
          <w:tab w:val="left" w:pos="709"/>
        </w:tabs>
        <w:ind w:firstLine="709"/>
        <w:jc w:val="both"/>
        <w:rPr>
          <w:bCs/>
          <w:sz w:val="28"/>
          <w:szCs w:val="28"/>
          <w:lang w:eastAsia="zh-CN"/>
        </w:rPr>
      </w:pPr>
      <w:r w:rsidRPr="00516C18">
        <w:rPr>
          <w:bCs/>
          <w:sz w:val="28"/>
          <w:szCs w:val="28"/>
          <w:lang w:eastAsia="zh-CN"/>
        </w:rPr>
        <w:t xml:space="preserve">2. Опубликовать настоящее постановление в газете «Саянские зори» и </w:t>
      </w:r>
      <w:proofErr w:type="gramStart"/>
      <w:r w:rsidRPr="00516C18">
        <w:rPr>
          <w:bCs/>
          <w:sz w:val="28"/>
          <w:szCs w:val="28"/>
          <w:lang w:eastAsia="zh-CN"/>
        </w:rPr>
        <w:t>разместить</w:t>
      </w:r>
      <w:proofErr w:type="gramEnd"/>
      <w:r w:rsidRPr="00516C18">
        <w:rPr>
          <w:bCs/>
          <w:sz w:val="28"/>
          <w:szCs w:val="28"/>
          <w:lang w:eastAsia="zh-CN"/>
        </w:rPr>
        <w:t xml:space="preserve"> настоящее постановление с приложением</w:t>
      </w:r>
      <w:r w:rsidR="00556278">
        <w:rPr>
          <w:bCs/>
          <w:sz w:val="28"/>
          <w:szCs w:val="28"/>
          <w:lang w:eastAsia="zh-CN"/>
        </w:rPr>
        <w:t xml:space="preserve"> </w:t>
      </w:r>
      <w:r w:rsidRPr="00516C18">
        <w:rPr>
          <w:bCs/>
          <w:sz w:val="28"/>
          <w:szCs w:val="28"/>
          <w:lang w:eastAsia="zh-CN"/>
        </w:rPr>
        <w:t>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16C18" w:rsidRPr="00516C18" w:rsidRDefault="00516C18" w:rsidP="002C3110">
      <w:pPr>
        <w:widowControl w:val="0"/>
        <w:autoSpaceDE w:val="0"/>
        <w:autoSpaceDN w:val="0"/>
        <w:adjustRightInd w:val="0"/>
        <w:ind w:firstLine="708"/>
        <w:jc w:val="both"/>
        <w:rPr>
          <w:rFonts w:eastAsiaTheme="minorEastAsia"/>
          <w:bCs/>
          <w:sz w:val="28"/>
          <w:szCs w:val="28"/>
          <w:lang w:eastAsia="zh-CN"/>
        </w:rPr>
      </w:pPr>
      <w:r w:rsidRPr="00516C18">
        <w:rPr>
          <w:rFonts w:eastAsiaTheme="minorEastAsia"/>
          <w:bCs/>
          <w:sz w:val="28"/>
          <w:szCs w:val="28"/>
          <w:lang w:eastAsia="zh-CN"/>
        </w:rPr>
        <w:t xml:space="preserve">3. Контроль исполнения постановления возложить на заместителя мэра городского округа по вопросам жизнеобеспечения города – председателя </w:t>
      </w:r>
      <w:r w:rsidR="00A22878">
        <w:rPr>
          <w:rFonts w:eastAsiaTheme="minorEastAsia"/>
          <w:bCs/>
          <w:sz w:val="28"/>
          <w:szCs w:val="28"/>
          <w:lang w:eastAsia="zh-CN"/>
        </w:rPr>
        <w:t>к</w:t>
      </w:r>
      <w:r w:rsidRPr="00516C18">
        <w:rPr>
          <w:rFonts w:eastAsiaTheme="minorEastAsia"/>
          <w:bCs/>
          <w:sz w:val="28"/>
          <w:szCs w:val="28"/>
          <w:lang w:eastAsia="zh-CN"/>
        </w:rPr>
        <w:t>омитета по жилищно-коммунальному хозяйству, транспорту и связи.</w:t>
      </w:r>
    </w:p>
    <w:p w:rsidR="00516C18" w:rsidRPr="00516C18" w:rsidRDefault="00516C18" w:rsidP="002C3110">
      <w:pPr>
        <w:widowControl w:val="0"/>
        <w:autoSpaceDE w:val="0"/>
        <w:autoSpaceDN w:val="0"/>
        <w:adjustRightInd w:val="0"/>
        <w:ind w:firstLine="708"/>
        <w:jc w:val="both"/>
        <w:rPr>
          <w:rFonts w:eastAsiaTheme="minorEastAsia"/>
          <w:bCs/>
          <w:sz w:val="28"/>
          <w:szCs w:val="28"/>
          <w:lang w:eastAsia="zh-CN"/>
        </w:rPr>
      </w:pPr>
      <w:r w:rsidRPr="00516C18">
        <w:rPr>
          <w:rFonts w:eastAsiaTheme="minorEastAsia"/>
          <w:bCs/>
          <w:sz w:val="28"/>
          <w:szCs w:val="28"/>
          <w:lang w:eastAsia="zh-CN"/>
        </w:rPr>
        <w:t>4. Постановление вступает в силу после дня его официального опубликования.</w:t>
      </w:r>
    </w:p>
    <w:p w:rsidR="00516C18" w:rsidRPr="00CD7A01" w:rsidRDefault="00516C18" w:rsidP="002C3110">
      <w:pPr>
        <w:widowControl w:val="0"/>
        <w:autoSpaceDE w:val="0"/>
        <w:autoSpaceDN w:val="0"/>
        <w:adjustRightInd w:val="0"/>
        <w:ind w:firstLine="708"/>
        <w:jc w:val="both"/>
        <w:rPr>
          <w:rFonts w:eastAsiaTheme="minorEastAsia"/>
          <w:bCs/>
          <w:lang w:eastAsia="zh-CN"/>
        </w:rPr>
      </w:pPr>
    </w:p>
    <w:p w:rsidR="00516C18" w:rsidRPr="00CD7A01" w:rsidRDefault="00516C18" w:rsidP="002C3110"/>
    <w:p w:rsidR="00516C18" w:rsidRPr="00516C18" w:rsidRDefault="00516C18" w:rsidP="002C3110">
      <w:pPr>
        <w:rPr>
          <w:sz w:val="28"/>
        </w:rPr>
      </w:pPr>
      <w:r w:rsidRPr="00516C18">
        <w:rPr>
          <w:sz w:val="28"/>
        </w:rPr>
        <w:t xml:space="preserve">Мэр городского округа </w:t>
      </w:r>
    </w:p>
    <w:p w:rsidR="00516C18" w:rsidRPr="00516C18" w:rsidRDefault="00516C18" w:rsidP="002C3110">
      <w:pPr>
        <w:rPr>
          <w:sz w:val="28"/>
        </w:rPr>
      </w:pPr>
      <w:r w:rsidRPr="00516C18">
        <w:rPr>
          <w:sz w:val="28"/>
        </w:rPr>
        <w:t>муниципального образования</w:t>
      </w:r>
      <w:r w:rsidR="002C3110">
        <w:rPr>
          <w:sz w:val="28"/>
        </w:rPr>
        <w:t xml:space="preserve"> </w:t>
      </w:r>
      <w:r w:rsidRPr="00516C18">
        <w:rPr>
          <w:sz w:val="28"/>
        </w:rPr>
        <w:t xml:space="preserve">«город Саянск» </w:t>
      </w:r>
      <w:r w:rsidR="002C3110">
        <w:rPr>
          <w:sz w:val="28"/>
        </w:rPr>
        <w:tab/>
      </w:r>
      <w:r w:rsidR="002C3110">
        <w:rPr>
          <w:sz w:val="28"/>
        </w:rPr>
        <w:tab/>
      </w:r>
      <w:r w:rsidR="002C3110">
        <w:rPr>
          <w:sz w:val="28"/>
        </w:rPr>
        <w:tab/>
      </w:r>
      <w:r w:rsidRPr="00516C18">
        <w:rPr>
          <w:sz w:val="28"/>
        </w:rPr>
        <w:t xml:space="preserve"> О.В. Боровский</w:t>
      </w:r>
    </w:p>
    <w:p w:rsidR="00CD7A01" w:rsidRDefault="00CD7A01" w:rsidP="002C3110"/>
    <w:p w:rsidR="00761642" w:rsidRPr="00CD7A01" w:rsidRDefault="000E7600" w:rsidP="002C3110">
      <w:proofErr w:type="spellStart"/>
      <w:r w:rsidRPr="00CD7A01">
        <w:t>А.А.Чернобук</w:t>
      </w:r>
      <w:proofErr w:type="spellEnd"/>
    </w:p>
    <w:p w:rsidR="00566ED2" w:rsidRDefault="00A407E2" w:rsidP="002C3110">
      <w:pPr>
        <w:sectPr w:rsidR="00566ED2" w:rsidSect="002C3110">
          <w:pgSz w:w="11906" w:h="16838"/>
          <w:pgMar w:top="1134" w:right="850" w:bottom="851" w:left="1701" w:header="720" w:footer="720" w:gutter="0"/>
          <w:cols w:space="720"/>
          <w:docGrid w:linePitch="272"/>
        </w:sectPr>
      </w:pPr>
      <w:r w:rsidRPr="00CD7A01">
        <w:t>5-26-77</w:t>
      </w:r>
    </w:p>
    <w:p w:rsidR="003119E5" w:rsidRDefault="003119E5" w:rsidP="002C3110"/>
    <w:p w:rsidR="00566ED2" w:rsidRPr="00566ED2" w:rsidRDefault="00566ED2" w:rsidP="002C3110">
      <w:pPr>
        <w:framePr w:hSpace="180" w:wrap="around" w:vAnchor="text" w:hAnchor="margin" w:xAlign="right" w:y="27"/>
        <w:widowControl w:val="0"/>
        <w:autoSpaceDE w:val="0"/>
        <w:autoSpaceDN w:val="0"/>
        <w:adjustRightInd w:val="0"/>
        <w:jc w:val="right"/>
        <w:outlineLvl w:val="0"/>
        <w:rPr>
          <w:bCs/>
          <w:sz w:val="24"/>
          <w:szCs w:val="24"/>
        </w:rPr>
      </w:pPr>
      <w:r w:rsidRPr="00566ED2">
        <w:rPr>
          <w:bCs/>
          <w:sz w:val="24"/>
          <w:szCs w:val="24"/>
        </w:rPr>
        <w:t>Приложение №1</w:t>
      </w:r>
    </w:p>
    <w:p w:rsidR="00566ED2" w:rsidRPr="00566ED2" w:rsidRDefault="00566ED2" w:rsidP="002C3110">
      <w:pPr>
        <w:framePr w:hSpace="180" w:wrap="around" w:vAnchor="text" w:hAnchor="margin" w:xAlign="right" w:y="27"/>
        <w:widowControl w:val="0"/>
        <w:autoSpaceDE w:val="0"/>
        <w:autoSpaceDN w:val="0"/>
        <w:adjustRightInd w:val="0"/>
        <w:jc w:val="right"/>
        <w:outlineLvl w:val="0"/>
        <w:rPr>
          <w:bCs/>
          <w:sz w:val="24"/>
          <w:szCs w:val="24"/>
        </w:rPr>
      </w:pPr>
      <w:r w:rsidRPr="00566ED2">
        <w:rPr>
          <w:bCs/>
          <w:sz w:val="24"/>
          <w:szCs w:val="24"/>
        </w:rPr>
        <w:t>к постановлению администрации</w:t>
      </w:r>
    </w:p>
    <w:p w:rsidR="00566ED2" w:rsidRPr="00566ED2" w:rsidRDefault="00566ED2" w:rsidP="002C3110">
      <w:pPr>
        <w:framePr w:hSpace="180" w:wrap="around" w:vAnchor="text" w:hAnchor="margin" w:xAlign="right" w:y="27"/>
        <w:widowControl w:val="0"/>
        <w:autoSpaceDE w:val="0"/>
        <w:autoSpaceDN w:val="0"/>
        <w:adjustRightInd w:val="0"/>
        <w:jc w:val="right"/>
        <w:outlineLvl w:val="0"/>
        <w:rPr>
          <w:bCs/>
          <w:sz w:val="24"/>
          <w:szCs w:val="24"/>
        </w:rPr>
      </w:pPr>
      <w:r w:rsidRPr="00566ED2">
        <w:rPr>
          <w:bCs/>
          <w:sz w:val="24"/>
          <w:szCs w:val="24"/>
        </w:rPr>
        <w:t xml:space="preserve"> городского округа муниципального </w:t>
      </w:r>
    </w:p>
    <w:p w:rsidR="00566ED2" w:rsidRPr="00566ED2" w:rsidRDefault="00566ED2" w:rsidP="002C3110">
      <w:pPr>
        <w:framePr w:hSpace="180" w:wrap="around" w:vAnchor="text" w:hAnchor="margin" w:xAlign="right" w:y="27"/>
        <w:widowControl w:val="0"/>
        <w:autoSpaceDE w:val="0"/>
        <w:autoSpaceDN w:val="0"/>
        <w:adjustRightInd w:val="0"/>
        <w:jc w:val="right"/>
        <w:outlineLvl w:val="0"/>
        <w:rPr>
          <w:bCs/>
          <w:sz w:val="24"/>
          <w:szCs w:val="24"/>
        </w:rPr>
      </w:pPr>
      <w:r w:rsidRPr="00566ED2">
        <w:rPr>
          <w:bCs/>
          <w:sz w:val="24"/>
          <w:szCs w:val="24"/>
        </w:rPr>
        <w:t>образования «город Саянск»</w:t>
      </w:r>
    </w:p>
    <w:p w:rsidR="00566ED2" w:rsidRPr="00566ED2" w:rsidRDefault="00556278" w:rsidP="002C3110">
      <w:pPr>
        <w:widowControl w:val="0"/>
        <w:autoSpaceDE w:val="0"/>
        <w:autoSpaceDN w:val="0"/>
        <w:jc w:val="right"/>
        <w:outlineLvl w:val="2"/>
        <w:rPr>
          <w:sz w:val="24"/>
          <w:szCs w:val="24"/>
        </w:rPr>
      </w:pPr>
      <w:r>
        <w:rPr>
          <w:rFonts w:ascii="Calibri" w:hAnsi="Calibri" w:cs="Calibri"/>
          <w:sz w:val="22"/>
        </w:rPr>
        <w:t xml:space="preserve"> </w:t>
      </w:r>
      <w:r w:rsidR="00566ED2" w:rsidRPr="00566ED2">
        <w:rPr>
          <w:rFonts w:ascii="Calibri" w:hAnsi="Calibri" w:cs="Calibri"/>
          <w:sz w:val="22"/>
        </w:rPr>
        <w:t>от</w:t>
      </w:r>
      <w:r>
        <w:rPr>
          <w:rFonts w:ascii="Calibri" w:hAnsi="Calibri" w:cs="Calibri"/>
          <w:sz w:val="22"/>
        </w:rPr>
        <w:t xml:space="preserve"> </w:t>
      </w:r>
      <w:r w:rsidR="002C3110">
        <w:rPr>
          <w:rFonts w:ascii="Calibri" w:hAnsi="Calibri" w:cs="Calibri"/>
          <w:sz w:val="22"/>
        </w:rPr>
        <w:t>29.09.2017</w:t>
      </w:r>
      <w:r>
        <w:rPr>
          <w:rFonts w:ascii="Calibri" w:hAnsi="Calibri" w:cs="Calibri"/>
          <w:sz w:val="22"/>
        </w:rPr>
        <w:t xml:space="preserve"> </w:t>
      </w:r>
      <w:r w:rsidR="00566ED2" w:rsidRPr="00566ED2">
        <w:rPr>
          <w:rFonts w:ascii="Calibri" w:hAnsi="Calibri" w:cs="Calibri"/>
          <w:sz w:val="22"/>
        </w:rPr>
        <w:t>№</w:t>
      </w:r>
      <w:r>
        <w:rPr>
          <w:rFonts w:ascii="Calibri" w:hAnsi="Calibri" w:cs="Calibri"/>
          <w:sz w:val="22"/>
        </w:rPr>
        <w:t xml:space="preserve"> </w:t>
      </w:r>
      <w:r w:rsidR="002C3110">
        <w:rPr>
          <w:rFonts w:ascii="Calibri" w:hAnsi="Calibri" w:cs="Calibri"/>
          <w:sz w:val="22"/>
        </w:rPr>
        <w:t>110-37-961-17</w:t>
      </w:r>
    </w:p>
    <w:p w:rsidR="00566ED2" w:rsidRPr="00566ED2" w:rsidRDefault="00566ED2" w:rsidP="002C3110">
      <w:pPr>
        <w:widowControl w:val="0"/>
        <w:autoSpaceDE w:val="0"/>
        <w:autoSpaceDN w:val="0"/>
        <w:jc w:val="center"/>
        <w:outlineLvl w:val="2"/>
        <w:rPr>
          <w:sz w:val="24"/>
          <w:szCs w:val="24"/>
        </w:rPr>
      </w:pPr>
    </w:p>
    <w:p w:rsidR="00566ED2" w:rsidRPr="00566ED2" w:rsidRDefault="00566ED2" w:rsidP="002C3110">
      <w:pPr>
        <w:widowControl w:val="0"/>
        <w:autoSpaceDE w:val="0"/>
        <w:autoSpaceDN w:val="0"/>
        <w:jc w:val="center"/>
        <w:outlineLvl w:val="2"/>
        <w:rPr>
          <w:sz w:val="24"/>
          <w:szCs w:val="24"/>
        </w:rPr>
      </w:pPr>
    </w:p>
    <w:p w:rsidR="00566ED2" w:rsidRPr="00566ED2" w:rsidRDefault="00566ED2" w:rsidP="002C3110">
      <w:pPr>
        <w:widowControl w:val="0"/>
        <w:autoSpaceDE w:val="0"/>
        <w:autoSpaceDN w:val="0"/>
        <w:jc w:val="center"/>
        <w:outlineLvl w:val="2"/>
        <w:rPr>
          <w:sz w:val="24"/>
          <w:szCs w:val="24"/>
        </w:rPr>
      </w:pPr>
      <w:r w:rsidRPr="00566ED2">
        <w:rPr>
          <w:sz w:val="24"/>
          <w:szCs w:val="24"/>
        </w:rPr>
        <w:t>Раздел 2. СИСТЕМА МЕРОПРИЯТИЙ ПОДПРОГРАММЫ N 1</w:t>
      </w: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3543"/>
        <w:gridCol w:w="993"/>
        <w:gridCol w:w="60"/>
        <w:gridCol w:w="19"/>
        <w:gridCol w:w="914"/>
        <w:gridCol w:w="771"/>
        <w:gridCol w:w="79"/>
        <w:gridCol w:w="62"/>
        <w:gridCol w:w="790"/>
        <w:gridCol w:w="142"/>
        <w:gridCol w:w="850"/>
        <w:gridCol w:w="142"/>
        <w:gridCol w:w="851"/>
        <w:gridCol w:w="141"/>
        <w:gridCol w:w="851"/>
        <w:gridCol w:w="203"/>
        <w:gridCol w:w="647"/>
        <w:gridCol w:w="204"/>
        <w:gridCol w:w="850"/>
        <w:gridCol w:w="142"/>
        <w:gridCol w:w="850"/>
        <w:gridCol w:w="63"/>
        <w:gridCol w:w="992"/>
      </w:tblGrid>
      <w:tr w:rsidR="00566ED2" w:rsidRPr="00566ED2" w:rsidTr="00AF00B4">
        <w:tc>
          <w:tcPr>
            <w:tcW w:w="487" w:type="dxa"/>
            <w:vMerge w:val="restart"/>
          </w:tcPr>
          <w:p w:rsidR="00566ED2" w:rsidRPr="00566ED2" w:rsidRDefault="00566ED2" w:rsidP="002C3110">
            <w:pPr>
              <w:widowControl w:val="0"/>
              <w:autoSpaceDE w:val="0"/>
              <w:autoSpaceDN w:val="0"/>
              <w:jc w:val="center"/>
              <w:rPr>
                <w:sz w:val="24"/>
                <w:szCs w:val="24"/>
              </w:rPr>
            </w:pPr>
            <w:r w:rsidRPr="00566ED2">
              <w:rPr>
                <w:sz w:val="24"/>
                <w:szCs w:val="24"/>
              </w:rPr>
              <w:t xml:space="preserve">N </w:t>
            </w:r>
            <w:proofErr w:type="gramStart"/>
            <w:r w:rsidRPr="00566ED2">
              <w:rPr>
                <w:sz w:val="24"/>
                <w:szCs w:val="24"/>
              </w:rPr>
              <w:t>п</w:t>
            </w:r>
            <w:proofErr w:type="gramEnd"/>
            <w:r w:rsidRPr="00566ED2">
              <w:rPr>
                <w:sz w:val="24"/>
                <w:szCs w:val="24"/>
              </w:rPr>
              <w:t>/п</w:t>
            </w:r>
          </w:p>
        </w:tc>
        <w:tc>
          <w:tcPr>
            <w:tcW w:w="3543" w:type="dxa"/>
            <w:vMerge w:val="restart"/>
          </w:tcPr>
          <w:p w:rsidR="00566ED2" w:rsidRPr="00566ED2" w:rsidRDefault="00566ED2" w:rsidP="002C3110">
            <w:pPr>
              <w:widowControl w:val="0"/>
              <w:autoSpaceDE w:val="0"/>
              <w:autoSpaceDN w:val="0"/>
              <w:jc w:val="center"/>
              <w:rPr>
                <w:sz w:val="24"/>
                <w:szCs w:val="24"/>
              </w:rPr>
            </w:pPr>
            <w:r w:rsidRPr="00566ED2">
              <w:rPr>
                <w:sz w:val="24"/>
                <w:szCs w:val="24"/>
              </w:rPr>
              <w:t>Перечень основных видов работ</w:t>
            </w:r>
          </w:p>
        </w:tc>
        <w:tc>
          <w:tcPr>
            <w:tcW w:w="1072" w:type="dxa"/>
            <w:gridSpan w:val="3"/>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Стоимость работ, тыс. руб.</w:t>
            </w:r>
          </w:p>
        </w:tc>
        <w:tc>
          <w:tcPr>
            <w:tcW w:w="9544" w:type="dxa"/>
            <w:gridSpan w:val="19"/>
            <w:vAlign w:val="center"/>
          </w:tcPr>
          <w:p w:rsidR="00566ED2" w:rsidRPr="00566ED2" w:rsidRDefault="00566ED2" w:rsidP="002C3110">
            <w:pPr>
              <w:widowControl w:val="0"/>
              <w:autoSpaceDE w:val="0"/>
              <w:autoSpaceDN w:val="0"/>
              <w:jc w:val="center"/>
              <w:rPr>
                <w:sz w:val="24"/>
                <w:szCs w:val="24"/>
              </w:rPr>
            </w:pPr>
            <w:r w:rsidRPr="00566ED2">
              <w:rPr>
                <w:sz w:val="24"/>
                <w:szCs w:val="24"/>
              </w:rPr>
              <w:t>Финансовые потребности на реализацию по годам (тыс. руб.)</w:t>
            </w:r>
          </w:p>
        </w:tc>
      </w:tr>
      <w:tr w:rsidR="00566ED2" w:rsidRPr="00566ED2" w:rsidTr="00AF00B4">
        <w:tc>
          <w:tcPr>
            <w:tcW w:w="487" w:type="dxa"/>
            <w:vMerge/>
          </w:tcPr>
          <w:p w:rsidR="00566ED2" w:rsidRPr="00566ED2" w:rsidRDefault="00566ED2" w:rsidP="002C3110">
            <w:pPr>
              <w:rPr>
                <w:rFonts w:eastAsia="Calibri"/>
                <w:sz w:val="24"/>
                <w:szCs w:val="24"/>
                <w:lang w:eastAsia="en-US"/>
              </w:rPr>
            </w:pPr>
          </w:p>
        </w:tc>
        <w:tc>
          <w:tcPr>
            <w:tcW w:w="3543" w:type="dxa"/>
            <w:vMerge/>
          </w:tcPr>
          <w:p w:rsidR="00566ED2" w:rsidRPr="00566ED2" w:rsidRDefault="00566ED2" w:rsidP="002C3110">
            <w:pPr>
              <w:rPr>
                <w:rFonts w:eastAsia="Calibri"/>
                <w:sz w:val="24"/>
                <w:szCs w:val="24"/>
                <w:lang w:eastAsia="en-US"/>
              </w:rPr>
            </w:pPr>
          </w:p>
        </w:tc>
        <w:tc>
          <w:tcPr>
            <w:tcW w:w="1072" w:type="dxa"/>
            <w:gridSpan w:val="3"/>
            <w:vMerge/>
          </w:tcPr>
          <w:p w:rsidR="00566ED2" w:rsidRPr="00566ED2" w:rsidRDefault="00566ED2" w:rsidP="002C3110">
            <w:pPr>
              <w:rPr>
                <w:rFonts w:eastAsia="Calibri"/>
                <w:sz w:val="24"/>
                <w:szCs w:val="24"/>
                <w:lang w:eastAsia="en-US"/>
              </w:rPr>
            </w:pPr>
          </w:p>
        </w:tc>
        <w:tc>
          <w:tcPr>
            <w:tcW w:w="1685"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2016 г.</w:t>
            </w:r>
          </w:p>
        </w:tc>
        <w:tc>
          <w:tcPr>
            <w:tcW w:w="1923" w:type="dxa"/>
            <w:gridSpan w:val="5"/>
            <w:vAlign w:val="center"/>
          </w:tcPr>
          <w:p w:rsidR="00566ED2" w:rsidRPr="00566ED2" w:rsidRDefault="00566ED2" w:rsidP="002C3110">
            <w:pPr>
              <w:widowControl w:val="0"/>
              <w:autoSpaceDE w:val="0"/>
              <w:autoSpaceDN w:val="0"/>
              <w:jc w:val="center"/>
              <w:rPr>
                <w:sz w:val="24"/>
                <w:szCs w:val="24"/>
              </w:rPr>
            </w:pPr>
            <w:r w:rsidRPr="00566ED2">
              <w:rPr>
                <w:sz w:val="24"/>
                <w:szCs w:val="24"/>
              </w:rPr>
              <w:t>2017 г.</w:t>
            </w:r>
          </w:p>
        </w:tc>
        <w:tc>
          <w:tcPr>
            <w:tcW w:w="1985" w:type="dxa"/>
            <w:gridSpan w:val="4"/>
            <w:vAlign w:val="center"/>
          </w:tcPr>
          <w:p w:rsidR="00566ED2" w:rsidRPr="00566ED2" w:rsidRDefault="00566ED2" w:rsidP="002C3110">
            <w:pPr>
              <w:widowControl w:val="0"/>
              <w:autoSpaceDE w:val="0"/>
              <w:autoSpaceDN w:val="0"/>
              <w:jc w:val="center"/>
              <w:rPr>
                <w:sz w:val="24"/>
                <w:szCs w:val="24"/>
              </w:rPr>
            </w:pPr>
            <w:r w:rsidRPr="00566ED2">
              <w:rPr>
                <w:sz w:val="24"/>
                <w:szCs w:val="24"/>
              </w:rPr>
              <w:t>2018 г.</w:t>
            </w:r>
          </w:p>
        </w:tc>
        <w:tc>
          <w:tcPr>
            <w:tcW w:w="1904" w:type="dxa"/>
            <w:gridSpan w:val="4"/>
            <w:vAlign w:val="center"/>
          </w:tcPr>
          <w:p w:rsidR="00566ED2" w:rsidRPr="00566ED2" w:rsidRDefault="00566ED2" w:rsidP="002C3110">
            <w:pPr>
              <w:widowControl w:val="0"/>
              <w:autoSpaceDE w:val="0"/>
              <w:autoSpaceDN w:val="0"/>
              <w:jc w:val="center"/>
              <w:rPr>
                <w:sz w:val="24"/>
                <w:szCs w:val="24"/>
              </w:rPr>
            </w:pPr>
            <w:r w:rsidRPr="00566ED2">
              <w:rPr>
                <w:sz w:val="24"/>
                <w:szCs w:val="24"/>
              </w:rPr>
              <w:t>2019 г.</w:t>
            </w:r>
          </w:p>
        </w:tc>
        <w:tc>
          <w:tcPr>
            <w:tcW w:w="2047" w:type="dxa"/>
            <w:gridSpan w:val="4"/>
            <w:vAlign w:val="center"/>
          </w:tcPr>
          <w:p w:rsidR="00566ED2" w:rsidRPr="00566ED2" w:rsidRDefault="00566ED2" w:rsidP="002C3110">
            <w:pPr>
              <w:widowControl w:val="0"/>
              <w:autoSpaceDE w:val="0"/>
              <w:autoSpaceDN w:val="0"/>
              <w:jc w:val="center"/>
              <w:rPr>
                <w:sz w:val="24"/>
                <w:szCs w:val="24"/>
              </w:rPr>
            </w:pPr>
            <w:r w:rsidRPr="00566ED2">
              <w:rPr>
                <w:sz w:val="24"/>
                <w:szCs w:val="24"/>
              </w:rPr>
              <w:t>2020 г.</w:t>
            </w:r>
          </w:p>
        </w:tc>
      </w:tr>
      <w:tr w:rsidR="00566ED2" w:rsidRPr="00566ED2" w:rsidTr="00AF00B4">
        <w:tc>
          <w:tcPr>
            <w:tcW w:w="487" w:type="dxa"/>
            <w:vMerge/>
          </w:tcPr>
          <w:p w:rsidR="00566ED2" w:rsidRPr="00566ED2" w:rsidRDefault="00566ED2" w:rsidP="002C3110">
            <w:pPr>
              <w:rPr>
                <w:rFonts w:eastAsia="Calibri"/>
                <w:sz w:val="24"/>
                <w:szCs w:val="24"/>
                <w:lang w:eastAsia="en-US"/>
              </w:rPr>
            </w:pPr>
          </w:p>
        </w:tc>
        <w:tc>
          <w:tcPr>
            <w:tcW w:w="3543" w:type="dxa"/>
            <w:vMerge/>
          </w:tcPr>
          <w:p w:rsidR="00566ED2" w:rsidRPr="00566ED2" w:rsidRDefault="00566ED2" w:rsidP="002C3110">
            <w:pPr>
              <w:rPr>
                <w:rFonts w:eastAsia="Calibri"/>
                <w:sz w:val="24"/>
                <w:szCs w:val="24"/>
                <w:lang w:eastAsia="en-US"/>
              </w:rPr>
            </w:pPr>
          </w:p>
        </w:tc>
        <w:tc>
          <w:tcPr>
            <w:tcW w:w="1072" w:type="dxa"/>
            <w:gridSpan w:val="3"/>
            <w:vMerge/>
          </w:tcPr>
          <w:p w:rsidR="00566ED2" w:rsidRPr="00566ED2" w:rsidRDefault="00566ED2" w:rsidP="002C3110">
            <w:pPr>
              <w:rPr>
                <w:rFonts w:eastAsia="Calibri"/>
                <w:sz w:val="24"/>
                <w:szCs w:val="24"/>
                <w:lang w:eastAsia="en-US"/>
              </w:rPr>
            </w:pPr>
          </w:p>
        </w:tc>
        <w:tc>
          <w:tcPr>
            <w:tcW w:w="914" w:type="dxa"/>
            <w:vAlign w:val="center"/>
          </w:tcPr>
          <w:p w:rsidR="00566ED2" w:rsidRPr="00566ED2" w:rsidRDefault="00566ED2" w:rsidP="00321369">
            <w:pPr>
              <w:widowControl w:val="0"/>
              <w:autoSpaceDE w:val="0"/>
              <w:autoSpaceDN w:val="0"/>
              <w:ind w:right="-62"/>
              <w:jc w:val="center"/>
              <w:rPr>
                <w:sz w:val="24"/>
                <w:szCs w:val="24"/>
              </w:rPr>
            </w:pPr>
            <w:proofErr w:type="spellStart"/>
            <w:r w:rsidRPr="00566ED2">
              <w:rPr>
                <w:sz w:val="24"/>
                <w:szCs w:val="24"/>
              </w:rPr>
              <w:t>Местн</w:t>
            </w:r>
            <w:proofErr w:type="spellEnd"/>
            <w:r w:rsidRPr="00566ED2">
              <w:rPr>
                <w:sz w:val="24"/>
                <w:szCs w:val="24"/>
              </w:rPr>
              <w:t>. бюджет</w:t>
            </w:r>
          </w:p>
        </w:tc>
        <w:tc>
          <w:tcPr>
            <w:tcW w:w="771" w:type="dxa"/>
            <w:vAlign w:val="center"/>
          </w:tcPr>
          <w:p w:rsidR="00566ED2" w:rsidRPr="00566ED2" w:rsidRDefault="00566ED2" w:rsidP="00321369">
            <w:pPr>
              <w:widowControl w:val="0"/>
              <w:autoSpaceDE w:val="0"/>
              <w:autoSpaceDN w:val="0"/>
              <w:ind w:left="-62" w:right="-62"/>
              <w:jc w:val="center"/>
              <w:rPr>
                <w:sz w:val="24"/>
                <w:szCs w:val="24"/>
              </w:rPr>
            </w:pPr>
            <w:r w:rsidRPr="00566ED2">
              <w:rPr>
                <w:sz w:val="24"/>
                <w:szCs w:val="24"/>
              </w:rPr>
              <w:t xml:space="preserve">Обл. бюджет </w:t>
            </w:r>
            <w:hyperlink w:anchor="P666" w:history="1">
              <w:r w:rsidRPr="00566ED2">
                <w:rPr>
                  <w:sz w:val="24"/>
                  <w:szCs w:val="24"/>
                </w:rPr>
                <w:t>&lt;*&gt;</w:t>
              </w:r>
            </w:hyperlink>
          </w:p>
        </w:tc>
        <w:tc>
          <w:tcPr>
            <w:tcW w:w="931" w:type="dxa"/>
            <w:gridSpan w:val="3"/>
            <w:vAlign w:val="center"/>
          </w:tcPr>
          <w:p w:rsidR="00566ED2" w:rsidRPr="00566ED2" w:rsidRDefault="00566ED2" w:rsidP="00321369">
            <w:pPr>
              <w:widowControl w:val="0"/>
              <w:autoSpaceDE w:val="0"/>
              <w:autoSpaceDN w:val="0"/>
              <w:ind w:right="-62"/>
              <w:jc w:val="center"/>
              <w:rPr>
                <w:sz w:val="24"/>
                <w:szCs w:val="24"/>
              </w:rPr>
            </w:pPr>
            <w:proofErr w:type="spellStart"/>
            <w:r w:rsidRPr="00566ED2">
              <w:rPr>
                <w:sz w:val="24"/>
                <w:szCs w:val="24"/>
              </w:rPr>
              <w:t>Местн</w:t>
            </w:r>
            <w:proofErr w:type="spellEnd"/>
            <w:r w:rsidRPr="00566ED2">
              <w:rPr>
                <w:sz w:val="24"/>
                <w:szCs w:val="24"/>
              </w:rPr>
              <w:t>. бюджет</w:t>
            </w:r>
          </w:p>
        </w:tc>
        <w:tc>
          <w:tcPr>
            <w:tcW w:w="992" w:type="dxa"/>
            <w:gridSpan w:val="2"/>
            <w:vAlign w:val="center"/>
          </w:tcPr>
          <w:p w:rsidR="00566ED2" w:rsidRPr="00566ED2" w:rsidRDefault="00566ED2" w:rsidP="00321369">
            <w:pPr>
              <w:widowControl w:val="0"/>
              <w:autoSpaceDE w:val="0"/>
              <w:autoSpaceDN w:val="0"/>
              <w:ind w:right="-62"/>
              <w:jc w:val="center"/>
              <w:rPr>
                <w:sz w:val="24"/>
                <w:szCs w:val="24"/>
              </w:rPr>
            </w:pPr>
            <w:r w:rsidRPr="00566ED2">
              <w:rPr>
                <w:sz w:val="24"/>
                <w:szCs w:val="24"/>
              </w:rPr>
              <w:t xml:space="preserve">Обл. бюджет </w:t>
            </w:r>
            <w:hyperlink w:anchor="P666" w:history="1">
              <w:r w:rsidRPr="00566ED2">
                <w:rPr>
                  <w:sz w:val="24"/>
                  <w:szCs w:val="24"/>
                </w:rPr>
                <w:t>&lt;*&gt;</w:t>
              </w:r>
            </w:hyperlink>
          </w:p>
        </w:tc>
        <w:tc>
          <w:tcPr>
            <w:tcW w:w="993" w:type="dxa"/>
            <w:gridSpan w:val="2"/>
            <w:vAlign w:val="center"/>
          </w:tcPr>
          <w:p w:rsidR="00566ED2" w:rsidRPr="00566ED2" w:rsidRDefault="00566ED2" w:rsidP="00321369">
            <w:pPr>
              <w:widowControl w:val="0"/>
              <w:autoSpaceDE w:val="0"/>
              <w:autoSpaceDN w:val="0"/>
              <w:ind w:right="-62"/>
              <w:jc w:val="center"/>
              <w:rPr>
                <w:sz w:val="24"/>
                <w:szCs w:val="24"/>
              </w:rPr>
            </w:pPr>
            <w:proofErr w:type="spellStart"/>
            <w:r w:rsidRPr="00566ED2">
              <w:rPr>
                <w:sz w:val="24"/>
                <w:szCs w:val="24"/>
              </w:rPr>
              <w:t>Местн</w:t>
            </w:r>
            <w:proofErr w:type="spellEnd"/>
            <w:r w:rsidRPr="00566ED2">
              <w:rPr>
                <w:sz w:val="24"/>
                <w:szCs w:val="24"/>
              </w:rPr>
              <w:t>. бюджет</w:t>
            </w:r>
          </w:p>
        </w:tc>
        <w:tc>
          <w:tcPr>
            <w:tcW w:w="992" w:type="dxa"/>
            <w:gridSpan w:val="2"/>
            <w:vAlign w:val="center"/>
          </w:tcPr>
          <w:p w:rsidR="00566ED2" w:rsidRPr="00566ED2" w:rsidRDefault="00566ED2" w:rsidP="00321369">
            <w:pPr>
              <w:widowControl w:val="0"/>
              <w:autoSpaceDE w:val="0"/>
              <w:autoSpaceDN w:val="0"/>
              <w:ind w:right="-62"/>
              <w:jc w:val="center"/>
              <w:rPr>
                <w:sz w:val="24"/>
                <w:szCs w:val="24"/>
              </w:rPr>
            </w:pPr>
            <w:r w:rsidRPr="00566ED2">
              <w:rPr>
                <w:sz w:val="24"/>
                <w:szCs w:val="24"/>
              </w:rPr>
              <w:t xml:space="preserve">Обл. бюджет </w:t>
            </w:r>
            <w:hyperlink w:anchor="P666" w:history="1">
              <w:r w:rsidRPr="00566ED2">
                <w:rPr>
                  <w:sz w:val="24"/>
                  <w:szCs w:val="24"/>
                </w:rPr>
                <w:t>&lt;*&gt;</w:t>
              </w:r>
            </w:hyperlink>
          </w:p>
        </w:tc>
        <w:tc>
          <w:tcPr>
            <w:tcW w:w="850" w:type="dxa"/>
            <w:gridSpan w:val="2"/>
            <w:vAlign w:val="center"/>
          </w:tcPr>
          <w:p w:rsidR="00566ED2" w:rsidRPr="00566ED2" w:rsidRDefault="00566ED2" w:rsidP="00321369">
            <w:pPr>
              <w:widowControl w:val="0"/>
              <w:autoSpaceDE w:val="0"/>
              <w:autoSpaceDN w:val="0"/>
              <w:ind w:right="-62"/>
              <w:jc w:val="center"/>
              <w:rPr>
                <w:sz w:val="24"/>
                <w:szCs w:val="24"/>
              </w:rPr>
            </w:pPr>
            <w:proofErr w:type="spellStart"/>
            <w:r w:rsidRPr="00566ED2">
              <w:rPr>
                <w:sz w:val="24"/>
                <w:szCs w:val="24"/>
              </w:rPr>
              <w:t>Местн</w:t>
            </w:r>
            <w:proofErr w:type="spellEnd"/>
            <w:r w:rsidRPr="00566ED2">
              <w:rPr>
                <w:sz w:val="24"/>
                <w:szCs w:val="24"/>
              </w:rPr>
              <w:t>. бюджет</w:t>
            </w:r>
          </w:p>
        </w:tc>
        <w:tc>
          <w:tcPr>
            <w:tcW w:w="1054" w:type="dxa"/>
            <w:gridSpan w:val="2"/>
            <w:vAlign w:val="center"/>
          </w:tcPr>
          <w:p w:rsidR="00566ED2" w:rsidRPr="00566ED2" w:rsidRDefault="00566ED2" w:rsidP="00321369">
            <w:pPr>
              <w:widowControl w:val="0"/>
              <w:autoSpaceDE w:val="0"/>
              <w:autoSpaceDN w:val="0"/>
              <w:ind w:right="-62"/>
              <w:jc w:val="center"/>
              <w:rPr>
                <w:sz w:val="24"/>
                <w:szCs w:val="24"/>
              </w:rPr>
            </w:pPr>
            <w:r w:rsidRPr="00566ED2">
              <w:rPr>
                <w:sz w:val="24"/>
                <w:szCs w:val="24"/>
              </w:rPr>
              <w:t xml:space="preserve">Обл. бюджет </w:t>
            </w:r>
            <w:hyperlink w:anchor="P666" w:history="1">
              <w:r w:rsidRPr="00566ED2">
                <w:rPr>
                  <w:sz w:val="24"/>
                  <w:szCs w:val="24"/>
                </w:rPr>
                <w:t>&lt;*&gt;</w:t>
              </w:r>
            </w:hyperlink>
          </w:p>
        </w:tc>
        <w:tc>
          <w:tcPr>
            <w:tcW w:w="992" w:type="dxa"/>
            <w:gridSpan w:val="2"/>
            <w:vAlign w:val="center"/>
          </w:tcPr>
          <w:p w:rsidR="00566ED2" w:rsidRPr="00566ED2" w:rsidRDefault="00566ED2" w:rsidP="00321369">
            <w:pPr>
              <w:widowControl w:val="0"/>
              <w:autoSpaceDE w:val="0"/>
              <w:autoSpaceDN w:val="0"/>
              <w:ind w:right="-62"/>
              <w:jc w:val="center"/>
              <w:rPr>
                <w:sz w:val="24"/>
                <w:szCs w:val="24"/>
              </w:rPr>
            </w:pPr>
            <w:proofErr w:type="spellStart"/>
            <w:r w:rsidRPr="00566ED2">
              <w:rPr>
                <w:sz w:val="24"/>
                <w:szCs w:val="24"/>
              </w:rPr>
              <w:t>Местн</w:t>
            </w:r>
            <w:proofErr w:type="spellEnd"/>
            <w:r w:rsidRPr="00566ED2">
              <w:rPr>
                <w:sz w:val="24"/>
                <w:szCs w:val="24"/>
              </w:rPr>
              <w:t>. бюдж</w:t>
            </w:r>
            <w:bookmarkStart w:id="3" w:name="_GoBack"/>
            <w:bookmarkEnd w:id="3"/>
            <w:r w:rsidRPr="00566ED2">
              <w:rPr>
                <w:sz w:val="24"/>
                <w:szCs w:val="24"/>
              </w:rPr>
              <w:t>ет</w:t>
            </w:r>
          </w:p>
        </w:tc>
        <w:tc>
          <w:tcPr>
            <w:tcW w:w="1055" w:type="dxa"/>
            <w:gridSpan w:val="2"/>
            <w:vAlign w:val="center"/>
          </w:tcPr>
          <w:p w:rsidR="00566ED2" w:rsidRPr="00566ED2" w:rsidRDefault="00566ED2" w:rsidP="00321369">
            <w:pPr>
              <w:widowControl w:val="0"/>
              <w:autoSpaceDE w:val="0"/>
              <w:autoSpaceDN w:val="0"/>
              <w:ind w:right="-62"/>
              <w:jc w:val="center"/>
              <w:rPr>
                <w:sz w:val="24"/>
                <w:szCs w:val="24"/>
              </w:rPr>
            </w:pPr>
            <w:r w:rsidRPr="00566ED2">
              <w:rPr>
                <w:sz w:val="24"/>
                <w:szCs w:val="24"/>
              </w:rPr>
              <w:t xml:space="preserve">Обл. бюджет </w:t>
            </w:r>
            <w:hyperlink w:anchor="P666" w:history="1">
              <w:r w:rsidRPr="00566ED2">
                <w:rPr>
                  <w:sz w:val="24"/>
                  <w:szCs w:val="24"/>
                </w:rPr>
                <w:t>&lt;*&gt;</w:t>
              </w:r>
            </w:hyperlink>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1</w:t>
            </w:r>
          </w:p>
        </w:tc>
        <w:tc>
          <w:tcPr>
            <w:tcW w:w="3543" w:type="dxa"/>
          </w:tcPr>
          <w:p w:rsidR="00566ED2" w:rsidRPr="00566ED2" w:rsidRDefault="00566ED2" w:rsidP="002C3110">
            <w:pPr>
              <w:widowControl w:val="0"/>
              <w:autoSpaceDE w:val="0"/>
              <w:autoSpaceDN w:val="0"/>
              <w:jc w:val="center"/>
              <w:rPr>
                <w:sz w:val="24"/>
                <w:szCs w:val="24"/>
              </w:rPr>
            </w:pPr>
            <w:r w:rsidRPr="00566ED2">
              <w:rPr>
                <w:sz w:val="24"/>
                <w:szCs w:val="24"/>
              </w:rPr>
              <w:t>2</w:t>
            </w:r>
          </w:p>
        </w:tc>
        <w:tc>
          <w:tcPr>
            <w:tcW w:w="107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3</w:t>
            </w:r>
          </w:p>
        </w:tc>
        <w:tc>
          <w:tcPr>
            <w:tcW w:w="914"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4</w:t>
            </w:r>
          </w:p>
        </w:tc>
        <w:tc>
          <w:tcPr>
            <w:tcW w:w="771"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5</w:t>
            </w:r>
          </w:p>
        </w:tc>
        <w:tc>
          <w:tcPr>
            <w:tcW w:w="931"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6</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7</w:t>
            </w:r>
          </w:p>
        </w:tc>
        <w:tc>
          <w:tcPr>
            <w:tcW w:w="99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8</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9</w:t>
            </w:r>
          </w:p>
        </w:tc>
        <w:tc>
          <w:tcPr>
            <w:tcW w:w="850"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11</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12</w:t>
            </w:r>
          </w:p>
        </w:tc>
        <w:tc>
          <w:tcPr>
            <w:tcW w:w="1055"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13</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p>
        </w:tc>
        <w:tc>
          <w:tcPr>
            <w:tcW w:w="14159" w:type="dxa"/>
            <w:gridSpan w:val="23"/>
            <w:vAlign w:val="center"/>
          </w:tcPr>
          <w:p w:rsidR="00566ED2" w:rsidRPr="00566ED2" w:rsidRDefault="00566ED2" w:rsidP="002C3110">
            <w:pPr>
              <w:widowControl w:val="0"/>
              <w:autoSpaceDE w:val="0"/>
              <w:autoSpaceDN w:val="0"/>
              <w:jc w:val="center"/>
              <w:outlineLvl w:val="3"/>
              <w:rPr>
                <w:sz w:val="24"/>
                <w:szCs w:val="24"/>
              </w:rPr>
            </w:pPr>
            <w:r w:rsidRPr="00566ED2">
              <w:rPr>
                <w:sz w:val="24"/>
                <w:szCs w:val="24"/>
              </w:rPr>
              <w:t xml:space="preserve">Задача 1. Завершение строительства дорог на территориях уже существующей </w:t>
            </w:r>
            <w:proofErr w:type="gramStart"/>
            <w:r w:rsidRPr="00566ED2">
              <w:rPr>
                <w:sz w:val="24"/>
                <w:szCs w:val="24"/>
              </w:rPr>
              <w:t>застройки города</w:t>
            </w:r>
            <w:proofErr w:type="gramEnd"/>
            <w:r w:rsidRPr="00566ED2">
              <w:rPr>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r w:rsidRPr="00566ED2">
              <w:rPr>
                <w:sz w:val="24"/>
                <w:szCs w:val="24"/>
              </w:rPr>
              <w:t>1.</w:t>
            </w:r>
          </w:p>
        </w:tc>
        <w:tc>
          <w:tcPr>
            <w:tcW w:w="14159" w:type="dxa"/>
            <w:gridSpan w:val="23"/>
            <w:vAlign w:val="center"/>
          </w:tcPr>
          <w:p w:rsidR="00566ED2" w:rsidRPr="00566ED2" w:rsidRDefault="00566ED2" w:rsidP="002C3110">
            <w:pPr>
              <w:widowControl w:val="0"/>
              <w:autoSpaceDE w:val="0"/>
              <w:autoSpaceDN w:val="0"/>
              <w:jc w:val="center"/>
              <w:rPr>
                <w:sz w:val="24"/>
                <w:szCs w:val="24"/>
              </w:rPr>
            </w:pPr>
            <w:r w:rsidRPr="00566ED2">
              <w:rPr>
                <w:sz w:val="24"/>
                <w:szCs w:val="24"/>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lang w:val="en-US"/>
              </w:rPr>
            </w:pPr>
            <w:r w:rsidRPr="00566ED2">
              <w:rPr>
                <w:sz w:val="24"/>
                <w:szCs w:val="24"/>
              </w:rPr>
              <w:t>1.</w:t>
            </w:r>
            <w:r w:rsidRPr="00566ED2">
              <w:rPr>
                <w:sz w:val="24"/>
                <w:szCs w:val="24"/>
                <w:lang w:val="en-US"/>
              </w:rPr>
              <w:t>1</w:t>
            </w:r>
          </w:p>
        </w:tc>
        <w:tc>
          <w:tcPr>
            <w:tcW w:w="3543" w:type="dxa"/>
          </w:tcPr>
          <w:p w:rsidR="00566ED2" w:rsidRPr="00566ED2" w:rsidRDefault="00566ED2" w:rsidP="002C3110">
            <w:pPr>
              <w:widowControl w:val="0"/>
              <w:autoSpaceDE w:val="0"/>
              <w:autoSpaceDN w:val="0"/>
              <w:rPr>
                <w:sz w:val="24"/>
                <w:szCs w:val="24"/>
              </w:rPr>
            </w:pPr>
            <w:proofErr w:type="gramStart"/>
            <w:r w:rsidRPr="00566ED2">
              <w:rPr>
                <w:sz w:val="24"/>
                <w:szCs w:val="24"/>
              </w:rPr>
              <w:t>Строительство автомобильной дороги по ул. Бабаева (от пр.</w:t>
            </w:r>
            <w:proofErr w:type="gramEnd"/>
            <w:r w:rsidRPr="00566ED2">
              <w:rPr>
                <w:sz w:val="24"/>
                <w:szCs w:val="24"/>
              </w:rPr>
              <w:t xml:space="preserve"> </w:t>
            </w:r>
            <w:proofErr w:type="gramStart"/>
            <w:r w:rsidRPr="00566ED2">
              <w:rPr>
                <w:sz w:val="24"/>
                <w:szCs w:val="24"/>
              </w:rPr>
              <w:t>Ленинградский до ул. 33)</w:t>
            </w:r>
            <w:proofErr w:type="gramEnd"/>
          </w:p>
        </w:tc>
        <w:tc>
          <w:tcPr>
            <w:tcW w:w="107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19879,4</w:t>
            </w:r>
          </w:p>
        </w:tc>
        <w:tc>
          <w:tcPr>
            <w:tcW w:w="914"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771"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1"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0"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1391,56</w:t>
            </w:r>
          </w:p>
        </w:tc>
        <w:tc>
          <w:tcPr>
            <w:tcW w:w="1055"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18487,84</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p>
        </w:tc>
        <w:tc>
          <w:tcPr>
            <w:tcW w:w="3543" w:type="dxa"/>
          </w:tcPr>
          <w:p w:rsidR="00566ED2" w:rsidRPr="00566ED2" w:rsidRDefault="00566ED2" w:rsidP="002C3110">
            <w:pPr>
              <w:widowControl w:val="0"/>
              <w:autoSpaceDE w:val="0"/>
              <w:autoSpaceDN w:val="0"/>
              <w:rPr>
                <w:sz w:val="24"/>
                <w:szCs w:val="24"/>
              </w:rPr>
            </w:pPr>
            <w:r w:rsidRPr="00566ED2">
              <w:rPr>
                <w:sz w:val="24"/>
                <w:szCs w:val="24"/>
              </w:rPr>
              <w:t>Итого</w:t>
            </w:r>
          </w:p>
        </w:tc>
        <w:tc>
          <w:tcPr>
            <w:tcW w:w="107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19879,4</w:t>
            </w:r>
          </w:p>
        </w:tc>
        <w:tc>
          <w:tcPr>
            <w:tcW w:w="914"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771"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1"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0"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1391,56</w:t>
            </w:r>
          </w:p>
        </w:tc>
        <w:tc>
          <w:tcPr>
            <w:tcW w:w="1055"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18487,84</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p>
        </w:tc>
        <w:tc>
          <w:tcPr>
            <w:tcW w:w="14159" w:type="dxa"/>
            <w:gridSpan w:val="23"/>
            <w:vAlign w:val="center"/>
          </w:tcPr>
          <w:p w:rsidR="00566ED2" w:rsidRPr="00566ED2" w:rsidRDefault="00566ED2" w:rsidP="002C3110">
            <w:pPr>
              <w:widowControl w:val="0"/>
              <w:autoSpaceDE w:val="0"/>
              <w:autoSpaceDN w:val="0"/>
              <w:jc w:val="center"/>
              <w:outlineLvl w:val="3"/>
              <w:rPr>
                <w:sz w:val="24"/>
                <w:szCs w:val="24"/>
              </w:rPr>
            </w:pPr>
            <w:r w:rsidRPr="00566ED2">
              <w:rPr>
                <w:sz w:val="24"/>
                <w:szCs w:val="24"/>
              </w:rPr>
              <w:t>Задача 2. Капитальный ремонт дорог общего пользования местного значения, повышение пропускной способности дорожной сети</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2</w:t>
            </w:r>
          </w:p>
        </w:tc>
        <w:tc>
          <w:tcPr>
            <w:tcW w:w="14159" w:type="dxa"/>
            <w:gridSpan w:val="23"/>
            <w:vAlign w:val="center"/>
          </w:tcPr>
          <w:p w:rsidR="00566ED2" w:rsidRPr="00566ED2" w:rsidRDefault="00566ED2" w:rsidP="002C3110">
            <w:pPr>
              <w:widowControl w:val="0"/>
              <w:autoSpaceDE w:val="0"/>
              <w:autoSpaceDN w:val="0"/>
              <w:jc w:val="center"/>
              <w:rPr>
                <w:sz w:val="24"/>
                <w:szCs w:val="24"/>
              </w:rPr>
            </w:pPr>
            <w:r w:rsidRPr="00566ED2">
              <w:rPr>
                <w:sz w:val="24"/>
                <w:szCs w:val="24"/>
              </w:rPr>
              <w:t>Мероприятия, направленные на капитальный ремонт автомобильных дорог</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lastRenderedPageBreak/>
              <w:t>2.1</w:t>
            </w:r>
          </w:p>
        </w:tc>
        <w:tc>
          <w:tcPr>
            <w:tcW w:w="3543" w:type="dxa"/>
          </w:tcPr>
          <w:p w:rsidR="00566ED2" w:rsidRPr="00566ED2" w:rsidRDefault="00566ED2" w:rsidP="002C3110">
            <w:pPr>
              <w:widowControl w:val="0"/>
              <w:autoSpaceDE w:val="0"/>
              <w:autoSpaceDN w:val="0"/>
              <w:rPr>
                <w:sz w:val="24"/>
                <w:szCs w:val="24"/>
              </w:rPr>
            </w:pPr>
            <w:r w:rsidRPr="00566ED2">
              <w:rPr>
                <w:rFonts w:cs="Calibri"/>
                <w:bCs/>
                <w:sz w:val="24"/>
                <w:szCs w:val="24"/>
              </w:rPr>
              <w:t xml:space="preserve">Капитальный ремонт автомобильной дороги городского округа муниципального образования «город Саянск». Дорога общего пользования местного значения магистральная улица – улица </w:t>
            </w:r>
            <w:proofErr w:type="spellStart"/>
            <w:r w:rsidRPr="00566ED2">
              <w:rPr>
                <w:rFonts w:cs="Calibri"/>
                <w:bCs/>
                <w:sz w:val="24"/>
                <w:szCs w:val="24"/>
              </w:rPr>
              <w:t>Дворовкина</w:t>
            </w:r>
            <w:proofErr w:type="spellEnd"/>
            <w:r w:rsidRPr="00566ED2">
              <w:rPr>
                <w:rFonts w:cs="Calibri"/>
                <w:bCs/>
                <w:sz w:val="24"/>
                <w:szCs w:val="24"/>
              </w:rPr>
              <w:t xml:space="preserve"> (от проспекта </w:t>
            </w:r>
            <w:proofErr w:type="gramStart"/>
            <w:r w:rsidRPr="00566ED2">
              <w:rPr>
                <w:rFonts w:cs="Calibri"/>
                <w:bCs/>
                <w:sz w:val="24"/>
                <w:szCs w:val="24"/>
              </w:rPr>
              <w:t>Ленинградский</w:t>
            </w:r>
            <w:proofErr w:type="gramEnd"/>
            <w:r w:rsidRPr="00566ED2">
              <w:rPr>
                <w:rFonts w:cs="Calibri"/>
                <w:bCs/>
                <w:sz w:val="24"/>
                <w:szCs w:val="24"/>
              </w:rPr>
              <w:t xml:space="preserve"> до проспекта Мира)</w:t>
            </w:r>
          </w:p>
        </w:tc>
        <w:tc>
          <w:tcPr>
            <w:tcW w:w="993" w:type="dxa"/>
            <w:vAlign w:val="center"/>
          </w:tcPr>
          <w:p w:rsidR="00566ED2" w:rsidRPr="00566ED2" w:rsidRDefault="00566ED2" w:rsidP="002C3110">
            <w:pPr>
              <w:widowControl w:val="0"/>
              <w:autoSpaceDE w:val="0"/>
              <w:autoSpaceDN w:val="0"/>
              <w:jc w:val="center"/>
              <w:rPr>
                <w:sz w:val="24"/>
                <w:szCs w:val="24"/>
                <w:highlight w:val="yellow"/>
              </w:rPr>
            </w:pPr>
            <w:r w:rsidRPr="00566ED2">
              <w:rPr>
                <w:bCs/>
                <w:sz w:val="24"/>
                <w:szCs w:val="24"/>
              </w:rPr>
              <w:t>79799,5</w:t>
            </w:r>
          </w:p>
        </w:tc>
        <w:tc>
          <w:tcPr>
            <w:tcW w:w="993" w:type="dxa"/>
            <w:gridSpan w:val="3"/>
            <w:vAlign w:val="center"/>
          </w:tcPr>
          <w:p w:rsidR="00566ED2" w:rsidRPr="00566ED2" w:rsidRDefault="00566ED2" w:rsidP="002C3110">
            <w:pPr>
              <w:widowControl w:val="0"/>
              <w:autoSpaceDE w:val="0"/>
              <w:autoSpaceDN w:val="0"/>
              <w:jc w:val="center"/>
              <w:rPr>
                <w:sz w:val="24"/>
                <w:szCs w:val="24"/>
                <w:highlight w:val="yellow"/>
              </w:rPr>
            </w:pPr>
            <w:r w:rsidRPr="00566ED2">
              <w:rPr>
                <w:sz w:val="24"/>
                <w:szCs w:val="24"/>
              </w:rPr>
              <w:t>9576</w:t>
            </w:r>
          </w:p>
        </w:tc>
        <w:tc>
          <w:tcPr>
            <w:tcW w:w="912" w:type="dxa"/>
            <w:gridSpan w:val="3"/>
            <w:vAlign w:val="center"/>
          </w:tcPr>
          <w:p w:rsidR="00566ED2" w:rsidRPr="00566ED2" w:rsidRDefault="00566ED2" w:rsidP="002C3110">
            <w:pPr>
              <w:widowControl w:val="0"/>
              <w:autoSpaceDE w:val="0"/>
              <w:autoSpaceDN w:val="0"/>
              <w:jc w:val="center"/>
              <w:rPr>
                <w:sz w:val="24"/>
                <w:szCs w:val="24"/>
                <w:highlight w:val="yellow"/>
              </w:rPr>
            </w:pPr>
            <w:r w:rsidRPr="00566ED2">
              <w:rPr>
                <w:bCs/>
                <w:sz w:val="24"/>
                <w:szCs w:val="24"/>
              </w:rPr>
              <w:t>70223,5</w:t>
            </w:r>
          </w:p>
        </w:tc>
        <w:tc>
          <w:tcPr>
            <w:tcW w:w="932"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913"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2.2</w:t>
            </w:r>
          </w:p>
        </w:tc>
        <w:tc>
          <w:tcPr>
            <w:tcW w:w="3543" w:type="dxa"/>
          </w:tcPr>
          <w:p w:rsidR="00566ED2" w:rsidRPr="00566ED2" w:rsidRDefault="00566ED2" w:rsidP="002C3110">
            <w:pPr>
              <w:widowControl w:val="0"/>
              <w:autoSpaceDE w:val="0"/>
              <w:autoSpaceDN w:val="0"/>
              <w:jc w:val="both"/>
              <w:rPr>
                <w:sz w:val="24"/>
                <w:szCs w:val="24"/>
              </w:rPr>
            </w:pPr>
            <w:r w:rsidRPr="00566ED2">
              <w:rPr>
                <w:sz w:val="24"/>
                <w:szCs w:val="24"/>
              </w:rPr>
              <w:t xml:space="preserve">Разработка проектно-сметной документации по </w:t>
            </w:r>
            <w:r w:rsidRPr="00566ED2">
              <w:rPr>
                <w:rFonts w:cs="Calibri"/>
                <w:bCs/>
                <w:sz w:val="24"/>
                <w:szCs w:val="24"/>
              </w:rPr>
              <w:t xml:space="preserve">капитальному ремонту автомобильной дороги городского округа муниципального образования «город Саянск». Дорога общего пользования местного значения магистральная улица – улица </w:t>
            </w:r>
            <w:proofErr w:type="spellStart"/>
            <w:r w:rsidRPr="00566ED2">
              <w:rPr>
                <w:rFonts w:cs="Calibri"/>
                <w:bCs/>
                <w:sz w:val="24"/>
                <w:szCs w:val="24"/>
              </w:rPr>
              <w:t>Дворовкина</w:t>
            </w:r>
            <w:proofErr w:type="spellEnd"/>
            <w:r w:rsidRPr="00566ED2">
              <w:rPr>
                <w:rFonts w:cs="Calibri"/>
                <w:bCs/>
                <w:sz w:val="24"/>
                <w:szCs w:val="24"/>
              </w:rPr>
              <w:t xml:space="preserve"> (от проспекта </w:t>
            </w:r>
            <w:proofErr w:type="gramStart"/>
            <w:r w:rsidRPr="00566ED2">
              <w:rPr>
                <w:rFonts w:cs="Calibri"/>
                <w:bCs/>
                <w:sz w:val="24"/>
                <w:szCs w:val="24"/>
              </w:rPr>
              <w:t>Ленинградский</w:t>
            </w:r>
            <w:proofErr w:type="gramEnd"/>
            <w:r w:rsidRPr="00566ED2">
              <w:rPr>
                <w:rFonts w:cs="Calibri"/>
                <w:bCs/>
                <w:sz w:val="24"/>
                <w:szCs w:val="24"/>
              </w:rPr>
              <w:t xml:space="preserve"> до проспекта Мира)</w:t>
            </w:r>
          </w:p>
        </w:tc>
        <w:tc>
          <w:tcPr>
            <w:tcW w:w="993"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1220</w:t>
            </w:r>
          </w:p>
        </w:tc>
        <w:tc>
          <w:tcPr>
            <w:tcW w:w="993"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1220</w:t>
            </w:r>
          </w:p>
        </w:tc>
        <w:tc>
          <w:tcPr>
            <w:tcW w:w="91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2.3</w:t>
            </w:r>
          </w:p>
        </w:tc>
        <w:tc>
          <w:tcPr>
            <w:tcW w:w="3543" w:type="dxa"/>
          </w:tcPr>
          <w:p w:rsidR="00566ED2" w:rsidRPr="00566ED2" w:rsidRDefault="00566ED2" w:rsidP="002C3110">
            <w:pPr>
              <w:widowControl w:val="0"/>
              <w:autoSpaceDE w:val="0"/>
              <w:autoSpaceDN w:val="0"/>
              <w:jc w:val="both"/>
              <w:rPr>
                <w:sz w:val="24"/>
                <w:szCs w:val="24"/>
              </w:rPr>
            </w:pPr>
            <w:r w:rsidRPr="00566ED2">
              <w:rPr>
                <w:bCs/>
                <w:color w:val="000000"/>
                <w:sz w:val="24"/>
                <w:szCs w:val="24"/>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w:t>
            </w:r>
            <w:r w:rsidRPr="00566ED2">
              <w:rPr>
                <w:bCs/>
                <w:color w:val="000000"/>
                <w:sz w:val="24"/>
                <w:szCs w:val="24"/>
                <w:lang w:val="x-none"/>
              </w:rPr>
              <w:lastRenderedPageBreak/>
              <w:t xml:space="preserve">капитального ремонта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566ED2">
              <w:rPr>
                <w:bCs/>
                <w:color w:val="000000"/>
                <w:sz w:val="24"/>
                <w:szCs w:val="24"/>
                <w:lang w:val="x-none"/>
              </w:rPr>
              <w:t>Дворовкина</w:t>
            </w:r>
            <w:proofErr w:type="spellEnd"/>
            <w:r w:rsidRPr="00566ED2">
              <w:rPr>
                <w:bCs/>
                <w:color w:val="000000"/>
                <w:sz w:val="24"/>
                <w:szCs w:val="24"/>
                <w:lang w:val="x-none"/>
              </w:rPr>
              <w:t xml:space="preserve">, от улицы </w:t>
            </w:r>
            <w:proofErr w:type="spellStart"/>
            <w:r w:rsidRPr="00566ED2">
              <w:rPr>
                <w:bCs/>
                <w:color w:val="000000"/>
                <w:sz w:val="24"/>
                <w:szCs w:val="24"/>
                <w:lang w:val="x-none"/>
              </w:rPr>
              <w:t>Дворовкина</w:t>
            </w:r>
            <w:proofErr w:type="spellEnd"/>
            <w:r w:rsidRPr="00566ED2">
              <w:rPr>
                <w:bCs/>
                <w:color w:val="000000"/>
                <w:sz w:val="24"/>
                <w:szCs w:val="24"/>
                <w:lang w:val="x-none"/>
              </w:rPr>
              <w:t xml:space="preserve"> до улицы Бабаева, от улицы Бабаева до АТП)</w:t>
            </w:r>
          </w:p>
        </w:tc>
        <w:tc>
          <w:tcPr>
            <w:tcW w:w="993" w:type="dxa"/>
            <w:vAlign w:val="center"/>
          </w:tcPr>
          <w:p w:rsidR="00566ED2" w:rsidRPr="00566ED2" w:rsidRDefault="00566ED2" w:rsidP="002C3110">
            <w:pPr>
              <w:widowControl w:val="0"/>
              <w:autoSpaceDE w:val="0"/>
              <w:autoSpaceDN w:val="0"/>
              <w:jc w:val="center"/>
              <w:rPr>
                <w:sz w:val="24"/>
                <w:szCs w:val="24"/>
              </w:rPr>
            </w:pPr>
            <w:r w:rsidRPr="00566ED2">
              <w:rPr>
                <w:sz w:val="24"/>
                <w:szCs w:val="24"/>
              </w:rPr>
              <w:lastRenderedPageBreak/>
              <w:t>2917</w:t>
            </w:r>
          </w:p>
        </w:tc>
        <w:tc>
          <w:tcPr>
            <w:tcW w:w="993"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Align w:val="center"/>
          </w:tcPr>
          <w:p w:rsidR="00566ED2" w:rsidRPr="00566ED2" w:rsidRDefault="00566ED2" w:rsidP="002C3110">
            <w:pPr>
              <w:widowControl w:val="0"/>
              <w:autoSpaceDE w:val="0"/>
              <w:autoSpaceDN w:val="0"/>
              <w:jc w:val="center"/>
              <w:rPr>
                <w:sz w:val="24"/>
                <w:szCs w:val="24"/>
                <w:lang w:val="en-US"/>
              </w:rPr>
            </w:pPr>
            <w:r w:rsidRPr="00566ED2">
              <w:rPr>
                <w:sz w:val="24"/>
                <w:szCs w:val="24"/>
                <w:lang w:val="en-US"/>
              </w:rPr>
              <w:t>2917</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lastRenderedPageBreak/>
              <w:t>2.4</w:t>
            </w:r>
          </w:p>
        </w:tc>
        <w:tc>
          <w:tcPr>
            <w:tcW w:w="3543" w:type="dxa"/>
          </w:tcPr>
          <w:p w:rsidR="00566ED2" w:rsidRPr="00566ED2" w:rsidRDefault="00566ED2" w:rsidP="002C3110">
            <w:pPr>
              <w:widowControl w:val="0"/>
              <w:autoSpaceDE w:val="0"/>
              <w:autoSpaceDN w:val="0"/>
              <w:jc w:val="both"/>
              <w:rPr>
                <w:sz w:val="24"/>
                <w:szCs w:val="24"/>
              </w:rPr>
            </w:pPr>
            <w:r w:rsidRPr="00566ED2">
              <w:rPr>
                <w:bCs/>
                <w:color w:val="000000"/>
                <w:sz w:val="24"/>
                <w:szCs w:val="24"/>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магистральная улица – улица</w:t>
            </w:r>
            <w:r w:rsidR="00556278">
              <w:rPr>
                <w:bCs/>
                <w:color w:val="000000"/>
                <w:sz w:val="24"/>
                <w:szCs w:val="24"/>
                <w:lang w:val="x-none"/>
              </w:rPr>
              <w:t xml:space="preserve"> </w:t>
            </w:r>
            <w:r w:rsidRPr="00566ED2">
              <w:rPr>
                <w:bCs/>
                <w:color w:val="000000"/>
                <w:sz w:val="24"/>
                <w:szCs w:val="24"/>
                <w:lang w:val="x-none"/>
              </w:rPr>
              <w:t>Советской Армии</w:t>
            </w:r>
            <w:r w:rsidRPr="00566ED2">
              <w:rPr>
                <w:sz w:val="24"/>
                <w:szCs w:val="24"/>
              </w:rPr>
              <w:t xml:space="preserve"> </w:t>
            </w:r>
          </w:p>
        </w:tc>
        <w:tc>
          <w:tcPr>
            <w:tcW w:w="993"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2749</w:t>
            </w:r>
          </w:p>
        </w:tc>
        <w:tc>
          <w:tcPr>
            <w:tcW w:w="993"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2749</w:t>
            </w:r>
          </w:p>
        </w:tc>
        <w:tc>
          <w:tcPr>
            <w:tcW w:w="91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vMerge w:val="restart"/>
          </w:tcPr>
          <w:p w:rsidR="00566ED2" w:rsidRPr="00566ED2" w:rsidRDefault="00566ED2" w:rsidP="002C3110">
            <w:pPr>
              <w:widowControl w:val="0"/>
              <w:autoSpaceDE w:val="0"/>
              <w:autoSpaceDN w:val="0"/>
              <w:jc w:val="center"/>
              <w:rPr>
                <w:sz w:val="24"/>
                <w:szCs w:val="24"/>
              </w:rPr>
            </w:pPr>
            <w:r w:rsidRPr="00566ED2">
              <w:rPr>
                <w:sz w:val="24"/>
                <w:szCs w:val="24"/>
              </w:rPr>
              <w:t>2.5</w:t>
            </w:r>
          </w:p>
        </w:tc>
        <w:tc>
          <w:tcPr>
            <w:tcW w:w="3543" w:type="dxa"/>
            <w:vMerge w:val="restart"/>
          </w:tcPr>
          <w:p w:rsidR="00566ED2" w:rsidRPr="00566ED2" w:rsidRDefault="00566ED2" w:rsidP="002C3110">
            <w:pPr>
              <w:widowControl w:val="0"/>
              <w:autoSpaceDE w:val="0"/>
              <w:autoSpaceDN w:val="0"/>
              <w:rPr>
                <w:sz w:val="24"/>
                <w:szCs w:val="24"/>
              </w:rPr>
            </w:pPr>
            <w:r w:rsidRPr="00566ED2">
              <w:rPr>
                <w:sz w:val="24"/>
                <w:szCs w:val="24"/>
              </w:rPr>
              <w:t xml:space="preserve">Капитальный ремонт автомобильной дороги общего пользования местного значения: магистральная улица – улица Советской Армии (от проспекта </w:t>
            </w:r>
            <w:r w:rsidRPr="00566ED2">
              <w:rPr>
                <w:sz w:val="24"/>
                <w:szCs w:val="24"/>
              </w:rPr>
              <w:lastRenderedPageBreak/>
              <w:t>Мира до ул. Советской, от ул. Советской до проспекта Ленинградский, от проспекта Ленинградский до улицы 31)</w:t>
            </w:r>
          </w:p>
        </w:tc>
        <w:tc>
          <w:tcPr>
            <w:tcW w:w="993" w:type="dxa"/>
            <w:tcBorders>
              <w:bottom w:val="nil"/>
            </w:tcBorders>
            <w:vAlign w:val="center"/>
          </w:tcPr>
          <w:p w:rsidR="00566ED2" w:rsidRPr="00566ED2" w:rsidRDefault="00566ED2" w:rsidP="002C3110">
            <w:pPr>
              <w:widowControl w:val="0"/>
              <w:autoSpaceDE w:val="0"/>
              <w:autoSpaceDN w:val="0"/>
              <w:jc w:val="center"/>
              <w:rPr>
                <w:sz w:val="24"/>
                <w:szCs w:val="24"/>
              </w:rPr>
            </w:pPr>
          </w:p>
          <w:p w:rsidR="00566ED2" w:rsidRPr="00566ED2" w:rsidRDefault="00566ED2" w:rsidP="002C3110">
            <w:pPr>
              <w:widowControl w:val="0"/>
              <w:autoSpaceDE w:val="0"/>
              <w:autoSpaceDN w:val="0"/>
              <w:jc w:val="center"/>
              <w:rPr>
                <w:sz w:val="24"/>
                <w:szCs w:val="24"/>
              </w:rPr>
            </w:pPr>
          </w:p>
          <w:p w:rsidR="00566ED2" w:rsidRPr="00566ED2" w:rsidRDefault="00566ED2" w:rsidP="002C3110">
            <w:pPr>
              <w:widowControl w:val="0"/>
              <w:autoSpaceDE w:val="0"/>
              <w:autoSpaceDN w:val="0"/>
              <w:jc w:val="center"/>
              <w:rPr>
                <w:sz w:val="24"/>
                <w:szCs w:val="24"/>
              </w:rPr>
            </w:pPr>
          </w:p>
          <w:p w:rsidR="00566ED2" w:rsidRPr="00566ED2" w:rsidRDefault="00566ED2" w:rsidP="002C3110">
            <w:pPr>
              <w:widowControl w:val="0"/>
              <w:autoSpaceDE w:val="0"/>
              <w:autoSpaceDN w:val="0"/>
              <w:jc w:val="center"/>
              <w:rPr>
                <w:sz w:val="24"/>
                <w:szCs w:val="24"/>
              </w:rPr>
            </w:pPr>
          </w:p>
          <w:p w:rsidR="00566ED2" w:rsidRPr="00566ED2" w:rsidRDefault="00566ED2" w:rsidP="002C3110">
            <w:pPr>
              <w:widowControl w:val="0"/>
              <w:autoSpaceDE w:val="0"/>
              <w:autoSpaceDN w:val="0"/>
              <w:jc w:val="center"/>
              <w:rPr>
                <w:sz w:val="24"/>
                <w:szCs w:val="24"/>
              </w:rPr>
            </w:pPr>
            <w:r w:rsidRPr="00566ED2">
              <w:rPr>
                <w:sz w:val="24"/>
                <w:szCs w:val="24"/>
              </w:rPr>
              <w:t>117472</w:t>
            </w:r>
          </w:p>
        </w:tc>
        <w:tc>
          <w:tcPr>
            <w:tcW w:w="993" w:type="dxa"/>
            <w:gridSpan w:val="3"/>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4576</w:t>
            </w:r>
          </w:p>
        </w:tc>
        <w:tc>
          <w:tcPr>
            <w:tcW w:w="992"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60794</w:t>
            </w:r>
          </w:p>
        </w:tc>
        <w:tc>
          <w:tcPr>
            <w:tcW w:w="992"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3647</w:t>
            </w:r>
          </w:p>
        </w:tc>
        <w:tc>
          <w:tcPr>
            <w:tcW w:w="1054"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48455</w:t>
            </w:r>
          </w:p>
        </w:tc>
        <w:tc>
          <w:tcPr>
            <w:tcW w:w="851"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Merge w:val="restart"/>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vMerge/>
          </w:tcPr>
          <w:p w:rsidR="00566ED2" w:rsidRPr="00566ED2" w:rsidRDefault="00566ED2" w:rsidP="002C3110">
            <w:pPr>
              <w:rPr>
                <w:rFonts w:eastAsia="Calibri"/>
                <w:sz w:val="24"/>
                <w:szCs w:val="24"/>
                <w:lang w:eastAsia="en-US"/>
              </w:rPr>
            </w:pPr>
          </w:p>
        </w:tc>
        <w:tc>
          <w:tcPr>
            <w:tcW w:w="3543" w:type="dxa"/>
            <w:vMerge/>
          </w:tcPr>
          <w:p w:rsidR="00566ED2" w:rsidRPr="00566ED2" w:rsidRDefault="00566ED2" w:rsidP="002C3110">
            <w:pPr>
              <w:rPr>
                <w:rFonts w:eastAsia="Calibri"/>
                <w:sz w:val="24"/>
                <w:szCs w:val="24"/>
                <w:lang w:eastAsia="en-US"/>
              </w:rPr>
            </w:pPr>
          </w:p>
        </w:tc>
        <w:tc>
          <w:tcPr>
            <w:tcW w:w="993" w:type="dxa"/>
            <w:tcBorders>
              <w:top w:val="nil"/>
            </w:tcBorders>
          </w:tcPr>
          <w:p w:rsidR="00566ED2" w:rsidRPr="00566ED2" w:rsidRDefault="00566ED2" w:rsidP="002C3110">
            <w:pPr>
              <w:widowControl w:val="0"/>
              <w:autoSpaceDE w:val="0"/>
              <w:autoSpaceDN w:val="0"/>
              <w:jc w:val="center"/>
              <w:rPr>
                <w:sz w:val="24"/>
                <w:szCs w:val="24"/>
              </w:rPr>
            </w:pPr>
          </w:p>
        </w:tc>
        <w:tc>
          <w:tcPr>
            <w:tcW w:w="993" w:type="dxa"/>
            <w:gridSpan w:val="3"/>
            <w:vMerge/>
          </w:tcPr>
          <w:p w:rsidR="00566ED2" w:rsidRPr="00566ED2" w:rsidRDefault="00566ED2" w:rsidP="002C3110">
            <w:pPr>
              <w:jc w:val="center"/>
              <w:rPr>
                <w:rFonts w:eastAsia="Calibri"/>
                <w:sz w:val="24"/>
                <w:szCs w:val="24"/>
                <w:lang w:eastAsia="en-US"/>
              </w:rPr>
            </w:pPr>
          </w:p>
        </w:tc>
        <w:tc>
          <w:tcPr>
            <w:tcW w:w="912" w:type="dxa"/>
            <w:gridSpan w:val="3"/>
            <w:vMerge/>
          </w:tcPr>
          <w:p w:rsidR="00566ED2" w:rsidRPr="00566ED2" w:rsidRDefault="00566ED2" w:rsidP="002C3110">
            <w:pPr>
              <w:jc w:val="center"/>
              <w:rPr>
                <w:rFonts w:eastAsia="Calibri"/>
                <w:sz w:val="24"/>
                <w:szCs w:val="24"/>
                <w:lang w:eastAsia="en-US"/>
              </w:rPr>
            </w:pPr>
          </w:p>
        </w:tc>
        <w:tc>
          <w:tcPr>
            <w:tcW w:w="932" w:type="dxa"/>
            <w:gridSpan w:val="2"/>
            <w:vMerge/>
          </w:tcPr>
          <w:p w:rsidR="00566ED2" w:rsidRPr="00566ED2" w:rsidRDefault="00566ED2" w:rsidP="002C3110">
            <w:pPr>
              <w:jc w:val="center"/>
              <w:rPr>
                <w:rFonts w:eastAsia="Calibri"/>
                <w:sz w:val="24"/>
                <w:szCs w:val="24"/>
                <w:lang w:eastAsia="en-US"/>
              </w:rPr>
            </w:pPr>
          </w:p>
        </w:tc>
        <w:tc>
          <w:tcPr>
            <w:tcW w:w="992" w:type="dxa"/>
            <w:gridSpan w:val="2"/>
            <w:vMerge/>
          </w:tcPr>
          <w:p w:rsidR="00566ED2" w:rsidRPr="00566ED2" w:rsidRDefault="00566ED2" w:rsidP="002C3110">
            <w:pPr>
              <w:jc w:val="center"/>
              <w:rPr>
                <w:rFonts w:eastAsia="Calibri"/>
                <w:sz w:val="24"/>
                <w:szCs w:val="24"/>
                <w:lang w:eastAsia="en-US"/>
              </w:rPr>
            </w:pPr>
          </w:p>
        </w:tc>
        <w:tc>
          <w:tcPr>
            <w:tcW w:w="992" w:type="dxa"/>
            <w:gridSpan w:val="2"/>
            <w:vMerge/>
          </w:tcPr>
          <w:p w:rsidR="00566ED2" w:rsidRPr="00566ED2" w:rsidRDefault="00566ED2" w:rsidP="002C3110">
            <w:pPr>
              <w:jc w:val="center"/>
              <w:rPr>
                <w:rFonts w:eastAsia="Calibri"/>
                <w:sz w:val="24"/>
                <w:szCs w:val="24"/>
                <w:lang w:eastAsia="en-US"/>
              </w:rPr>
            </w:pPr>
          </w:p>
        </w:tc>
        <w:tc>
          <w:tcPr>
            <w:tcW w:w="1054" w:type="dxa"/>
            <w:gridSpan w:val="2"/>
            <w:vMerge/>
          </w:tcPr>
          <w:p w:rsidR="00566ED2" w:rsidRPr="00566ED2" w:rsidRDefault="00566ED2" w:rsidP="002C3110">
            <w:pPr>
              <w:jc w:val="center"/>
              <w:rPr>
                <w:rFonts w:eastAsia="Calibri"/>
                <w:sz w:val="24"/>
                <w:szCs w:val="24"/>
                <w:lang w:eastAsia="en-US"/>
              </w:rPr>
            </w:pPr>
          </w:p>
        </w:tc>
        <w:tc>
          <w:tcPr>
            <w:tcW w:w="851" w:type="dxa"/>
            <w:gridSpan w:val="2"/>
            <w:vMerge/>
          </w:tcPr>
          <w:p w:rsidR="00566ED2" w:rsidRPr="00566ED2" w:rsidRDefault="00566ED2" w:rsidP="002C3110">
            <w:pPr>
              <w:jc w:val="center"/>
              <w:rPr>
                <w:rFonts w:eastAsia="Calibri"/>
                <w:sz w:val="24"/>
                <w:szCs w:val="24"/>
                <w:lang w:eastAsia="en-US"/>
              </w:rPr>
            </w:pPr>
          </w:p>
        </w:tc>
        <w:tc>
          <w:tcPr>
            <w:tcW w:w="992" w:type="dxa"/>
            <w:gridSpan w:val="2"/>
            <w:vMerge/>
          </w:tcPr>
          <w:p w:rsidR="00566ED2" w:rsidRPr="00566ED2" w:rsidRDefault="00566ED2" w:rsidP="002C3110">
            <w:pPr>
              <w:jc w:val="center"/>
              <w:rPr>
                <w:rFonts w:eastAsia="Calibri"/>
                <w:sz w:val="24"/>
                <w:szCs w:val="24"/>
                <w:lang w:eastAsia="en-US"/>
              </w:rPr>
            </w:pPr>
          </w:p>
        </w:tc>
        <w:tc>
          <w:tcPr>
            <w:tcW w:w="913" w:type="dxa"/>
            <w:gridSpan w:val="2"/>
            <w:vMerge/>
          </w:tcPr>
          <w:p w:rsidR="00566ED2" w:rsidRPr="00566ED2" w:rsidRDefault="00566ED2" w:rsidP="002C3110">
            <w:pPr>
              <w:jc w:val="center"/>
              <w:rPr>
                <w:rFonts w:eastAsia="Calibri"/>
                <w:sz w:val="24"/>
                <w:szCs w:val="24"/>
                <w:lang w:eastAsia="en-US"/>
              </w:rPr>
            </w:pPr>
          </w:p>
        </w:tc>
        <w:tc>
          <w:tcPr>
            <w:tcW w:w="992" w:type="dxa"/>
            <w:vMerge/>
          </w:tcPr>
          <w:p w:rsidR="00566ED2" w:rsidRPr="00566ED2" w:rsidRDefault="00566ED2" w:rsidP="002C3110">
            <w:pPr>
              <w:jc w:val="center"/>
              <w:rPr>
                <w:rFonts w:eastAsia="Calibri"/>
                <w:sz w:val="24"/>
                <w:szCs w:val="24"/>
                <w:lang w:eastAsia="en-US"/>
              </w:rPr>
            </w:pP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lastRenderedPageBreak/>
              <w:t>2.6</w:t>
            </w:r>
          </w:p>
        </w:tc>
        <w:tc>
          <w:tcPr>
            <w:tcW w:w="3543" w:type="dxa"/>
          </w:tcPr>
          <w:p w:rsidR="00566ED2" w:rsidRPr="00566ED2" w:rsidRDefault="00566ED2" w:rsidP="002C3110">
            <w:pPr>
              <w:autoSpaceDE w:val="0"/>
              <w:autoSpaceDN w:val="0"/>
              <w:adjustRightInd w:val="0"/>
              <w:rPr>
                <w:rFonts w:eastAsia="Calibri"/>
                <w:bCs/>
                <w:color w:val="808080"/>
                <w:sz w:val="24"/>
                <w:szCs w:val="24"/>
              </w:rPr>
            </w:pPr>
            <w:r w:rsidRPr="00566ED2">
              <w:rPr>
                <w:rFonts w:eastAsia="Calibri"/>
                <w:bCs/>
                <w:color w:val="000000"/>
                <w:sz w:val="24"/>
                <w:szCs w:val="24"/>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566ED2">
              <w:rPr>
                <w:rFonts w:eastAsia="Calibri"/>
                <w:bCs/>
                <w:color w:val="000000"/>
                <w:sz w:val="24"/>
                <w:szCs w:val="24"/>
                <w:lang w:val="x-none"/>
              </w:rPr>
              <w:t>Дворовкина</w:t>
            </w:r>
            <w:proofErr w:type="spellEnd"/>
            <w:r w:rsidRPr="00566ED2">
              <w:rPr>
                <w:rFonts w:eastAsia="Calibri"/>
                <w:bCs/>
                <w:color w:val="000000"/>
                <w:sz w:val="24"/>
                <w:szCs w:val="24"/>
                <w:lang w:val="x-none"/>
              </w:rPr>
              <w:t xml:space="preserve">) </w:t>
            </w:r>
          </w:p>
        </w:tc>
        <w:tc>
          <w:tcPr>
            <w:tcW w:w="993"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3145,8</w:t>
            </w:r>
          </w:p>
        </w:tc>
        <w:tc>
          <w:tcPr>
            <w:tcW w:w="993"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3145,8</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2.7</w:t>
            </w:r>
          </w:p>
          <w:p w:rsidR="00566ED2" w:rsidRPr="00566ED2" w:rsidRDefault="00566ED2" w:rsidP="002C3110">
            <w:pPr>
              <w:widowControl w:val="0"/>
              <w:autoSpaceDE w:val="0"/>
              <w:autoSpaceDN w:val="0"/>
              <w:jc w:val="center"/>
              <w:rPr>
                <w:sz w:val="24"/>
                <w:szCs w:val="24"/>
              </w:rPr>
            </w:pPr>
          </w:p>
          <w:p w:rsidR="00566ED2" w:rsidRPr="00566ED2" w:rsidRDefault="00566ED2" w:rsidP="002C3110">
            <w:pPr>
              <w:widowControl w:val="0"/>
              <w:autoSpaceDE w:val="0"/>
              <w:autoSpaceDN w:val="0"/>
              <w:jc w:val="center"/>
              <w:rPr>
                <w:sz w:val="24"/>
                <w:szCs w:val="24"/>
              </w:rPr>
            </w:pPr>
          </w:p>
        </w:tc>
        <w:tc>
          <w:tcPr>
            <w:tcW w:w="3543" w:type="dxa"/>
          </w:tcPr>
          <w:p w:rsidR="00566ED2" w:rsidRPr="00566ED2" w:rsidRDefault="00566ED2" w:rsidP="002C3110">
            <w:pPr>
              <w:widowControl w:val="0"/>
              <w:autoSpaceDE w:val="0"/>
              <w:autoSpaceDN w:val="0"/>
              <w:rPr>
                <w:sz w:val="24"/>
                <w:szCs w:val="24"/>
              </w:rPr>
            </w:pPr>
            <w:r w:rsidRPr="00566ED2">
              <w:rPr>
                <w:sz w:val="24"/>
                <w:szCs w:val="24"/>
              </w:rPr>
              <w:t xml:space="preserve">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566ED2">
              <w:rPr>
                <w:sz w:val="24"/>
                <w:szCs w:val="24"/>
              </w:rPr>
              <w:lastRenderedPageBreak/>
              <w:t>Дворовкина</w:t>
            </w:r>
            <w:proofErr w:type="spellEnd"/>
            <w:r w:rsidRPr="00566ED2">
              <w:rPr>
                <w:sz w:val="24"/>
                <w:szCs w:val="24"/>
              </w:rPr>
              <w:t>)</w:t>
            </w:r>
          </w:p>
        </w:tc>
        <w:tc>
          <w:tcPr>
            <w:tcW w:w="993"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lastRenderedPageBreak/>
              <w:t>158373</w:t>
            </w:r>
          </w:p>
        </w:tc>
        <w:tc>
          <w:tcPr>
            <w:tcW w:w="993"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5543,0</w:t>
            </w:r>
          </w:p>
        </w:tc>
        <w:tc>
          <w:tcPr>
            <w:tcW w:w="1054"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73643,5</w:t>
            </w:r>
          </w:p>
        </w:tc>
        <w:tc>
          <w:tcPr>
            <w:tcW w:w="851"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5543</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73643,5</w:t>
            </w:r>
          </w:p>
        </w:tc>
        <w:tc>
          <w:tcPr>
            <w:tcW w:w="913"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lastRenderedPageBreak/>
              <w:t>2.8</w:t>
            </w:r>
          </w:p>
        </w:tc>
        <w:tc>
          <w:tcPr>
            <w:tcW w:w="3543" w:type="dxa"/>
          </w:tcPr>
          <w:p w:rsidR="00566ED2" w:rsidRPr="00566ED2" w:rsidRDefault="00566ED2" w:rsidP="002C3110">
            <w:pPr>
              <w:widowControl w:val="0"/>
              <w:autoSpaceDE w:val="0"/>
              <w:autoSpaceDN w:val="0"/>
              <w:rPr>
                <w:sz w:val="24"/>
                <w:szCs w:val="24"/>
              </w:rPr>
            </w:pPr>
            <w:r w:rsidRPr="00566ED2">
              <w:rPr>
                <w:bCs/>
                <w:color w:val="000000"/>
                <w:sz w:val="24"/>
                <w:szCs w:val="24"/>
              </w:rPr>
              <w:t>К</w:t>
            </w:r>
            <w:proofErr w:type="spellStart"/>
            <w:r w:rsidRPr="00566ED2">
              <w:rPr>
                <w:bCs/>
                <w:color w:val="000000"/>
                <w:sz w:val="24"/>
                <w:szCs w:val="24"/>
                <w:lang w:val="x-none"/>
              </w:rPr>
              <w:t>апитальн</w:t>
            </w:r>
            <w:r w:rsidRPr="00566ED2">
              <w:rPr>
                <w:bCs/>
                <w:color w:val="000000"/>
                <w:sz w:val="24"/>
                <w:szCs w:val="24"/>
              </w:rPr>
              <w:t>ый</w:t>
            </w:r>
            <w:proofErr w:type="spellEnd"/>
            <w:r w:rsidRPr="00566ED2">
              <w:rPr>
                <w:bCs/>
                <w:color w:val="000000"/>
                <w:sz w:val="24"/>
                <w:szCs w:val="24"/>
                <w:lang w:val="x-none"/>
              </w:rPr>
              <w:t xml:space="preserve">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566ED2">
              <w:rPr>
                <w:bCs/>
                <w:color w:val="000000"/>
                <w:sz w:val="24"/>
                <w:szCs w:val="24"/>
                <w:lang w:val="x-none"/>
              </w:rPr>
              <w:t>Дворовкина</w:t>
            </w:r>
            <w:proofErr w:type="spellEnd"/>
            <w:r w:rsidRPr="00566ED2">
              <w:rPr>
                <w:bCs/>
                <w:color w:val="000000"/>
                <w:sz w:val="24"/>
                <w:szCs w:val="24"/>
                <w:lang w:val="x-none"/>
              </w:rPr>
              <w:t xml:space="preserve">, от улицы </w:t>
            </w:r>
            <w:proofErr w:type="spellStart"/>
            <w:r w:rsidRPr="00566ED2">
              <w:rPr>
                <w:bCs/>
                <w:color w:val="000000"/>
                <w:sz w:val="24"/>
                <w:szCs w:val="24"/>
                <w:lang w:val="x-none"/>
              </w:rPr>
              <w:t>Дворовкина</w:t>
            </w:r>
            <w:proofErr w:type="spellEnd"/>
            <w:r w:rsidRPr="00566ED2">
              <w:rPr>
                <w:bCs/>
                <w:color w:val="000000"/>
                <w:sz w:val="24"/>
                <w:szCs w:val="24"/>
                <w:lang w:val="x-none"/>
              </w:rPr>
              <w:t xml:space="preserve"> до улицы Бабаева, от улицы Бабаева до АТП)</w:t>
            </w:r>
          </w:p>
        </w:tc>
        <w:tc>
          <w:tcPr>
            <w:tcW w:w="993"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315000</w:t>
            </w:r>
          </w:p>
        </w:tc>
        <w:tc>
          <w:tcPr>
            <w:tcW w:w="993"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22050</w:t>
            </w:r>
          </w:p>
        </w:tc>
        <w:tc>
          <w:tcPr>
            <w:tcW w:w="1054"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292950</w:t>
            </w:r>
          </w:p>
        </w:tc>
        <w:tc>
          <w:tcPr>
            <w:tcW w:w="851"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2.9</w:t>
            </w:r>
          </w:p>
        </w:tc>
        <w:tc>
          <w:tcPr>
            <w:tcW w:w="3543" w:type="dxa"/>
          </w:tcPr>
          <w:p w:rsidR="00566ED2" w:rsidRPr="00566ED2" w:rsidRDefault="00566ED2" w:rsidP="002C3110">
            <w:pPr>
              <w:widowControl w:val="0"/>
              <w:autoSpaceDE w:val="0"/>
              <w:autoSpaceDN w:val="0"/>
              <w:rPr>
                <w:bCs/>
                <w:color w:val="000000"/>
                <w:sz w:val="24"/>
                <w:szCs w:val="24"/>
              </w:rPr>
            </w:pPr>
            <w:r w:rsidRPr="00566ED2">
              <w:rPr>
                <w:bCs/>
                <w:color w:val="000000"/>
                <w:sz w:val="24"/>
                <w:szCs w:val="24"/>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993"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4237</w:t>
            </w:r>
          </w:p>
        </w:tc>
        <w:tc>
          <w:tcPr>
            <w:tcW w:w="993"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bCs/>
                <w:color w:val="000000"/>
                <w:sz w:val="24"/>
                <w:szCs w:val="24"/>
                <w:lang w:val="x-none"/>
              </w:rPr>
              <w:t>4 23</w:t>
            </w:r>
            <w:r w:rsidRPr="00566ED2">
              <w:rPr>
                <w:bCs/>
                <w:color w:val="000000"/>
                <w:sz w:val="24"/>
                <w:szCs w:val="24"/>
              </w:rPr>
              <w:t>7</w:t>
            </w:r>
          </w:p>
        </w:tc>
        <w:tc>
          <w:tcPr>
            <w:tcW w:w="1054"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3" w:type="dxa"/>
            <w:gridSpan w:val="2"/>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shd w:val="clear" w:color="auto" w:fill="auto"/>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p>
        </w:tc>
        <w:tc>
          <w:tcPr>
            <w:tcW w:w="3543" w:type="dxa"/>
          </w:tcPr>
          <w:p w:rsidR="00566ED2" w:rsidRPr="00566ED2" w:rsidRDefault="00566ED2" w:rsidP="002C3110">
            <w:pPr>
              <w:widowControl w:val="0"/>
              <w:autoSpaceDE w:val="0"/>
              <w:autoSpaceDN w:val="0"/>
              <w:rPr>
                <w:bCs/>
                <w:color w:val="000000"/>
                <w:sz w:val="24"/>
                <w:szCs w:val="24"/>
              </w:rPr>
            </w:pPr>
            <w:r w:rsidRPr="00566ED2">
              <w:rPr>
                <w:bCs/>
                <w:color w:val="000000"/>
                <w:sz w:val="24"/>
                <w:szCs w:val="24"/>
              </w:rPr>
              <w:t>К</w:t>
            </w:r>
            <w:proofErr w:type="spellStart"/>
            <w:r w:rsidRPr="00566ED2">
              <w:rPr>
                <w:bCs/>
                <w:color w:val="000000"/>
                <w:sz w:val="24"/>
                <w:szCs w:val="24"/>
                <w:lang w:val="x-none"/>
              </w:rPr>
              <w:t>апитальн</w:t>
            </w:r>
            <w:r w:rsidRPr="00566ED2">
              <w:rPr>
                <w:bCs/>
                <w:color w:val="000000"/>
                <w:sz w:val="24"/>
                <w:szCs w:val="24"/>
              </w:rPr>
              <w:t>ый</w:t>
            </w:r>
            <w:proofErr w:type="spellEnd"/>
            <w:r w:rsidRPr="00566ED2">
              <w:rPr>
                <w:bCs/>
                <w:color w:val="000000"/>
                <w:sz w:val="24"/>
                <w:szCs w:val="24"/>
                <w:lang w:val="x-none"/>
              </w:rPr>
              <w:t xml:space="preserve"> ремонт </w:t>
            </w:r>
            <w:r w:rsidRPr="00566ED2">
              <w:rPr>
                <w:bCs/>
                <w:color w:val="000000"/>
                <w:sz w:val="24"/>
                <w:szCs w:val="24"/>
              </w:rPr>
              <w:t xml:space="preserve">ул. </w:t>
            </w:r>
            <w:proofErr w:type="gramStart"/>
            <w:r w:rsidRPr="00566ED2">
              <w:rPr>
                <w:bCs/>
                <w:color w:val="000000"/>
                <w:sz w:val="24"/>
                <w:szCs w:val="24"/>
              </w:rPr>
              <w:lastRenderedPageBreak/>
              <w:t>Советской</w:t>
            </w:r>
            <w:proofErr w:type="gramEnd"/>
            <w:r w:rsidRPr="00566ED2">
              <w:rPr>
                <w:bCs/>
                <w:color w:val="000000"/>
                <w:sz w:val="24"/>
                <w:szCs w:val="24"/>
              </w:rPr>
              <w:t xml:space="preserve"> </w:t>
            </w:r>
            <w:r w:rsidRPr="00566ED2">
              <w:rPr>
                <w:bCs/>
                <w:color w:val="000000"/>
                <w:sz w:val="24"/>
                <w:szCs w:val="24"/>
                <w:lang w:val="x-none"/>
              </w:rPr>
              <w:t>(от ул</w:t>
            </w:r>
            <w:r w:rsidRPr="00566ED2">
              <w:rPr>
                <w:bCs/>
                <w:color w:val="000000"/>
                <w:sz w:val="24"/>
                <w:szCs w:val="24"/>
              </w:rPr>
              <w:t>.</w:t>
            </w:r>
            <w:r w:rsidRPr="00566ED2">
              <w:rPr>
                <w:bCs/>
                <w:color w:val="000000"/>
                <w:sz w:val="24"/>
                <w:szCs w:val="24"/>
                <w:lang w:val="x-none"/>
              </w:rPr>
              <w:t xml:space="preserve"> Ленина до </w:t>
            </w:r>
            <w:r w:rsidRPr="00566ED2">
              <w:rPr>
                <w:bCs/>
                <w:color w:val="000000"/>
                <w:sz w:val="24"/>
                <w:szCs w:val="24"/>
              </w:rPr>
              <w:t>ул. Таежной</w:t>
            </w:r>
            <w:r w:rsidRPr="00566ED2">
              <w:rPr>
                <w:bCs/>
                <w:color w:val="000000"/>
                <w:sz w:val="24"/>
                <w:szCs w:val="24"/>
                <w:lang w:val="x-none"/>
              </w:rPr>
              <w:t>)</w:t>
            </w:r>
          </w:p>
        </w:tc>
        <w:tc>
          <w:tcPr>
            <w:tcW w:w="993" w:type="dxa"/>
            <w:vAlign w:val="center"/>
          </w:tcPr>
          <w:p w:rsidR="00566ED2" w:rsidRPr="00566ED2" w:rsidRDefault="00566ED2" w:rsidP="002C3110">
            <w:pPr>
              <w:widowControl w:val="0"/>
              <w:autoSpaceDE w:val="0"/>
              <w:autoSpaceDN w:val="0"/>
              <w:jc w:val="center"/>
              <w:rPr>
                <w:sz w:val="24"/>
                <w:szCs w:val="24"/>
              </w:rPr>
            </w:pPr>
            <w:r w:rsidRPr="00566ED2">
              <w:rPr>
                <w:sz w:val="24"/>
                <w:szCs w:val="24"/>
              </w:rPr>
              <w:lastRenderedPageBreak/>
              <w:t>81480</w:t>
            </w:r>
          </w:p>
        </w:tc>
        <w:tc>
          <w:tcPr>
            <w:tcW w:w="993"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12"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3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5703,6</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75776,4</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lastRenderedPageBreak/>
              <w:t>3</w:t>
            </w:r>
          </w:p>
        </w:tc>
        <w:tc>
          <w:tcPr>
            <w:tcW w:w="14159" w:type="dxa"/>
            <w:gridSpan w:val="23"/>
            <w:vAlign w:val="center"/>
          </w:tcPr>
          <w:p w:rsidR="00566ED2" w:rsidRPr="00566ED2" w:rsidRDefault="00566ED2" w:rsidP="002C3110">
            <w:pPr>
              <w:widowControl w:val="0"/>
              <w:autoSpaceDE w:val="0"/>
              <w:autoSpaceDN w:val="0"/>
              <w:jc w:val="center"/>
              <w:rPr>
                <w:sz w:val="24"/>
                <w:szCs w:val="24"/>
              </w:rPr>
            </w:pPr>
            <w:r w:rsidRPr="00566ED2">
              <w:rPr>
                <w:sz w:val="24"/>
                <w:szCs w:val="24"/>
              </w:rPr>
              <w:t>Мероприятия, связанные с повышением пропускной способности дорожной сети</w:t>
            </w:r>
          </w:p>
        </w:tc>
      </w:tr>
      <w:tr w:rsidR="00566ED2" w:rsidRPr="00566ED2" w:rsidTr="00AF00B4">
        <w:tc>
          <w:tcPr>
            <w:tcW w:w="487" w:type="dxa"/>
          </w:tcPr>
          <w:p w:rsidR="00566ED2" w:rsidRPr="00566ED2" w:rsidRDefault="00566ED2" w:rsidP="002C3110">
            <w:pPr>
              <w:widowControl w:val="0"/>
              <w:autoSpaceDE w:val="0"/>
              <w:autoSpaceDN w:val="0"/>
              <w:jc w:val="center"/>
              <w:rPr>
                <w:sz w:val="24"/>
                <w:szCs w:val="24"/>
              </w:rPr>
            </w:pPr>
            <w:r w:rsidRPr="00566ED2">
              <w:rPr>
                <w:sz w:val="24"/>
                <w:szCs w:val="24"/>
              </w:rPr>
              <w:t>3.1</w:t>
            </w:r>
          </w:p>
        </w:tc>
        <w:tc>
          <w:tcPr>
            <w:tcW w:w="3543" w:type="dxa"/>
          </w:tcPr>
          <w:p w:rsidR="00566ED2" w:rsidRPr="00566ED2" w:rsidRDefault="00566ED2" w:rsidP="002C3110">
            <w:pPr>
              <w:widowControl w:val="0"/>
              <w:autoSpaceDE w:val="0"/>
              <w:autoSpaceDN w:val="0"/>
              <w:jc w:val="both"/>
              <w:rPr>
                <w:sz w:val="24"/>
                <w:szCs w:val="24"/>
              </w:rPr>
            </w:pPr>
            <w:r w:rsidRPr="00566ED2">
              <w:rPr>
                <w:sz w:val="24"/>
                <w:szCs w:val="24"/>
              </w:rPr>
              <w:t xml:space="preserve">Изменение схемы движения на участке проспекта </w:t>
            </w:r>
            <w:proofErr w:type="gramStart"/>
            <w:r w:rsidRPr="00566ED2">
              <w:rPr>
                <w:sz w:val="24"/>
                <w:szCs w:val="24"/>
              </w:rPr>
              <w:t>Ленинградский</w:t>
            </w:r>
            <w:proofErr w:type="gramEnd"/>
            <w:r w:rsidRPr="00566ED2">
              <w:rPr>
                <w:sz w:val="24"/>
                <w:szCs w:val="24"/>
              </w:rPr>
              <w:t xml:space="preserve"> у торговой площади. Устройство дополнительных мест разворота</w:t>
            </w:r>
          </w:p>
        </w:tc>
        <w:tc>
          <w:tcPr>
            <w:tcW w:w="105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312,0</w:t>
            </w:r>
          </w:p>
        </w:tc>
        <w:tc>
          <w:tcPr>
            <w:tcW w:w="93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0"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4"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1054"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851"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21,8</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290,2</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p>
        </w:tc>
        <w:tc>
          <w:tcPr>
            <w:tcW w:w="3543" w:type="dxa"/>
          </w:tcPr>
          <w:p w:rsidR="00566ED2" w:rsidRPr="00566ED2" w:rsidRDefault="00566ED2" w:rsidP="002C3110">
            <w:pPr>
              <w:widowControl w:val="0"/>
              <w:autoSpaceDE w:val="0"/>
              <w:autoSpaceDN w:val="0"/>
              <w:jc w:val="both"/>
              <w:rPr>
                <w:sz w:val="24"/>
                <w:szCs w:val="24"/>
              </w:rPr>
            </w:pPr>
            <w:r w:rsidRPr="00566ED2">
              <w:rPr>
                <w:sz w:val="24"/>
                <w:szCs w:val="24"/>
              </w:rPr>
              <w:t>Итого</w:t>
            </w:r>
          </w:p>
        </w:tc>
        <w:tc>
          <w:tcPr>
            <w:tcW w:w="105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766705,3</w:t>
            </w:r>
          </w:p>
        </w:tc>
        <w:tc>
          <w:tcPr>
            <w:tcW w:w="933" w:type="dxa"/>
            <w:gridSpan w:val="2"/>
            <w:vAlign w:val="center"/>
          </w:tcPr>
          <w:p w:rsidR="00566ED2" w:rsidRPr="00566ED2" w:rsidRDefault="00566ED2" w:rsidP="00AF00B4">
            <w:pPr>
              <w:widowControl w:val="0"/>
              <w:autoSpaceDE w:val="0"/>
              <w:autoSpaceDN w:val="0"/>
              <w:ind w:right="-63"/>
              <w:jc w:val="center"/>
              <w:rPr>
                <w:sz w:val="24"/>
                <w:szCs w:val="24"/>
              </w:rPr>
            </w:pPr>
            <w:r w:rsidRPr="00566ED2">
              <w:rPr>
                <w:sz w:val="24"/>
                <w:szCs w:val="24"/>
              </w:rPr>
              <w:t>13545,0</w:t>
            </w:r>
          </w:p>
        </w:tc>
        <w:tc>
          <w:tcPr>
            <w:tcW w:w="850" w:type="dxa"/>
            <w:gridSpan w:val="2"/>
            <w:vAlign w:val="center"/>
          </w:tcPr>
          <w:p w:rsidR="00566ED2" w:rsidRPr="00566ED2" w:rsidRDefault="00566ED2" w:rsidP="00AF00B4">
            <w:pPr>
              <w:widowControl w:val="0"/>
              <w:autoSpaceDE w:val="0"/>
              <w:autoSpaceDN w:val="0"/>
              <w:ind w:right="-62"/>
              <w:jc w:val="center"/>
              <w:rPr>
                <w:sz w:val="24"/>
                <w:szCs w:val="24"/>
              </w:rPr>
            </w:pPr>
            <w:r w:rsidRPr="00566ED2">
              <w:rPr>
                <w:sz w:val="24"/>
                <w:szCs w:val="24"/>
              </w:rPr>
              <w:t>70223,5</w:t>
            </w:r>
          </w:p>
        </w:tc>
        <w:tc>
          <w:tcPr>
            <w:tcW w:w="994"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10638,8</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60794,0</w:t>
            </w:r>
          </w:p>
        </w:tc>
        <w:tc>
          <w:tcPr>
            <w:tcW w:w="992"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35477,0</w:t>
            </w:r>
          </w:p>
        </w:tc>
        <w:tc>
          <w:tcPr>
            <w:tcW w:w="1054" w:type="dxa"/>
            <w:gridSpan w:val="2"/>
            <w:vAlign w:val="center"/>
          </w:tcPr>
          <w:p w:rsidR="00566ED2" w:rsidRPr="00566ED2" w:rsidRDefault="00566ED2" w:rsidP="002C3110">
            <w:pPr>
              <w:widowControl w:val="0"/>
              <w:autoSpaceDE w:val="0"/>
              <w:autoSpaceDN w:val="0"/>
              <w:rPr>
                <w:sz w:val="24"/>
                <w:szCs w:val="24"/>
              </w:rPr>
            </w:pPr>
            <w:r w:rsidRPr="00566ED2">
              <w:rPr>
                <w:sz w:val="24"/>
                <w:szCs w:val="24"/>
              </w:rPr>
              <w:t>415048,5</w:t>
            </w:r>
          </w:p>
        </w:tc>
        <w:tc>
          <w:tcPr>
            <w:tcW w:w="851" w:type="dxa"/>
            <w:gridSpan w:val="2"/>
            <w:vAlign w:val="center"/>
          </w:tcPr>
          <w:p w:rsidR="00566ED2" w:rsidRPr="00566ED2" w:rsidRDefault="00566ED2" w:rsidP="00AF00B4">
            <w:pPr>
              <w:widowControl w:val="0"/>
              <w:autoSpaceDE w:val="0"/>
              <w:autoSpaceDN w:val="0"/>
              <w:ind w:right="-62"/>
              <w:jc w:val="center"/>
              <w:rPr>
                <w:sz w:val="24"/>
                <w:szCs w:val="24"/>
              </w:rPr>
            </w:pPr>
            <w:r w:rsidRPr="00566ED2">
              <w:rPr>
                <w:sz w:val="24"/>
                <w:szCs w:val="24"/>
              </w:rPr>
              <w:t>11268,4</w:t>
            </w:r>
          </w:p>
        </w:tc>
        <w:tc>
          <w:tcPr>
            <w:tcW w:w="992" w:type="dxa"/>
            <w:gridSpan w:val="2"/>
            <w:vAlign w:val="center"/>
          </w:tcPr>
          <w:p w:rsidR="00566ED2" w:rsidRPr="00566ED2" w:rsidRDefault="00566ED2" w:rsidP="00AF00B4">
            <w:pPr>
              <w:widowControl w:val="0"/>
              <w:autoSpaceDE w:val="0"/>
              <w:autoSpaceDN w:val="0"/>
              <w:ind w:left="-62"/>
              <w:jc w:val="center"/>
              <w:rPr>
                <w:sz w:val="24"/>
                <w:szCs w:val="24"/>
              </w:rPr>
            </w:pPr>
            <w:r w:rsidRPr="00566ED2">
              <w:rPr>
                <w:sz w:val="24"/>
                <w:szCs w:val="24"/>
              </w:rPr>
              <w:t>149710,1</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c>
          <w:tcPr>
            <w:tcW w:w="992" w:type="dxa"/>
            <w:vAlign w:val="center"/>
          </w:tcPr>
          <w:p w:rsidR="00566ED2" w:rsidRPr="00566ED2" w:rsidRDefault="00566ED2" w:rsidP="002C3110">
            <w:pPr>
              <w:widowControl w:val="0"/>
              <w:autoSpaceDE w:val="0"/>
              <w:autoSpaceDN w:val="0"/>
              <w:jc w:val="center"/>
              <w:rPr>
                <w:sz w:val="24"/>
                <w:szCs w:val="24"/>
              </w:rPr>
            </w:pPr>
            <w:r w:rsidRPr="00566ED2">
              <w:rPr>
                <w:sz w:val="24"/>
                <w:szCs w:val="24"/>
              </w:rPr>
              <w:t>0</w:t>
            </w:r>
          </w:p>
        </w:tc>
      </w:tr>
      <w:tr w:rsidR="00566ED2" w:rsidRPr="00566ED2" w:rsidTr="00AF00B4">
        <w:tc>
          <w:tcPr>
            <w:tcW w:w="487" w:type="dxa"/>
          </w:tcPr>
          <w:p w:rsidR="00566ED2" w:rsidRPr="00566ED2" w:rsidRDefault="00566ED2" w:rsidP="002C3110">
            <w:pPr>
              <w:widowControl w:val="0"/>
              <w:autoSpaceDE w:val="0"/>
              <w:autoSpaceDN w:val="0"/>
              <w:rPr>
                <w:sz w:val="24"/>
                <w:szCs w:val="24"/>
              </w:rPr>
            </w:pPr>
          </w:p>
        </w:tc>
        <w:tc>
          <w:tcPr>
            <w:tcW w:w="3543" w:type="dxa"/>
          </w:tcPr>
          <w:p w:rsidR="00566ED2" w:rsidRPr="00566ED2" w:rsidRDefault="00566ED2" w:rsidP="002C3110">
            <w:pPr>
              <w:widowControl w:val="0"/>
              <w:autoSpaceDE w:val="0"/>
              <w:autoSpaceDN w:val="0"/>
              <w:jc w:val="both"/>
              <w:rPr>
                <w:sz w:val="24"/>
                <w:szCs w:val="24"/>
              </w:rPr>
            </w:pPr>
            <w:r w:rsidRPr="00566ED2">
              <w:rPr>
                <w:sz w:val="24"/>
                <w:szCs w:val="24"/>
              </w:rPr>
              <w:t>Всего</w:t>
            </w:r>
          </w:p>
        </w:tc>
        <w:tc>
          <w:tcPr>
            <w:tcW w:w="105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786584,7</w:t>
            </w:r>
          </w:p>
        </w:tc>
        <w:tc>
          <w:tcPr>
            <w:tcW w:w="933" w:type="dxa"/>
            <w:gridSpan w:val="2"/>
            <w:vAlign w:val="center"/>
          </w:tcPr>
          <w:p w:rsidR="00566ED2" w:rsidRPr="00566ED2" w:rsidRDefault="00566ED2" w:rsidP="00AF00B4">
            <w:pPr>
              <w:widowControl w:val="0"/>
              <w:autoSpaceDE w:val="0"/>
              <w:autoSpaceDN w:val="0"/>
              <w:ind w:right="-63"/>
              <w:jc w:val="center"/>
              <w:rPr>
                <w:sz w:val="24"/>
                <w:szCs w:val="24"/>
              </w:rPr>
            </w:pPr>
            <w:r w:rsidRPr="00566ED2">
              <w:rPr>
                <w:sz w:val="24"/>
                <w:szCs w:val="24"/>
              </w:rPr>
              <w:t>13545,0</w:t>
            </w:r>
          </w:p>
        </w:tc>
        <w:tc>
          <w:tcPr>
            <w:tcW w:w="850" w:type="dxa"/>
            <w:gridSpan w:val="2"/>
            <w:vAlign w:val="center"/>
          </w:tcPr>
          <w:p w:rsidR="00566ED2" w:rsidRPr="00566ED2" w:rsidRDefault="00566ED2" w:rsidP="00AF00B4">
            <w:pPr>
              <w:widowControl w:val="0"/>
              <w:autoSpaceDE w:val="0"/>
              <w:autoSpaceDN w:val="0"/>
              <w:ind w:right="-62"/>
              <w:jc w:val="center"/>
              <w:rPr>
                <w:sz w:val="24"/>
                <w:szCs w:val="24"/>
              </w:rPr>
            </w:pPr>
            <w:r w:rsidRPr="00566ED2">
              <w:rPr>
                <w:sz w:val="24"/>
                <w:szCs w:val="24"/>
              </w:rPr>
              <w:t>70223,5</w:t>
            </w:r>
          </w:p>
        </w:tc>
        <w:tc>
          <w:tcPr>
            <w:tcW w:w="994" w:type="dxa"/>
            <w:gridSpan w:val="3"/>
            <w:vAlign w:val="center"/>
          </w:tcPr>
          <w:p w:rsidR="00566ED2" w:rsidRPr="00566ED2" w:rsidRDefault="00566ED2" w:rsidP="002C3110">
            <w:pPr>
              <w:widowControl w:val="0"/>
              <w:autoSpaceDE w:val="0"/>
              <w:autoSpaceDN w:val="0"/>
              <w:jc w:val="center"/>
              <w:rPr>
                <w:sz w:val="24"/>
                <w:szCs w:val="24"/>
              </w:rPr>
            </w:pPr>
            <w:r w:rsidRPr="00566ED2">
              <w:rPr>
                <w:sz w:val="24"/>
                <w:szCs w:val="24"/>
              </w:rPr>
              <w:t>10638,8</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60794,0</w:t>
            </w:r>
          </w:p>
        </w:tc>
        <w:tc>
          <w:tcPr>
            <w:tcW w:w="992"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35477,0</w:t>
            </w:r>
          </w:p>
        </w:tc>
        <w:tc>
          <w:tcPr>
            <w:tcW w:w="1054" w:type="dxa"/>
            <w:gridSpan w:val="2"/>
            <w:vAlign w:val="center"/>
          </w:tcPr>
          <w:p w:rsidR="00566ED2" w:rsidRPr="00566ED2" w:rsidRDefault="00566ED2" w:rsidP="00AF00B4">
            <w:pPr>
              <w:widowControl w:val="0"/>
              <w:autoSpaceDE w:val="0"/>
              <w:autoSpaceDN w:val="0"/>
              <w:ind w:right="-62"/>
              <w:jc w:val="center"/>
              <w:rPr>
                <w:sz w:val="24"/>
                <w:szCs w:val="24"/>
              </w:rPr>
            </w:pPr>
            <w:r w:rsidRPr="00566ED2">
              <w:rPr>
                <w:sz w:val="24"/>
                <w:szCs w:val="24"/>
              </w:rPr>
              <w:t>415048,5</w:t>
            </w:r>
          </w:p>
        </w:tc>
        <w:tc>
          <w:tcPr>
            <w:tcW w:w="851" w:type="dxa"/>
            <w:gridSpan w:val="2"/>
            <w:vAlign w:val="center"/>
          </w:tcPr>
          <w:p w:rsidR="00566ED2" w:rsidRPr="00566ED2" w:rsidRDefault="00566ED2" w:rsidP="00AF00B4">
            <w:pPr>
              <w:widowControl w:val="0"/>
              <w:autoSpaceDE w:val="0"/>
              <w:autoSpaceDN w:val="0"/>
              <w:ind w:left="-62"/>
              <w:jc w:val="center"/>
              <w:rPr>
                <w:sz w:val="24"/>
                <w:szCs w:val="24"/>
              </w:rPr>
            </w:pPr>
            <w:r w:rsidRPr="00566ED2">
              <w:rPr>
                <w:sz w:val="24"/>
                <w:szCs w:val="24"/>
              </w:rPr>
              <w:t>11268,4</w:t>
            </w:r>
          </w:p>
        </w:tc>
        <w:tc>
          <w:tcPr>
            <w:tcW w:w="992" w:type="dxa"/>
            <w:gridSpan w:val="2"/>
            <w:vAlign w:val="center"/>
          </w:tcPr>
          <w:p w:rsidR="00566ED2" w:rsidRPr="00566ED2" w:rsidRDefault="00566ED2" w:rsidP="00AF00B4">
            <w:pPr>
              <w:widowControl w:val="0"/>
              <w:autoSpaceDE w:val="0"/>
              <w:autoSpaceDN w:val="0"/>
              <w:ind w:left="-62"/>
              <w:jc w:val="center"/>
              <w:rPr>
                <w:sz w:val="24"/>
                <w:szCs w:val="24"/>
              </w:rPr>
            </w:pPr>
            <w:r w:rsidRPr="00566ED2">
              <w:rPr>
                <w:sz w:val="24"/>
                <w:szCs w:val="24"/>
              </w:rPr>
              <w:t>149710,1</w:t>
            </w:r>
          </w:p>
        </w:tc>
        <w:tc>
          <w:tcPr>
            <w:tcW w:w="913" w:type="dxa"/>
            <w:gridSpan w:val="2"/>
            <w:vAlign w:val="center"/>
          </w:tcPr>
          <w:p w:rsidR="00566ED2" w:rsidRPr="00566ED2" w:rsidRDefault="00566ED2" w:rsidP="002C3110">
            <w:pPr>
              <w:widowControl w:val="0"/>
              <w:autoSpaceDE w:val="0"/>
              <w:autoSpaceDN w:val="0"/>
              <w:jc w:val="center"/>
              <w:rPr>
                <w:sz w:val="24"/>
                <w:szCs w:val="24"/>
              </w:rPr>
            </w:pPr>
            <w:r w:rsidRPr="00566ED2">
              <w:rPr>
                <w:sz w:val="24"/>
                <w:szCs w:val="24"/>
              </w:rPr>
              <w:t>1391,56</w:t>
            </w:r>
          </w:p>
        </w:tc>
        <w:tc>
          <w:tcPr>
            <w:tcW w:w="992" w:type="dxa"/>
            <w:vAlign w:val="center"/>
          </w:tcPr>
          <w:p w:rsidR="00566ED2" w:rsidRPr="00566ED2" w:rsidRDefault="00566ED2" w:rsidP="00AF00B4">
            <w:pPr>
              <w:widowControl w:val="0"/>
              <w:autoSpaceDE w:val="0"/>
              <w:autoSpaceDN w:val="0"/>
              <w:ind w:right="-79"/>
              <w:jc w:val="center"/>
              <w:rPr>
                <w:sz w:val="24"/>
                <w:szCs w:val="24"/>
              </w:rPr>
            </w:pPr>
            <w:r w:rsidRPr="00566ED2">
              <w:rPr>
                <w:sz w:val="24"/>
                <w:szCs w:val="24"/>
              </w:rPr>
              <w:t>18487,84</w:t>
            </w:r>
          </w:p>
        </w:tc>
      </w:tr>
    </w:tbl>
    <w:p w:rsidR="00566ED2" w:rsidRPr="00566ED2" w:rsidRDefault="00566ED2" w:rsidP="002C3110">
      <w:pPr>
        <w:rPr>
          <w:rFonts w:eastAsia="Calibri"/>
          <w:sz w:val="28"/>
          <w:szCs w:val="22"/>
          <w:lang w:eastAsia="en-US"/>
        </w:rPr>
      </w:pPr>
    </w:p>
    <w:p w:rsidR="00566ED2" w:rsidRPr="00566ED2" w:rsidRDefault="00566ED2" w:rsidP="002C3110">
      <w:pPr>
        <w:rPr>
          <w:rFonts w:eastAsia="Calibri"/>
          <w:sz w:val="28"/>
          <w:szCs w:val="22"/>
          <w:lang w:eastAsia="en-US"/>
        </w:rPr>
      </w:pPr>
    </w:p>
    <w:p w:rsidR="00566ED2" w:rsidRPr="00566ED2" w:rsidRDefault="00566ED2" w:rsidP="002C3110">
      <w:pPr>
        <w:rPr>
          <w:rFonts w:eastAsia="Calibri"/>
          <w:sz w:val="28"/>
          <w:szCs w:val="22"/>
          <w:lang w:eastAsia="en-US"/>
        </w:rPr>
      </w:pPr>
      <w:r w:rsidRPr="00566ED2">
        <w:rPr>
          <w:rFonts w:eastAsia="Calibri"/>
          <w:sz w:val="28"/>
          <w:szCs w:val="22"/>
          <w:lang w:eastAsia="en-US"/>
        </w:rPr>
        <w:t xml:space="preserve">Мэр городского округа </w:t>
      </w:r>
    </w:p>
    <w:p w:rsidR="00566ED2" w:rsidRPr="00566ED2" w:rsidRDefault="00566ED2" w:rsidP="002C3110">
      <w:pPr>
        <w:rPr>
          <w:rFonts w:eastAsia="Calibri"/>
          <w:sz w:val="24"/>
          <w:szCs w:val="24"/>
          <w:lang w:eastAsia="en-US"/>
        </w:rPr>
      </w:pPr>
      <w:r w:rsidRPr="00566ED2">
        <w:rPr>
          <w:rFonts w:eastAsia="Calibri"/>
          <w:sz w:val="28"/>
          <w:szCs w:val="22"/>
          <w:lang w:eastAsia="en-US"/>
        </w:rPr>
        <w:t>муниципального образования</w:t>
      </w:r>
      <w:r w:rsidR="00AF00B4">
        <w:rPr>
          <w:rFonts w:eastAsia="Calibri"/>
          <w:sz w:val="28"/>
          <w:szCs w:val="22"/>
          <w:lang w:eastAsia="en-US"/>
        </w:rPr>
        <w:t xml:space="preserve"> </w:t>
      </w:r>
      <w:r w:rsidRPr="00566ED2">
        <w:rPr>
          <w:rFonts w:eastAsia="Calibri"/>
          <w:sz w:val="28"/>
          <w:szCs w:val="22"/>
          <w:lang w:eastAsia="en-US"/>
        </w:rPr>
        <w:t>«город Саянск»</w:t>
      </w:r>
      <w:r w:rsidR="00556278">
        <w:rPr>
          <w:rFonts w:eastAsia="Calibri"/>
          <w:sz w:val="28"/>
          <w:szCs w:val="22"/>
          <w:lang w:eastAsia="en-US"/>
        </w:rPr>
        <w:t xml:space="preserve"> </w:t>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AF00B4">
        <w:rPr>
          <w:rFonts w:eastAsia="Calibri"/>
          <w:sz w:val="28"/>
          <w:szCs w:val="22"/>
          <w:lang w:eastAsia="en-US"/>
        </w:rPr>
        <w:tab/>
      </w:r>
      <w:r w:rsidR="00556278">
        <w:rPr>
          <w:rFonts w:eastAsia="Calibri"/>
          <w:sz w:val="28"/>
          <w:szCs w:val="22"/>
          <w:lang w:eastAsia="en-US"/>
        </w:rPr>
        <w:t xml:space="preserve"> </w:t>
      </w:r>
      <w:r w:rsidRPr="00566ED2">
        <w:rPr>
          <w:rFonts w:eastAsia="Calibri"/>
          <w:sz w:val="28"/>
          <w:szCs w:val="22"/>
          <w:lang w:eastAsia="en-US"/>
        </w:rPr>
        <w:t>О.В. Боровский</w:t>
      </w:r>
    </w:p>
    <w:p w:rsidR="00566ED2" w:rsidRDefault="00566ED2" w:rsidP="002C3110">
      <w:pPr>
        <w:rPr>
          <w:rFonts w:eastAsia="Calibri"/>
          <w:sz w:val="24"/>
          <w:szCs w:val="24"/>
          <w:lang w:eastAsia="en-US"/>
        </w:rPr>
      </w:pPr>
    </w:p>
    <w:p w:rsidR="00AF00B4" w:rsidRDefault="00AF00B4" w:rsidP="002C3110">
      <w:pPr>
        <w:rPr>
          <w:rFonts w:eastAsia="Calibri"/>
          <w:sz w:val="24"/>
          <w:szCs w:val="24"/>
          <w:lang w:eastAsia="en-US"/>
        </w:rPr>
      </w:pPr>
    </w:p>
    <w:p w:rsidR="00AF00B4" w:rsidRDefault="00AF00B4" w:rsidP="002C3110">
      <w:pPr>
        <w:rPr>
          <w:rFonts w:eastAsia="Calibri"/>
          <w:sz w:val="24"/>
          <w:szCs w:val="24"/>
          <w:lang w:eastAsia="en-US"/>
        </w:rPr>
      </w:pPr>
    </w:p>
    <w:p w:rsidR="00AF00B4" w:rsidRDefault="00AF00B4" w:rsidP="002C3110">
      <w:pPr>
        <w:rPr>
          <w:rFonts w:eastAsia="Calibri"/>
          <w:sz w:val="24"/>
          <w:szCs w:val="24"/>
          <w:lang w:eastAsia="en-US"/>
        </w:rPr>
      </w:pPr>
    </w:p>
    <w:p w:rsidR="00AF00B4" w:rsidRPr="00566ED2" w:rsidRDefault="00AF00B4" w:rsidP="002C3110">
      <w:pPr>
        <w:rPr>
          <w:rFonts w:eastAsia="Calibri"/>
          <w:sz w:val="24"/>
          <w:szCs w:val="24"/>
          <w:lang w:eastAsia="en-US"/>
        </w:rPr>
      </w:pPr>
    </w:p>
    <w:p w:rsidR="00566ED2" w:rsidRPr="00566ED2" w:rsidRDefault="00566ED2" w:rsidP="002C3110">
      <w:pPr>
        <w:rPr>
          <w:rFonts w:eastAsia="Calibri"/>
          <w:sz w:val="24"/>
          <w:szCs w:val="24"/>
          <w:lang w:eastAsia="en-US"/>
        </w:rPr>
      </w:pPr>
      <w:r w:rsidRPr="00566ED2">
        <w:rPr>
          <w:rFonts w:eastAsia="Calibri"/>
          <w:sz w:val="24"/>
          <w:szCs w:val="24"/>
          <w:lang w:eastAsia="en-US"/>
        </w:rPr>
        <w:t>Исп. Малинова М.А. Тел. 52421</w:t>
      </w:r>
    </w:p>
    <w:sectPr w:rsidR="00566ED2" w:rsidRPr="00566ED2" w:rsidSect="002C3110">
      <w:pgSz w:w="16838" w:h="11906" w:orient="landscape"/>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2D" w:rsidRDefault="00542A2D" w:rsidP="004E0FD6">
      <w:r>
        <w:separator/>
      </w:r>
    </w:p>
  </w:endnote>
  <w:endnote w:type="continuationSeparator" w:id="0">
    <w:p w:rsidR="00542A2D" w:rsidRDefault="00542A2D" w:rsidP="004E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2D" w:rsidRDefault="00542A2D" w:rsidP="004E0FD6">
      <w:r>
        <w:separator/>
      </w:r>
    </w:p>
  </w:footnote>
  <w:footnote w:type="continuationSeparator" w:id="0">
    <w:p w:rsidR="00542A2D" w:rsidRDefault="00542A2D" w:rsidP="004E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D7832"/>
    <w:multiLevelType w:val="hybridMultilevel"/>
    <w:tmpl w:val="06DEE0D4"/>
    <w:lvl w:ilvl="0" w:tplc="5B147E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B8235CF"/>
    <w:multiLevelType w:val="hybridMultilevel"/>
    <w:tmpl w:val="47B693EC"/>
    <w:lvl w:ilvl="0" w:tplc="7B3E623E">
      <w:start w:val="4"/>
      <w:numFmt w:val="decimal"/>
      <w:lvlText w:val="%1."/>
      <w:lvlJc w:val="left"/>
      <w:pPr>
        <w:ind w:left="2487" w:hanging="360"/>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nsid w:val="79F748CC"/>
    <w:multiLevelType w:val="hybridMultilevel"/>
    <w:tmpl w:val="DD8022E4"/>
    <w:lvl w:ilvl="0" w:tplc="26A021AA">
      <w:start w:val="4"/>
      <w:numFmt w:val="decimal"/>
      <w:lvlText w:val="%1."/>
      <w:lvlJc w:val="left"/>
      <w:pPr>
        <w:ind w:left="2487"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184"/>
    <w:rsid w:val="000005B5"/>
    <w:rsid w:val="00003BA6"/>
    <w:rsid w:val="0000529B"/>
    <w:rsid w:val="00006D4E"/>
    <w:rsid w:val="0001644C"/>
    <w:rsid w:val="000168B2"/>
    <w:rsid w:val="000246BF"/>
    <w:rsid w:val="00031894"/>
    <w:rsid w:val="00032447"/>
    <w:rsid w:val="00034D5C"/>
    <w:rsid w:val="000452EA"/>
    <w:rsid w:val="00047063"/>
    <w:rsid w:val="000520CD"/>
    <w:rsid w:val="000544A8"/>
    <w:rsid w:val="0007290E"/>
    <w:rsid w:val="0007675B"/>
    <w:rsid w:val="00084C1C"/>
    <w:rsid w:val="00093DA9"/>
    <w:rsid w:val="000975AC"/>
    <w:rsid w:val="000977C6"/>
    <w:rsid w:val="000A43D3"/>
    <w:rsid w:val="000B73E8"/>
    <w:rsid w:val="000C0BD4"/>
    <w:rsid w:val="000C7B59"/>
    <w:rsid w:val="000D150F"/>
    <w:rsid w:val="000D58C0"/>
    <w:rsid w:val="000D7CBC"/>
    <w:rsid w:val="000E0683"/>
    <w:rsid w:val="000E1D3E"/>
    <w:rsid w:val="000E7600"/>
    <w:rsid w:val="000F14A3"/>
    <w:rsid w:val="001039F3"/>
    <w:rsid w:val="001227EB"/>
    <w:rsid w:val="001273F6"/>
    <w:rsid w:val="00134890"/>
    <w:rsid w:val="001358DC"/>
    <w:rsid w:val="00163DE4"/>
    <w:rsid w:val="0016599D"/>
    <w:rsid w:val="00195ED2"/>
    <w:rsid w:val="00197E94"/>
    <w:rsid w:val="001A7039"/>
    <w:rsid w:val="001D1313"/>
    <w:rsid w:val="001D3C56"/>
    <w:rsid w:val="001E08DD"/>
    <w:rsid w:val="001E4CC8"/>
    <w:rsid w:val="001E6922"/>
    <w:rsid w:val="002011DA"/>
    <w:rsid w:val="00206AFA"/>
    <w:rsid w:val="00224BA3"/>
    <w:rsid w:val="00226905"/>
    <w:rsid w:val="002548D9"/>
    <w:rsid w:val="00265C2F"/>
    <w:rsid w:val="0026637E"/>
    <w:rsid w:val="0027105A"/>
    <w:rsid w:val="00283C65"/>
    <w:rsid w:val="00286126"/>
    <w:rsid w:val="00287554"/>
    <w:rsid w:val="002A3421"/>
    <w:rsid w:val="002B16C9"/>
    <w:rsid w:val="002C2D03"/>
    <w:rsid w:val="002C3110"/>
    <w:rsid w:val="002C6C4C"/>
    <w:rsid w:val="002D0104"/>
    <w:rsid w:val="002E54EA"/>
    <w:rsid w:val="003119E5"/>
    <w:rsid w:val="00321369"/>
    <w:rsid w:val="003274B0"/>
    <w:rsid w:val="00340E04"/>
    <w:rsid w:val="0034423F"/>
    <w:rsid w:val="00371052"/>
    <w:rsid w:val="003734C9"/>
    <w:rsid w:val="00392ACD"/>
    <w:rsid w:val="00395110"/>
    <w:rsid w:val="003B1B06"/>
    <w:rsid w:val="003B3CA2"/>
    <w:rsid w:val="003C3C61"/>
    <w:rsid w:val="003C4BC1"/>
    <w:rsid w:val="003D0906"/>
    <w:rsid w:val="003D39A2"/>
    <w:rsid w:val="003E1314"/>
    <w:rsid w:val="003E3C24"/>
    <w:rsid w:val="003E5CCF"/>
    <w:rsid w:val="004046AB"/>
    <w:rsid w:val="0041702D"/>
    <w:rsid w:val="00427AF0"/>
    <w:rsid w:val="00440C23"/>
    <w:rsid w:val="00452E81"/>
    <w:rsid w:val="004618E9"/>
    <w:rsid w:val="00485AE5"/>
    <w:rsid w:val="004A28D8"/>
    <w:rsid w:val="004A7048"/>
    <w:rsid w:val="004C1300"/>
    <w:rsid w:val="004D03F8"/>
    <w:rsid w:val="004D5DA3"/>
    <w:rsid w:val="004E0D69"/>
    <w:rsid w:val="004E0FD6"/>
    <w:rsid w:val="004E1877"/>
    <w:rsid w:val="004E4972"/>
    <w:rsid w:val="004E5E5E"/>
    <w:rsid w:val="004F0763"/>
    <w:rsid w:val="004F0AB3"/>
    <w:rsid w:val="004F371B"/>
    <w:rsid w:val="005004AE"/>
    <w:rsid w:val="00504BDE"/>
    <w:rsid w:val="00516A20"/>
    <w:rsid w:val="00516C18"/>
    <w:rsid w:val="00521218"/>
    <w:rsid w:val="00540EF2"/>
    <w:rsid w:val="00542A2D"/>
    <w:rsid w:val="0054333B"/>
    <w:rsid w:val="005458E2"/>
    <w:rsid w:val="005510C4"/>
    <w:rsid w:val="00556278"/>
    <w:rsid w:val="00561637"/>
    <w:rsid w:val="00566ED2"/>
    <w:rsid w:val="00596C64"/>
    <w:rsid w:val="005A0B5E"/>
    <w:rsid w:val="005B05F5"/>
    <w:rsid w:val="005C3DDB"/>
    <w:rsid w:val="005D0966"/>
    <w:rsid w:val="005D0B78"/>
    <w:rsid w:val="005D4456"/>
    <w:rsid w:val="005E2932"/>
    <w:rsid w:val="005F1D47"/>
    <w:rsid w:val="005F462A"/>
    <w:rsid w:val="005F5A88"/>
    <w:rsid w:val="005F6B17"/>
    <w:rsid w:val="00600766"/>
    <w:rsid w:val="00606348"/>
    <w:rsid w:val="00620D30"/>
    <w:rsid w:val="00626CC2"/>
    <w:rsid w:val="00633D22"/>
    <w:rsid w:val="00646B9E"/>
    <w:rsid w:val="00665E9C"/>
    <w:rsid w:val="0068188A"/>
    <w:rsid w:val="006954CE"/>
    <w:rsid w:val="006B1C09"/>
    <w:rsid w:val="006C2628"/>
    <w:rsid w:val="006D3080"/>
    <w:rsid w:val="006E53C9"/>
    <w:rsid w:val="00700EE0"/>
    <w:rsid w:val="007069D4"/>
    <w:rsid w:val="00707AE6"/>
    <w:rsid w:val="0071235D"/>
    <w:rsid w:val="00715DE1"/>
    <w:rsid w:val="007211EF"/>
    <w:rsid w:val="0072276F"/>
    <w:rsid w:val="007278F1"/>
    <w:rsid w:val="0073427E"/>
    <w:rsid w:val="00757076"/>
    <w:rsid w:val="00760264"/>
    <w:rsid w:val="00760EA4"/>
    <w:rsid w:val="00761642"/>
    <w:rsid w:val="00777268"/>
    <w:rsid w:val="0078648B"/>
    <w:rsid w:val="007A4C44"/>
    <w:rsid w:val="007A7787"/>
    <w:rsid w:val="007B6DDA"/>
    <w:rsid w:val="007C56D8"/>
    <w:rsid w:val="007C6CB6"/>
    <w:rsid w:val="00810539"/>
    <w:rsid w:val="00810A89"/>
    <w:rsid w:val="00815A4E"/>
    <w:rsid w:val="00825D6D"/>
    <w:rsid w:val="0083283F"/>
    <w:rsid w:val="00833ABF"/>
    <w:rsid w:val="00835C25"/>
    <w:rsid w:val="00837531"/>
    <w:rsid w:val="008607D6"/>
    <w:rsid w:val="00861FDA"/>
    <w:rsid w:val="00864E01"/>
    <w:rsid w:val="00865890"/>
    <w:rsid w:val="00865EBD"/>
    <w:rsid w:val="00872F09"/>
    <w:rsid w:val="008760DF"/>
    <w:rsid w:val="00890B56"/>
    <w:rsid w:val="00893509"/>
    <w:rsid w:val="0089551A"/>
    <w:rsid w:val="008A3E9F"/>
    <w:rsid w:val="008B1F11"/>
    <w:rsid w:val="008B5E15"/>
    <w:rsid w:val="008C22DF"/>
    <w:rsid w:val="008D3DAB"/>
    <w:rsid w:val="008E588B"/>
    <w:rsid w:val="008E607A"/>
    <w:rsid w:val="008E77F9"/>
    <w:rsid w:val="008F1D8A"/>
    <w:rsid w:val="008F29F1"/>
    <w:rsid w:val="008F344F"/>
    <w:rsid w:val="008F3C4D"/>
    <w:rsid w:val="00904403"/>
    <w:rsid w:val="00906DA0"/>
    <w:rsid w:val="00906F7B"/>
    <w:rsid w:val="00912704"/>
    <w:rsid w:val="00915E5B"/>
    <w:rsid w:val="00925009"/>
    <w:rsid w:val="00925BED"/>
    <w:rsid w:val="00926C89"/>
    <w:rsid w:val="009356E1"/>
    <w:rsid w:val="00936FCE"/>
    <w:rsid w:val="00940AB3"/>
    <w:rsid w:val="00944D7D"/>
    <w:rsid w:val="00947469"/>
    <w:rsid w:val="00950967"/>
    <w:rsid w:val="00952ECF"/>
    <w:rsid w:val="009618B4"/>
    <w:rsid w:val="009628DF"/>
    <w:rsid w:val="00962EC1"/>
    <w:rsid w:val="00985C9A"/>
    <w:rsid w:val="009966D4"/>
    <w:rsid w:val="0099692E"/>
    <w:rsid w:val="009A1D14"/>
    <w:rsid w:val="009B7285"/>
    <w:rsid w:val="009B7E65"/>
    <w:rsid w:val="009E1C0A"/>
    <w:rsid w:val="009E5683"/>
    <w:rsid w:val="009F3F3A"/>
    <w:rsid w:val="009F70B4"/>
    <w:rsid w:val="00A02C5F"/>
    <w:rsid w:val="00A07C64"/>
    <w:rsid w:val="00A22878"/>
    <w:rsid w:val="00A3213E"/>
    <w:rsid w:val="00A355BF"/>
    <w:rsid w:val="00A356AF"/>
    <w:rsid w:val="00A364C3"/>
    <w:rsid w:val="00A407E2"/>
    <w:rsid w:val="00A719A6"/>
    <w:rsid w:val="00A726D3"/>
    <w:rsid w:val="00A76520"/>
    <w:rsid w:val="00A77CEB"/>
    <w:rsid w:val="00A90671"/>
    <w:rsid w:val="00A91B33"/>
    <w:rsid w:val="00A97DDA"/>
    <w:rsid w:val="00AA497E"/>
    <w:rsid w:val="00AA4F7A"/>
    <w:rsid w:val="00AA5F5D"/>
    <w:rsid w:val="00AB4E23"/>
    <w:rsid w:val="00AC0174"/>
    <w:rsid w:val="00AC0BF6"/>
    <w:rsid w:val="00AC4885"/>
    <w:rsid w:val="00AC6725"/>
    <w:rsid w:val="00AE1441"/>
    <w:rsid w:val="00AF00B4"/>
    <w:rsid w:val="00AF12EF"/>
    <w:rsid w:val="00AF262C"/>
    <w:rsid w:val="00AF46E7"/>
    <w:rsid w:val="00AF47D6"/>
    <w:rsid w:val="00AF773B"/>
    <w:rsid w:val="00B05B07"/>
    <w:rsid w:val="00B05FC7"/>
    <w:rsid w:val="00B1049E"/>
    <w:rsid w:val="00B108CB"/>
    <w:rsid w:val="00B1350D"/>
    <w:rsid w:val="00B27A19"/>
    <w:rsid w:val="00B30175"/>
    <w:rsid w:val="00B303C8"/>
    <w:rsid w:val="00B30990"/>
    <w:rsid w:val="00B4436E"/>
    <w:rsid w:val="00B47876"/>
    <w:rsid w:val="00B608B5"/>
    <w:rsid w:val="00B732CB"/>
    <w:rsid w:val="00B91AD9"/>
    <w:rsid w:val="00BC12DF"/>
    <w:rsid w:val="00C4469D"/>
    <w:rsid w:val="00C452FC"/>
    <w:rsid w:val="00C561C8"/>
    <w:rsid w:val="00C64A4B"/>
    <w:rsid w:val="00C8080B"/>
    <w:rsid w:val="00C8393C"/>
    <w:rsid w:val="00C84E09"/>
    <w:rsid w:val="00C87527"/>
    <w:rsid w:val="00C90061"/>
    <w:rsid w:val="00CA0C1D"/>
    <w:rsid w:val="00CB01D2"/>
    <w:rsid w:val="00CB6391"/>
    <w:rsid w:val="00CD7A01"/>
    <w:rsid w:val="00CE56B3"/>
    <w:rsid w:val="00CF0C32"/>
    <w:rsid w:val="00CF6FE8"/>
    <w:rsid w:val="00CF7F88"/>
    <w:rsid w:val="00D06668"/>
    <w:rsid w:val="00D1359F"/>
    <w:rsid w:val="00D224F2"/>
    <w:rsid w:val="00D24B21"/>
    <w:rsid w:val="00D31336"/>
    <w:rsid w:val="00D31832"/>
    <w:rsid w:val="00D47D6B"/>
    <w:rsid w:val="00D56712"/>
    <w:rsid w:val="00D62F15"/>
    <w:rsid w:val="00D63DE8"/>
    <w:rsid w:val="00D70657"/>
    <w:rsid w:val="00D72287"/>
    <w:rsid w:val="00D91EDA"/>
    <w:rsid w:val="00D92E8E"/>
    <w:rsid w:val="00DA0516"/>
    <w:rsid w:val="00DA1CA5"/>
    <w:rsid w:val="00DA31A7"/>
    <w:rsid w:val="00DA799A"/>
    <w:rsid w:val="00DB31CC"/>
    <w:rsid w:val="00DB3B1C"/>
    <w:rsid w:val="00DC2FFD"/>
    <w:rsid w:val="00DD04CF"/>
    <w:rsid w:val="00DE576C"/>
    <w:rsid w:val="00DE5D67"/>
    <w:rsid w:val="00DE66E8"/>
    <w:rsid w:val="00DF4295"/>
    <w:rsid w:val="00E0311C"/>
    <w:rsid w:val="00E03346"/>
    <w:rsid w:val="00E14311"/>
    <w:rsid w:val="00E144FB"/>
    <w:rsid w:val="00E2080E"/>
    <w:rsid w:val="00E21773"/>
    <w:rsid w:val="00E3189B"/>
    <w:rsid w:val="00E36E91"/>
    <w:rsid w:val="00E44FC7"/>
    <w:rsid w:val="00E63943"/>
    <w:rsid w:val="00E6407B"/>
    <w:rsid w:val="00E7008D"/>
    <w:rsid w:val="00E70581"/>
    <w:rsid w:val="00E71171"/>
    <w:rsid w:val="00E73823"/>
    <w:rsid w:val="00E90D85"/>
    <w:rsid w:val="00E91DE6"/>
    <w:rsid w:val="00EA3B4E"/>
    <w:rsid w:val="00EA5C45"/>
    <w:rsid w:val="00EA5F44"/>
    <w:rsid w:val="00EB2F20"/>
    <w:rsid w:val="00EC72DA"/>
    <w:rsid w:val="00ED58DC"/>
    <w:rsid w:val="00EE12A5"/>
    <w:rsid w:val="00EE2C5B"/>
    <w:rsid w:val="00EE6184"/>
    <w:rsid w:val="00F06F5C"/>
    <w:rsid w:val="00F07EE2"/>
    <w:rsid w:val="00F1518C"/>
    <w:rsid w:val="00F16992"/>
    <w:rsid w:val="00F16F3C"/>
    <w:rsid w:val="00F31988"/>
    <w:rsid w:val="00F34EA4"/>
    <w:rsid w:val="00F36E25"/>
    <w:rsid w:val="00F43B92"/>
    <w:rsid w:val="00F4490C"/>
    <w:rsid w:val="00F44A5F"/>
    <w:rsid w:val="00F510FF"/>
    <w:rsid w:val="00F54C99"/>
    <w:rsid w:val="00F6306A"/>
    <w:rsid w:val="00F8353D"/>
    <w:rsid w:val="00FB1142"/>
    <w:rsid w:val="00FB3DE0"/>
    <w:rsid w:val="00FB41B6"/>
    <w:rsid w:val="00FB4BB0"/>
    <w:rsid w:val="00FC415C"/>
    <w:rsid w:val="00FC7141"/>
    <w:rsid w:val="00FC75A2"/>
    <w:rsid w:val="00FF01D1"/>
    <w:rsid w:val="00FF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FC7"/>
  </w:style>
  <w:style w:type="paragraph" w:styleId="1">
    <w:name w:val="heading 1"/>
    <w:basedOn w:val="a"/>
    <w:next w:val="a"/>
    <w:qFormat/>
    <w:rsid w:val="00E44FC7"/>
    <w:pPr>
      <w:keepNext/>
      <w:jc w:val="center"/>
      <w:outlineLvl w:val="0"/>
    </w:pPr>
    <w:rPr>
      <w:b/>
      <w:sz w:val="36"/>
    </w:rPr>
  </w:style>
  <w:style w:type="paragraph" w:styleId="8">
    <w:name w:val="heading 8"/>
    <w:basedOn w:val="a"/>
    <w:next w:val="a"/>
    <w:link w:val="80"/>
    <w:semiHidden/>
    <w:unhideWhenUsed/>
    <w:qFormat/>
    <w:rsid w:val="00C64A4B"/>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44FC7"/>
    <w:pPr>
      <w:ind w:right="-1"/>
      <w:jc w:val="center"/>
    </w:pPr>
    <w:rPr>
      <w:b/>
      <w:spacing w:val="50"/>
      <w:sz w:val="36"/>
    </w:rPr>
  </w:style>
  <w:style w:type="paragraph" w:styleId="a4">
    <w:name w:val="Subtitle"/>
    <w:basedOn w:val="a"/>
    <w:qFormat/>
    <w:rsid w:val="00E44FC7"/>
    <w:pPr>
      <w:ind w:right="-1"/>
      <w:jc w:val="center"/>
    </w:pPr>
    <w:rPr>
      <w:b/>
      <w:sz w:val="28"/>
    </w:rPr>
  </w:style>
  <w:style w:type="paragraph" w:customStyle="1" w:styleId="ConsPlusNormal">
    <w:name w:val="ConsPlusNormal"/>
    <w:link w:val="ConsPlusNormal0"/>
    <w:rsid w:val="00F31988"/>
    <w:pPr>
      <w:widowControl w:val="0"/>
      <w:autoSpaceDE w:val="0"/>
      <w:autoSpaceDN w:val="0"/>
      <w:adjustRightInd w:val="0"/>
    </w:pPr>
    <w:rPr>
      <w:rFonts w:ascii="Arial" w:eastAsiaTheme="minorEastAsia" w:hAnsi="Arial" w:cs="Arial"/>
    </w:rPr>
  </w:style>
  <w:style w:type="character" w:styleId="a5">
    <w:name w:val="Hyperlink"/>
    <w:basedOn w:val="a0"/>
    <w:unhideWhenUsed/>
    <w:rsid w:val="00F31988"/>
    <w:rPr>
      <w:color w:val="0000FF"/>
      <w:u w:val="single"/>
    </w:rPr>
  </w:style>
  <w:style w:type="paragraph" w:customStyle="1" w:styleId="ConsPlusTitle">
    <w:name w:val="ConsPlusTitle"/>
    <w:rsid w:val="00521218"/>
    <w:pPr>
      <w:widowControl w:val="0"/>
      <w:autoSpaceDE w:val="0"/>
      <w:autoSpaceDN w:val="0"/>
      <w:adjustRightInd w:val="0"/>
    </w:pPr>
    <w:rPr>
      <w:b/>
      <w:bCs/>
      <w:sz w:val="24"/>
      <w:szCs w:val="24"/>
    </w:rPr>
  </w:style>
  <w:style w:type="paragraph" w:styleId="a6">
    <w:name w:val="Body Text Indent"/>
    <w:basedOn w:val="a"/>
    <w:link w:val="a7"/>
    <w:rsid w:val="00521218"/>
    <w:pPr>
      <w:ind w:firstLine="708"/>
      <w:jc w:val="both"/>
    </w:pPr>
    <w:rPr>
      <w:sz w:val="24"/>
      <w:szCs w:val="24"/>
    </w:rPr>
  </w:style>
  <w:style w:type="character" w:customStyle="1" w:styleId="a7">
    <w:name w:val="Основной текст с отступом Знак"/>
    <w:basedOn w:val="a0"/>
    <w:link w:val="a6"/>
    <w:rsid w:val="00521218"/>
    <w:rPr>
      <w:sz w:val="24"/>
      <w:szCs w:val="24"/>
    </w:rPr>
  </w:style>
  <w:style w:type="table" w:styleId="a8">
    <w:name w:val="Table Grid"/>
    <w:basedOn w:val="a1"/>
    <w:uiPriority w:val="59"/>
    <w:rsid w:val="00024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8E607A"/>
    <w:pPr>
      <w:spacing w:before="100" w:beforeAutospacing="1" w:after="100" w:afterAutospacing="1"/>
    </w:pPr>
    <w:rPr>
      <w:rFonts w:ascii="Tahoma" w:hAnsi="Tahoma"/>
      <w:lang w:val="en-US" w:eastAsia="en-US"/>
    </w:rPr>
  </w:style>
  <w:style w:type="paragraph" w:styleId="a9">
    <w:name w:val="No Spacing"/>
    <w:uiPriority w:val="1"/>
    <w:qFormat/>
    <w:rsid w:val="004F0763"/>
  </w:style>
  <w:style w:type="paragraph" w:styleId="aa">
    <w:name w:val="Body Text"/>
    <w:basedOn w:val="a"/>
    <w:link w:val="ab"/>
    <w:rsid w:val="00034D5C"/>
    <w:pPr>
      <w:spacing w:after="120"/>
    </w:pPr>
  </w:style>
  <w:style w:type="character" w:customStyle="1" w:styleId="ab">
    <w:name w:val="Основной текст Знак"/>
    <w:basedOn w:val="a0"/>
    <w:link w:val="aa"/>
    <w:rsid w:val="00034D5C"/>
  </w:style>
  <w:style w:type="paragraph" w:styleId="ac">
    <w:name w:val="List Paragraph"/>
    <w:basedOn w:val="a"/>
    <w:uiPriority w:val="34"/>
    <w:qFormat/>
    <w:rsid w:val="009E1C0A"/>
    <w:pPr>
      <w:ind w:left="720"/>
      <w:contextualSpacing/>
    </w:pPr>
  </w:style>
  <w:style w:type="paragraph" w:customStyle="1" w:styleId="ad">
    <w:name w:val="Нормальный (таблица)"/>
    <w:basedOn w:val="a"/>
    <w:next w:val="a"/>
    <w:rsid w:val="00950967"/>
    <w:pPr>
      <w:widowControl w:val="0"/>
      <w:autoSpaceDE w:val="0"/>
      <w:autoSpaceDN w:val="0"/>
      <w:adjustRightInd w:val="0"/>
      <w:jc w:val="both"/>
    </w:pPr>
    <w:rPr>
      <w:rFonts w:ascii="Arial" w:hAnsi="Arial" w:cs="Arial"/>
      <w:sz w:val="26"/>
      <w:szCs w:val="26"/>
    </w:rPr>
  </w:style>
  <w:style w:type="paragraph" w:customStyle="1" w:styleId="ae">
    <w:name w:val="Таблицы (моноширинный)"/>
    <w:basedOn w:val="a"/>
    <w:next w:val="a"/>
    <w:rsid w:val="00950967"/>
    <w:pPr>
      <w:widowControl w:val="0"/>
      <w:autoSpaceDE w:val="0"/>
      <w:autoSpaceDN w:val="0"/>
      <w:adjustRightInd w:val="0"/>
    </w:pPr>
    <w:rPr>
      <w:rFonts w:ascii="Courier New" w:hAnsi="Courier New" w:cs="Courier New"/>
      <w:sz w:val="22"/>
      <w:szCs w:val="22"/>
    </w:rPr>
  </w:style>
  <w:style w:type="paragraph" w:customStyle="1" w:styleId="af">
    <w:name w:val="Прижатый влево"/>
    <w:basedOn w:val="a"/>
    <w:next w:val="a"/>
    <w:rsid w:val="00950967"/>
    <w:pPr>
      <w:widowControl w:val="0"/>
      <w:autoSpaceDE w:val="0"/>
      <w:autoSpaceDN w:val="0"/>
      <w:adjustRightInd w:val="0"/>
    </w:pPr>
    <w:rPr>
      <w:rFonts w:ascii="Arial" w:hAnsi="Arial" w:cs="Arial"/>
      <w:sz w:val="26"/>
      <w:szCs w:val="26"/>
    </w:rPr>
  </w:style>
  <w:style w:type="character" w:customStyle="1" w:styleId="af0">
    <w:name w:val="Цветовое выделение"/>
    <w:rsid w:val="00950967"/>
    <w:rPr>
      <w:b/>
      <w:bCs/>
      <w:color w:val="26282F"/>
    </w:rPr>
  </w:style>
  <w:style w:type="character" w:customStyle="1" w:styleId="ConsPlusNormal0">
    <w:name w:val="ConsPlusNormal Знак"/>
    <w:link w:val="ConsPlusNormal"/>
    <w:locked/>
    <w:rsid w:val="001273F6"/>
    <w:rPr>
      <w:rFonts w:ascii="Arial" w:eastAsiaTheme="minorEastAsia" w:hAnsi="Arial" w:cs="Arial"/>
    </w:rPr>
  </w:style>
  <w:style w:type="paragraph" w:styleId="af1">
    <w:name w:val="Balloon Text"/>
    <w:basedOn w:val="a"/>
    <w:link w:val="af2"/>
    <w:rsid w:val="009F3F3A"/>
    <w:rPr>
      <w:rFonts w:ascii="Tahoma" w:hAnsi="Tahoma" w:cs="Tahoma"/>
      <w:sz w:val="16"/>
      <w:szCs w:val="16"/>
    </w:rPr>
  </w:style>
  <w:style w:type="character" w:customStyle="1" w:styleId="af2">
    <w:name w:val="Текст выноски Знак"/>
    <w:basedOn w:val="a0"/>
    <w:link w:val="af1"/>
    <w:rsid w:val="009F3F3A"/>
    <w:rPr>
      <w:rFonts w:ascii="Tahoma" w:hAnsi="Tahoma" w:cs="Tahoma"/>
      <w:sz w:val="16"/>
      <w:szCs w:val="16"/>
    </w:rPr>
  </w:style>
  <w:style w:type="paragraph" w:styleId="af3">
    <w:name w:val="header"/>
    <w:basedOn w:val="a"/>
    <w:link w:val="af4"/>
    <w:rsid w:val="004E0FD6"/>
    <w:pPr>
      <w:tabs>
        <w:tab w:val="center" w:pos="4677"/>
        <w:tab w:val="right" w:pos="9355"/>
      </w:tabs>
    </w:pPr>
  </w:style>
  <w:style w:type="character" w:customStyle="1" w:styleId="af4">
    <w:name w:val="Верхний колонтитул Знак"/>
    <w:basedOn w:val="a0"/>
    <w:link w:val="af3"/>
    <w:rsid w:val="004E0FD6"/>
  </w:style>
  <w:style w:type="paragraph" w:styleId="af5">
    <w:name w:val="footer"/>
    <w:basedOn w:val="a"/>
    <w:link w:val="af6"/>
    <w:rsid w:val="004E0FD6"/>
    <w:pPr>
      <w:tabs>
        <w:tab w:val="center" w:pos="4677"/>
        <w:tab w:val="right" w:pos="9355"/>
      </w:tabs>
    </w:pPr>
  </w:style>
  <w:style w:type="character" w:customStyle="1" w:styleId="af6">
    <w:name w:val="Нижний колонтитул Знак"/>
    <w:basedOn w:val="a0"/>
    <w:link w:val="af5"/>
    <w:rsid w:val="004E0FD6"/>
  </w:style>
  <w:style w:type="character" w:customStyle="1" w:styleId="80">
    <w:name w:val="Заголовок 8 Знак"/>
    <w:basedOn w:val="a0"/>
    <w:link w:val="8"/>
    <w:semiHidden/>
    <w:rsid w:val="00C64A4B"/>
    <w:rPr>
      <w:rFonts w:asciiTheme="majorHAnsi" w:eastAsiaTheme="majorEastAsia" w:hAnsiTheme="majorHAnsi" w:cstheme="majorBidi"/>
      <w:color w:val="404040" w:themeColor="text1" w:themeTint="BF"/>
    </w:rPr>
  </w:style>
  <w:style w:type="table" w:customStyle="1" w:styleId="11">
    <w:name w:val="Сетка таблицы1"/>
    <w:basedOn w:val="a1"/>
    <w:next w:val="a8"/>
    <w:uiPriority w:val="59"/>
    <w:rsid w:val="0010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FC7"/>
  </w:style>
  <w:style w:type="paragraph" w:styleId="1">
    <w:name w:val="heading 1"/>
    <w:basedOn w:val="a"/>
    <w:next w:val="a"/>
    <w:qFormat/>
    <w:rsid w:val="00E44FC7"/>
    <w:pPr>
      <w:keepNext/>
      <w:jc w:val="center"/>
      <w:outlineLvl w:val="0"/>
    </w:pPr>
    <w:rPr>
      <w:b/>
      <w:sz w:val="36"/>
    </w:rPr>
  </w:style>
  <w:style w:type="paragraph" w:styleId="8">
    <w:name w:val="heading 8"/>
    <w:basedOn w:val="a"/>
    <w:next w:val="a"/>
    <w:link w:val="80"/>
    <w:semiHidden/>
    <w:unhideWhenUsed/>
    <w:qFormat/>
    <w:rsid w:val="00C64A4B"/>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44FC7"/>
    <w:pPr>
      <w:ind w:right="-1"/>
      <w:jc w:val="center"/>
    </w:pPr>
    <w:rPr>
      <w:b/>
      <w:spacing w:val="50"/>
      <w:sz w:val="36"/>
    </w:rPr>
  </w:style>
  <w:style w:type="paragraph" w:styleId="a4">
    <w:name w:val="Subtitle"/>
    <w:basedOn w:val="a"/>
    <w:qFormat/>
    <w:rsid w:val="00E44FC7"/>
    <w:pPr>
      <w:ind w:right="-1"/>
      <w:jc w:val="center"/>
    </w:pPr>
    <w:rPr>
      <w:b/>
      <w:sz w:val="28"/>
    </w:rPr>
  </w:style>
  <w:style w:type="paragraph" w:customStyle="1" w:styleId="ConsPlusNormal">
    <w:name w:val="ConsPlusNormal"/>
    <w:link w:val="ConsPlusNormal0"/>
    <w:rsid w:val="00F31988"/>
    <w:pPr>
      <w:widowControl w:val="0"/>
      <w:autoSpaceDE w:val="0"/>
      <w:autoSpaceDN w:val="0"/>
      <w:adjustRightInd w:val="0"/>
    </w:pPr>
    <w:rPr>
      <w:rFonts w:ascii="Arial" w:eastAsiaTheme="minorEastAsia" w:hAnsi="Arial" w:cs="Arial"/>
    </w:rPr>
  </w:style>
  <w:style w:type="character" w:styleId="a5">
    <w:name w:val="Hyperlink"/>
    <w:basedOn w:val="a0"/>
    <w:unhideWhenUsed/>
    <w:rsid w:val="00F31988"/>
    <w:rPr>
      <w:color w:val="0000FF"/>
      <w:u w:val="single"/>
    </w:rPr>
  </w:style>
  <w:style w:type="paragraph" w:customStyle="1" w:styleId="ConsPlusTitle">
    <w:name w:val="ConsPlusTitle"/>
    <w:rsid w:val="00521218"/>
    <w:pPr>
      <w:widowControl w:val="0"/>
      <w:autoSpaceDE w:val="0"/>
      <w:autoSpaceDN w:val="0"/>
      <w:adjustRightInd w:val="0"/>
    </w:pPr>
    <w:rPr>
      <w:b/>
      <w:bCs/>
      <w:sz w:val="24"/>
      <w:szCs w:val="24"/>
    </w:rPr>
  </w:style>
  <w:style w:type="paragraph" w:styleId="a6">
    <w:name w:val="Body Text Indent"/>
    <w:basedOn w:val="a"/>
    <w:link w:val="a7"/>
    <w:rsid w:val="00521218"/>
    <w:pPr>
      <w:ind w:firstLine="708"/>
      <w:jc w:val="both"/>
    </w:pPr>
    <w:rPr>
      <w:sz w:val="24"/>
      <w:szCs w:val="24"/>
    </w:rPr>
  </w:style>
  <w:style w:type="character" w:customStyle="1" w:styleId="a7">
    <w:name w:val="Основной текст с отступом Знак"/>
    <w:basedOn w:val="a0"/>
    <w:link w:val="a6"/>
    <w:rsid w:val="00521218"/>
    <w:rPr>
      <w:sz w:val="24"/>
      <w:szCs w:val="24"/>
    </w:rPr>
  </w:style>
  <w:style w:type="table" w:styleId="a8">
    <w:name w:val="Table Grid"/>
    <w:basedOn w:val="a1"/>
    <w:uiPriority w:val="59"/>
    <w:rsid w:val="00024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8E607A"/>
    <w:pPr>
      <w:spacing w:before="100" w:beforeAutospacing="1" w:after="100" w:afterAutospacing="1"/>
    </w:pPr>
    <w:rPr>
      <w:rFonts w:ascii="Tahoma" w:hAnsi="Tahoma"/>
      <w:lang w:val="en-US" w:eastAsia="en-US"/>
    </w:rPr>
  </w:style>
  <w:style w:type="paragraph" w:styleId="a9">
    <w:name w:val="No Spacing"/>
    <w:uiPriority w:val="1"/>
    <w:qFormat/>
    <w:rsid w:val="004F0763"/>
  </w:style>
  <w:style w:type="paragraph" w:styleId="aa">
    <w:name w:val="Body Text"/>
    <w:basedOn w:val="a"/>
    <w:link w:val="ab"/>
    <w:rsid w:val="00034D5C"/>
    <w:pPr>
      <w:spacing w:after="120"/>
    </w:pPr>
  </w:style>
  <w:style w:type="character" w:customStyle="1" w:styleId="ab">
    <w:name w:val="Основной текст Знак"/>
    <w:basedOn w:val="a0"/>
    <w:link w:val="aa"/>
    <w:rsid w:val="00034D5C"/>
  </w:style>
  <w:style w:type="paragraph" w:styleId="ac">
    <w:name w:val="List Paragraph"/>
    <w:basedOn w:val="a"/>
    <w:uiPriority w:val="34"/>
    <w:qFormat/>
    <w:rsid w:val="009E1C0A"/>
    <w:pPr>
      <w:ind w:left="720"/>
      <w:contextualSpacing/>
    </w:pPr>
  </w:style>
  <w:style w:type="paragraph" w:customStyle="1" w:styleId="ad">
    <w:name w:val="Нормальный (таблица)"/>
    <w:basedOn w:val="a"/>
    <w:next w:val="a"/>
    <w:rsid w:val="00950967"/>
    <w:pPr>
      <w:widowControl w:val="0"/>
      <w:autoSpaceDE w:val="0"/>
      <w:autoSpaceDN w:val="0"/>
      <w:adjustRightInd w:val="0"/>
      <w:jc w:val="both"/>
    </w:pPr>
    <w:rPr>
      <w:rFonts w:ascii="Arial" w:hAnsi="Arial" w:cs="Arial"/>
      <w:sz w:val="26"/>
      <w:szCs w:val="26"/>
    </w:rPr>
  </w:style>
  <w:style w:type="paragraph" w:customStyle="1" w:styleId="ae">
    <w:name w:val="Таблицы (моноширинный)"/>
    <w:basedOn w:val="a"/>
    <w:next w:val="a"/>
    <w:rsid w:val="00950967"/>
    <w:pPr>
      <w:widowControl w:val="0"/>
      <w:autoSpaceDE w:val="0"/>
      <w:autoSpaceDN w:val="0"/>
      <w:adjustRightInd w:val="0"/>
    </w:pPr>
    <w:rPr>
      <w:rFonts w:ascii="Courier New" w:hAnsi="Courier New" w:cs="Courier New"/>
      <w:sz w:val="22"/>
      <w:szCs w:val="22"/>
    </w:rPr>
  </w:style>
  <w:style w:type="paragraph" w:customStyle="1" w:styleId="af">
    <w:name w:val="Прижатый влево"/>
    <w:basedOn w:val="a"/>
    <w:next w:val="a"/>
    <w:rsid w:val="00950967"/>
    <w:pPr>
      <w:widowControl w:val="0"/>
      <w:autoSpaceDE w:val="0"/>
      <w:autoSpaceDN w:val="0"/>
      <w:adjustRightInd w:val="0"/>
    </w:pPr>
    <w:rPr>
      <w:rFonts w:ascii="Arial" w:hAnsi="Arial" w:cs="Arial"/>
      <w:sz w:val="26"/>
      <w:szCs w:val="26"/>
    </w:rPr>
  </w:style>
  <w:style w:type="character" w:customStyle="1" w:styleId="af0">
    <w:name w:val="Цветовое выделение"/>
    <w:rsid w:val="00950967"/>
    <w:rPr>
      <w:b/>
      <w:bCs/>
      <w:color w:val="26282F"/>
    </w:rPr>
  </w:style>
  <w:style w:type="character" w:customStyle="1" w:styleId="ConsPlusNormal0">
    <w:name w:val="ConsPlusNormal Знак"/>
    <w:link w:val="ConsPlusNormal"/>
    <w:locked/>
    <w:rsid w:val="001273F6"/>
    <w:rPr>
      <w:rFonts w:ascii="Arial" w:eastAsiaTheme="minorEastAsia" w:hAnsi="Arial" w:cs="Arial"/>
    </w:rPr>
  </w:style>
  <w:style w:type="paragraph" w:styleId="af1">
    <w:name w:val="Balloon Text"/>
    <w:basedOn w:val="a"/>
    <w:link w:val="af2"/>
    <w:rsid w:val="009F3F3A"/>
    <w:rPr>
      <w:rFonts w:ascii="Tahoma" w:hAnsi="Tahoma" w:cs="Tahoma"/>
      <w:sz w:val="16"/>
      <w:szCs w:val="16"/>
    </w:rPr>
  </w:style>
  <w:style w:type="character" w:customStyle="1" w:styleId="af2">
    <w:name w:val="Текст выноски Знак"/>
    <w:basedOn w:val="a0"/>
    <w:link w:val="af1"/>
    <w:rsid w:val="009F3F3A"/>
    <w:rPr>
      <w:rFonts w:ascii="Tahoma" w:hAnsi="Tahoma" w:cs="Tahoma"/>
      <w:sz w:val="16"/>
      <w:szCs w:val="16"/>
    </w:rPr>
  </w:style>
  <w:style w:type="paragraph" w:styleId="af3">
    <w:name w:val="header"/>
    <w:basedOn w:val="a"/>
    <w:link w:val="af4"/>
    <w:rsid w:val="004E0FD6"/>
    <w:pPr>
      <w:tabs>
        <w:tab w:val="center" w:pos="4677"/>
        <w:tab w:val="right" w:pos="9355"/>
      </w:tabs>
    </w:pPr>
  </w:style>
  <w:style w:type="character" w:customStyle="1" w:styleId="af4">
    <w:name w:val="Верхний колонтитул Знак"/>
    <w:basedOn w:val="a0"/>
    <w:link w:val="af3"/>
    <w:rsid w:val="004E0FD6"/>
  </w:style>
  <w:style w:type="paragraph" w:styleId="af5">
    <w:name w:val="footer"/>
    <w:basedOn w:val="a"/>
    <w:link w:val="af6"/>
    <w:rsid w:val="004E0FD6"/>
    <w:pPr>
      <w:tabs>
        <w:tab w:val="center" w:pos="4677"/>
        <w:tab w:val="right" w:pos="9355"/>
      </w:tabs>
    </w:pPr>
  </w:style>
  <w:style w:type="character" w:customStyle="1" w:styleId="af6">
    <w:name w:val="Нижний колонтитул Знак"/>
    <w:basedOn w:val="a0"/>
    <w:link w:val="af5"/>
    <w:rsid w:val="004E0FD6"/>
  </w:style>
  <w:style w:type="character" w:customStyle="1" w:styleId="80">
    <w:name w:val="Заголовок 8 Знак"/>
    <w:basedOn w:val="a0"/>
    <w:link w:val="8"/>
    <w:semiHidden/>
    <w:rsid w:val="00C64A4B"/>
    <w:rPr>
      <w:rFonts w:asciiTheme="majorHAnsi" w:eastAsiaTheme="majorEastAsia" w:hAnsiTheme="majorHAnsi" w:cstheme="majorBidi"/>
      <w:color w:val="404040" w:themeColor="text1" w:themeTint="BF"/>
    </w:rPr>
  </w:style>
  <w:style w:type="table" w:customStyle="1" w:styleId="11">
    <w:name w:val="Сетка таблицы1"/>
    <w:basedOn w:val="a1"/>
    <w:next w:val="a8"/>
    <w:uiPriority w:val="59"/>
    <w:rsid w:val="0010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220">
      <w:bodyDiv w:val="1"/>
      <w:marLeft w:val="0"/>
      <w:marRight w:val="0"/>
      <w:marTop w:val="0"/>
      <w:marBottom w:val="0"/>
      <w:divBdr>
        <w:top w:val="none" w:sz="0" w:space="0" w:color="auto"/>
        <w:left w:val="none" w:sz="0" w:space="0" w:color="auto"/>
        <w:bottom w:val="none" w:sz="0" w:space="0" w:color="auto"/>
        <w:right w:val="none" w:sz="0" w:space="0" w:color="auto"/>
      </w:divBdr>
    </w:div>
    <w:div w:id="41516156">
      <w:bodyDiv w:val="1"/>
      <w:marLeft w:val="0"/>
      <w:marRight w:val="0"/>
      <w:marTop w:val="0"/>
      <w:marBottom w:val="0"/>
      <w:divBdr>
        <w:top w:val="none" w:sz="0" w:space="0" w:color="auto"/>
        <w:left w:val="none" w:sz="0" w:space="0" w:color="auto"/>
        <w:bottom w:val="none" w:sz="0" w:space="0" w:color="auto"/>
        <w:right w:val="none" w:sz="0" w:space="0" w:color="auto"/>
      </w:divBdr>
    </w:div>
    <w:div w:id="45180006">
      <w:bodyDiv w:val="1"/>
      <w:marLeft w:val="0"/>
      <w:marRight w:val="0"/>
      <w:marTop w:val="0"/>
      <w:marBottom w:val="0"/>
      <w:divBdr>
        <w:top w:val="none" w:sz="0" w:space="0" w:color="auto"/>
        <w:left w:val="none" w:sz="0" w:space="0" w:color="auto"/>
        <w:bottom w:val="none" w:sz="0" w:space="0" w:color="auto"/>
        <w:right w:val="none" w:sz="0" w:space="0" w:color="auto"/>
      </w:divBdr>
    </w:div>
    <w:div w:id="53941692">
      <w:bodyDiv w:val="1"/>
      <w:marLeft w:val="0"/>
      <w:marRight w:val="0"/>
      <w:marTop w:val="0"/>
      <w:marBottom w:val="0"/>
      <w:divBdr>
        <w:top w:val="none" w:sz="0" w:space="0" w:color="auto"/>
        <w:left w:val="none" w:sz="0" w:space="0" w:color="auto"/>
        <w:bottom w:val="none" w:sz="0" w:space="0" w:color="auto"/>
        <w:right w:val="none" w:sz="0" w:space="0" w:color="auto"/>
      </w:divBdr>
    </w:div>
    <w:div w:id="83428524">
      <w:bodyDiv w:val="1"/>
      <w:marLeft w:val="0"/>
      <w:marRight w:val="0"/>
      <w:marTop w:val="0"/>
      <w:marBottom w:val="0"/>
      <w:divBdr>
        <w:top w:val="none" w:sz="0" w:space="0" w:color="auto"/>
        <w:left w:val="none" w:sz="0" w:space="0" w:color="auto"/>
        <w:bottom w:val="none" w:sz="0" w:space="0" w:color="auto"/>
        <w:right w:val="none" w:sz="0" w:space="0" w:color="auto"/>
      </w:divBdr>
    </w:div>
    <w:div w:id="199829305">
      <w:bodyDiv w:val="1"/>
      <w:marLeft w:val="0"/>
      <w:marRight w:val="0"/>
      <w:marTop w:val="0"/>
      <w:marBottom w:val="0"/>
      <w:divBdr>
        <w:top w:val="none" w:sz="0" w:space="0" w:color="auto"/>
        <w:left w:val="none" w:sz="0" w:space="0" w:color="auto"/>
        <w:bottom w:val="none" w:sz="0" w:space="0" w:color="auto"/>
        <w:right w:val="none" w:sz="0" w:space="0" w:color="auto"/>
      </w:divBdr>
    </w:div>
    <w:div w:id="232006195">
      <w:bodyDiv w:val="1"/>
      <w:marLeft w:val="0"/>
      <w:marRight w:val="0"/>
      <w:marTop w:val="0"/>
      <w:marBottom w:val="0"/>
      <w:divBdr>
        <w:top w:val="none" w:sz="0" w:space="0" w:color="auto"/>
        <w:left w:val="none" w:sz="0" w:space="0" w:color="auto"/>
        <w:bottom w:val="none" w:sz="0" w:space="0" w:color="auto"/>
        <w:right w:val="none" w:sz="0" w:space="0" w:color="auto"/>
      </w:divBdr>
    </w:div>
    <w:div w:id="278225530">
      <w:bodyDiv w:val="1"/>
      <w:marLeft w:val="0"/>
      <w:marRight w:val="0"/>
      <w:marTop w:val="0"/>
      <w:marBottom w:val="0"/>
      <w:divBdr>
        <w:top w:val="none" w:sz="0" w:space="0" w:color="auto"/>
        <w:left w:val="none" w:sz="0" w:space="0" w:color="auto"/>
        <w:bottom w:val="none" w:sz="0" w:space="0" w:color="auto"/>
        <w:right w:val="none" w:sz="0" w:space="0" w:color="auto"/>
      </w:divBdr>
    </w:div>
    <w:div w:id="373507312">
      <w:bodyDiv w:val="1"/>
      <w:marLeft w:val="0"/>
      <w:marRight w:val="0"/>
      <w:marTop w:val="0"/>
      <w:marBottom w:val="0"/>
      <w:divBdr>
        <w:top w:val="none" w:sz="0" w:space="0" w:color="auto"/>
        <w:left w:val="none" w:sz="0" w:space="0" w:color="auto"/>
        <w:bottom w:val="none" w:sz="0" w:space="0" w:color="auto"/>
        <w:right w:val="none" w:sz="0" w:space="0" w:color="auto"/>
      </w:divBdr>
    </w:div>
    <w:div w:id="408506491">
      <w:bodyDiv w:val="1"/>
      <w:marLeft w:val="0"/>
      <w:marRight w:val="0"/>
      <w:marTop w:val="0"/>
      <w:marBottom w:val="0"/>
      <w:divBdr>
        <w:top w:val="none" w:sz="0" w:space="0" w:color="auto"/>
        <w:left w:val="none" w:sz="0" w:space="0" w:color="auto"/>
        <w:bottom w:val="none" w:sz="0" w:space="0" w:color="auto"/>
        <w:right w:val="none" w:sz="0" w:space="0" w:color="auto"/>
      </w:divBdr>
    </w:div>
    <w:div w:id="481387684">
      <w:bodyDiv w:val="1"/>
      <w:marLeft w:val="0"/>
      <w:marRight w:val="0"/>
      <w:marTop w:val="0"/>
      <w:marBottom w:val="0"/>
      <w:divBdr>
        <w:top w:val="none" w:sz="0" w:space="0" w:color="auto"/>
        <w:left w:val="none" w:sz="0" w:space="0" w:color="auto"/>
        <w:bottom w:val="none" w:sz="0" w:space="0" w:color="auto"/>
        <w:right w:val="none" w:sz="0" w:space="0" w:color="auto"/>
      </w:divBdr>
    </w:div>
    <w:div w:id="524557271">
      <w:bodyDiv w:val="1"/>
      <w:marLeft w:val="0"/>
      <w:marRight w:val="0"/>
      <w:marTop w:val="0"/>
      <w:marBottom w:val="0"/>
      <w:divBdr>
        <w:top w:val="none" w:sz="0" w:space="0" w:color="auto"/>
        <w:left w:val="none" w:sz="0" w:space="0" w:color="auto"/>
        <w:bottom w:val="none" w:sz="0" w:space="0" w:color="auto"/>
        <w:right w:val="none" w:sz="0" w:space="0" w:color="auto"/>
      </w:divBdr>
    </w:div>
    <w:div w:id="815530244">
      <w:bodyDiv w:val="1"/>
      <w:marLeft w:val="0"/>
      <w:marRight w:val="0"/>
      <w:marTop w:val="0"/>
      <w:marBottom w:val="0"/>
      <w:divBdr>
        <w:top w:val="none" w:sz="0" w:space="0" w:color="auto"/>
        <w:left w:val="none" w:sz="0" w:space="0" w:color="auto"/>
        <w:bottom w:val="none" w:sz="0" w:space="0" w:color="auto"/>
        <w:right w:val="none" w:sz="0" w:space="0" w:color="auto"/>
      </w:divBdr>
    </w:div>
    <w:div w:id="988707552">
      <w:bodyDiv w:val="1"/>
      <w:marLeft w:val="0"/>
      <w:marRight w:val="0"/>
      <w:marTop w:val="0"/>
      <w:marBottom w:val="0"/>
      <w:divBdr>
        <w:top w:val="none" w:sz="0" w:space="0" w:color="auto"/>
        <w:left w:val="none" w:sz="0" w:space="0" w:color="auto"/>
        <w:bottom w:val="none" w:sz="0" w:space="0" w:color="auto"/>
        <w:right w:val="none" w:sz="0" w:space="0" w:color="auto"/>
      </w:divBdr>
    </w:div>
    <w:div w:id="1056121448">
      <w:bodyDiv w:val="1"/>
      <w:marLeft w:val="0"/>
      <w:marRight w:val="0"/>
      <w:marTop w:val="0"/>
      <w:marBottom w:val="0"/>
      <w:divBdr>
        <w:top w:val="none" w:sz="0" w:space="0" w:color="auto"/>
        <w:left w:val="none" w:sz="0" w:space="0" w:color="auto"/>
        <w:bottom w:val="none" w:sz="0" w:space="0" w:color="auto"/>
        <w:right w:val="none" w:sz="0" w:space="0" w:color="auto"/>
      </w:divBdr>
    </w:div>
    <w:div w:id="1138573410">
      <w:bodyDiv w:val="1"/>
      <w:marLeft w:val="0"/>
      <w:marRight w:val="0"/>
      <w:marTop w:val="0"/>
      <w:marBottom w:val="0"/>
      <w:divBdr>
        <w:top w:val="none" w:sz="0" w:space="0" w:color="auto"/>
        <w:left w:val="none" w:sz="0" w:space="0" w:color="auto"/>
        <w:bottom w:val="none" w:sz="0" w:space="0" w:color="auto"/>
        <w:right w:val="none" w:sz="0" w:space="0" w:color="auto"/>
      </w:divBdr>
    </w:div>
    <w:div w:id="1209025783">
      <w:bodyDiv w:val="1"/>
      <w:marLeft w:val="0"/>
      <w:marRight w:val="0"/>
      <w:marTop w:val="0"/>
      <w:marBottom w:val="0"/>
      <w:divBdr>
        <w:top w:val="none" w:sz="0" w:space="0" w:color="auto"/>
        <w:left w:val="none" w:sz="0" w:space="0" w:color="auto"/>
        <w:bottom w:val="none" w:sz="0" w:space="0" w:color="auto"/>
        <w:right w:val="none" w:sz="0" w:space="0" w:color="auto"/>
      </w:divBdr>
    </w:div>
    <w:div w:id="1302688924">
      <w:bodyDiv w:val="1"/>
      <w:marLeft w:val="0"/>
      <w:marRight w:val="0"/>
      <w:marTop w:val="0"/>
      <w:marBottom w:val="0"/>
      <w:divBdr>
        <w:top w:val="none" w:sz="0" w:space="0" w:color="auto"/>
        <w:left w:val="none" w:sz="0" w:space="0" w:color="auto"/>
        <w:bottom w:val="none" w:sz="0" w:space="0" w:color="auto"/>
        <w:right w:val="none" w:sz="0" w:space="0" w:color="auto"/>
      </w:divBdr>
    </w:div>
    <w:div w:id="1309164611">
      <w:bodyDiv w:val="1"/>
      <w:marLeft w:val="0"/>
      <w:marRight w:val="0"/>
      <w:marTop w:val="0"/>
      <w:marBottom w:val="0"/>
      <w:divBdr>
        <w:top w:val="none" w:sz="0" w:space="0" w:color="auto"/>
        <w:left w:val="none" w:sz="0" w:space="0" w:color="auto"/>
        <w:bottom w:val="none" w:sz="0" w:space="0" w:color="auto"/>
        <w:right w:val="none" w:sz="0" w:space="0" w:color="auto"/>
      </w:divBdr>
    </w:div>
    <w:div w:id="1404450887">
      <w:bodyDiv w:val="1"/>
      <w:marLeft w:val="0"/>
      <w:marRight w:val="0"/>
      <w:marTop w:val="0"/>
      <w:marBottom w:val="0"/>
      <w:divBdr>
        <w:top w:val="none" w:sz="0" w:space="0" w:color="auto"/>
        <w:left w:val="none" w:sz="0" w:space="0" w:color="auto"/>
        <w:bottom w:val="none" w:sz="0" w:space="0" w:color="auto"/>
        <w:right w:val="none" w:sz="0" w:space="0" w:color="auto"/>
      </w:divBdr>
    </w:div>
    <w:div w:id="1406218621">
      <w:bodyDiv w:val="1"/>
      <w:marLeft w:val="0"/>
      <w:marRight w:val="0"/>
      <w:marTop w:val="0"/>
      <w:marBottom w:val="0"/>
      <w:divBdr>
        <w:top w:val="none" w:sz="0" w:space="0" w:color="auto"/>
        <w:left w:val="none" w:sz="0" w:space="0" w:color="auto"/>
        <w:bottom w:val="none" w:sz="0" w:space="0" w:color="auto"/>
        <w:right w:val="none" w:sz="0" w:space="0" w:color="auto"/>
      </w:divBdr>
    </w:div>
    <w:div w:id="1455056197">
      <w:bodyDiv w:val="1"/>
      <w:marLeft w:val="0"/>
      <w:marRight w:val="0"/>
      <w:marTop w:val="0"/>
      <w:marBottom w:val="0"/>
      <w:divBdr>
        <w:top w:val="none" w:sz="0" w:space="0" w:color="auto"/>
        <w:left w:val="none" w:sz="0" w:space="0" w:color="auto"/>
        <w:bottom w:val="none" w:sz="0" w:space="0" w:color="auto"/>
        <w:right w:val="none" w:sz="0" w:space="0" w:color="auto"/>
      </w:divBdr>
    </w:div>
    <w:div w:id="1732338740">
      <w:bodyDiv w:val="1"/>
      <w:marLeft w:val="0"/>
      <w:marRight w:val="0"/>
      <w:marTop w:val="0"/>
      <w:marBottom w:val="0"/>
      <w:divBdr>
        <w:top w:val="none" w:sz="0" w:space="0" w:color="auto"/>
        <w:left w:val="none" w:sz="0" w:space="0" w:color="auto"/>
        <w:bottom w:val="none" w:sz="0" w:space="0" w:color="auto"/>
        <w:right w:val="none" w:sz="0" w:space="0" w:color="auto"/>
      </w:divBdr>
    </w:div>
    <w:div w:id="1773361109">
      <w:bodyDiv w:val="1"/>
      <w:marLeft w:val="0"/>
      <w:marRight w:val="0"/>
      <w:marTop w:val="0"/>
      <w:marBottom w:val="0"/>
      <w:divBdr>
        <w:top w:val="none" w:sz="0" w:space="0" w:color="auto"/>
        <w:left w:val="none" w:sz="0" w:space="0" w:color="auto"/>
        <w:bottom w:val="none" w:sz="0" w:space="0" w:color="auto"/>
        <w:right w:val="none" w:sz="0" w:space="0" w:color="auto"/>
      </w:divBdr>
    </w:div>
    <w:div w:id="1805192092">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867668458">
      <w:bodyDiv w:val="1"/>
      <w:marLeft w:val="0"/>
      <w:marRight w:val="0"/>
      <w:marTop w:val="0"/>
      <w:marBottom w:val="0"/>
      <w:divBdr>
        <w:top w:val="none" w:sz="0" w:space="0" w:color="auto"/>
        <w:left w:val="none" w:sz="0" w:space="0" w:color="auto"/>
        <w:bottom w:val="none" w:sz="0" w:space="0" w:color="auto"/>
        <w:right w:val="none" w:sz="0" w:space="0" w:color="auto"/>
      </w:divBdr>
    </w:div>
    <w:div w:id="1910142774">
      <w:bodyDiv w:val="1"/>
      <w:marLeft w:val="0"/>
      <w:marRight w:val="0"/>
      <w:marTop w:val="0"/>
      <w:marBottom w:val="0"/>
      <w:divBdr>
        <w:top w:val="none" w:sz="0" w:space="0" w:color="auto"/>
        <w:left w:val="none" w:sz="0" w:space="0" w:color="auto"/>
        <w:bottom w:val="none" w:sz="0" w:space="0" w:color="auto"/>
        <w:right w:val="none" w:sz="0" w:space="0" w:color="auto"/>
      </w:divBdr>
    </w:div>
    <w:div w:id="1926836521">
      <w:bodyDiv w:val="1"/>
      <w:marLeft w:val="0"/>
      <w:marRight w:val="0"/>
      <w:marTop w:val="0"/>
      <w:marBottom w:val="0"/>
      <w:divBdr>
        <w:top w:val="none" w:sz="0" w:space="0" w:color="auto"/>
        <w:left w:val="none" w:sz="0" w:space="0" w:color="auto"/>
        <w:bottom w:val="none" w:sz="0" w:space="0" w:color="auto"/>
        <w:right w:val="none" w:sz="0" w:space="0" w:color="auto"/>
      </w:divBdr>
    </w:div>
    <w:div w:id="1929775482">
      <w:bodyDiv w:val="1"/>
      <w:marLeft w:val="0"/>
      <w:marRight w:val="0"/>
      <w:marTop w:val="0"/>
      <w:marBottom w:val="0"/>
      <w:divBdr>
        <w:top w:val="none" w:sz="0" w:space="0" w:color="auto"/>
        <w:left w:val="none" w:sz="0" w:space="0" w:color="auto"/>
        <w:bottom w:val="none" w:sz="0" w:space="0" w:color="auto"/>
        <w:right w:val="none" w:sz="0" w:space="0" w:color="auto"/>
      </w:divBdr>
    </w:div>
    <w:div w:id="1943344510">
      <w:bodyDiv w:val="1"/>
      <w:marLeft w:val="0"/>
      <w:marRight w:val="0"/>
      <w:marTop w:val="0"/>
      <w:marBottom w:val="0"/>
      <w:divBdr>
        <w:top w:val="none" w:sz="0" w:space="0" w:color="auto"/>
        <w:left w:val="none" w:sz="0" w:space="0" w:color="auto"/>
        <w:bottom w:val="none" w:sz="0" w:space="0" w:color="auto"/>
        <w:right w:val="none" w:sz="0" w:space="0" w:color="auto"/>
      </w:divBdr>
    </w:div>
    <w:div w:id="1945644788">
      <w:bodyDiv w:val="1"/>
      <w:marLeft w:val="0"/>
      <w:marRight w:val="0"/>
      <w:marTop w:val="0"/>
      <w:marBottom w:val="0"/>
      <w:divBdr>
        <w:top w:val="none" w:sz="0" w:space="0" w:color="auto"/>
        <w:left w:val="none" w:sz="0" w:space="0" w:color="auto"/>
        <w:bottom w:val="none" w:sz="0" w:space="0" w:color="auto"/>
        <w:right w:val="none" w:sz="0" w:space="0" w:color="auto"/>
      </w:divBdr>
    </w:div>
    <w:div w:id="1965768162">
      <w:bodyDiv w:val="1"/>
      <w:marLeft w:val="0"/>
      <w:marRight w:val="0"/>
      <w:marTop w:val="0"/>
      <w:marBottom w:val="0"/>
      <w:divBdr>
        <w:top w:val="none" w:sz="0" w:space="0" w:color="auto"/>
        <w:left w:val="none" w:sz="0" w:space="0" w:color="auto"/>
        <w:bottom w:val="none" w:sz="0" w:space="0" w:color="auto"/>
        <w:right w:val="none" w:sz="0" w:space="0" w:color="auto"/>
      </w:divBdr>
    </w:div>
    <w:div w:id="2021929042">
      <w:bodyDiv w:val="1"/>
      <w:marLeft w:val="0"/>
      <w:marRight w:val="0"/>
      <w:marTop w:val="0"/>
      <w:marBottom w:val="0"/>
      <w:divBdr>
        <w:top w:val="none" w:sz="0" w:space="0" w:color="auto"/>
        <w:left w:val="none" w:sz="0" w:space="0" w:color="auto"/>
        <w:bottom w:val="none" w:sz="0" w:space="0" w:color="auto"/>
        <w:right w:val="none" w:sz="0" w:space="0" w:color="auto"/>
      </w:divBdr>
    </w:div>
    <w:div w:id="2047099958">
      <w:bodyDiv w:val="1"/>
      <w:marLeft w:val="0"/>
      <w:marRight w:val="0"/>
      <w:marTop w:val="0"/>
      <w:marBottom w:val="0"/>
      <w:divBdr>
        <w:top w:val="none" w:sz="0" w:space="0" w:color="auto"/>
        <w:left w:val="none" w:sz="0" w:space="0" w:color="auto"/>
        <w:bottom w:val="none" w:sz="0" w:space="0" w:color="auto"/>
        <w:right w:val="none" w:sz="0" w:space="0" w:color="auto"/>
      </w:divBdr>
    </w:div>
    <w:div w:id="2085376589">
      <w:bodyDiv w:val="1"/>
      <w:marLeft w:val="0"/>
      <w:marRight w:val="0"/>
      <w:marTop w:val="0"/>
      <w:marBottom w:val="0"/>
      <w:divBdr>
        <w:top w:val="none" w:sz="0" w:space="0" w:color="auto"/>
        <w:left w:val="none" w:sz="0" w:space="0" w:color="auto"/>
        <w:bottom w:val="none" w:sz="0" w:space="0" w:color="auto"/>
        <w:right w:val="none" w:sz="0" w:space="0" w:color="auto"/>
      </w:divBdr>
    </w:div>
    <w:div w:id="2118745136">
      <w:bodyDiv w:val="1"/>
      <w:marLeft w:val="0"/>
      <w:marRight w:val="0"/>
      <w:marTop w:val="0"/>
      <w:marBottom w:val="0"/>
      <w:divBdr>
        <w:top w:val="none" w:sz="0" w:space="0" w:color="auto"/>
        <w:left w:val="none" w:sz="0" w:space="0" w:color="auto"/>
        <w:bottom w:val="none" w:sz="0" w:space="0" w:color="auto"/>
        <w:right w:val="none" w:sz="0" w:space="0" w:color="auto"/>
      </w:divBdr>
    </w:div>
    <w:div w:id="21472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CF842-5E51-484B-8294-91FD8F22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9</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KTP</dc:creator>
  <cp:lastModifiedBy>Шорохова</cp:lastModifiedBy>
  <cp:revision>2</cp:revision>
  <cp:lastPrinted>2017-09-19T05:18:00Z</cp:lastPrinted>
  <dcterms:created xsi:type="dcterms:W3CDTF">2017-09-29T03:57:00Z</dcterms:created>
  <dcterms:modified xsi:type="dcterms:W3CDTF">2017-09-29T03:57:00Z</dcterms:modified>
</cp:coreProperties>
</file>