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57E" w:rsidRPr="000344F6" w:rsidRDefault="000344F6" w:rsidP="0017057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  <w:shd w:val="clear" w:color="auto" w:fill="FFFFFF"/>
        </w:rPr>
        <w:t>«</w:t>
      </w:r>
      <w:r w:rsidRPr="000344F6">
        <w:rPr>
          <w:color w:val="000000"/>
          <w:sz w:val="28"/>
          <w:szCs w:val="28"/>
          <w:shd w:val="clear" w:color="auto" w:fill="FFFFFF"/>
        </w:rPr>
        <w:t>Выселение граждан из специализированных жилых помещений, снятие с регистрационного учета по месту жительства</w:t>
      </w:r>
      <w:r>
        <w:rPr>
          <w:color w:val="000000"/>
          <w:sz w:val="28"/>
          <w:szCs w:val="28"/>
          <w:shd w:val="clear" w:color="auto" w:fill="FFFFFF"/>
        </w:rPr>
        <w:t>»</w:t>
      </w:r>
    </w:p>
    <w:p w:rsidR="0017057E" w:rsidRDefault="0017057E" w:rsidP="0017057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</w:p>
    <w:p w:rsidR="0017057E" w:rsidRDefault="0017057E" w:rsidP="0017057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000000"/>
        </w:rPr>
      </w:pPr>
      <w:r>
        <w:rPr>
          <w:color w:val="000000"/>
          <w:sz w:val="30"/>
          <w:szCs w:val="30"/>
        </w:rPr>
        <w:t>Согласно части 1 статьи 103 Жилищного кодекса РФ (далее – ЖК РФ) расторжение и прекращение договоров найма специализированных жилых помещений влечет возникновение у нанимателей и членов их семей юридическую обязанность освободить занимаемые ими помещения в добровольном порядке.</w:t>
      </w:r>
    </w:p>
    <w:p w:rsidR="0017057E" w:rsidRDefault="0017057E" w:rsidP="0017057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000000"/>
        </w:rPr>
      </w:pPr>
      <w:r>
        <w:rPr>
          <w:color w:val="000000"/>
          <w:sz w:val="30"/>
          <w:szCs w:val="30"/>
        </w:rPr>
        <w:t>В случае отказа освободить такие жилые помещения указанные граждане по общему правилу подлежат выселению в судебном порядке без предоставления других жилых помещений.</w:t>
      </w:r>
    </w:p>
    <w:p w:rsidR="0017057E" w:rsidRDefault="0017057E" w:rsidP="0017057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000000"/>
        </w:rPr>
      </w:pPr>
      <w:proofErr w:type="gramStart"/>
      <w:r>
        <w:rPr>
          <w:color w:val="000000"/>
          <w:sz w:val="30"/>
          <w:szCs w:val="30"/>
        </w:rPr>
        <w:t>Исключение составляют граждане, </w:t>
      </w:r>
      <w:r>
        <w:rPr>
          <w:color w:val="000000"/>
          <w:sz w:val="30"/>
          <w:szCs w:val="30"/>
          <w:shd w:val="clear" w:color="auto" w:fill="FFFFFF"/>
        </w:rPr>
        <w:t>состоящие на учете в качестве нуждающихся в жилых помещениях и не являющиеся:</w:t>
      </w:r>
      <w:proofErr w:type="gramEnd"/>
    </w:p>
    <w:p w:rsidR="0017057E" w:rsidRDefault="0017057E" w:rsidP="0017057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000000"/>
        </w:rPr>
      </w:pPr>
      <w:r>
        <w:rPr>
          <w:color w:val="000000"/>
          <w:sz w:val="30"/>
          <w:szCs w:val="30"/>
          <w:shd w:val="clear" w:color="auto" w:fill="FFFFFF"/>
        </w:rPr>
        <w:t>- нанимателями жилых помещений по договорам социального найма или членами их семьи;</w:t>
      </w:r>
    </w:p>
    <w:p w:rsidR="0017057E" w:rsidRDefault="0017057E" w:rsidP="0017057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000000"/>
        </w:rPr>
      </w:pPr>
      <w:r>
        <w:rPr>
          <w:color w:val="000000"/>
          <w:sz w:val="30"/>
          <w:szCs w:val="30"/>
          <w:shd w:val="clear" w:color="auto" w:fill="FFFFFF"/>
        </w:rPr>
        <w:t>- собственниками жилых помещений или членами их семьи</w:t>
      </w:r>
      <w:r>
        <w:rPr>
          <w:color w:val="000000"/>
          <w:sz w:val="30"/>
          <w:szCs w:val="30"/>
        </w:rPr>
        <w:t>.</w:t>
      </w:r>
    </w:p>
    <w:p w:rsidR="0017057E" w:rsidRDefault="0017057E" w:rsidP="0017057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000000"/>
        </w:rPr>
      </w:pPr>
      <w:r>
        <w:rPr>
          <w:color w:val="000000"/>
          <w:sz w:val="30"/>
          <w:szCs w:val="30"/>
        </w:rPr>
        <w:t>К указанным гражданам относятся:</w:t>
      </w:r>
    </w:p>
    <w:p w:rsidR="0017057E" w:rsidRDefault="0017057E" w:rsidP="0017057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000000"/>
        </w:rPr>
      </w:pPr>
      <w:r>
        <w:rPr>
          <w:color w:val="000000"/>
          <w:sz w:val="30"/>
          <w:szCs w:val="30"/>
        </w:rPr>
        <w:t xml:space="preserve">- члены семьи военнослужащих, должностных лиц, сотрудников органов внутренних дел, органов федеральной службы безопасности, таможенных органов Российской Федерации, органов государственной противопожарной службы, органов по </w:t>
      </w:r>
      <w:proofErr w:type="gramStart"/>
      <w:r>
        <w:rPr>
          <w:color w:val="000000"/>
          <w:sz w:val="30"/>
          <w:szCs w:val="30"/>
        </w:rPr>
        <w:t>контролю за</w:t>
      </w:r>
      <w:proofErr w:type="gramEnd"/>
      <w:r>
        <w:rPr>
          <w:color w:val="000000"/>
          <w:sz w:val="30"/>
          <w:szCs w:val="30"/>
        </w:rPr>
        <w:t xml:space="preserve"> оборотом наркотических средств и психотропных веществ, учреждений и органов уголовно-исполнительной системы, погибших (умерших) или пропавших без вести при исполнении обязанностей военной службы или служебных обязанностей;</w:t>
      </w:r>
    </w:p>
    <w:p w:rsidR="0017057E" w:rsidRDefault="0017057E" w:rsidP="0017057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000000"/>
        </w:rPr>
      </w:pPr>
      <w:r>
        <w:rPr>
          <w:color w:val="000000"/>
          <w:sz w:val="30"/>
          <w:szCs w:val="30"/>
        </w:rPr>
        <w:t>- пенсионеры по старости;</w:t>
      </w:r>
    </w:p>
    <w:p w:rsidR="0017057E" w:rsidRDefault="0017057E" w:rsidP="0017057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000000"/>
        </w:rPr>
      </w:pPr>
      <w:r>
        <w:rPr>
          <w:color w:val="000000"/>
          <w:sz w:val="30"/>
          <w:szCs w:val="30"/>
        </w:rPr>
        <w:t>- члены семьи умершего работника, которому было предоставлено служебное жилое помещение или жилое помещение в общежитии и который умер;</w:t>
      </w:r>
    </w:p>
    <w:p w:rsidR="0017057E" w:rsidRDefault="0017057E" w:rsidP="0017057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000000"/>
        </w:rPr>
      </w:pPr>
      <w:proofErr w:type="gramStart"/>
      <w:r>
        <w:rPr>
          <w:color w:val="000000"/>
          <w:sz w:val="30"/>
          <w:szCs w:val="30"/>
        </w:rPr>
        <w:t>- инвалиды I или II групп, инвалидность которых наступила вследствие трудового увечья по вине работодателя, профессионального заболевания в связи с исполнением трудовых обязанностей, инвалиды из числа военнослужащих, ставших инвалидами I или II групп вследствие ранения, контузии или увечья, полученных при исполнении обязанностей военной службы либо вследствие заболевания, связанного с исполнением обязанностей военной службы, семьи, имеющие в своем составе детей-инвалидов, инвалидов с</w:t>
      </w:r>
      <w:proofErr w:type="gramEnd"/>
      <w:r>
        <w:rPr>
          <w:color w:val="000000"/>
          <w:sz w:val="30"/>
          <w:szCs w:val="30"/>
        </w:rPr>
        <w:t xml:space="preserve"> детства (часть 2 статьи 103 ЖК РФ).</w:t>
      </w:r>
    </w:p>
    <w:p w:rsidR="0017057E" w:rsidRDefault="0017057E" w:rsidP="0017057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000000"/>
        </w:rPr>
      </w:pPr>
      <w:r>
        <w:rPr>
          <w:color w:val="000000"/>
          <w:sz w:val="30"/>
          <w:szCs w:val="30"/>
        </w:rPr>
        <w:t xml:space="preserve">Согласно статье 30 Жилищного кодека РФ собственник жилого помещения осуществляет права владения, пользования и распоряжения принадлежащим ему на праве собственности жилым помещением в </w:t>
      </w:r>
      <w:r>
        <w:rPr>
          <w:color w:val="000000"/>
          <w:sz w:val="30"/>
          <w:szCs w:val="30"/>
        </w:rPr>
        <w:lastRenderedPageBreak/>
        <w:t>соответствии с его назначением и пределами его использования, которые установлены Жилищным кодексом РФ.</w:t>
      </w:r>
    </w:p>
    <w:p w:rsidR="0017057E" w:rsidRDefault="0017057E" w:rsidP="0017057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000000"/>
        </w:rPr>
      </w:pPr>
      <w:r>
        <w:rPr>
          <w:color w:val="000000"/>
          <w:sz w:val="30"/>
          <w:szCs w:val="30"/>
        </w:rPr>
        <w:t xml:space="preserve">Собственник жилого помещения вправе предоставить во владение и (или) </w:t>
      </w:r>
      <w:proofErr w:type="gramStart"/>
      <w:r>
        <w:rPr>
          <w:color w:val="000000"/>
          <w:sz w:val="30"/>
          <w:szCs w:val="30"/>
        </w:rPr>
        <w:t>пользование</w:t>
      </w:r>
      <w:proofErr w:type="gramEnd"/>
      <w:r>
        <w:rPr>
          <w:color w:val="000000"/>
          <w:sz w:val="30"/>
          <w:szCs w:val="30"/>
        </w:rPr>
        <w:t xml:space="preserve"> принадлежащее ему на праве собственности жилое помещение гражданину на основании договора найма, безвозмездного пользования или на ином законном основании, а также юридическому лицу на основании договора аренды или на ином законном основании с учетом требований, установленных гражданским и жилищным законодательством.</w:t>
      </w:r>
    </w:p>
    <w:p w:rsidR="0017057E" w:rsidRDefault="0017057E" w:rsidP="0017057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000000"/>
        </w:rPr>
      </w:pPr>
      <w:r>
        <w:rPr>
          <w:color w:val="000000"/>
          <w:sz w:val="30"/>
          <w:szCs w:val="30"/>
        </w:rPr>
        <w:t>Согласно части 1 статьи 35 Жилищного кодекса РФ в случае прекращения у гражданина права пользования жилым помещением по основаниям, предусмотренным действующим законодательством, договором, или на основании решения суда данный гражданин обязан освободить соответствующее жилое помещение (прекратить пользоваться им).</w:t>
      </w:r>
    </w:p>
    <w:p w:rsidR="0017057E" w:rsidRDefault="0017057E" w:rsidP="0017057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000000"/>
        </w:rPr>
      </w:pPr>
      <w:r>
        <w:rPr>
          <w:color w:val="000000"/>
          <w:sz w:val="30"/>
          <w:szCs w:val="30"/>
        </w:rPr>
        <w:t>Если данный гражданин в срок, установленный собственником соответствующего жилого помещения, не освобождает указанное жилое помещение, он подлежит выселению по требованию собственника на основании решения суда.</w:t>
      </w:r>
    </w:p>
    <w:p w:rsidR="0017057E" w:rsidRDefault="0017057E" w:rsidP="0017057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000000"/>
        </w:rPr>
      </w:pPr>
      <w:r>
        <w:rPr>
          <w:color w:val="000000"/>
          <w:sz w:val="30"/>
          <w:szCs w:val="30"/>
        </w:rPr>
        <w:t xml:space="preserve">В случае, если данное лицо имеет регистрацию по месту жительства в спорном жилом помещении и отказывается сняться с регистрации по месту жительства в добровольном порядке, то восстановить свое нарушенное право собственник может также в судебном порядке, обратившись в суд с исковым </w:t>
      </w:r>
      <w:proofErr w:type="gramStart"/>
      <w:r>
        <w:rPr>
          <w:color w:val="000000"/>
          <w:sz w:val="30"/>
          <w:szCs w:val="30"/>
        </w:rPr>
        <w:t>заявлением</w:t>
      </w:r>
      <w:proofErr w:type="gramEnd"/>
      <w:r>
        <w:rPr>
          <w:color w:val="000000"/>
          <w:sz w:val="30"/>
          <w:szCs w:val="30"/>
        </w:rPr>
        <w:t xml:space="preserve"> о признании утратившим право пользования жилым помещением лица и снятии его с регистрационного учета.</w:t>
      </w:r>
    </w:p>
    <w:p w:rsidR="00B35E45" w:rsidRPr="000344F6" w:rsidRDefault="00B35E45" w:rsidP="00034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4F6" w:rsidRPr="000344F6" w:rsidRDefault="000344F6" w:rsidP="00034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4F6">
        <w:rPr>
          <w:rFonts w:ascii="Times New Roman" w:hAnsi="Times New Roman" w:cs="Times New Roman"/>
          <w:sz w:val="28"/>
          <w:szCs w:val="28"/>
        </w:rPr>
        <w:t xml:space="preserve">Помощник прокурора </w:t>
      </w:r>
      <w:r w:rsidRPr="000344F6">
        <w:rPr>
          <w:rFonts w:ascii="Times New Roman" w:hAnsi="Times New Roman" w:cs="Times New Roman"/>
          <w:sz w:val="28"/>
          <w:szCs w:val="28"/>
        </w:rPr>
        <w:tab/>
        <w:t>города Саянска                                       Я.И. Филиппов</w:t>
      </w:r>
    </w:p>
    <w:sectPr w:rsidR="000344F6" w:rsidRPr="000344F6" w:rsidSect="004C6B9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7E"/>
    <w:rsid w:val="000344F6"/>
    <w:rsid w:val="0017057E"/>
    <w:rsid w:val="004C6B9D"/>
    <w:rsid w:val="00B35E45"/>
    <w:rsid w:val="00DE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0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0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Каренгина</cp:lastModifiedBy>
  <cp:revision>2</cp:revision>
  <dcterms:created xsi:type="dcterms:W3CDTF">2020-07-08T08:12:00Z</dcterms:created>
  <dcterms:modified xsi:type="dcterms:W3CDTF">2020-07-08T08:12:00Z</dcterms:modified>
</cp:coreProperties>
</file>