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961" w:rsidRDefault="002A7961" w:rsidP="005277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961" w:rsidRDefault="002A7961" w:rsidP="005277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изменениях в законодательстве, регулирующем порядок проведения исполнителем услуг проверок расчетных приборов учета электрической энергии»</w:t>
      </w:r>
    </w:p>
    <w:p w:rsidR="002A7961" w:rsidRDefault="002A7961" w:rsidP="005277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77F4" w:rsidRPr="005277F4" w:rsidRDefault="00AD3714" w:rsidP="005277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277F4" w:rsidRPr="005277F4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02.04.2020 № 424 «Об особенностях предоставления коммунальных услуг собственникам и  пользователям  помещений  в  многоквартирных  домах и жилых домах» </w:t>
      </w:r>
      <w:r w:rsidR="005277F4">
        <w:rPr>
          <w:rFonts w:ascii="Times New Roman" w:hAnsi="Times New Roman" w:cs="Times New Roman"/>
          <w:sz w:val="28"/>
          <w:szCs w:val="28"/>
        </w:rPr>
        <w:t xml:space="preserve">установлен запрет на проведение проверок расчётных приборов учета </w:t>
      </w:r>
      <w:r w:rsidR="005277F4" w:rsidRPr="005277F4">
        <w:rPr>
          <w:rFonts w:ascii="Times New Roman" w:hAnsi="Times New Roman" w:cs="Times New Roman"/>
          <w:sz w:val="28"/>
          <w:szCs w:val="28"/>
        </w:rPr>
        <w:t>в период с 06.04.2020 по 01.01.2021</w:t>
      </w:r>
      <w:r w:rsidR="005277F4">
        <w:rPr>
          <w:rFonts w:ascii="Times New Roman" w:hAnsi="Times New Roman" w:cs="Times New Roman"/>
          <w:sz w:val="28"/>
          <w:szCs w:val="28"/>
        </w:rPr>
        <w:t>.</w:t>
      </w:r>
    </w:p>
    <w:p w:rsidR="0094415C" w:rsidRPr="005277F4" w:rsidRDefault="00AE688F" w:rsidP="009441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</w:t>
      </w:r>
      <w:r w:rsidR="0094415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</w:t>
      </w:r>
      <w:proofErr w:type="spellEnd"/>
      <w:proofErr w:type="gramEnd"/>
      <w:r w:rsidR="0094415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этот период времени </w:t>
      </w:r>
      <w:r w:rsidR="0094415C" w:rsidRPr="005277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законодательств</w:t>
      </w:r>
      <w:r w:rsidR="0094415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 об электроэнергетики</w:t>
      </w:r>
      <w:r w:rsidR="0094415C" w:rsidRPr="005277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4415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претерпело ряд изменений</w:t>
      </w:r>
      <w:r w:rsidR="0094415C" w:rsidRPr="005277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="0094415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части</w:t>
      </w:r>
      <w:r w:rsidR="0094415C" w:rsidRPr="005277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4415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правил </w:t>
      </w:r>
      <w:r w:rsidR="0094415C" w:rsidRPr="005277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проведения проверок приборов учета электрической энергии </w:t>
      </w:r>
      <w:r w:rsidR="0094415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отношении </w:t>
      </w:r>
      <w:r w:rsidR="0094415C" w:rsidRPr="005277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потребителей. Соответствующие корректировки произошли в Постановлении  Правительства РФ от 04.05.2012 №442.</w:t>
      </w:r>
    </w:p>
    <w:p w:rsidR="005277F4" w:rsidRPr="005277F4" w:rsidRDefault="0094415C" w:rsidP="005277F4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Отныне п</w:t>
      </w:r>
      <w:r w:rsidR="005277F4" w:rsidRPr="005277F4">
        <w:rPr>
          <w:color w:val="222222"/>
          <w:sz w:val="28"/>
          <w:szCs w:val="28"/>
        </w:rPr>
        <w:t>ри проведении проверки прибора учета электроэнергии у потребителя должна вестись фотосъёмка или видеозапись проверки.</w:t>
      </w:r>
    </w:p>
    <w:p w:rsidR="005277F4" w:rsidRPr="005277F4" w:rsidRDefault="005277F4" w:rsidP="005277F4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5277F4">
        <w:rPr>
          <w:color w:val="222222"/>
          <w:sz w:val="28"/>
          <w:szCs w:val="28"/>
        </w:rPr>
        <w:t xml:space="preserve">Полученные фото или видеозапись подлежит хранению и должна быть передана потребителю, в случае если в отношении него составлен акт </w:t>
      </w:r>
      <w:proofErr w:type="spellStart"/>
      <w:r w:rsidRPr="005277F4">
        <w:rPr>
          <w:color w:val="222222"/>
          <w:sz w:val="28"/>
          <w:szCs w:val="28"/>
        </w:rPr>
        <w:t>безуч</w:t>
      </w:r>
      <w:r w:rsidR="0094415C">
        <w:rPr>
          <w:color w:val="222222"/>
          <w:sz w:val="28"/>
          <w:szCs w:val="28"/>
        </w:rPr>
        <w:t>ё</w:t>
      </w:r>
      <w:r w:rsidRPr="005277F4">
        <w:rPr>
          <w:color w:val="222222"/>
          <w:sz w:val="28"/>
          <w:szCs w:val="28"/>
        </w:rPr>
        <w:t>тного</w:t>
      </w:r>
      <w:proofErr w:type="spellEnd"/>
      <w:r w:rsidRPr="005277F4">
        <w:rPr>
          <w:color w:val="222222"/>
          <w:sz w:val="28"/>
          <w:szCs w:val="28"/>
        </w:rPr>
        <w:t xml:space="preserve"> потребления электроэнергии (п. 170 «Основных положений функционирования розничных рынков электрической энергии, утв. Постановлением Правительства РФ от 04.05.2012 №442). </w:t>
      </w:r>
    </w:p>
    <w:p w:rsidR="005277F4" w:rsidRDefault="005277F4" w:rsidP="005277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277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При несогласии лица, принимавшего участие в проверке прибора учета, с результатами проверки прибора учета должна быть сделана соответствующая отметка в акте проверки прибора учета с кратким описанием причин такого несогласия.  Ранее </w:t>
      </w:r>
      <w:r w:rsidR="0094415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данное</w:t>
      </w:r>
      <w:r w:rsidRPr="005277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требовани</w:t>
      </w:r>
      <w:r w:rsidR="0094415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</w:t>
      </w:r>
      <w:r w:rsidRPr="005277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 законодательстве не было</w:t>
      </w:r>
      <w:r w:rsidR="0094415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предусмотрено</w:t>
      </w:r>
      <w:r w:rsidRPr="005277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94415C" w:rsidRDefault="0094415C" w:rsidP="005277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Актуальным вопросом при проведении проверок приборов учёта остается наличие контрольных и поверочных пломб. Отсутствие хотя бы одной из этих пломб, а равно наличие отметок на антимагнитной пломбе, свидетельствующих о воздействии на неё магнитом, являются несанкционированным вмешате</w:t>
      </w:r>
      <w:r w:rsidR="00AD371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льством в работу прибора учета, вне зависимости от искажения значений прибора учета и фактической возможности осуществить вмешательство в работу учета.</w:t>
      </w:r>
    </w:p>
    <w:p w:rsidR="0094415C" w:rsidRDefault="0094415C" w:rsidP="005277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778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При установлении факта несанкционированно</w:t>
      </w:r>
      <w:r w:rsidR="002A79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го</w:t>
      </w:r>
      <w:r w:rsidRPr="0012778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вмешательства в работу прибора учета исполн</w:t>
      </w:r>
      <w:r w:rsidR="002A79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итель осуществляет</w:t>
      </w:r>
      <w:r w:rsidRPr="0012778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1277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перерасчет за</w:t>
      </w:r>
      <w:r w:rsidR="002A79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 месяца, предшествующих дате проверки, </w:t>
      </w:r>
      <w:r w:rsidR="00AD37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также в отношении периода</w:t>
      </w:r>
      <w:r w:rsidRPr="001277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</w:t>
      </w:r>
      <w:r w:rsidR="002A79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момента</w:t>
      </w:r>
      <w:r w:rsidRPr="001277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устранения такого вмешательства, исходя из объема, рассчитанного на основании нормативов потребления соответствующих коммунальных услуг с применением повышающего коэффициента 10.</w:t>
      </w:r>
    </w:p>
    <w:p w:rsidR="00AD3714" w:rsidRDefault="00AD3714" w:rsidP="005277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индивидуальных жилых домах, в которых используется электрические приборы для нагрева воды и отопления помещений, данный перерасчет может превышать 100 000 рублей.</w:t>
      </w:r>
      <w:bookmarkStart w:id="0" w:name="_GoBack"/>
      <w:bookmarkEnd w:id="0"/>
    </w:p>
    <w:p w:rsidR="00AD3714" w:rsidRDefault="00AD3714" w:rsidP="005277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Указанный повышающий коэффициент 10 не применяется только в том случае, если прибор учета потребителя расположен в общедоступном месте (забор, фасад дома и пр.).</w:t>
      </w:r>
    </w:p>
    <w:p w:rsidR="00AD3714" w:rsidRDefault="00AD3714" w:rsidP="005277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связи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изложенным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потребителям электрической энергии рекомендуется уделять особое внимание целостности контрольных и поверочных пломб на приборах учета.</w:t>
      </w:r>
    </w:p>
    <w:p w:rsidR="00363721" w:rsidRDefault="00363721" w:rsidP="00363721">
      <w:pPr>
        <w:spacing w:after="0" w:line="240" w:lineRule="exac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63721" w:rsidRDefault="00363721" w:rsidP="00363721">
      <w:pPr>
        <w:spacing w:after="0" w:line="240" w:lineRule="exac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63721" w:rsidRDefault="00363721" w:rsidP="00363721">
      <w:pPr>
        <w:spacing w:after="0" w:line="240" w:lineRule="exac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Помощник прокурора города Саянска</w:t>
      </w:r>
    </w:p>
    <w:p w:rsidR="00363721" w:rsidRDefault="00363721" w:rsidP="00363721">
      <w:pPr>
        <w:spacing w:after="0" w:line="240" w:lineRule="exac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63721" w:rsidRPr="00127782" w:rsidRDefault="00363721" w:rsidP="00363721">
      <w:pPr>
        <w:spacing w:after="0" w:line="240" w:lineRule="exact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юрист 1 класса                                                                                Я.И. Филиппов </w:t>
      </w:r>
    </w:p>
    <w:p w:rsidR="0094415C" w:rsidRPr="005277F4" w:rsidRDefault="0094415C" w:rsidP="00363721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4415C" w:rsidRPr="005277F4" w:rsidSect="00363721">
      <w:pgSz w:w="11906" w:h="16838"/>
      <w:pgMar w:top="1134" w:right="85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F4"/>
    <w:rsid w:val="00127782"/>
    <w:rsid w:val="002A7961"/>
    <w:rsid w:val="00363721"/>
    <w:rsid w:val="004C6B9D"/>
    <w:rsid w:val="005277F4"/>
    <w:rsid w:val="0094415C"/>
    <w:rsid w:val="00AC3289"/>
    <w:rsid w:val="00AD3714"/>
    <w:rsid w:val="00AE688F"/>
    <w:rsid w:val="00B35E45"/>
    <w:rsid w:val="00D4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7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7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2020-12-30T03:49:00Z</cp:lastPrinted>
  <dcterms:created xsi:type="dcterms:W3CDTF">2020-12-29T06:29:00Z</dcterms:created>
  <dcterms:modified xsi:type="dcterms:W3CDTF">2020-12-30T07:42:00Z</dcterms:modified>
</cp:coreProperties>
</file>