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FEF" w:rsidRPr="006A2A3C" w:rsidRDefault="00896FEF" w:rsidP="00896FEF">
      <w:pPr>
        <w:jc w:val="center"/>
        <w:rPr>
          <w:b/>
          <w:color w:val="000000"/>
          <w:spacing w:val="50"/>
          <w:sz w:val="32"/>
          <w:szCs w:val="32"/>
        </w:rPr>
      </w:pPr>
      <w:r w:rsidRPr="006A2A3C">
        <w:rPr>
          <w:b/>
          <w:color w:val="000000"/>
          <w:spacing w:val="50"/>
          <w:sz w:val="32"/>
          <w:szCs w:val="32"/>
        </w:rPr>
        <w:t xml:space="preserve">Администрация городского округа </w:t>
      </w:r>
    </w:p>
    <w:p w:rsidR="00896FEF" w:rsidRPr="006A2A3C" w:rsidRDefault="00896FEF" w:rsidP="00896FEF">
      <w:pPr>
        <w:jc w:val="center"/>
        <w:rPr>
          <w:b/>
          <w:color w:val="000000"/>
          <w:spacing w:val="50"/>
          <w:sz w:val="32"/>
          <w:szCs w:val="32"/>
        </w:rPr>
      </w:pPr>
      <w:r w:rsidRPr="006A2A3C">
        <w:rPr>
          <w:b/>
          <w:color w:val="000000"/>
          <w:spacing w:val="50"/>
          <w:sz w:val="32"/>
          <w:szCs w:val="32"/>
        </w:rPr>
        <w:t xml:space="preserve">муниципального образования </w:t>
      </w:r>
    </w:p>
    <w:p w:rsidR="00896FEF" w:rsidRPr="006A2A3C" w:rsidRDefault="00896FEF" w:rsidP="00896FEF">
      <w:pPr>
        <w:jc w:val="center"/>
        <w:rPr>
          <w:b/>
          <w:color w:val="000000"/>
          <w:spacing w:val="50"/>
          <w:sz w:val="32"/>
          <w:szCs w:val="32"/>
        </w:rPr>
      </w:pPr>
      <w:r w:rsidRPr="006A2A3C">
        <w:rPr>
          <w:b/>
          <w:color w:val="000000"/>
          <w:spacing w:val="50"/>
          <w:sz w:val="32"/>
          <w:szCs w:val="32"/>
        </w:rPr>
        <w:t>«город Саянск»</w:t>
      </w:r>
    </w:p>
    <w:p w:rsidR="00896FEF" w:rsidRPr="006A2A3C" w:rsidRDefault="00896FEF" w:rsidP="00896FEF">
      <w:pPr>
        <w:ind w:right="1700"/>
        <w:jc w:val="center"/>
        <w:rPr>
          <w:color w:val="000000"/>
        </w:rPr>
      </w:pPr>
    </w:p>
    <w:p w:rsidR="00896FEF" w:rsidRPr="006A2A3C" w:rsidRDefault="00896FEF" w:rsidP="00896FEF">
      <w:pPr>
        <w:pStyle w:val="1"/>
        <w:rPr>
          <w:color w:val="000000"/>
          <w:spacing w:val="40"/>
        </w:rPr>
      </w:pPr>
      <w:r w:rsidRPr="006A2A3C">
        <w:rPr>
          <w:color w:val="000000"/>
          <w:spacing w:val="40"/>
        </w:rPr>
        <w:t>ПОСТАНОВЛЕНИЕ</w:t>
      </w:r>
    </w:p>
    <w:p w:rsidR="00896FEF" w:rsidRPr="006A2A3C" w:rsidRDefault="00896FEF" w:rsidP="00896FEF">
      <w:pPr>
        <w:jc w:val="center"/>
        <w:rPr>
          <w:color w:val="000000"/>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763"/>
        <w:gridCol w:w="652"/>
      </w:tblGrid>
      <w:tr w:rsidR="00896FEF" w:rsidRPr="006A2A3C" w:rsidTr="000F121E">
        <w:trPr>
          <w:cantSplit/>
          <w:trHeight w:val="220"/>
        </w:trPr>
        <w:tc>
          <w:tcPr>
            <w:tcW w:w="534" w:type="dxa"/>
          </w:tcPr>
          <w:p w:rsidR="00896FEF" w:rsidRPr="006A2A3C" w:rsidRDefault="00896FEF" w:rsidP="000F121E">
            <w:pPr>
              <w:rPr>
                <w:color w:val="000000"/>
              </w:rPr>
            </w:pPr>
            <w:r w:rsidRPr="006A2A3C">
              <w:rPr>
                <w:color w:val="000000"/>
              </w:rPr>
              <w:t>От</w:t>
            </w:r>
          </w:p>
        </w:tc>
        <w:tc>
          <w:tcPr>
            <w:tcW w:w="1535" w:type="dxa"/>
            <w:tcBorders>
              <w:bottom w:val="single" w:sz="4" w:space="0" w:color="auto"/>
            </w:tcBorders>
          </w:tcPr>
          <w:p w:rsidR="00896FEF" w:rsidRPr="00D34F36" w:rsidRDefault="00A71C9D" w:rsidP="000F121E">
            <w:r>
              <w:t>15.12.2017</w:t>
            </w:r>
          </w:p>
        </w:tc>
        <w:tc>
          <w:tcPr>
            <w:tcW w:w="449" w:type="dxa"/>
          </w:tcPr>
          <w:p w:rsidR="00896FEF" w:rsidRPr="00D34F36" w:rsidRDefault="00896FEF" w:rsidP="000F121E">
            <w:r w:rsidRPr="00D34F36">
              <w:t>№</w:t>
            </w:r>
          </w:p>
        </w:tc>
        <w:tc>
          <w:tcPr>
            <w:tcW w:w="1763" w:type="dxa"/>
            <w:tcBorders>
              <w:bottom w:val="single" w:sz="4" w:space="0" w:color="auto"/>
            </w:tcBorders>
          </w:tcPr>
          <w:p w:rsidR="00896FEF" w:rsidRPr="00D34F36" w:rsidRDefault="00A71C9D" w:rsidP="000F121E">
            <w:r>
              <w:t>110-37-1301-17</w:t>
            </w:r>
          </w:p>
        </w:tc>
        <w:tc>
          <w:tcPr>
            <w:tcW w:w="652" w:type="dxa"/>
            <w:vMerge w:val="restart"/>
          </w:tcPr>
          <w:p w:rsidR="00896FEF" w:rsidRPr="006A2A3C" w:rsidRDefault="00896FEF" w:rsidP="000F121E">
            <w:pPr>
              <w:rPr>
                <w:color w:val="000000"/>
              </w:rPr>
            </w:pPr>
          </w:p>
        </w:tc>
      </w:tr>
      <w:tr w:rsidR="00896FEF" w:rsidRPr="006A2A3C" w:rsidTr="000F121E">
        <w:trPr>
          <w:cantSplit/>
          <w:trHeight w:val="220"/>
        </w:trPr>
        <w:tc>
          <w:tcPr>
            <w:tcW w:w="4281" w:type="dxa"/>
            <w:gridSpan w:val="4"/>
          </w:tcPr>
          <w:p w:rsidR="00896FEF" w:rsidRPr="006A2A3C" w:rsidRDefault="00896FEF" w:rsidP="000F121E">
            <w:pPr>
              <w:jc w:val="center"/>
              <w:rPr>
                <w:color w:val="000000"/>
              </w:rPr>
            </w:pPr>
            <w:r w:rsidRPr="006A2A3C">
              <w:rPr>
                <w:color w:val="000000"/>
              </w:rPr>
              <w:t>г.</w:t>
            </w:r>
            <w:r>
              <w:rPr>
                <w:color w:val="000000"/>
              </w:rPr>
              <w:t xml:space="preserve"> </w:t>
            </w:r>
            <w:r w:rsidRPr="006A2A3C">
              <w:rPr>
                <w:color w:val="000000"/>
              </w:rPr>
              <w:t>Саянск</w:t>
            </w:r>
          </w:p>
        </w:tc>
        <w:tc>
          <w:tcPr>
            <w:tcW w:w="652" w:type="dxa"/>
            <w:vMerge/>
          </w:tcPr>
          <w:p w:rsidR="00896FEF" w:rsidRPr="006A2A3C" w:rsidRDefault="00896FEF" w:rsidP="000F121E">
            <w:pPr>
              <w:rPr>
                <w:color w:val="000000"/>
              </w:rPr>
            </w:pPr>
          </w:p>
        </w:tc>
      </w:tr>
    </w:tbl>
    <w:p w:rsidR="00896FEF" w:rsidRPr="006A2A3C" w:rsidRDefault="00896FEF" w:rsidP="00896FEF">
      <w:pPr>
        <w:rPr>
          <w:color w:val="000000"/>
          <w:sz w:val="18"/>
          <w:lang w:val="en-US"/>
        </w:rPr>
      </w:pPr>
    </w:p>
    <w:tbl>
      <w:tblPr>
        <w:tblW w:w="0" w:type="auto"/>
        <w:tblInd w:w="-1815" w:type="dxa"/>
        <w:tblLayout w:type="fixed"/>
        <w:tblCellMar>
          <w:left w:w="28" w:type="dxa"/>
          <w:right w:w="28" w:type="dxa"/>
        </w:tblCellMar>
        <w:tblLook w:val="0000" w:firstRow="0" w:lastRow="0" w:firstColumn="0" w:lastColumn="0" w:noHBand="0" w:noVBand="0"/>
      </w:tblPr>
      <w:tblGrid>
        <w:gridCol w:w="149"/>
        <w:gridCol w:w="1637"/>
        <w:gridCol w:w="118"/>
        <w:gridCol w:w="4496"/>
        <w:gridCol w:w="348"/>
      </w:tblGrid>
      <w:tr w:rsidR="00896FEF" w:rsidRPr="00256091" w:rsidTr="00896FEF">
        <w:trPr>
          <w:cantSplit/>
          <w:trHeight w:val="1611"/>
        </w:trPr>
        <w:tc>
          <w:tcPr>
            <w:tcW w:w="149" w:type="dxa"/>
          </w:tcPr>
          <w:p w:rsidR="00896FEF" w:rsidRPr="006A2A3C" w:rsidRDefault="00896FEF" w:rsidP="000F121E">
            <w:pPr>
              <w:rPr>
                <w:noProof/>
                <w:color w:val="000000"/>
                <w:sz w:val="18"/>
              </w:rPr>
            </w:pPr>
          </w:p>
        </w:tc>
        <w:tc>
          <w:tcPr>
            <w:tcW w:w="1637" w:type="dxa"/>
          </w:tcPr>
          <w:p w:rsidR="00896FEF" w:rsidRPr="006A2A3C" w:rsidRDefault="00896FEF" w:rsidP="000F121E">
            <w:pPr>
              <w:jc w:val="right"/>
              <w:rPr>
                <w:noProof/>
                <w:color w:val="000000"/>
                <w:sz w:val="18"/>
              </w:rPr>
            </w:pPr>
          </w:p>
        </w:tc>
        <w:tc>
          <w:tcPr>
            <w:tcW w:w="118" w:type="dxa"/>
          </w:tcPr>
          <w:p w:rsidR="00896FEF" w:rsidRPr="006A2A3C" w:rsidRDefault="00896FEF" w:rsidP="000F121E">
            <w:pPr>
              <w:rPr>
                <w:color w:val="000000"/>
                <w:lang w:val="en-US"/>
              </w:rPr>
            </w:pPr>
          </w:p>
        </w:tc>
        <w:tc>
          <w:tcPr>
            <w:tcW w:w="4496" w:type="dxa"/>
          </w:tcPr>
          <w:p w:rsidR="00896FEF" w:rsidRPr="006A2A3C" w:rsidRDefault="00896FEF" w:rsidP="005C34CE">
            <w:pPr>
              <w:jc w:val="both"/>
              <w:rPr>
                <w:color w:val="000000"/>
              </w:rPr>
            </w:pPr>
            <w:r w:rsidRPr="006A2A3C">
              <w:rPr>
                <w:color w:val="000000"/>
              </w:rPr>
              <w:t>О</w:t>
            </w:r>
            <w:r>
              <w:rPr>
                <w:color w:val="000000"/>
              </w:rPr>
              <w:t xml:space="preserve">б утверждении </w:t>
            </w:r>
            <w:r w:rsidR="005C34CE">
              <w:rPr>
                <w:color w:val="000000"/>
              </w:rPr>
              <w:t>П</w:t>
            </w:r>
            <w:r>
              <w:rPr>
                <w:color w:val="000000"/>
              </w:rPr>
              <w:t>равил размещения вывесок и информационных конструкций на территории</w:t>
            </w:r>
            <w:r w:rsidR="00C32425">
              <w:rPr>
                <w:color w:val="000000"/>
              </w:rPr>
              <w:t xml:space="preserve"> городского округа</w:t>
            </w:r>
            <w:r>
              <w:rPr>
                <w:color w:val="000000"/>
              </w:rPr>
              <w:t xml:space="preserve"> муниципального образования «город Саянск»</w:t>
            </w:r>
          </w:p>
        </w:tc>
        <w:tc>
          <w:tcPr>
            <w:tcW w:w="348" w:type="dxa"/>
          </w:tcPr>
          <w:p w:rsidR="00896FEF" w:rsidRPr="00256091" w:rsidRDefault="00896FEF" w:rsidP="000F121E">
            <w:pPr>
              <w:jc w:val="right"/>
              <w:rPr>
                <w:color w:val="000000"/>
                <w:sz w:val="28"/>
              </w:rPr>
            </w:pPr>
          </w:p>
        </w:tc>
      </w:tr>
    </w:tbl>
    <w:p w:rsidR="00896FEF" w:rsidRPr="00E94276" w:rsidRDefault="00896FEF" w:rsidP="00E94276">
      <w:pPr>
        <w:autoSpaceDE w:val="0"/>
        <w:autoSpaceDN w:val="0"/>
        <w:adjustRightInd w:val="0"/>
        <w:ind w:firstLine="709"/>
        <w:jc w:val="both"/>
        <w:rPr>
          <w:rFonts w:eastAsiaTheme="minorHAnsi"/>
          <w:sz w:val="28"/>
          <w:szCs w:val="28"/>
          <w:lang w:eastAsia="en-US"/>
        </w:rPr>
      </w:pPr>
      <w:r>
        <w:rPr>
          <w:color w:val="000000"/>
          <w:sz w:val="28"/>
          <w:szCs w:val="28"/>
        </w:rPr>
        <w:t>Руководствуясь</w:t>
      </w:r>
      <w:r w:rsidRPr="006A2A3C">
        <w:rPr>
          <w:color w:val="000000"/>
          <w:sz w:val="28"/>
          <w:szCs w:val="28"/>
        </w:rPr>
        <w:t xml:space="preserve"> </w:t>
      </w:r>
      <w:r>
        <w:rPr>
          <w:color w:val="000000"/>
          <w:sz w:val="28"/>
          <w:szCs w:val="28"/>
        </w:rPr>
        <w:t>Федеральным законом от 13.03.2006 № 38-ФЗ «О рекламе»,</w:t>
      </w:r>
      <w:r w:rsidR="00E94276">
        <w:rPr>
          <w:color w:val="000000"/>
          <w:sz w:val="28"/>
          <w:szCs w:val="28"/>
        </w:rPr>
        <w:t xml:space="preserve"> </w:t>
      </w:r>
      <w:r w:rsidRPr="00896FEF">
        <w:rPr>
          <w:sz w:val="28"/>
          <w:szCs w:val="28"/>
        </w:rPr>
        <w:t xml:space="preserve">Федеральным </w:t>
      </w:r>
      <w:hyperlink r:id="rId9" w:history="1">
        <w:r w:rsidRPr="00896FEF">
          <w:rPr>
            <w:sz w:val="28"/>
            <w:szCs w:val="28"/>
          </w:rPr>
          <w:t>законом</w:t>
        </w:r>
      </w:hyperlink>
      <w:r w:rsidRPr="00896FEF">
        <w:rPr>
          <w:sz w:val="28"/>
          <w:szCs w:val="28"/>
        </w:rPr>
        <w:t xml:space="preserve"> от 06.10.2003 № 131-ФЗ «Об общих принципах организации местного самоуправления в Российской Федерации», </w:t>
      </w:r>
      <w:r w:rsidR="00E94276">
        <w:rPr>
          <w:rFonts w:eastAsiaTheme="minorHAnsi"/>
          <w:sz w:val="28"/>
          <w:szCs w:val="28"/>
          <w:lang w:eastAsia="en-US"/>
        </w:rPr>
        <w:t xml:space="preserve">Законом Российской Федерации от 07.02.1992 № 2300-1 «О защите прав потребителей», </w:t>
      </w:r>
      <w:r w:rsidR="005967E9">
        <w:rPr>
          <w:sz w:val="28"/>
          <w:szCs w:val="28"/>
        </w:rPr>
        <w:t>П</w:t>
      </w:r>
      <w:r w:rsidRPr="00896FEF">
        <w:rPr>
          <w:sz w:val="28"/>
          <w:szCs w:val="28"/>
        </w:rPr>
        <w:t>риказом Минстроя России от 13.04.2017 № 711/</w:t>
      </w:r>
      <w:proofErr w:type="spellStart"/>
      <w:proofErr w:type="gramStart"/>
      <w:r w:rsidRPr="00896FEF">
        <w:rPr>
          <w:sz w:val="28"/>
          <w:szCs w:val="28"/>
        </w:rPr>
        <w:t>пр</w:t>
      </w:r>
      <w:proofErr w:type="spellEnd"/>
      <w:proofErr w:type="gramEnd"/>
      <w:r w:rsidRPr="00896FEF">
        <w:rPr>
          <w:sz w:val="28"/>
          <w:szCs w:val="28"/>
        </w:rPr>
        <w:t xml:space="preserve"> «Об утверждении методических рекомендаций для подготовки правил благоустройства территорий поселений, городских округов, внутригородских районов»,</w:t>
      </w:r>
      <w:r>
        <w:rPr>
          <w:sz w:val="22"/>
        </w:rPr>
        <w:t xml:space="preserve"> </w:t>
      </w:r>
      <w:r w:rsidRPr="006A2A3C">
        <w:rPr>
          <w:color w:val="000000"/>
          <w:sz w:val="28"/>
          <w:szCs w:val="28"/>
        </w:rPr>
        <w:t>статьями 4, 38 Устава муниципального образования «город Саянск», администрация городского округа муниципального образования «город Саянск»</w:t>
      </w:r>
    </w:p>
    <w:p w:rsidR="00896FEF" w:rsidRPr="00896FEF" w:rsidRDefault="00896FEF" w:rsidP="00896FEF">
      <w:pPr>
        <w:pStyle w:val="a3"/>
        <w:tabs>
          <w:tab w:val="left" w:pos="709"/>
        </w:tabs>
        <w:spacing w:after="0"/>
        <w:jc w:val="both"/>
        <w:rPr>
          <w:color w:val="000000"/>
          <w:sz w:val="28"/>
          <w:szCs w:val="28"/>
        </w:rPr>
      </w:pPr>
      <w:r w:rsidRPr="00896FEF">
        <w:rPr>
          <w:color w:val="000000"/>
          <w:sz w:val="28"/>
          <w:szCs w:val="28"/>
        </w:rPr>
        <w:t>ПОСТАНОВЛЯЕТ:</w:t>
      </w:r>
    </w:p>
    <w:p w:rsidR="00896FEF" w:rsidRPr="00896FEF" w:rsidRDefault="00896FEF" w:rsidP="00896FEF">
      <w:pPr>
        <w:pStyle w:val="ConsPlusNormal"/>
        <w:tabs>
          <w:tab w:val="left" w:pos="900"/>
          <w:tab w:val="left" w:pos="1080"/>
        </w:tabs>
        <w:jc w:val="both"/>
        <w:rPr>
          <w:rFonts w:ascii="Times New Roman" w:hAnsi="Times New Roman" w:cs="Times New Roman"/>
          <w:color w:val="000000"/>
          <w:sz w:val="28"/>
          <w:szCs w:val="28"/>
        </w:rPr>
      </w:pPr>
      <w:r w:rsidRPr="00896FEF">
        <w:rPr>
          <w:rFonts w:ascii="Times New Roman" w:hAnsi="Times New Roman" w:cs="Times New Roman"/>
          <w:color w:val="000000"/>
          <w:sz w:val="28"/>
          <w:szCs w:val="28"/>
        </w:rPr>
        <w:t>1</w:t>
      </w:r>
      <w:r w:rsidRPr="00896FEF">
        <w:rPr>
          <w:rFonts w:ascii="Times New Roman" w:hAnsi="Times New Roman" w:cs="Times New Roman"/>
          <w:color w:val="000000"/>
          <w:spacing w:val="-29"/>
          <w:sz w:val="28"/>
          <w:szCs w:val="28"/>
        </w:rPr>
        <w:t>.</w:t>
      </w:r>
      <w:r w:rsidRPr="00896FEF">
        <w:rPr>
          <w:rFonts w:ascii="Times New Roman" w:hAnsi="Times New Roman" w:cs="Times New Roman"/>
          <w:color w:val="000000"/>
          <w:sz w:val="28"/>
          <w:szCs w:val="28"/>
        </w:rPr>
        <w:tab/>
        <w:t>Утвердить Правила размещения вывесок и информационных конструкций на территории</w:t>
      </w:r>
      <w:r w:rsidR="00C32425">
        <w:rPr>
          <w:rFonts w:ascii="Times New Roman" w:hAnsi="Times New Roman" w:cs="Times New Roman"/>
          <w:color w:val="000000"/>
          <w:sz w:val="28"/>
          <w:szCs w:val="28"/>
        </w:rPr>
        <w:t xml:space="preserve"> городского округа</w:t>
      </w:r>
      <w:r w:rsidRPr="00896FEF">
        <w:rPr>
          <w:rFonts w:ascii="Times New Roman" w:hAnsi="Times New Roman" w:cs="Times New Roman"/>
          <w:color w:val="000000"/>
          <w:sz w:val="28"/>
          <w:szCs w:val="28"/>
        </w:rPr>
        <w:t xml:space="preserve"> муниципального образования «город Саянск»</w:t>
      </w:r>
      <w:r w:rsidR="00E46733">
        <w:rPr>
          <w:rFonts w:ascii="Times New Roman" w:hAnsi="Times New Roman" w:cs="Times New Roman"/>
          <w:color w:val="000000"/>
          <w:sz w:val="28"/>
          <w:szCs w:val="28"/>
        </w:rPr>
        <w:t xml:space="preserve"> согласно </w:t>
      </w:r>
      <w:r w:rsidRPr="00896FEF">
        <w:rPr>
          <w:rFonts w:ascii="Times New Roman" w:hAnsi="Times New Roman" w:cs="Times New Roman"/>
          <w:color w:val="000000"/>
          <w:sz w:val="28"/>
          <w:szCs w:val="28"/>
        </w:rPr>
        <w:t>Приложени</w:t>
      </w:r>
      <w:r w:rsidR="00E46733">
        <w:rPr>
          <w:rFonts w:ascii="Times New Roman" w:hAnsi="Times New Roman" w:cs="Times New Roman"/>
          <w:color w:val="000000"/>
          <w:sz w:val="28"/>
          <w:szCs w:val="28"/>
        </w:rPr>
        <w:t>ю.</w:t>
      </w:r>
    </w:p>
    <w:p w:rsidR="00896FEF" w:rsidRPr="00896FEF" w:rsidRDefault="00896FEF" w:rsidP="00896FEF">
      <w:pPr>
        <w:pStyle w:val="ConsPlusNormal"/>
        <w:tabs>
          <w:tab w:val="left" w:pos="900"/>
          <w:tab w:val="left" w:pos="1080"/>
        </w:tabs>
        <w:jc w:val="both"/>
        <w:rPr>
          <w:rFonts w:ascii="Times New Roman" w:hAnsi="Times New Roman" w:cs="Times New Roman"/>
          <w:color w:val="000000"/>
          <w:sz w:val="28"/>
          <w:szCs w:val="28"/>
        </w:rPr>
      </w:pPr>
      <w:r w:rsidRPr="00896FEF">
        <w:rPr>
          <w:rFonts w:ascii="Times New Roman" w:hAnsi="Times New Roman" w:cs="Times New Roman"/>
          <w:color w:val="000000"/>
          <w:sz w:val="28"/>
          <w:szCs w:val="28"/>
        </w:rPr>
        <w:t>2.</w:t>
      </w:r>
      <w:r w:rsidRPr="00896FEF">
        <w:rPr>
          <w:rFonts w:ascii="Times New Roman" w:hAnsi="Times New Roman" w:cs="Times New Roman"/>
          <w:color w:val="000000"/>
          <w:spacing w:val="-15"/>
          <w:sz w:val="28"/>
          <w:szCs w:val="28"/>
        </w:rPr>
        <w:t>О</w:t>
      </w:r>
      <w:r w:rsidRPr="00896FEF">
        <w:rPr>
          <w:rFonts w:ascii="Times New Roman" w:hAnsi="Times New Roman" w:cs="Times New Roman"/>
          <w:color w:val="000000"/>
          <w:sz w:val="28"/>
          <w:szCs w:val="28"/>
        </w:rPr>
        <w:t xml:space="preserve">публиковать настоящее постановление в газете «Саянские зори» и </w:t>
      </w:r>
      <w:r w:rsidRPr="00896FEF">
        <w:rPr>
          <w:rFonts w:ascii="Times New Roman" w:hAnsi="Times New Roman" w:cs="Times New Roman"/>
          <w:color w:val="000000"/>
          <w:spacing w:val="2"/>
          <w:sz w:val="28"/>
          <w:szCs w:val="28"/>
        </w:rPr>
        <w:t xml:space="preserve">разместить на официальном сайте администрации городского округа </w:t>
      </w:r>
      <w:r w:rsidRPr="00896FEF">
        <w:rPr>
          <w:rFonts w:ascii="Times New Roman" w:hAnsi="Times New Roman" w:cs="Times New Roman"/>
          <w:color w:val="000000"/>
          <w:sz w:val="28"/>
          <w:szCs w:val="28"/>
        </w:rPr>
        <w:t>муниципального образования «город Саянск» в информационн</w:t>
      </w:r>
      <w:proofErr w:type="gramStart"/>
      <w:r w:rsidRPr="00896FEF">
        <w:rPr>
          <w:rFonts w:ascii="Times New Roman" w:hAnsi="Times New Roman" w:cs="Times New Roman"/>
          <w:color w:val="000000"/>
          <w:sz w:val="28"/>
          <w:szCs w:val="28"/>
        </w:rPr>
        <w:t>о-</w:t>
      </w:r>
      <w:proofErr w:type="gramEnd"/>
      <w:r w:rsidRPr="00896FEF">
        <w:rPr>
          <w:rFonts w:ascii="Times New Roman" w:hAnsi="Times New Roman" w:cs="Times New Roman"/>
          <w:color w:val="000000"/>
          <w:sz w:val="28"/>
          <w:szCs w:val="28"/>
        </w:rPr>
        <w:t xml:space="preserve"> </w:t>
      </w:r>
      <w:r w:rsidRPr="00896FEF">
        <w:rPr>
          <w:rFonts w:ascii="Times New Roman" w:hAnsi="Times New Roman" w:cs="Times New Roman"/>
          <w:color w:val="000000"/>
          <w:spacing w:val="-1"/>
          <w:sz w:val="28"/>
          <w:szCs w:val="28"/>
        </w:rPr>
        <w:t>телекоммуникационной сети «Интернет».</w:t>
      </w:r>
    </w:p>
    <w:p w:rsidR="00896FEF" w:rsidRPr="00896FEF" w:rsidRDefault="005967E9" w:rsidP="00896FEF">
      <w:pPr>
        <w:tabs>
          <w:tab w:val="left" w:pos="900"/>
          <w:tab w:val="left" w:pos="1080"/>
          <w:tab w:val="left" w:pos="1260"/>
        </w:tabs>
        <w:ind w:firstLine="709"/>
        <w:jc w:val="both"/>
        <w:rPr>
          <w:color w:val="000000"/>
          <w:sz w:val="28"/>
          <w:szCs w:val="28"/>
        </w:rPr>
      </w:pPr>
      <w:r>
        <w:rPr>
          <w:color w:val="000000"/>
          <w:spacing w:val="-15"/>
          <w:sz w:val="28"/>
          <w:szCs w:val="28"/>
        </w:rPr>
        <w:t>3</w:t>
      </w:r>
      <w:r w:rsidR="00896FEF" w:rsidRPr="00896FEF">
        <w:rPr>
          <w:color w:val="000000"/>
          <w:spacing w:val="-15"/>
          <w:sz w:val="28"/>
          <w:szCs w:val="28"/>
        </w:rPr>
        <w:t>.</w:t>
      </w:r>
      <w:r w:rsidR="00896FEF" w:rsidRPr="00896FEF">
        <w:rPr>
          <w:color w:val="000000"/>
          <w:sz w:val="28"/>
          <w:szCs w:val="28"/>
        </w:rPr>
        <w:tab/>
        <w:t xml:space="preserve"> </w:t>
      </w:r>
      <w:r w:rsidR="00896FEF" w:rsidRPr="00896FEF">
        <w:rPr>
          <w:color w:val="000000"/>
          <w:spacing w:val="-1"/>
          <w:sz w:val="28"/>
          <w:szCs w:val="28"/>
        </w:rPr>
        <w:t xml:space="preserve">Настоящее постановление вступает в силу после дня его официального </w:t>
      </w:r>
      <w:r w:rsidR="00896FEF" w:rsidRPr="00896FEF">
        <w:rPr>
          <w:color w:val="000000"/>
          <w:spacing w:val="-4"/>
          <w:sz w:val="28"/>
          <w:szCs w:val="28"/>
        </w:rPr>
        <w:t>опубликования.</w:t>
      </w:r>
    </w:p>
    <w:p w:rsidR="00896FEF" w:rsidRDefault="00896FEF" w:rsidP="00896FEF">
      <w:pPr>
        <w:pStyle w:val="4"/>
        <w:spacing w:before="0" w:after="0"/>
        <w:rPr>
          <w:b w:val="0"/>
          <w:color w:val="000000"/>
        </w:rPr>
      </w:pPr>
    </w:p>
    <w:p w:rsidR="005967E9" w:rsidRDefault="005967E9" w:rsidP="00896FEF">
      <w:pPr>
        <w:pStyle w:val="4"/>
        <w:spacing w:before="0" w:after="0"/>
        <w:rPr>
          <w:b w:val="0"/>
          <w:color w:val="000000"/>
        </w:rPr>
      </w:pPr>
    </w:p>
    <w:p w:rsidR="003B403A" w:rsidRDefault="003B403A" w:rsidP="00896FEF">
      <w:pPr>
        <w:pStyle w:val="4"/>
        <w:spacing w:before="0" w:after="0"/>
        <w:rPr>
          <w:b w:val="0"/>
          <w:color w:val="000000"/>
        </w:rPr>
      </w:pPr>
      <w:proofErr w:type="gramStart"/>
      <w:r>
        <w:rPr>
          <w:b w:val="0"/>
          <w:color w:val="000000"/>
        </w:rPr>
        <w:t>Исполняющий</w:t>
      </w:r>
      <w:proofErr w:type="gramEnd"/>
      <w:r>
        <w:rPr>
          <w:b w:val="0"/>
          <w:color w:val="000000"/>
        </w:rPr>
        <w:t xml:space="preserve"> обязанности м</w:t>
      </w:r>
      <w:r w:rsidR="00896FEF" w:rsidRPr="006A2A3C">
        <w:rPr>
          <w:b w:val="0"/>
          <w:color w:val="000000"/>
        </w:rPr>
        <w:t>эр</w:t>
      </w:r>
      <w:r>
        <w:rPr>
          <w:b w:val="0"/>
          <w:color w:val="000000"/>
        </w:rPr>
        <w:t>а</w:t>
      </w:r>
    </w:p>
    <w:p w:rsidR="00896FEF" w:rsidRPr="006A2A3C" w:rsidRDefault="00896FEF" w:rsidP="00896FEF">
      <w:pPr>
        <w:pStyle w:val="4"/>
        <w:spacing w:before="0" w:after="0"/>
        <w:rPr>
          <w:b w:val="0"/>
          <w:color w:val="000000"/>
        </w:rPr>
      </w:pPr>
      <w:r w:rsidRPr="006A2A3C">
        <w:rPr>
          <w:b w:val="0"/>
          <w:color w:val="000000"/>
        </w:rPr>
        <w:t xml:space="preserve">городского округа муниципального </w:t>
      </w:r>
    </w:p>
    <w:p w:rsidR="00896FEF" w:rsidRDefault="00896FEF" w:rsidP="00896FEF">
      <w:pPr>
        <w:pStyle w:val="4"/>
        <w:spacing w:before="0" w:after="0"/>
        <w:rPr>
          <w:b w:val="0"/>
          <w:color w:val="000000"/>
        </w:rPr>
      </w:pPr>
      <w:r w:rsidRPr="006A2A3C">
        <w:rPr>
          <w:b w:val="0"/>
          <w:color w:val="000000"/>
        </w:rPr>
        <w:t>образования «город Саянск»</w:t>
      </w:r>
      <w:r w:rsidRPr="006A2A3C">
        <w:rPr>
          <w:b w:val="0"/>
          <w:color w:val="000000"/>
        </w:rPr>
        <w:tab/>
      </w:r>
      <w:r w:rsidRPr="006A2A3C">
        <w:rPr>
          <w:b w:val="0"/>
          <w:color w:val="000000"/>
        </w:rPr>
        <w:tab/>
      </w:r>
      <w:r w:rsidRPr="006A2A3C">
        <w:rPr>
          <w:b w:val="0"/>
          <w:color w:val="000000"/>
        </w:rPr>
        <w:tab/>
      </w:r>
      <w:r w:rsidRPr="006A2A3C">
        <w:rPr>
          <w:b w:val="0"/>
          <w:color w:val="000000"/>
        </w:rPr>
        <w:tab/>
        <w:t xml:space="preserve">                         </w:t>
      </w:r>
      <w:r w:rsidR="003B403A">
        <w:rPr>
          <w:b w:val="0"/>
          <w:color w:val="000000"/>
        </w:rPr>
        <w:t>А.В. Ермаков</w:t>
      </w:r>
    </w:p>
    <w:p w:rsidR="00896FEF" w:rsidRDefault="00896FEF" w:rsidP="00896FEF"/>
    <w:p w:rsidR="00896FEF" w:rsidRDefault="00896FEF" w:rsidP="00896FEF"/>
    <w:p w:rsidR="00896FEF" w:rsidRDefault="00896FEF" w:rsidP="00896FEF"/>
    <w:p w:rsidR="005967E9" w:rsidRDefault="005967E9" w:rsidP="003A33E8">
      <w:pPr>
        <w:pStyle w:val="ConsPlusNormal"/>
        <w:ind w:firstLine="0"/>
        <w:jc w:val="both"/>
        <w:rPr>
          <w:rFonts w:ascii="Times New Roman" w:hAnsi="Times New Roman" w:cs="Times New Roman"/>
          <w:color w:val="000000"/>
          <w:sz w:val="28"/>
          <w:szCs w:val="28"/>
        </w:rPr>
      </w:pPr>
    </w:p>
    <w:p w:rsidR="005967E9" w:rsidRDefault="005967E9" w:rsidP="003A33E8">
      <w:pPr>
        <w:pStyle w:val="ConsPlusNormal"/>
        <w:ind w:firstLine="0"/>
        <w:jc w:val="both"/>
        <w:rPr>
          <w:rFonts w:ascii="Times New Roman" w:hAnsi="Times New Roman" w:cs="Times New Roman"/>
          <w:color w:val="000000"/>
          <w:sz w:val="28"/>
          <w:szCs w:val="28"/>
        </w:rPr>
      </w:pPr>
    </w:p>
    <w:p w:rsidR="005967E9" w:rsidRDefault="005967E9" w:rsidP="003A33E8">
      <w:pPr>
        <w:pStyle w:val="ConsPlusNormal"/>
        <w:ind w:firstLine="0"/>
        <w:jc w:val="both"/>
        <w:rPr>
          <w:rFonts w:ascii="Times New Roman" w:hAnsi="Times New Roman" w:cs="Times New Roman"/>
          <w:color w:val="000000"/>
          <w:sz w:val="28"/>
          <w:szCs w:val="28"/>
        </w:rPr>
      </w:pPr>
    </w:p>
    <w:p w:rsidR="00896FEF" w:rsidRDefault="003A33E8" w:rsidP="003A33E8">
      <w:pPr>
        <w:pStyle w:val="ConsPlusNorma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исп. </w:t>
      </w:r>
      <w:proofErr w:type="spellStart"/>
      <w:r>
        <w:rPr>
          <w:rFonts w:ascii="Times New Roman" w:hAnsi="Times New Roman" w:cs="Times New Roman"/>
          <w:color w:val="000000"/>
          <w:sz w:val="28"/>
          <w:szCs w:val="28"/>
        </w:rPr>
        <w:t>М.А.Малинова</w:t>
      </w:r>
      <w:proofErr w:type="spellEnd"/>
      <w:r>
        <w:rPr>
          <w:rFonts w:ascii="Times New Roman" w:hAnsi="Times New Roman" w:cs="Times New Roman"/>
          <w:color w:val="000000"/>
          <w:sz w:val="28"/>
          <w:szCs w:val="28"/>
        </w:rPr>
        <w:t xml:space="preserve"> </w:t>
      </w:r>
    </w:p>
    <w:p w:rsidR="00896FEF" w:rsidRDefault="003A33E8" w:rsidP="00E9550A">
      <w:pPr>
        <w:pStyle w:val="ConsPlusNormal"/>
        <w:ind w:firstLine="0"/>
        <w:jc w:val="both"/>
        <w:rPr>
          <w:b/>
          <w:bCs/>
        </w:rPr>
      </w:pPr>
      <w:r>
        <w:rPr>
          <w:rFonts w:ascii="Times New Roman" w:hAnsi="Times New Roman" w:cs="Times New Roman"/>
          <w:color w:val="000000"/>
          <w:sz w:val="28"/>
          <w:szCs w:val="28"/>
        </w:rPr>
        <w:t>тел. 52421</w:t>
      </w:r>
    </w:p>
    <w:p w:rsidR="00350D36" w:rsidRPr="00E46733" w:rsidRDefault="00074C7D" w:rsidP="00350D36">
      <w:pPr>
        <w:widowControl w:val="0"/>
        <w:autoSpaceDE w:val="0"/>
        <w:autoSpaceDN w:val="0"/>
        <w:adjustRightInd w:val="0"/>
        <w:jc w:val="right"/>
        <w:rPr>
          <w:bCs/>
        </w:rPr>
      </w:pPr>
      <w:r>
        <w:rPr>
          <w:bCs/>
        </w:rPr>
        <w:t xml:space="preserve">Утверждено </w:t>
      </w:r>
      <w:r w:rsidR="00E46733" w:rsidRPr="00E46733">
        <w:rPr>
          <w:bCs/>
        </w:rPr>
        <w:t xml:space="preserve"> </w:t>
      </w:r>
    </w:p>
    <w:p w:rsidR="00E46733" w:rsidRDefault="00E46733" w:rsidP="00350D36">
      <w:pPr>
        <w:widowControl w:val="0"/>
        <w:autoSpaceDE w:val="0"/>
        <w:autoSpaceDN w:val="0"/>
        <w:adjustRightInd w:val="0"/>
        <w:jc w:val="right"/>
        <w:rPr>
          <w:bCs/>
        </w:rPr>
      </w:pPr>
      <w:r w:rsidRPr="00E46733">
        <w:rPr>
          <w:bCs/>
        </w:rPr>
        <w:lastRenderedPageBreak/>
        <w:t xml:space="preserve"> постановлени</w:t>
      </w:r>
      <w:r w:rsidR="00074C7D">
        <w:rPr>
          <w:bCs/>
        </w:rPr>
        <w:t>ем</w:t>
      </w:r>
      <w:r w:rsidRPr="00E46733">
        <w:rPr>
          <w:bCs/>
        </w:rPr>
        <w:t xml:space="preserve"> </w:t>
      </w:r>
      <w:r>
        <w:rPr>
          <w:bCs/>
        </w:rPr>
        <w:t>администрации городского округа</w:t>
      </w:r>
    </w:p>
    <w:p w:rsidR="00E46733" w:rsidRDefault="00E46733" w:rsidP="00350D36">
      <w:pPr>
        <w:widowControl w:val="0"/>
        <w:autoSpaceDE w:val="0"/>
        <w:autoSpaceDN w:val="0"/>
        <w:adjustRightInd w:val="0"/>
        <w:jc w:val="right"/>
        <w:rPr>
          <w:bCs/>
        </w:rPr>
      </w:pPr>
      <w:r>
        <w:rPr>
          <w:bCs/>
        </w:rPr>
        <w:t>муниципального образования «город Саянск»</w:t>
      </w:r>
    </w:p>
    <w:p w:rsidR="00E46733" w:rsidRDefault="00A71C9D" w:rsidP="00E46733">
      <w:pPr>
        <w:widowControl w:val="0"/>
        <w:autoSpaceDE w:val="0"/>
        <w:autoSpaceDN w:val="0"/>
        <w:adjustRightInd w:val="0"/>
        <w:jc w:val="right"/>
        <w:rPr>
          <w:bCs/>
        </w:rPr>
      </w:pPr>
      <w:r>
        <w:rPr>
          <w:bCs/>
        </w:rPr>
        <w:t xml:space="preserve">от  15.12.2017 № 110-37-1301-17 </w:t>
      </w:r>
    </w:p>
    <w:p w:rsidR="00E46733" w:rsidRDefault="00E46733" w:rsidP="00E46733">
      <w:pPr>
        <w:widowControl w:val="0"/>
        <w:autoSpaceDE w:val="0"/>
        <w:autoSpaceDN w:val="0"/>
        <w:adjustRightInd w:val="0"/>
        <w:jc w:val="right"/>
        <w:rPr>
          <w:bCs/>
        </w:rPr>
      </w:pPr>
    </w:p>
    <w:p w:rsidR="00E46733" w:rsidRDefault="00E46733" w:rsidP="00E46733">
      <w:pPr>
        <w:widowControl w:val="0"/>
        <w:autoSpaceDE w:val="0"/>
        <w:autoSpaceDN w:val="0"/>
        <w:adjustRightInd w:val="0"/>
        <w:jc w:val="center"/>
        <w:rPr>
          <w:color w:val="000000"/>
          <w:sz w:val="28"/>
          <w:szCs w:val="28"/>
        </w:rPr>
      </w:pPr>
      <w:r w:rsidRPr="00896FEF">
        <w:rPr>
          <w:color w:val="000000"/>
          <w:sz w:val="28"/>
          <w:szCs w:val="28"/>
        </w:rPr>
        <w:t xml:space="preserve">Правила </w:t>
      </w:r>
    </w:p>
    <w:p w:rsidR="00E46733" w:rsidRDefault="00E46733" w:rsidP="00E46733">
      <w:pPr>
        <w:widowControl w:val="0"/>
        <w:autoSpaceDE w:val="0"/>
        <w:autoSpaceDN w:val="0"/>
        <w:adjustRightInd w:val="0"/>
        <w:jc w:val="center"/>
        <w:rPr>
          <w:color w:val="000000"/>
          <w:sz w:val="28"/>
          <w:szCs w:val="28"/>
        </w:rPr>
      </w:pPr>
      <w:r w:rsidRPr="00896FEF">
        <w:rPr>
          <w:color w:val="000000"/>
          <w:sz w:val="28"/>
          <w:szCs w:val="28"/>
        </w:rPr>
        <w:t xml:space="preserve">размещения вывесок и информационных конструкций </w:t>
      </w:r>
    </w:p>
    <w:p w:rsidR="00E46733" w:rsidRDefault="00E46733" w:rsidP="00E46733">
      <w:pPr>
        <w:widowControl w:val="0"/>
        <w:autoSpaceDE w:val="0"/>
        <w:autoSpaceDN w:val="0"/>
        <w:adjustRightInd w:val="0"/>
        <w:jc w:val="center"/>
        <w:rPr>
          <w:color w:val="000000"/>
          <w:sz w:val="28"/>
          <w:szCs w:val="28"/>
        </w:rPr>
      </w:pPr>
      <w:r w:rsidRPr="00896FEF">
        <w:rPr>
          <w:color w:val="000000"/>
          <w:sz w:val="28"/>
          <w:szCs w:val="28"/>
        </w:rPr>
        <w:t xml:space="preserve">на территории </w:t>
      </w:r>
      <w:r w:rsidR="00C32425">
        <w:rPr>
          <w:color w:val="000000"/>
          <w:sz w:val="28"/>
          <w:szCs w:val="28"/>
        </w:rPr>
        <w:t xml:space="preserve">городского округа </w:t>
      </w:r>
      <w:r w:rsidRPr="00896FEF">
        <w:rPr>
          <w:color w:val="000000"/>
          <w:sz w:val="28"/>
          <w:szCs w:val="28"/>
        </w:rPr>
        <w:t>муниципального образования «город Саянск»</w:t>
      </w:r>
    </w:p>
    <w:p w:rsidR="00E46733" w:rsidRDefault="00E46733" w:rsidP="00E46733">
      <w:pPr>
        <w:widowControl w:val="0"/>
        <w:autoSpaceDE w:val="0"/>
        <w:autoSpaceDN w:val="0"/>
        <w:adjustRightInd w:val="0"/>
        <w:jc w:val="center"/>
        <w:rPr>
          <w:color w:val="000000"/>
          <w:sz w:val="28"/>
          <w:szCs w:val="28"/>
        </w:rPr>
      </w:pPr>
    </w:p>
    <w:p w:rsidR="007F7C36" w:rsidRPr="00BB2E81" w:rsidRDefault="007F7C36" w:rsidP="007F7C36">
      <w:pPr>
        <w:pStyle w:val="ConsPlusNormal"/>
        <w:jc w:val="center"/>
        <w:outlineLvl w:val="1"/>
        <w:rPr>
          <w:rFonts w:ascii="Times New Roman" w:hAnsi="Times New Roman" w:cs="Times New Roman"/>
          <w:sz w:val="28"/>
          <w:szCs w:val="28"/>
        </w:rPr>
      </w:pPr>
      <w:r w:rsidRPr="00BB2E81">
        <w:rPr>
          <w:rFonts w:ascii="Times New Roman" w:hAnsi="Times New Roman" w:cs="Times New Roman"/>
          <w:sz w:val="28"/>
          <w:szCs w:val="28"/>
        </w:rPr>
        <w:t>1. ОБЩИЕ ПОЛОЖЕНИЯ</w:t>
      </w:r>
    </w:p>
    <w:p w:rsidR="007F7C36" w:rsidRPr="00936787" w:rsidRDefault="007F7C36" w:rsidP="00936787">
      <w:pPr>
        <w:pStyle w:val="ConsPlusNormal"/>
        <w:jc w:val="both"/>
        <w:rPr>
          <w:rFonts w:ascii="Times New Roman" w:hAnsi="Times New Roman" w:cs="Times New Roman"/>
          <w:sz w:val="28"/>
          <w:szCs w:val="28"/>
        </w:rPr>
      </w:pPr>
    </w:p>
    <w:p w:rsidR="007F7C36" w:rsidRPr="00936787" w:rsidRDefault="007F7C36" w:rsidP="00936787">
      <w:pPr>
        <w:pStyle w:val="ConsPlusNormal"/>
        <w:ind w:firstLine="540"/>
        <w:jc w:val="both"/>
        <w:rPr>
          <w:rFonts w:ascii="Times New Roman" w:hAnsi="Times New Roman" w:cs="Times New Roman"/>
          <w:sz w:val="28"/>
          <w:szCs w:val="28"/>
        </w:rPr>
      </w:pPr>
      <w:r w:rsidRPr="00936787">
        <w:rPr>
          <w:rFonts w:ascii="Times New Roman" w:hAnsi="Times New Roman" w:cs="Times New Roman"/>
          <w:sz w:val="28"/>
          <w:szCs w:val="28"/>
        </w:rPr>
        <w:t>1.1. Настоящие Правила устанавливают требования к</w:t>
      </w:r>
      <w:r w:rsidR="008E28C2" w:rsidRPr="00936787">
        <w:rPr>
          <w:rFonts w:ascii="Times New Roman" w:hAnsi="Times New Roman" w:cs="Times New Roman"/>
          <w:sz w:val="28"/>
          <w:szCs w:val="28"/>
        </w:rPr>
        <w:t xml:space="preserve"> вывескам и </w:t>
      </w:r>
      <w:r w:rsidRPr="00936787">
        <w:rPr>
          <w:rFonts w:ascii="Times New Roman" w:hAnsi="Times New Roman" w:cs="Times New Roman"/>
          <w:sz w:val="28"/>
          <w:szCs w:val="28"/>
        </w:rPr>
        <w:t>информационным конструкциям, их размещению и содержанию</w:t>
      </w:r>
      <w:r w:rsidR="00074C7D">
        <w:rPr>
          <w:rFonts w:ascii="Times New Roman" w:hAnsi="Times New Roman" w:cs="Times New Roman"/>
          <w:sz w:val="28"/>
          <w:szCs w:val="28"/>
        </w:rPr>
        <w:t>, не содержащие сведения рекламного характера</w:t>
      </w:r>
      <w:r w:rsidRPr="00936787">
        <w:rPr>
          <w:rFonts w:ascii="Times New Roman" w:hAnsi="Times New Roman" w:cs="Times New Roman"/>
          <w:sz w:val="28"/>
          <w:szCs w:val="28"/>
        </w:rPr>
        <w:t>.</w:t>
      </w:r>
    </w:p>
    <w:p w:rsidR="007F7C36" w:rsidRPr="00936787" w:rsidRDefault="007F7C36" w:rsidP="00936787">
      <w:pPr>
        <w:pStyle w:val="ConsPlusNormal"/>
        <w:ind w:firstLine="540"/>
        <w:jc w:val="both"/>
        <w:rPr>
          <w:rFonts w:ascii="Times New Roman" w:hAnsi="Times New Roman" w:cs="Times New Roman"/>
          <w:sz w:val="28"/>
          <w:szCs w:val="28"/>
        </w:rPr>
      </w:pPr>
      <w:r w:rsidRPr="00936787">
        <w:rPr>
          <w:rFonts w:ascii="Times New Roman" w:hAnsi="Times New Roman" w:cs="Times New Roman"/>
          <w:sz w:val="28"/>
          <w:szCs w:val="28"/>
        </w:rPr>
        <w:t xml:space="preserve">1.2. Информационная конструкция </w:t>
      </w:r>
      <w:r w:rsidR="008E28C2" w:rsidRPr="00936787">
        <w:rPr>
          <w:rFonts w:ascii="Times New Roman" w:hAnsi="Times New Roman" w:cs="Times New Roman"/>
          <w:sz w:val="28"/>
          <w:szCs w:val="28"/>
        </w:rPr>
        <w:t xml:space="preserve">и вывеска </w:t>
      </w:r>
      <w:r w:rsidR="00FE7453" w:rsidRPr="00936787">
        <w:rPr>
          <w:rFonts w:ascii="Times New Roman" w:hAnsi="Times New Roman" w:cs="Times New Roman"/>
          <w:sz w:val="28"/>
          <w:szCs w:val="28"/>
        </w:rPr>
        <w:t>–</w:t>
      </w:r>
      <w:r w:rsidRPr="00936787">
        <w:rPr>
          <w:rFonts w:ascii="Times New Roman" w:hAnsi="Times New Roman" w:cs="Times New Roman"/>
          <w:sz w:val="28"/>
          <w:szCs w:val="28"/>
        </w:rPr>
        <w:t xml:space="preserve"> </w:t>
      </w:r>
      <w:r w:rsidR="00FE7453" w:rsidRPr="00936787">
        <w:rPr>
          <w:rFonts w:ascii="Times New Roman" w:hAnsi="Times New Roman" w:cs="Times New Roman"/>
          <w:sz w:val="28"/>
          <w:szCs w:val="28"/>
        </w:rPr>
        <w:t xml:space="preserve">это </w:t>
      </w:r>
      <w:r w:rsidRPr="00936787">
        <w:rPr>
          <w:rFonts w:ascii="Times New Roman" w:hAnsi="Times New Roman" w:cs="Times New Roman"/>
          <w:sz w:val="28"/>
          <w:szCs w:val="28"/>
        </w:rPr>
        <w:t xml:space="preserve">объект благоустройства, размещаемый на фасадах, крышах или иных внешних поверхностях (внешних ограждающих конструкциях) зданий, строений, сооружений, ограждений, включая витрины, </w:t>
      </w:r>
      <w:r w:rsidR="006C42D3">
        <w:rPr>
          <w:rFonts w:ascii="Times New Roman" w:hAnsi="Times New Roman" w:cs="Times New Roman"/>
          <w:sz w:val="28"/>
          <w:szCs w:val="28"/>
        </w:rPr>
        <w:t xml:space="preserve">на земельных участках (выносные информационные конструкции), </w:t>
      </w:r>
      <w:r w:rsidRPr="00936787">
        <w:rPr>
          <w:rFonts w:ascii="Times New Roman" w:hAnsi="Times New Roman" w:cs="Times New Roman"/>
          <w:sz w:val="28"/>
          <w:szCs w:val="28"/>
        </w:rPr>
        <w:t xml:space="preserve">в месте нахождения или осуществления деятельности </w:t>
      </w:r>
      <w:r w:rsidR="00FE7453" w:rsidRPr="00936787">
        <w:rPr>
          <w:rFonts w:ascii="Times New Roman" w:hAnsi="Times New Roman" w:cs="Times New Roman"/>
          <w:sz w:val="28"/>
          <w:szCs w:val="28"/>
        </w:rPr>
        <w:t>юридического лица</w:t>
      </w:r>
      <w:r w:rsidRPr="00936787">
        <w:rPr>
          <w:rFonts w:ascii="Times New Roman" w:hAnsi="Times New Roman" w:cs="Times New Roman"/>
          <w:sz w:val="28"/>
          <w:szCs w:val="28"/>
        </w:rPr>
        <w:t xml:space="preserve"> или индивидуального предпринимателя, соответствующий требованиям, установленным настоящими Правилами, и содержащий:</w:t>
      </w:r>
    </w:p>
    <w:p w:rsidR="00936787" w:rsidRPr="00936787" w:rsidRDefault="00936787" w:rsidP="00936787">
      <w:pPr>
        <w:pStyle w:val="ConsPlusNormal"/>
        <w:ind w:firstLine="540"/>
        <w:jc w:val="both"/>
        <w:rPr>
          <w:rFonts w:ascii="Times New Roman" w:hAnsi="Times New Roman" w:cs="Times New Roman"/>
          <w:sz w:val="28"/>
          <w:szCs w:val="28"/>
        </w:rPr>
      </w:pPr>
      <w:r w:rsidRPr="00936787">
        <w:rPr>
          <w:rFonts w:ascii="Times New Roman" w:hAnsi="Times New Roman" w:cs="Times New Roman"/>
          <w:sz w:val="28"/>
          <w:szCs w:val="28"/>
        </w:rPr>
        <w:t>1) информационные указатели ориентирования в городе: названия улиц, номера зданий, расписание движения пассажирского транспорта, схемы и карты ориентирования в городе, не содержащие коммерческой рекламы и размещаемые соответствующими городскими службами;</w:t>
      </w:r>
    </w:p>
    <w:p w:rsidR="00936787" w:rsidRPr="00936787" w:rsidRDefault="00570DBE" w:rsidP="0093678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936787" w:rsidRPr="00936787">
        <w:rPr>
          <w:rFonts w:ascii="Times New Roman" w:hAnsi="Times New Roman" w:cs="Times New Roman"/>
          <w:sz w:val="28"/>
          <w:szCs w:val="28"/>
        </w:rPr>
        <w:t>) информацию о проведении строительных, дорожных, аварийных и других видов работ, распространяемую в целях безопасности и информирования населения;</w:t>
      </w:r>
    </w:p>
    <w:p w:rsidR="00936787" w:rsidRPr="00936787" w:rsidRDefault="00570DBE" w:rsidP="0093678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936787" w:rsidRPr="00936787">
        <w:rPr>
          <w:rFonts w:ascii="Times New Roman" w:hAnsi="Times New Roman" w:cs="Times New Roman"/>
          <w:sz w:val="28"/>
          <w:szCs w:val="28"/>
        </w:rPr>
        <w:t>) информацию об объектах городской инфраструктуры: районах, микрорайонах, архитектурных ансамблях, садово-парковых комплексах;</w:t>
      </w:r>
    </w:p>
    <w:p w:rsidR="00936787" w:rsidRPr="00936787" w:rsidRDefault="00570DBE" w:rsidP="0093678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936787" w:rsidRPr="00936787">
        <w:rPr>
          <w:rFonts w:ascii="Times New Roman" w:hAnsi="Times New Roman" w:cs="Times New Roman"/>
          <w:sz w:val="28"/>
          <w:szCs w:val="28"/>
        </w:rPr>
        <w:t>) праздничное некоммерческое оформление города (без использования названий, наименований и/или иных средств их индивидуализации организаций и знаков обслуживания других юридических и/или физических лиц);</w:t>
      </w:r>
    </w:p>
    <w:p w:rsidR="00936787" w:rsidRPr="00936787" w:rsidRDefault="00570DBE" w:rsidP="0093678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936787" w:rsidRPr="00936787">
        <w:rPr>
          <w:rFonts w:ascii="Times New Roman" w:hAnsi="Times New Roman" w:cs="Times New Roman"/>
          <w:sz w:val="28"/>
          <w:szCs w:val="28"/>
        </w:rPr>
        <w:t xml:space="preserve">) различного рода декоративные элементы (мягкое стяговое оформление, </w:t>
      </w:r>
      <w:proofErr w:type="spellStart"/>
      <w:r w:rsidR="00936787" w:rsidRPr="00936787">
        <w:rPr>
          <w:rFonts w:ascii="Times New Roman" w:hAnsi="Times New Roman" w:cs="Times New Roman"/>
          <w:sz w:val="28"/>
          <w:szCs w:val="28"/>
        </w:rPr>
        <w:t>флаговые</w:t>
      </w:r>
      <w:proofErr w:type="spellEnd"/>
      <w:r w:rsidR="00936787" w:rsidRPr="00936787">
        <w:rPr>
          <w:rFonts w:ascii="Times New Roman" w:hAnsi="Times New Roman" w:cs="Times New Roman"/>
          <w:sz w:val="28"/>
          <w:szCs w:val="28"/>
        </w:rPr>
        <w:t xml:space="preserve"> композиции, световые установки, настенные па</w:t>
      </w:r>
      <w:r w:rsidR="005967E9">
        <w:rPr>
          <w:rFonts w:ascii="Times New Roman" w:hAnsi="Times New Roman" w:cs="Times New Roman"/>
          <w:sz w:val="28"/>
          <w:szCs w:val="28"/>
        </w:rPr>
        <w:t>нно, мягкие перетяжки, гирлянды</w:t>
      </w:r>
      <w:r w:rsidR="00936787" w:rsidRPr="00936787">
        <w:rPr>
          <w:rFonts w:ascii="Times New Roman" w:hAnsi="Times New Roman" w:cs="Times New Roman"/>
          <w:sz w:val="28"/>
          <w:szCs w:val="28"/>
        </w:rPr>
        <w:t>) без использования названий, наименований и/или иных средств их индивидуализации организаций и знаков обслуживания других юридических и /или физических лиц;</w:t>
      </w:r>
    </w:p>
    <w:p w:rsidR="00936787" w:rsidRPr="00936787" w:rsidRDefault="00570DBE" w:rsidP="0093678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00936787" w:rsidRPr="00936787">
        <w:rPr>
          <w:rFonts w:ascii="Times New Roman" w:hAnsi="Times New Roman" w:cs="Times New Roman"/>
          <w:sz w:val="28"/>
          <w:szCs w:val="28"/>
        </w:rPr>
        <w:t>) информацию о проведении социально значимых мероприятий (перепи</w:t>
      </w:r>
      <w:r w:rsidR="005967E9">
        <w:rPr>
          <w:rFonts w:ascii="Times New Roman" w:hAnsi="Times New Roman" w:cs="Times New Roman"/>
          <w:sz w:val="28"/>
          <w:szCs w:val="28"/>
        </w:rPr>
        <w:t>сь населения, выборы, субботник</w:t>
      </w:r>
      <w:r w:rsidR="00936787" w:rsidRPr="00936787">
        <w:rPr>
          <w:rFonts w:ascii="Times New Roman" w:hAnsi="Times New Roman" w:cs="Times New Roman"/>
          <w:sz w:val="28"/>
          <w:szCs w:val="28"/>
        </w:rPr>
        <w:t>);</w:t>
      </w:r>
    </w:p>
    <w:p w:rsidR="00936787" w:rsidRPr="00936787" w:rsidRDefault="00570DBE" w:rsidP="0093678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00936787" w:rsidRPr="00936787">
        <w:rPr>
          <w:rFonts w:ascii="Times New Roman" w:hAnsi="Times New Roman" w:cs="Times New Roman"/>
          <w:sz w:val="28"/>
          <w:szCs w:val="28"/>
        </w:rPr>
        <w:t>) информацию об официальных мероприятиях (визиты международных и российских делегаций, конференции, форумы);</w:t>
      </w:r>
    </w:p>
    <w:p w:rsidR="00936787" w:rsidRPr="00936787" w:rsidRDefault="00570DBE" w:rsidP="0093678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00936787" w:rsidRPr="00936787">
        <w:rPr>
          <w:rFonts w:ascii="Times New Roman" w:hAnsi="Times New Roman" w:cs="Times New Roman"/>
          <w:sz w:val="28"/>
          <w:szCs w:val="28"/>
        </w:rPr>
        <w:t>) информацию предприятий общественного питания, предназначенную для ознакомления потребителя об оказываемых услугах (меню, прейскуранты, условия обслуживания), без использования наименований и/или иных средств их индивидуализации организаций и знаков обслуживания других ю</w:t>
      </w:r>
      <w:r w:rsidR="005967E9">
        <w:rPr>
          <w:rFonts w:ascii="Times New Roman" w:hAnsi="Times New Roman" w:cs="Times New Roman"/>
          <w:sz w:val="28"/>
          <w:szCs w:val="28"/>
        </w:rPr>
        <w:t>ридических и/или физических лиц;</w:t>
      </w:r>
    </w:p>
    <w:p w:rsidR="00936787" w:rsidRPr="00936787" w:rsidRDefault="00570DBE" w:rsidP="0093678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w:t>
      </w:r>
      <w:r w:rsidR="00936787" w:rsidRPr="00936787">
        <w:rPr>
          <w:rFonts w:ascii="Times New Roman" w:hAnsi="Times New Roman" w:cs="Times New Roman"/>
          <w:sz w:val="28"/>
          <w:szCs w:val="28"/>
        </w:rPr>
        <w:t>)</w:t>
      </w:r>
      <w:r w:rsidR="00AE6F20" w:rsidRPr="00936787">
        <w:rPr>
          <w:rFonts w:ascii="Times New Roman" w:hAnsi="Times New Roman" w:cs="Times New Roman"/>
          <w:sz w:val="28"/>
          <w:szCs w:val="28"/>
        </w:rPr>
        <w:t xml:space="preserve"> </w:t>
      </w:r>
      <w:r w:rsidR="00936787" w:rsidRPr="00936787">
        <w:rPr>
          <w:rFonts w:ascii="Times New Roman" w:hAnsi="Times New Roman" w:cs="Times New Roman"/>
          <w:sz w:val="28"/>
          <w:szCs w:val="28"/>
        </w:rPr>
        <w:t>и</w:t>
      </w:r>
      <w:r w:rsidR="00AE6F20" w:rsidRPr="00936787">
        <w:rPr>
          <w:rFonts w:ascii="Times New Roman" w:hAnsi="Times New Roman" w:cs="Times New Roman"/>
          <w:sz w:val="28"/>
          <w:szCs w:val="28"/>
        </w:rPr>
        <w:t xml:space="preserve">нформацию учреждений культуры, образования и здравоохранения </w:t>
      </w:r>
      <w:r w:rsidR="00AE6F20" w:rsidRPr="00936787">
        <w:rPr>
          <w:rFonts w:ascii="Times New Roman" w:hAnsi="Times New Roman" w:cs="Times New Roman"/>
          <w:sz w:val="28"/>
          <w:szCs w:val="28"/>
        </w:rPr>
        <w:lastRenderedPageBreak/>
        <w:t xml:space="preserve">городского, областного и федерального подчинения по профилю их деятельности, в том числе информацию о репертуарах театров и кинотеатров (театральные и киноафиши), если она не содержит торговых марок, наименований, товарных знаков и знаков обслуживания других </w:t>
      </w:r>
      <w:r w:rsidR="00936787" w:rsidRPr="00936787">
        <w:rPr>
          <w:rFonts w:ascii="Times New Roman" w:hAnsi="Times New Roman" w:cs="Times New Roman"/>
          <w:sz w:val="28"/>
          <w:szCs w:val="28"/>
        </w:rPr>
        <w:t>юридических и/или физических лиц;</w:t>
      </w:r>
    </w:p>
    <w:p w:rsidR="00936787" w:rsidRPr="00936787" w:rsidRDefault="00936787" w:rsidP="00936787">
      <w:pPr>
        <w:pStyle w:val="ConsPlusNormal"/>
        <w:ind w:firstLine="540"/>
        <w:jc w:val="both"/>
        <w:rPr>
          <w:rFonts w:ascii="Times New Roman" w:hAnsi="Times New Roman" w:cs="Times New Roman"/>
          <w:sz w:val="28"/>
          <w:szCs w:val="28"/>
        </w:rPr>
      </w:pPr>
      <w:r w:rsidRPr="00936787">
        <w:rPr>
          <w:rFonts w:ascii="Times New Roman" w:hAnsi="Times New Roman" w:cs="Times New Roman"/>
          <w:sz w:val="28"/>
          <w:szCs w:val="28"/>
        </w:rPr>
        <w:t>1</w:t>
      </w:r>
      <w:r w:rsidR="00570DBE">
        <w:rPr>
          <w:rFonts w:ascii="Times New Roman" w:hAnsi="Times New Roman" w:cs="Times New Roman"/>
          <w:sz w:val="28"/>
          <w:szCs w:val="28"/>
        </w:rPr>
        <w:t>0</w:t>
      </w:r>
      <w:r w:rsidRPr="00936787">
        <w:rPr>
          <w:rFonts w:ascii="Times New Roman" w:hAnsi="Times New Roman" w:cs="Times New Roman"/>
          <w:sz w:val="28"/>
          <w:szCs w:val="28"/>
        </w:rPr>
        <w:t>) с</w:t>
      </w:r>
      <w:r w:rsidR="007F7C36" w:rsidRPr="00936787">
        <w:rPr>
          <w:rFonts w:ascii="Times New Roman" w:hAnsi="Times New Roman" w:cs="Times New Roman"/>
          <w:sz w:val="28"/>
          <w:szCs w:val="28"/>
        </w:rPr>
        <w:t xml:space="preserve">ведения о профиле деятельности </w:t>
      </w:r>
      <w:r w:rsidR="00FE7453" w:rsidRPr="00936787">
        <w:rPr>
          <w:rFonts w:ascii="Times New Roman" w:hAnsi="Times New Roman" w:cs="Times New Roman"/>
          <w:sz w:val="28"/>
          <w:szCs w:val="28"/>
        </w:rPr>
        <w:t>юридического лица</w:t>
      </w:r>
      <w:r w:rsidR="007F7C36" w:rsidRPr="00936787">
        <w:rPr>
          <w:rFonts w:ascii="Times New Roman" w:hAnsi="Times New Roman" w:cs="Times New Roman"/>
          <w:sz w:val="28"/>
          <w:szCs w:val="28"/>
        </w:rPr>
        <w:t>, индивидуального предпринимателя и (или) виде реализуемых ими товаров, оказываемых услуг и (или) их наименование (фирменное наименование, коммерческое обозначение, изображение товарного знака, знака обслуживания) в целях извещения неопределенного круга лиц о фактическом местоположении (месте осуществления деятельности) данно</w:t>
      </w:r>
      <w:r w:rsidR="00FE7453" w:rsidRPr="00936787">
        <w:rPr>
          <w:rFonts w:ascii="Times New Roman" w:hAnsi="Times New Roman" w:cs="Times New Roman"/>
          <w:sz w:val="28"/>
          <w:szCs w:val="28"/>
        </w:rPr>
        <w:t>го юридического лица,</w:t>
      </w:r>
      <w:r w:rsidR="007F7C36" w:rsidRPr="00936787">
        <w:rPr>
          <w:rFonts w:ascii="Times New Roman" w:hAnsi="Times New Roman" w:cs="Times New Roman"/>
          <w:sz w:val="28"/>
          <w:szCs w:val="28"/>
        </w:rPr>
        <w:t xml:space="preserve"> индивидуального предпринимателя</w:t>
      </w:r>
      <w:bookmarkStart w:id="0" w:name="P40"/>
      <w:bookmarkEnd w:id="0"/>
      <w:r w:rsidRPr="00936787">
        <w:rPr>
          <w:rFonts w:ascii="Times New Roman" w:hAnsi="Times New Roman" w:cs="Times New Roman"/>
          <w:sz w:val="28"/>
          <w:szCs w:val="28"/>
        </w:rPr>
        <w:t>;</w:t>
      </w:r>
    </w:p>
    <w:p w:rsidR="007F7C36" w:rsidRPr="00936787" w:rsidRDefault="00936787" w:rsidP="00936787">
      <w:pPr>
        <w:pStyle w:val="ConsPlusNormal"/>
        <w:ind w:firstLine="540"/>
        <w:jc w:val="both"/>
        <w:rPr>
          <w:rFonts w:ascii="Times New Roman" w:hAnsi="Times New Roman" w:cs="Times New Roman"/>
          <w:sz w:val="28"/>
          <w:szCs w:val="28"/>
        </w:rPr>
      </w:pPr>
      <w:proofErr w:type="gramStart"/>
      <w:r w:rsidRPr="00936787">
        <w:rPr>
          <w:rFonts w:ascii="Times New Roman" w:hAnsi="Times New Roman" w:cs="Times New Roman"/>
          <w:sz w:val="28"/>
          <w:szCs w:val="28"/>
        </w:rPr>
        <w:t>1</w:t>
      </w:r>
      <w:r w:rsidR="00570DBE">
        <w:rPr>
          <w:rFonts w:ascii="Times New Roman" w:hAnsi="Times New Roman" w:cs="Times New Roman"/>
          <w:sz w:val="28"/>
          <w:szCs w:val="28"/>
        </w:rPr>
        <w:t>1</w:t>
      </w:r>
      <w:r w:rsidRPr="00936787">
        <w:rPr>
          <w:rFonts w:ascii="Times New Roman" w:hAnsi="Times New Roman" w:cs="Times New Roman"/>
          <w:sz w:val="28"/>
          <w:szCs w:val="28"/>
        </w:rPr>
        <w:t>) с</w:t>
      </w:r>
      <w:r w:rsidR="007F7C36" w:rsidRPr="00936787">
        <w:rPr>
          <w:rFonts w:ascii="Times New Roman" w:hAnsi="Times New Roman" w:cs="Times New Roman"/>
          <w:sz w:val="28"/>
          <w:szCs w:val="28"/>
        </w:rPr>
        <w:t xml:space="preserve">ведения, размещаемые в случаях, предусмотренных </w:t>
      </w:r>
      <w:hyperlink r:id="rId10" w:history="1">
        <w:r w:rsidR="007F7C36" w:rsidRPr="00936787">
          <w:rPr>
            <w:rFonts w:ascii="Times New Roman" w:hAnsi="Times New Roman" w:cs="Times New Roman"/>
            <w:sz w:val="28"/>
            <w:szCs w:val="28"/>
          </w:rPr>
          <w:t>Законом</w:t>
        </w:r>
      </w:hyperlink>
      <w:r w:rsidR="007F7C36" w:rsidRPr="00936787">
        <w:rPr>
          <w:rFonts w:ascii="Times New Roman" w:hAnsi="Times New Roman" w:cs="Times New Roman"/>
          <w:sz w:val="28"/>
          <w:szCs w:val="28"/>
        </w:rPr>
        <w:t xml:space="preserve"> Росс</w:t>
      </w:r>
      <w:r w:rsidR="00BB2E81" w:rsidRPr="00936787">
        <w:rPr>
          <w:rFonts w:ascii="Times New Roman" w:hAnsi="Times New Roman" w:cs="Times New Roman"/>
          <w:sz w:val="28"/>
          <w:szCs w:val="28"/>
        </w:rPr>
        <w:t>ийской Федерации от 07.02.1992 №</w:t>
      </w:r>
      <w:r w:rsidR="007F7C36" w:rsidRPr="00936787">
        <w:rPr>
          <w:rFonts w:ascii="Times New Roman" w:hAnsi="Times New Roman" w:cs="Times New Roman"/>
          <w:sz w:val="28"/>
          <w:szCs w:val="28"/>
        </w:rPr>
        <w:t xml:space="preserve"> 2300-1 </w:t>
      </w:r>
      <w:r w:rsidR="00BB2E81" w:rsidRPr="00936787">
        <w:rPr>
          <w:rFonts w:ascii="Times New Roman" w:hAnsi="Times New Roman" w:cs="Times New Roman"/>
          <w:sz w:val="28"/>
          <w:szCs w:val="28"/>
        </w:rPr>
        <w:t>«</w:t>
      </w:r>
      <w:r w:rsidR="007F7C36" w:rsidRPr="00936787">
        <w:rPr>
          <w:rFonts w:ascii="Times New Roman" w:hAnsi="Times New Roman" w:cs="Times New Roman"/>
          <w:sz w:val="28"/>
          <w:szCs w:val="28"/>
        </w:rPr>
        <w:t>О защите прав потребителей</w:t>
      </w:r>
      <w:r w:rsidR="00BB2E81" w:rsidRPr="00936787">
        <w:rPr>
          <w:rFonts w:ascii="Times New Roman" w:hAnsi="Times New Roman" w:cs="Times New Roman"/>
          <w:sz w:val="28"/>
          <w:szCs w:val="28"/>
        </w:rPr>
        <w:t>»</w:t>
      </w:r>
      <w:r w:rsidR="007F7C36" w:rsidRPr="00936787">
        <w:rPr>
          <w:rFonts w:ascii="Times New Roman" w:hAnsi="Times New Roman" w:cs="Times New Roman"/>
          <w:sz w:val="28"/>
          <w:szCs w:val="28"/>
        </w:rPr>
        <w:t xml:space="preserve">, а именно фирменное наименование </w:t>
      </w:r>
      <w:r w:rsidR="00FE7453" w:rsidRPr="00936787">
        <w:rPr>
          <w:rFonts w:ascii="Times New Roman" w:hAnsi="Times New Roman" w:cs="Times New Roman"/>
          <w:sz w:val="28"/>
          <w:szCs w:val="28"/>
        </w:rPr>
        <w:t>юридического лица</w:t>
      </w:r>
      <w:r w:rsidR="007F7C36" w:rsidRPr="00936787">
        <w:rPr>
          <w:rFonts w:ascii="Times New Roman" w:hAnsi="Times New Roman" w:cs="Times New Roman"/>
          <w:sz w:val="28"/>
          <w:szCs w:val="28"/>
        </w:rPr>
        <w:t>, место ее нахождения (адрес) и режим ее работы, информацию о государственной регистрации и наименовании зарегистрировавшего его органа.</w:t>
      </w:r>
      <w:proofErr w:type="gramEnd"/>
      <w:r w:rsidR="007F7C36" w:rsidRPr="00936787">
        <w:rPr>
          <w:rFonts w:ascii="Times New Roman" w:hAnsi="Times New Roman" w:cs="Times New Roman"/>
          <w:sz w:val="28"/>
          <w:szCs w:val="28"/>
        </w:rPr>
        <w:t xml:space="preserve"> Если вид деятельности, осуществляемый изготовителем (исполнителем, продавцом), подлежит лицензированию и (</w:t>
      </w:r>
      <w:proofErr w:type="gramStart"/>
      <w:r w:rsidR="007F7C36" w:rsidRPr="00936787">
        <w:rPr>
          <w:rFonts w:ascii="Times New Roman" w:hAnsi="Times New Roman" w:cs="Times New Roman"/>
          <w:sz w:val="28"/>
          <w:szCs w:val="28"/>
        </w:rPr>
        <w:t xml:space="preserve">или) </w:t>
      </w:r>
      <w:proofErr w:type="gramEnd"/>
      <w:r w:rsidR="007F7C36" w:rsidRPr="00936787">
        <w:rPr>
          <w:rFonts w:ascii="Times New Roman" w:hAnsi="Times New Roman" w:cs="Times New Roman"/>
          <w:sz w:val="28"/>
          <w:szCs w:val="28"/>
        </w:rPr>
        <w:t>исполнитель имеет государственную аккредитацию, до сведения потребителя должна быть доведена информация о виде деятельности изготовителя (исполнителя, продавца), номере лицензии и (или) номере свидетельства о государственной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свидетельство.</w:t>
      </w:r>
    </w:p>
    <w:p w:rsidR="007F7C36" w:rsidRPr="00936787" w:rsidRDefault="007F7C36" w:rsidP="00936787">
      <w:pPr>
        <w:pStyle w:val="ConsPlusNormal"/>
        <w:ind w:firstLine="540"/>
        <w:jc w:val="both"/>
        <w:rPr>
          <w:rFonts w:ascii="Times New Roman" w:hAnsi="Times New Roman" w:cs="Times New Roman"/>
          <w:sz w:val="28"/>
          <w:szCs w:val="28"/>
        </w:rPr>
      </w:pPr>
      <w:r w:rsidRPr="00936787">
        <w:rPr>
          <w:rFonts w:ascii="Times New Roman" w:hAnsi="Times New Roman" w:cs="Times New Roman"/>
          <w:sz w:val="28"/>
          <w:szCs w:val="28"/>
        </w:rPr>
        <w:t xml:space="preserve">1.3. Содержание информационных конструкций </w:t>
      </w:r>
      <w:r w:rsidR="008E28C2" w:rsidRPr="00936787">
        <w:rPr>
          <w:rFonts w:ascii="Times New Roman" w:hAnsi="Times New Roman" w:cs="Times New Roman"/>
          <w:sz w:val="28"/>
          <w:szCs w:val="28"/>
        </w:rPr>
        <w:t xml:space="preserve">и вывесок </w:t>
      </w:r>
      <w:r w:rsidRPr="00936787">
        <w:rPr>
          <w:rFonts w:ascii="Times New Roman" w:hAnsi="Times New Roman" w:cs="Times New Roman"/>
          <w:sz w:val="28"/>
          <w:szCs w:val="28"/>
        </w:rPr>
        <w:t xml:space="preserve">осуществляется </w:t>
      </w:r>
      <w:r w:rsidR="00FE7453" w:rsidRPr="00936787">
        <w:rPr>
          <w:rFonts w:ascii="Times New Roman" w:hAnsi="Times New Roman" w:cs="Times New Roman"/>
          <w:sz w:val="28"/>
          <w:szCs w:val="28"/>
        </w:rPr>
        <w:t>юридическим лицом</w:t>
      </w:r>
      <w:r w:rsidRPr="00936787">
        <w:rPr>
          <w:rFonts w:ascii="Times New Roman" w:hAnsi="Times New Roman" w:cs="Times New Roman"/>
          <w:sz w:val="28"/>
          <w:szCs w:val="28"/>
        </w:rPr>
        <w:t xml:space="preserve">, индивидуальным предпринимателем, которые являются собственниками (правообладателями) </w:t>
      </w:r>
      <w:r w:rsidR="005967E9">
        <w:rPr>
          <w:rFonts w:ascii="Times New Roman" w:hAnsi="Times New Roman" w:cs="Times New Roman"/>
          <w:sz w:val="28"/>
          <w:szCs w:val="28"/>
        </w:rPr>
        <w:t xml:space="preserve">информационной </w:t>
      </w:r>
      <w:r w:rsidRPr="00936787">
        <w:rPr>
          <w:rFonts w:ascii="Times New Roman" w:hAnsi="Times New Roman" w:cs="Times New Roman"/>
          <w:sz w:val="28"/>
          <w:szCs w:val="28"/>
        </w:rPr>
        <w:t>конструкции</w:t>
      </w:r>
      <w:r w:rsidR="005967E9">
        <w:rPr>
          <w:rFonts w:ascii="Times New Roman" w:hAnsi="Times New Roman" w:cs="Times New Roman"/>
          <w:sz w:val="28"/>
          <w:szCs w:val="28"/>
        </w:rPr>
        <w:t>, вывески</w:t>
      </w:r>
      <w:r w:rsidR="006C42D3">
        <w:rPr>
          <w:rFonts w:ascii="Times New Roman" w:hAnsi="Times New Roman" w:cs="Times New Roman"/>
          <w:sz w:val="28"/>
          <w:szCs w:val="28"/>
        </w:rPr>
        <w:t>.</w:t>
      </w:r>
    </w:p>
    <w:p w:rsidR="007F7C36" w:rsidRPr="00936787" w:rsidRDefault="007F7C36" w:rsidP="00936787">
      <w:pPr>
        <w:pStyle w:val="ConsPlusNormal"/>
        <w:ind w:firstLine="540"/>
        <w:jc w:val="both"/>
        <w:rPr>
          <w:rFonts w:ascii="Times New Roman" w:hAnsi="Times New Roman" w:cs="Times New Roman"/>
          <w:sz w:val="28"/>
          <w:szCs w:val="28"/>
        </w:rPr>
      </w:pPr>
      <w:r w:rsidRPr="00936787">
        <w:rPr>
          <w:rFonts w:ascii="Times New Roman" w:hAnsi="Times New Roman" w:cs="Times New Roman"/>
          <w:sz w:val="28"/>
          <w:szCs w:val="28"/>
        </w:rPr>
        <w:t xml:space="preserve">1.4. </w:t>
      </w:r>
      <w:proofErr w:type="gramStart"/>
      <w:r w:rsidRPr="00936787">
        <w:rPr>
          <w:rFonts w:ascii="Times New Roman" w:hAnsi="Times New Roman" w:cs="Times New Roman"/>
          <w:sz w:val="28"/>
          <w:szCs w:val="28"/>
        </w:rPr>
        <w:t>Информационные конструкции</w:t>
      </w:r>
      <w:r w:rsidR="008E28C2" w:rsidRPr="00936787">
        <w:rPr>
          <w:rFonts w:ascii="Times New Roman" w:hAnsi="Times New Roman" w:cs="Times New Roman"/>
          <w:sz w:val="28"/>
          <w:szCs w:val="28"/>
        </w:rPr>
        <w:t xml:space="preserve"> и вывески</w:t>
      </w:r>
      <w:r w:rsidRPr="00936787">
        <w:rPr>
          <w:rFonts w:ascii="Times New Roman" w:hAnsi="Times New Roman" w:cs="Times New Roman"/>
          <w:sz w:val="28"/>
          <w:szCs w:val="28"/>
        </w:rPr>
        <w:t xml:space="preserve"> должны быть </w:t>
      </w:r>
      <w:r w:rsidR="00911863">
        <w:rPr>
          <w:rFonts w:ascii="Times New Roman" w:hAnsi="Times New Roman" w:cs="Times New Roman"/>
          <w:sz w:val="28"/>
          <w:szCs w:val="28"/>
        </w:rPr>
        <w:t xml:space="preserve">прочны, устойчивы по отношению к порывам ветра и механическому воздействию, </w:t>
      </w:r>
      <w:r w:rsidRPr="00936787">
        <w:rPr>
          <w:rFonts w:ascii="Times New Roman" w:hAnsi="Times New Roman" w:cs="Times New Roman"/>
          <w:sz w:val="28"/>
          <w:szCs w:val="28"/>
        </w:rPr>
        <w:t xml:space="preserve">безопасны, спроектированы, изготовлены и установлены в соответствии с требованиями технических регламентов, строительных норм и правил, государственных стандартов, требованиями к </w:t>
      </w:r>
      <w:r w:rsidR="00E21998">
        <w:rPr>
          <w:rFonts w:ascii="Times New Roman" w:hAnsi="Times New Roman" w:cs="Times New Roman"/>
          <w:sz w:val="28"/>
          <w:szCs w:val="28"/>
        </w:rPr>
        <w:t xml:space="preserve">информационным </w:t>
      </w:r>
      <w:r w:rsidRPr="00936787">
        <w:rPr>
          <w:rFonts w:ascii="Times New Roman" w:hAnsi="Times New Roman" w:cs="Times New Roman"/>
          <w:sz w:val="28"/>
          <w:szCs w:val="28"/>
        </w:rPr>
        <w:t>конструкциям</w:t>
      </w:r>
      <w:r w:rsidR="00E21998">
        <w:rPr>
          <w:rFonts w:ascii="Times New Roman" w:hAnsi="Times New Roman" w:cs="Times New Roman"/>
          <w:sz w:val="28"/>
          <w:szCs w:val="28"/>
        </w:rPr>
        <w:t>, вывескам</w:t>
      </w:r>
      <w:r w:rsidRPr="00936787">
        <w:rPr>
          <w:rFonts w:ascii="Times New Roman" w:hAnsi="Times New Roman" w:cs="Times New Roman"/>
          <w:sz w:val="28"/>
          <w:szCs w:val="28"/>
        </w:rPr>
        <w:t xml:space="preserve"> и их размещению, в том числе на внешних поверхностя</w:t>
      </w:r>
      <w:r w:rsidR="00E21998">
        <w:rPr>
          <w:rFonts w:ascii="Times New Roman" w:hAnsi="Times New Roman" w:cs="Times New Roman"/>
          <w:sz w:val="28"/>
          <w:szCs w:val="28"/>
        </w:rPr>
        <w:t>х зданий, строений, сооружений</w:t>
      </w:r>
      <w:r w:rsidRPr="00936787">
        <w:rPr>
          <w:rFonts w:ascii="Times New Roman" w:hAnsi="Times New Roman" w:cs="Times New Roman"/>
          <w:sz w:val="28"/>
          <w:szCs w:val="28"/>
        </w:rPr>
        <w:t>, а также не нарушать внешний архитектурный облик и обеспечивать соответствие</w:t>
      </w:r>
      <w:proofErr w:type="gramEnd"/>
      <w:r w:rsidRPr="00936787">
        <w:rPr>
          <w:rFonts w:ascii="Times New Roman" w:hAnsi="Times New Roman" w:cs="Times New Roman"/>
          <w:sz w:val="28"/>
          <w:szCs w:val="28"/>
        </w:rPr>
        <w:t xml:space="preserve"> эстетических характеристик информационных конструкций</w:t>
      </w:r>
      <w:r w:rsidR="00E21998">
        <w:rPr>
          <w:rFonts w:ascii="Times New Roman" w:hAnsi="Times New Roman" w:cs="Times New Roman"/>
          <w:sz w:val="28"/>
          <w:szCs w:val="28"/>
        </w:rPr>
        <w:t>, вывесок,</w:t>
      </w:r>
      <w:r w:rsidRPr="00936787">
        <w:rPr>
          <w:rFonts w:ascii="Times New Roman" w:hAnsi="Times New Roman" w:cs="Times New Roman"/>
          <w:sz w:val="28"/>
          <w:szCs w:val="28"/>
        </w:rPr>
        <w:t xml:space="preserve"> стилистике объекта, на котором они размещаются.</w:t>
      </w:r>
      <w:r w:rsidR="00911863">
        <w:rPr>
          <w:rFonts w:ascii="Times New Roman" w:hAnsi="Times New Roman" w:cs="Times New Roman"/>
          <w:sz w:val="28"/>
          <w:szCs w:val="28"/>
        </w:rPr>
        <w:t xml:space="preserve"> Материалы должны соответствовать стандартам качества и обеспечивать длительный срок безопасности и сохранения внешнего вида. </w:t>
      </w:r>
    </w:p>
    <w:p w:rsidR="00EA0B41" w:rsidRPr="00936787" w:rsidRDefault="00EA0B41" w:rsidP="00936787">
      <w:pPr>
        <w:pStyle w:val="ConsPlusNormal"/>
        <w:ind w:firstLine="540"/>
        <w:jc w:val="both"/>
        <w:rPr>
          <w:rFonts w:ascii="Times New Roman" w:hAnsi="Times New Roman" w:cs="Times New Roman"/>
          <w:sz w:val="28"/>
          <w:szCs w:val="28"/>
        </w:rPr>
      </w:pPr>
      <w:r w:rsidRPr="00936787">
        <w:rPr>
          <w:rFonts w:ascii="Times New Roman" w:hAnsi="Times New Roman" w:cs="Times New Roman"/>
          <w:sz w:val="28"/>
          <w:szCs w:val="28"/>
        </w:rPr>
        <w:t xml:space="preserve">1.5. При разработке </w:t>
      </w:r>
      <w:proofErr w:type="gramStart"/>
      <w:r w:rsidRPr="00936787">
        <w:rPr>
          <w:rFonts w:ascii="Times New Roman" w:hAnsi="Times New Roman" w:cs="Times New Roman"/>
          <w:sz w:val="28"/>
          <w:szCs w:val="28"/>
        </w:rPr>
        <w:t>дизайн-проектов</w:t>
      </w:r>
      <w:proofErr w:type="gramEnd"/>
      <w:r w:rsidRPr="00936787">
        <w:rPr>
          <w:rFonts w:ascii="Times New Roman" w:hAnsi="Times New Roman" w:cs="Times New Roman"/>
          <w:sz w:val="28"/>
          <w:szCs w:val="28"/>
        </w:rPr>
        <w:t xml:space="preserve"> (эскизов) информационных конструкций, вывесок должны учитываться архитектурно-художественные особенности здания и прилегающей застройки. </w:t>
      </w:r>
      <w:r w:rsidR="007C7FD9" w:rsidRPr="00936787">
        <w:rPr>
          <w:rFonts w:ascii="Times New Roman" w:hAnsi="Times New Roman" w:cs="Times New Roman"/>
          <w:sz w:val="28"/>
          <w:szCs w:val="28"/>
        </w:rPr>
        <w:t>Для торговых комплексов</w:t>
      </w:r>
      <w:r w:rsidR="000E4EA8" w:rsidRPr="00936787">
        <w:rPr>
          <w:rFonts w:ascii="Times New Roman" w:hAnsi="Times New Roman" w:cs="Times New Roman"/>
          <w:sz w:val="28"/>
          <w:szCs w:val="28"/>
        </w:rPr>
        <w:t xml:space="preserve"> </w:t>
      </w:r>
      <w:r w:rsidR="007C7FD9" w:rsidRPr="00936787">
        <w:rPr>
          <w:rFonts w:ascii="Times New Roman" w:hAnsi="Times New Roman" w:cs="Times New Roman"/>
          <w:sz w:val="28"/>
          <w:szCs w:val="28"/>
        </w:rPr>
        <w:t>рекомендуется разработка собственных архитектурно-художественных концепций, определяющих размещение и конструкцию информационных конструкций и вывесок</w:t>
      </w:r>
      <w:r w:rsidR="0054062F">
        <w:rPr>
          <w:rFonts w:ascii="Times New Roman" w:hAnsi="Times New Roman" w:cs="Times New Roman"/>
          <w:sz w:val="28"/>
          <w:szCs w:val="28"/>
        </w:rPr>
        <w:t>.</w:t>
      </w:r>
    </w:p>
    <w:p w:rsidR="00074C7D" w:rsidRDefault="00EA0B41" w:rsidP="00074C7D">
      <w:pPr>
        <w:pStyle w:val="ConsPlusNormal"/>
        <w:ind w:firstLine="540"/>
        <w:jc w:val="both"/>
        <w:rPr>
          <w:rFonts w:ascii="Times New Roman" w:hAnsi="Times New Roman" w:cs="Times New Roman"/>
          <w:sz w:val="28"/>
          <w:szCs w:val="28"/>
        </w:rPr>
      </w:pPr>
      <w:r w:rsidRPr="00936787">
        <w:rPr>
          <w:rFonts w:ascii="Times New Roman" w:hAnsi="Times New Roman" w:cs="Times New Roman"/>
          <w:sz w:val="28"/>
          <w:szCs w:val="28"/>
        </w:rPr>
        <w:t>1.6. На информационные конструкции, вывески, соответствующи</w:t>
      </w:r>
      <w:r w:rsidR="00C56249">
        <w:rPr>
          <w:rFonts w:ascii="Times New Roman" w:hAnsi="Times New Roman" w:cs="Times New Roman"/>
          <w:sz w:val="28"/>
          <w:szCs w:val="28"/>
        </w:rPr>
        <w:t>е</w:t>
      </w:r>
      <w:r w:rsidRPr="00936787">
        <w:rPr>
          <w:rFonts w:ascii="Times New Roman" w:hAnsi="Times New Roman" w:cs="Times New Roman"/>
          <w:sz w:val="28"/>
          <w:szCs w:val="28"/>
        </w:rPr>
        <w:t xml:space="preserve"> </w:t>
      </w:r>
      <w:r w:rsidR="00C56249">
        <w:rPr>
          <w:rFonts w:ascii="Times New Roman" w:hAnsi="Times New Roman" w:cs="Times New Roman"/>
          <w:sz w:val="28"/>
          <w:szCs w:val="28"/>
        </w:rPr>
        <w:t xml:space="preserve">требованиям </w:t>
      </w:r>
      <w:r w:rsidRPr="00936787">
        <w:rPr>
          <w:rFonts w:ascii="Times New Roman" w:hAnsi="Times New Roman" w:cs="Times New Roman"/>
          <w:sz w:val="28"/>
          <w:szCs w:val="28"/>
        </w:rPr>
        <w:t>настоящи</w:t>
      </w:r>
      <w:r w:rsidR="00C56249">
        <w:rPr>
          <w:rFonts w:ascii="Times New Roman" w:hAnsi="Times New Roman" w:cs="Times New Roman"/>
          <w:sz w:val="28"/>
          <w:szCs w:val="28"/>
        </w:rPr>
        <w:t>х Правил</w:t>
      </w:r>
      <w:r w:rsidRPr="00936787">
        <w:rPr>
          <w:rFonts w:ascii="Times New Roman" w:hAnsi="Times New Roman" w:cs="Times New Roman"/>
          <w:sz w:val="28"/>
          <w:szCs w:val="28"/>
        </w:rPr>
        <w:t xml:space="preserve">, получение разрешения </w:t>
      </w:r>
      <w:r w:rsidR="00A93CFB" w:rsidRPr="00936787">
        <w:rPr>
          <w:rFonts w:ascii="Times New Roman" w:hAnsi="Times New Roman" w:cs="Times New Roman"/>
          <w:sz w:val="28"/>
          <w:szCs w:val="28"/>
        </w:rPr>
        <w:t xml:space="preserve"> в соответствии с </w:t>
      </w:r>
      <w:r w:rsidR="00A93CFB" w:rsidRPr="00936787">
        <w:rPr>
          <w:rFonts w:ascii="Times New Roman" w:hAnsi="Times New Roman" w:cs="Times New Roman"/>
          <w:color w:val="000000"/>
          <w:sz w:val="28"/>
          <w:szCs w:val="28"/>
        </w:rPr>
        <w:t>Федеральным законом от 13.03.2006 № 38-ФЗ «О рекламе»</w:t>
      </w:r>
      <w:r w:rsidRPr="00936787">
        <w:rPr>
          <w:rFonts w:ascii="Times New Roman" w:hAnsi="Times New Roman" w:cs="Times New Roman"/>
          <w:sz w:val="28"/>
          <w:szCs w:val="28"/>
        </w:rPr>
        <w:t xml:space="preserve"> не требуется. </w:t>
      </w:r>
    </w:p>
    <w:p w:rsidR="007F7C36" w:rsidRDefault="007F7C36" w:rsidP="007F7C36">
      <w:pPr>
        <w:pStyle w:val="ConsPlusNormal"/>
        <w:jc w:val="both"/>
      </w:pPr>
    </w:p>
    <w:p w:rsidR="007F7C36" w:rsidRPr="008E28C2" w:rsidRDefault="007F7C36" w:rsidP="007F7C36">
      <w:pPr>
        <w:pStyle w:val="ConsPlusNormal"/>
        <w:jc w:val="center"/>
        <w:outlineLvl w:val="1"/>
        <w:rPr>
          <w:rFonts w:ascii="Times New Roman" w:hAnsi="Times New Roman" w:cs="Times New Roman"/>
          <w:sz w:val="28"/>
          <w:szCs w:val="28"/>
        </w:rPr>
      </w:pPr>
      <w:r w:rsidRPr="008E28C2">
        <w:rPr>
          <w:rFonts w:ascii="Times New Roman" w:hAnsi="Times New Roman" w:cs="Times New Roman"/>
          <w:sz w:val="28"/>
          <w:szCs w:val="28"/>
        </w:rPr>
        <w:t>2. ТРЕБОВАНИЯ К РАЗМЕЩЕНИЮ ИНФОРМАЦИОННЫХ КОНСТРУКЦИЙ</w:t>
      </w:r>
      <w:r w:rsidR="008E28C2">
        <w:rPr>
          <w:rFonts w:ascii="Times New Roman" w:hAnsi="Times New Roman" w:cs="Times New Roman"/>
          <w:sz w:val="28"/>
          <w:szCs w:val="28"/>
        </w:rPr>
        <w:t>, ВЫВЕСОК</w:t>
      </w:r>
    </w:p>
    <w:p w:rsidR="007F7C36" w:rsidRPr="008E28C2" w:rsidRDefault="007F7C36" w:rsidP="007F7C36">
      <w:pPr>
        <w:pStyle w:val="ConsPlusNormal"/>
        <w:jc w:val="both"/>
        <w:rPr>
          <w:rFonts w:ascii="Times New Roman" w:hAnsi="Times New Roman" w:cs="Times New Roman"/>
          <w:sz w:val="28"/>
          <w:szCs w:val="28"/>
        </w:rPr>
      </w:pPr>
    </w:p>
    <w:p w:rsidR="007F7C36" w:rsidRPr="008E28C2" w:rsidRDefault="008E28C2" w:rsidP="009E28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2.1. </w:t>
      </w:r>
      <w:bookmarkStart w:id="1" w:name="P47"/>
      <w:bookmarkEnd w:id="1"/>
      <w:r w:rsidR="007F7C36" w:rsidRPr="008E28C2">
        <w:rPr>
          <w:rFonts w:ascii="Times New Roman" w:hAnsi="Times New Roman" w:cs="Times New Roman"/>
          <w:sz w:val="28"/>
          <w:szCs w:val="28"/>
        </w:rPr>
        <w:t xml:space="preserve">На внешних поверхностях одного здания, строения, сооружения </w:t>
      </w:r>
      <w:r w:rsidR="007C7FD9">
        <w:rPr>
          <w:rFonts w:ascii="Times New Roman" w:hAnsi="Times New Roman" w:cs="Times New Roman"/>
          <w:sz w:val="28"/>
          <w:szCs w:val="28"/>
        </w:rPr>
        <w:t>юридическое лицо</w:t>
      </w:r>
      <w:r w:rsidR="007F7C36" w:rsidRPr="008E28C2">
        <w:rPr>
          <w:rFonts w:ascii="Times New Roman" w:hAnsi="Times New Roman" w:cs="Times New Roman"/>
          <w:sz w:val="28"/>
          <w:szCs w:val="28"/>
        </w:rPr>
        <w:t>, индивидуальный предприниматель вправе установить не более одной информационной конструкции</w:t>
      </w:r>
      <w:r w:rsidR="00605D5A">
        <w:rPr>
          <w:rFonts w:ascii="Times New Roman" w:hAnsi="Times New Roman" w:cs="Times New Roman"/>
          <w:sz w:val="28"/>
          <w:szCs w:val="28"/>
        </w:rPr>
        <w:t xml:space="preserve">, </w:t>
      </w:r>
      <w:r w:rsidR="00C56249">
        <w:rPr>
          <w:rFonts w:ascii="Times New Roman" w:hAnsi="Times New Roman" w:cs="Times New Roman"/>
          <w:sz w:val="28"/>
          <w:szCs w:val="28"/>
        </w:rPr>
        <w:t xml:space="preserve">либо </w:t>
      </w:r>
      <w:r w:rsidR="00605D5A">
        <w:rPr>
          <w:rFonts w:ascii="Times New Roman" w:hAnsi="Times New Roman" w:cs="Times New Roman"/>
          <w:sz w:val="28"/>
          <w:szCs w:val="28"/>
        </w:rPr>
        <w:t>вывески</w:t>
      </w:r>
      <w:r w:rsidR="007F7C36" w:rsidRPr="008E28C2">
        <w:rPr>
          <w:rFonts w:ascii="Times New Roman" w:hAnsi="Times New Roman" w:cs="Times New Roman"/>
          <w:sz w:val="28"/>
          <w:szCs w:val="28"/>
        </w:rPr>
        <w:t xml:space="preserve"> одного из следующих типов:</w:t>
      </w:r>
    </w:p>
    <w:p w:rsidR="00BF2933" w:rsidRPr="008E28C2" w:rsidRDefault="00705019" w:rsidP="00D6531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w:t>
      </w:r>
      <w:r w:rsidR="007F7C36" w:rsidRPr="008E28C2">
        <w:rPr>
          <w:rFonts w:ascii="Times New Roman" w:hAnsi="Times New Roman" w:cs="Times New Roman"/>
          <w:sz w:val="28"/>
          <w:szCs w:val="28"/>
        </w:rPr>
        <w:t>1</w:t>
      </w:r>
      <w:r>
        <w:rPr>
          <w:rFonts w:ascii="Times New Roman" w:hAnsi="Times New Roman" w:cs="Times New Roman"/>
          <w:sz w:val="28"/>
          <w:szCs w:val="28"/>
        </w:rPr>
        <w:t>.</w:t>
      </w:r>
      <w:r w:rsidR="007F7C36" w:rsidRPr="008E28C2">
        <w:rPr>
          <w:rFonts w:ascii="Times New Roman" w:hAnsi="Times New Roman" w:cs="Times New Roman"/>
          <w:sz w:val="28"/>
          <w:szCs w:val="28"/>
        </w:rPr>
        <w:t xml:space="preserve"> </w:t>
      </w:r>
      <w:r w:rsidR="00BF2933">
        <w:rPr>
          <w:rFonts w:ascii="Times New Roman" w:hAnsi="Times New Roman" w:cs="Times New Roman"/>
          <w:sz w:val="28"/>
          <w:szCs w:val="28"/>
        </w:rPr>
        <w:t>Н</w:t>
      </w:r>
      <w:r w:rsidR="007F7C36" w:rsidRPr="008E28C2">
        <w:rPr>
          <w:rFonts w:ascii="Times New Roman" w:hAnsi="Times New Roman" w:cs="Times New Roman"/>
          <w:sz w:val="28"/>
          <w:szCs w:val="28"/>
        </w:rPr>
        <w:t xml:space="preserve">астенная </w:t>
      </w:r>
      <w:r>
        <w:rPr>
          <w:rFonts w:ascii="Times New Roman" w:hAnsi="Times New Roman" w:cs="Times New Roman"/>
          <w:sz w:val="28"/>
          <w:szCs w:val="28"/>
        </w:rPr>
        <w:t xml:space="preserve"> </w:t>
      </w:r>
      <w:r w:rsidR="007F7C36" w:rsidRPr="008E28C2">
        <w:rPr>
          <w:rFonts w:ascii="Times New Roman" w:hAnsi="Times New Roman" w:cs="Times New Roman"/>
          <w:sz w:val="28"/>
          <w:szCs w:val="28"/>
        </w:rPr>
        <w:t>конструкция</w:t>
      </w:r>
      <w:r w:rsidR="007D394F">
        <w:rPr>
          <w:rFonts w:ascii="Times New Roman" w:hAnsi="Times New Roman" w:cs="Times New Roman"/>
          <w:sz w:val="28"/>
          <w:szCs w:val="28"/>
        </w:rPr>
        <w:t>,</w:t>
      </w:r>
      <w:r w:rsidR="007F7C36" w:rsidRPr="008E28C2">
        <w:rPr>
          <w:rFonts w:ascii="Times New Roman" w:hAnsi="Times New Roman" w:cs="Times New Roman"/>
          <w:sz w:val="28"/>
          <w:szCs w:val="28"/>
        </w:rPr>
        <w:t xml:space="preserve"> располагае</w:t>
      </w:r>
      <w:r w:rsidR="007D394F">
        <w:rPr>
          <w:rFonts w:ascii="Times New Roman" w:hAnsi="Times New Roman" w:cs="Times New Roman"/>
          <w:sz w:val="28"/>
          <w:szCs w:val="28"/>
        </w:rPr>
        <w:t>мая</w:t>
      </w:r>
      <w:r w:rsidR="007F7C36" w:rsidRPr="008E28C2">
        <w:rPr>
          <w:rFonts w:ascii="Times New Roman" w:hAnsi="Times New Roman" w:cs="Times New Roman"/>
          <w:sz w:val="28"/>
          <w:szCs w:val="28"/>
        </w:rPr>
        <w:t xml:space="preserve"> параллельно к поверхности фасадов </w:t>
      </w:r>
      <w:r w:rsidR="0044715A" w:rsidRPr="008E28C2">
        <w:rPr>
          <w:rFonts w:ascii="Times New Roman" w:hAnsi="Times New Roman" w:cs="Times New Roman"/>
          <w:sz w:val="28"/>
          <w:szCs w:val="28"/>
        </w:rPr>
        <w:t xml:space="preserve">зданий, строений, сооружений </w:t>
      </w:r>
      <w:r w:rsidR="007F7C36" w:rsidRPr="008E28C2">
        <w:rPr>
          <w:rFonts w:ascii="Times New Roman" w:hAnsi="Times New Roman" w:cs="Times New Roman"/>
          <w:sz w:val="28"/>
          <w:szCs w:val="28"/>
        </w:rPr>
        <w:t xml:space="preserve"> и (или) их конструктивных элементов</w:t>
      </w:r>
      <w:r w:rsidR="00BF2933" w:rsidRPr="008E28C2">
        <w:rPr>
          <w:rFonts w:ascii="Times New Roman" w:hAnsi="Times New Roman" w:cs="Times New Roman"/>
          <w:sz w:val="28"/>
          <w:szCs w:val="28"/>
        </w:rPr>
        <w:t xml:space="preserve"> </w:t>
      </w:r>
      <w:r w:rsidR="00D65316">
        <w:rPr>
          <w:rFonts w:ascii="Times New Roman" w:hAnsi="Times New Roman" w:cs="Times New Roman"/>
          <w:sz w:val="28"/>
          <w:szCs w:val="28"/>
        </w:rPr>
        <w:t xml:space="preserve">в </w:t>
      </w:r>
      <w:r w:rsidR="00BF2933" w:rsidRPr="008E28C2">
        <w:rPr>
          <w:rFonts w:ascii="Times New Roman" w:hAnsi="Times New Roman" w:cs="Times New Roman"/>
          <w:sz w:val="28"/>
          <w:szCs w:val="28"/>
        </w:rPr>
        <w:t>соответств</w:t>
      </w:r>
      <w:r w:rsidR="00D65316">
        <w:rPr>
          <w:rFonts w:ascii="Times New Roman" w:hAnsi="Times New Roman" w:cs="Times New Roman"/>
          <w:sz w:val="28"/>
          <w:szCs w:val="28"/>
        </w:rPr>
        <w:t>ии со</w:t>
      </w:r>
      <w:r w:rsidR="00BF2933" w:rsidRPr="008E28C2">
        <w:rPr>
          <w:rFonts w:ascii="Times New Roman" w:hAnsi="Times New Roman" w:cs="Times New Roman"/>
          <w:sz w:val="28"/>
          <w:szCs w:val="28"/>
        </w:rPr>
        <w:t xml:space="preserve"> следующим</w:t>
      </w:r>
      <w:r w:rsidR="00D65316">
        <w:rPr>
          <w:rFonts w:ascii="Times New Roman" w:hAnsi="Times New Roman" w:cs="Times New Roman"/>
          <w:sz w:val="28"/>
          <w:szCs w:val="28"/>
        </w:rPr>
        <w:t>и</w:t>
      </w:r>
      <w:r w:rsidR="00BF2933" w:rsidRPr="008E28C2">
        <w:rPr>
          <w:rFonts w:ascii="Times New Roman" w:hAnsi="Times New Roman" w:cs="Times New Roman"/>
          <w:sz w:val="28"/>
          <w:szCs w:val="28"/>
        </w:rPr>
        <w:t xml:space="preserve"> требованиям</w:t>
      </w:r>
      <w:r w:rsidR="00D65316">
        <w:rPr>
          <w:rFonts w:ascii="Times New Roman" w:hAnsi="Times New Roman" w:cs="Times New Roman"/>
          <w:sz w:val="28"/>
          <w:szCs w:val="28"/>
        </w:rPr>
        <w:t>и</w:t>
      </w:r>
      <w:r w:rsidR="00BF2933" w:rsidRPr="008E28C2">
        <w:rPr>
          <w:rFonts w:ascii="Times New Roman" w:hAnsi="Times New Roman" w:cs="Times New Roman"/>
          <w:sz w:val="28"/>
          <w:szCs w:val="28"/>
        </w:rPr>
        <w:t>:</w:t>
      </w:r>
    </w:p>
    <w:p w:rsidR="00BF2933" w:rsidRDefault="00BF2933" w:rsidP="00BF293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Pr="00BF2933">
        <w:rPr>
          <w:rFonts w:ascii="Times New Roman" w:hAnsi="Times New Roman" w:cs="Times New Roman"/>
          <w:sz w:val="28"/>
          <w:szCs w:val="28"/>
        </w:rPr>
        <w:t xml:space="preserve"> </w:t>
      </w:r>
      <w:r w:rsidRPr="008E28C2">
        <w:rPr>
          <w:rFonts w:ascii="Times New Roman" w:hAnsi="Times New Roman" w:cs="Times New Roman"/>
          <w:sz w:val="28"/>
          <w:szCs w:val="28"/>
        </w:rPr>
        <w:t xml:space="preserve">размещение </w:t>
      </w:r>
      <w:r w:rsidR="007D394F">
        <w:rPr>
          <w:rFonts w:ascii="Times New Roman" w:hAnsi="Times New Roman" w:cs="Times New Roman"/>
          <w:sz w:val="28"/>
          <w:szCs w:val="28"/>
        </w:rPr>
        <w:t>настенной</w:t>
      </w:r>
      <w:r w:rsidRPr="008E28C2">
        <w:rPr>
          <w:rFonts w:ascii="Times New Roman" w:hAnsi="Times New Roman" w:cs="Times New Roman"/>
          <w:sz w:val="28"/>
          <w:szCs w:val="28"/>
        </w:rPr>
        <w:t xml:space="preserve"> конструкци</w:t>
      </w:r>
      <w:r w:rsidR="007D394F">
        <w:rPr>
          <w:rFonts w:ascii="Times New Roman" w:hAnsi="Times New Roman" w:cs="Times New Roman"/>
          <w:sz w:val="28"/>
          <w:szCs w:val="28"/>
        </w:rPr>
        <w:t>и</w:t>
      </w:r>
      <w:r w:rsidRPr="008E28C2">
        <w:rPr>
          <w:rFonts w:ascii="Times New Roman" w:hAnsi="Times New Roman" w:cs="Times New Roman"/>
          <w:sz w:val="28"/>
          <w:szCs w:val="28"/>
        </w:rPr>
        <w:t xml:space="preserve"> на плоских участках фасада, свободных от архитектурных элементов, </w:t>
      </w:r>
      <w:r w:rsidR="009F6387">
        <w:rPr>
          <w:rFonts w:ascii="Times New Roman" w:hAnsi="Times New Roman" w:cs="Times New Roman"/>
          <w:sz w:val="28"/>
          <w:szCs w:val="28"/>
        </w:rPr>
        <w:t>осуществляется</w:t>
      </w:r>
      <w:r w:rsidRPr="008E28C2">
        <w:rPr>
          <w:rFonts w:ascii="Times New Roman" w:hAnsi="Times New Roman" w:cs="Times New Roman"/>
          <w:sz w:val="28"/>
          <w:szCs w:val="28"/>
        </w:rPr>
        <w:t xml:space="preserve"> в пределах площади внешних поверхностей объекта, соответствующей физическим </w:t>
      </w:r>
      <w:r w:rsidR="004E18E3" w:rsidRPr="008E28C2">
        <w:rPr>
          <w:rFonts w:ascii="Times New Roman" w:hAnsi="Times New Roman" w:cs="Times New Roman"/>
          <w:sz w:val="28"/>
          <w:szCs w:val="28"/>
        </w:rPr>
        <w:t>размерам,</w:t>
      </w:r>
      <w:r w:rsidRPr="008E28C2">
        <w:rPr>
          <w:rFonts w:ascii="Times New Roman" w:hAnsi="Times New Roman" w:cs="Times New Roman"/>
          <w:sz w:val="28"/>
          <w:szCs w:val="28"/>
        </w:rPr>
        <w:t xml:space="preserve"> занимаемы</w:t>
      </w:r>
      <w:r w:rsidR="009F6387">
        <w:rPr>
          <w:rFonts w:ascii="Times New Roman" w:hAnsi="Times New Roman" w:cs="Times New Roman"/>
          <w:sz w:val="28"/>
          <w:szCs w:val="28"/>
        </w:rPr>
        <w:t>м</w:t>
      </w:r>
      <w:r w:rsidRPr="008E28C2">
        <w:rPr>
          <w:rFonts w:ascii="Times New Roman" w:hAnsi="Times New Roman" w:cs="Times New Roman"/>
          <w:sz w:val="28"/>
          <w:szCs w:val="28"/>
        </w:rPr>
        <w:t xml:space="preserve"> </w:t>
      </w:r>
      <w:r>
        <w:rPr>
          <w:rFonts w:ascii="Times New Roman" w:hAnsi="Times New Roman" w:cs="Times New Roman"/>
          <w:sz w:val="28"/>
          <w:szCs w:val="28"/>
        </w:rPr>
        <w:t>юридическими лицами</w:t>
      </w:r>
      <w:r w:rsidRPr="008E28C2">
        <w:rPr>
          <w:rFonts w:ascii="Times New Roman" w:hAnsi="Times New Roman" w:cs="Times New Roman"/>
          <w:sz w:val="28"/>
          <w:szCs w:val="28"/>
        </w:rPr>
        <w:t>, индивидуальн</w:t>
      </w:r>
      <w:r>
        <w:rPr>
          <w:rFonts w:ascii="Times New Roman" w:hAnsi="Times New Roman" w:cs="Times New Roman"/>
          <w:sz w:val="28"/>
          <w:szCs w:val="28"/>
        </w:rPr>
        <w:t>ыми предпринимателями помещений;</w:t>
      </w:r>
    </w:p>
    <w:p w:rsidR="00BF2933" w:rsidRDefault="00BF2933" w:rsidP="00BF293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Pr="00BF2933">
        <w:rPr>
          <w:rFonts w:ascii="Times New Roman" w:hAnsi="Times New Roman" w:cs="Times New Roman"/>
          <w:sz w:val="28"/>
          <w:szCs w:val="28"/>
        </w:rPr>
        <w:t xml:space="preserve"> </w:t>
      </w:r>
      <w:r>
        <w:rPr>
          <w:rFonts w:ascii="Times New Roman" w:hAnsi="Times New Roman" w:cs="Times New Roman"/>
          <w:sz w:val="28"/>
          <w:szCs w:val="28"/>
        </w:rPr>
        <w:t>п</w:t>
      </w:r>
      <w:r w:rsidRPr="008E28C2">
        <w:rPr>
          <w:rFonts w:ascii="Times New Roman" w:hAnsi="Times New Roman" w:cs="Times New Roman"/>
          <w:sz w:val="28"/>
          <w:szCs w:val="28"/>
        </w:rPr>
        <w:t xml:space="preserve">ри размещении на одном фасаде одновременно </w:t>
      </w:r>
      <w:r w:rsidR="00C6726E">
        <w:rPr>
          <w:rFonts w:ascii="Times New Roman" w:hAnsi="Times New Roman" w:cs="Times New Roman"/>
          <w:sz w:val="28"/>
          <w:szCs w:val="28"/>
        </w:rPr>
        <w:t xml:space="preserve">настенных </w:t>
      </w:r>
      <w:r w:rsidRPr="008E28C2">
        <w:rPr>
          <w:rFonts w:ascii="Times New Roman" w:hAnsi="Times New Roman" w:cs="Times New Roman"/>
          <w:sz w:val="28"/>
          <w:szCs w:val="28"/>
        </w:rPr>
        <w:t>конструкций</w:t>
      </w:r>
      <w:r>
        <w:rPr>
          <w:rFonts w:ascii="Times New Roman" w:hAnsi="Times New Roman" w:cs="Times New Roman"/>
          <w:sz w:val="28"/>
          <w:szCs w:val="28"/>
        </w:rPr>
        <w:t xml:space="preserve">, </w:t>
      </w:r>
      <w:r w:rsidRPr="008E28C2">
        <w:rPr>
          <w:rFonts w:ascii="Times New Roman" w:hAnsi="Times New Roman" w:cs="Times New Roman"/>
          <w:sz w:val="28"/>
          <w:szCs w:val="28"/>
        </w:rPr>
        <w:t xml:space="preserve">нескольких </w:t>
      </w:r>
      <w:r>
        <w:rPr>
          <w:rFonts w:ascii="Times New Roman" w:hAnsi="Times New Roman" w:cs="Times New Roman"/>
          <w:sz w:val="28"/>
          <w:szCs w:val="28"/>
        </w:rPr>
        <w:t>юридических лиц</w:t>
      </w:r>
      <w:r w:rsidRPr="008E28C2">
        <w:rPr>
          <w:rFonts w:ascii="Times New Roman" w:hAnsi="Times New Roman" w:cs="Times New Roman"/>
          <w:sz w:val="28"/>
          <w:szCs w:val="28"/>
        </w:rPr>
        <w:t xml:space="preserve">, индивидуальных предпринимателей указанные </w:t>
      </w:r>
      <w:r w:rsidR="00C6726E">
        <w:rPr>
          <w:rFonts w:ascii="Times New Roman" w:hAnsi="Times New Roman" w:cs="Times New Roman"/>
          <w:sz w:val="28"/>
          <w:szCs w:val="28"/>
        </w:rPr>
        <w:t>настенные</w:t>
      </w:r>
      <w:r w:rsidRPr="008E28C2">
        <w:rPr>
          <w:rFonts w:ascii="Times New Roman" w:hAnsi="Times New Roman" w:cs="Times New Roman"/>
          <w:sz w:val="28"/>
          <w:szCs w:val="28"/>
        </w:rPr>
        <w:t xml:space="preserve"> конструкции размещаются в один высотный ряд на единой горизонтальной </w:t>
      </w:r>
      <w:r>
        <w:rPr>
          <w:rFonts w:ascii="Times New Roman" w:hAnsi="Times New Roman" w:cs="Times New Roman"/>
          <w:sz w:val="28"/>
          <w:szCs w:val="28"/>
        </w:rPr>
        <w:t>линии (на одном уровне, высоте);</w:t>
      </w:r>
    </w:p>
    <w:p w:rsidR="00BF2933" w:rsidRPr="008E28C2" w:rsidRDefault="00BF2933" w:rsidP="00BF2933">
      <w:pPr>
        <w:pStyle w:val="ConsPlusNormal"/>
        <w:ind w:firstLine="0"/>
        <w:jc w:val="both"/>
        <w:rPr>
          <w:rFonts w:ascii="Times New Roman" w:hAnsi="Times New Roman" w:cs="Times New Roman"/>
          <w:sz w:val="28"/>
          <w:szCs w:val="28"/>
        </w:rPr>
      </w:pPr>
      <w:r w:rsidRPr="009E2862">
        <w:rPr>
          <w:rFonts w:ascii="Times New Roman" w:hAnsi="Times New Roman" w:cs="Times New Roman"/>
          <w:noProof/>
          <w:sz w:val="28"/>
          <w:szCs w:val="28"/>
        </w:rPr>
        <w:drawing>
          <wp:inline distT="0" distB="0" distL="0" distR="0">
            <wp:extent cx="6282055" cy="2339340"/>
            <wp:effectExtent l="19050" t="0" r="4445" b="0"/>
            <wp:docPr id="3" name="Рисунок 2" descr="Единая ось с соседними вывесками">
              <a:hlinkClick xmlns:a="http://schemas.openxmlformats.org/drawingml/2006/main" r:id="rId11" tooltip="&quot;Единая ось с соседними вывескам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Единая ось с соседними вывесками">
                      <a:hlinkClick r:id="rId11" tooltip="&quot;Единая ось с соседними вывесками&quot;"/>
                    </pic:cNvPr>
                    <pic:cNvPicPr>
                      <a:picLocks noChangeAspect="1" noChangeArrowheads="1"/>
                    </pic:cNvPicPr>
                  </pic:nvPicPr>
                  <pic:blipFill>
                    <a:blip r:embed="rId12" cstate="print"/>
                    <a:srcRect/>
                    <a:stretch>
                      <a:fillRect/>
                    </a:stretch>
                  </pic:blipFill>
                  <pic:spPr bwMode="auto">
                    <a:xfrm>
                      <a:off x="0" y="0"/>
                      <a:ext cx="6282055" cy="2339340"/>
                    </a:xfrm>
                    <a:prstGeom prst="rect">
                      <a:avLst/>
                    </a:prstGeom>
                    <a:noFill/>
                    <a:ln w="9525">
                      <a:noFill/>
                      <a:miter lim="800000"/>
                      <a:headEnd/>
                      <a:tailEnd/>
                    </a:ln>
                  </pic:spPr>
                </pic:pic>
              </a:graphicData>
            </a:graphic>
          </wp:inline>
        </w:drawing>
      </w:r>
    </w:p>
    <w:p w:rsidR="00BF2933" w:rsidRDefault="00BF2933" w:rsidP="00BF293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Pr="00BF2933">
        <w:rPr>
          <w:rFonts w:ascii="Times New Roman" w:hAnsi="Times New Roman" w:cs="Times New Roman"/>
          <w:sz w:val="28"/>
          <w:szCs w:val="28"/>
        </w:rPr>
        <w:t xml:space="preserve"> </w:t>
      </w:r>
      <w:r w:rsidR="004E18E3">
        <w:rPr>
          <w:rFonts w:ascii="Times New Roman" w:hAnsi="Times New Roman" w:cs="Times New Roman"/>
          <w:sz w:val="28"/>
          <w:szCs w:val="28"/>
        </w:rPr>
        <w:t>н</w:t>
      </w:r>
      <w:r w:rsidRPr="008E28C2">
        <w:rPr>
          <w:rFonts w:ascii="Times New Roman" w:hAnsi="Times New Roman" w:cs="Times New Roman"/>
          <w:sz w:val="28"/>
          <w:szCs w:val="28"/>
        </w:rPr>
        <w:t>астенные  конструкции размещаются над входом или окнами (витринами) помещений, на единой горизонтальной оси с иными настенными конструкциями,</w:t>
      </w:r>
      <w:r>
        <w:rPr>
          <w:rFonts w:ascii="Times New Roman" w:hAnsi="Times New Roman" w:cs="Times New Roman"/>
          <w:sz w:val="28"/>
          <w:szCs w:val="28"/>
        </w:rPr>
        <w:t xml:space="preserve"> </w:t>
      </w:r>
      <w:r w:rsidRPr="008E28C2">
        <w:rPr>
          <w:rFonts w:ascii="Times New Roman" w:hAnsi="Times New Roman" w:cs="Times New Roman"/>
          <w:sz w:val="28"/>
          <w:szCs w:val="28"/>
        </w:rPr>
        <w:t xml:space="preserve"> установленными в пределах фасада, на уровне линии перекрытий между первым и вторым этажами </w:t>
      </w:r>
      <w:r>
        <w:rPr>
          <w:rFonts w:ascii="Times New Roman" w:hAnsi="Times New Roman" w:cs="Times New Roman"/>
          <w:sz w:val="28"/>
          <w:szCs w:val="28"/>
        </w:rPr>
        <w:t xml:space="preserve"> в количестве не более 4-х</w:t>
      </w:r>
      <w:r w:rsidR="004E18E3">
        <w:rPr>
          <w:rFonts w:ascii="Times New Roman" w:hAnsi="Times New Roman" w:cs="Times New Roman"/>
          <w:sz w:val="28"/>
          <w:szCs w:val="28"/>
        </w:rPr>
        <w:t>;</w:t>
      </w:r>
    </w:p>
    <w:p w:rsidR="00BF2933" w:rsidRDefault="004E18E3" w:rsidP="00BF293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 г</w:t>
      </w:r>
      <w:r w:rsidR="00BF2933">
        <w:rPr>
          <w:rFonts w:ascii="Times New Roman" w:hAnsi="Times New Roman" w:cs="Times New Roman"/>
          <w:sz w:val="28"/>
          <w:szCs w:val="28"/>
        </w:rPr>
        <w:t xml:space="preserve">абариты </w:t>
      </w:r>
      <w:r w:rsidR="00C6726E">
        <w:rPr>
          <w:rFonts w:ascii="Times New Roman" w:hAnsi="Times New Roman" w:cs="Times New Roman"/>
          <w:sz w:val="28"/>
          <w:szCs w:val="28"/>
        </w:rPr>
        <w:t>настенной</w:t>
      </w:r>
      <w:r w:rsidR="00BF2933" w:rsidRPr="008E28C2">
        <w:rPr>
          <w:rFonts w:ascii="Times New Roman" w:hAnsi="Times New Roman" w:cs="Times New Roman"/>
          <w:sz w:val="28"/>
          <w:szCs w:val="28"/>
        </w:rPr>
        <w:t xml:space="preserve"> конструкции</w:t>
      </w:r>
      <w:r w:rsidR="00BF2933">
        <w:rPr>
          <w:rFonts w:ascii="Times New Roman" w:hAnsi="Times New Roman" w:cs="Times New Roman"/>
          <w:sz w:val="28"/>
          <w:szCs w:val="28"/>
        </w:rPr>
        <w:t xml:space="preserve"> необходимо центровать по горизонтали по архитектурным линиям фасад</w:t>
      </w:r>
      <w:r>
        <w:rPr>
          <w:rFonts w:ascii="Times New Roman" w:hAnsi="Times New Roman" w:cs="Times New Roman"/>
          <w:sz w:val="28"/>
          <w:szCs w:val="28"/>
        </w:rPr>
        <w:t>а, оконным либо дверным проемам;</w:t>
      </w:r>
    </w:p>
    <w:p w:rsidR="00BF2933" w:rsidRDefault="00BF2933" w:rsidP="00BF2933">
      <w:pPr>
        <w:pStyle w:val="ConsPlusNormal"/>
        <w:spacing w:before="220"/>
        <w:ind w:firstLine="0"/>
        <w:jc w:val="both"/>
        <w:rPr>
          <w:rFonts w:ascii="Times New Roman" w:hAnsi="Times New Roman" w:cs="Times New Roman"/>
          <w:sz w:val="28"/>
          <w:szCs w:val="28"/>
        </w:rPr>
      </w:pPr>
      <w:r w:rsidRPr="009E2862">
        <w:rPr>
          <w:rFonts w:ascii="Times New Roman" w:hAnsi="Times New Roman" w:cs="Times New Roman"/>
          <w:noProof/>
          <w:sz w:val="28"/>
          <w:szCs w:val="28"/>
        </w:rPr>
        <w:lastRenderedPageBreak/>
        <w:drawing>
          <wp:inline distT="0" distB="0" distL="0" distR="0">
            <wp:extent cx="6191744" cy="2481917"/>
            <wp:effectExtent l="19050" t="0" r="0" b="0"/>
            <wp:docPr id="4" name="Рисунок 1" descr="Центровка вывесок по горизонтали">
              <a:hlinkClick xmlns:a="http://schemas.openxmlformats.org/drawingml/2006/main" r:id="rId13" tooltip="&quot;Центровка вывесок по горизонтал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Центровка вывесок по горизонтали">
                      <a:hlinkClick r:id="rId13" tooltip="&quot;Центровка вывесок по горизонтали&quot;"/>
                    </pic:cNvPr>
                    <pic:cNvPicPr>
                      <a:picLocks noChangeAspect="1" noChangeArrowheads="1"/>
                    </pic:cNvPicPr>
                  </pic:nvPicPr>
                  <pic:blipFill>
                    <a:blip r:embed="rId14" cstate="print"/>
                    <a:srcRect/>
                    <a:stretch>
                      <a:fillRect/>
                    </a:stretch>
                  </pic:blipFill>
                  <pic:spPr bwMode="auto">
                    <a:xfrm>
                      <a:off x="0" y="0"/>
                      <a:ext cx="6189485" cy="2481012"/>
                    </a:xfrm>
                    <a:prstGeom prst="rect">
                      <a:avLst/>
                    </a:prstGeom>
                    <a:noFill/>
                    <a:ln w="9525">
                      <a:noFill/>
                      <a:miter lim="800000"/>
                      <a:headEnd/>
                      <a:tailEnd/>
                    </a:ln>
                  </pic:spPr>
                </pic:pic>
              </a:graphicData>
            </a:graphic>
          </wp:inline>
        </w:drawing>
      </w:r>
    </w:p>
    <w:p w:rsidR="00BF2933" w:rsidRPr="009E2862" w:rsidRDefault="004E18E3" w:rsidP="00BF2933">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5) в</w:t>
      </w:r>
      <w:r w:rsidR="00BF2933" w:rsidRPr="009E2862">
        <w:rPr>
          <w:rFonts w:ascii="Times New Roman" w:hAnsi="Times New Roman" w:cs="Times New Roman"/>
          <w:sz w:val="28"/>
          <w:szCs w:val="28"/>
        </w:rPr>
        <w:t xml:space="preserve"> случае если юридическое лицо, индивидуальный предприниматель расположены в помещении подвального или цокольного этажа здания, </w:t>
      </w:r>
      <w:r w:rsidR="00C6726E">
        <w:rPr>
          <w:rFonts w:ascii="Times New Roman" w:hAnsi="Times New Roman" w:cs="Times New Roman"/>
          <w:sz w:val="28"/>
          <w:szCs w:val="28"/>
        </w:rPr>
        <w:t>настенные</w:t>
      </w:r>
      <w:r w:rsidR="00BF2933" w:rsidRPr="009E2862">
        <w:rPr>
          <w:rFonts w:ascii="Times New Roman" w:hAnsi="Times New Roman" w:cs="Times New Roman"/>
          <w:sz w:val="28"/>
          <w:szCs w:val="28"/>
        </w:rPr>
        <w:t xml:space="preserve"> конструкции </w:t>
      </w:r>
      <w:r>
        <w:rPr>
          <w:rFonts w:ascii="Times New Roman" w:hAnsi="Times New Roman" w:cs="Times New Roman"/>
          <w:sz w:val="28"/>
          <w:szCs w:val="28"/>
        </w:rPr>
        <w:t xml:space="preserve"> размещаются</w:t>
      </w:r>
      <w:r w:rsidR="00BF2933" w:rsidRPr="009E2862">
        <w:rPr>
          <w:rFonts w:ascii="Times New Roman" w:hAnsi="Times New Roman" w:cs="Times New Roman"/>
          <w:sz w:val="28"/>
          <w:szCs w:val="28"/>
        </w:rPr>
        <w:t xml:space="preserve"> над окнами подвального или цокольного этажа, но не ниже 0,60 м от уровня земли до нижнего края насте</w:t>
      </w:r>
      <w:r w:rsidR="00BF2933">
        <w:rPr>
          <w:rFonts w:ascii="Times New Roman" w:hAnsi="Times New Roman" w:cs="Times New Roman"/>
          <w:sz w:val="28"/>
          <w:szCs w:val="28"/>
        </w:rPr>
        <w:t>нной конструкции;</w:t>
      </w:r>
    </w:p>
    <w:p w:rsidR="00BF2933" w:rsidRDefault="004E18E3" w:rsidP="00BF2933">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6</w:t>
      </w:r>
      <w:r w:rsidR="00BF2933">
        <w:rPr>
          <w:rFonts w:ascii="Times New Roman" w:hAnsi="Times New Roman" w:cs="Times New Roman"/>
          <w:sz w:val="28"/>
          <w:szCs w:val="28"/>
        </w:rPr>
        <w:t>)</w:t>
      </w:r>
      <w:r w:rsidR="00BF2933" w:rsidRPr="00BF2933">
        <w:rPr>
          <w:rFonts w:ascii="Times New Roman" w:hAnsi="Times New Roman" w:cs="Times New Roman"/>
          <w:sz w:val="28"/>
          <w:szCs w:val="28"/>
        </w:rPr>
        <w:t xml:space="preserve"> </w:t>
      </w:r>
      <w:r w:rsidR="00BF2933">
        <w:rPr>
          <w:rFonts w:ascii="Times New Roman" w:hAnsi="Times New Roman" w:cs="Times New Roman"/>
          <w:sz w:val="28"/>
          <w:szCs w:val="28"/>
        </w:rPr>
        <w:t>м</w:t>
      </w:r>
      <w:r w:rsidR="00BF2933" w:rsidRPr="009E2862">
        <w:rPr>
          <w:rFonts w:ascii="Times New Roman" w:hAnsi="Times New Roman" w:cs="Times New Roman"/>
          <w:sz w:val="28"/>
          <w:szCs w:val="28"/>
        </w:rPr>
        <w:t>аксимальный размер настенных конструкций, размещаемых юридическими лицами, индивидуальными предпринимателями на внешних поверхностях зданий, строений, сооружений, не должен превышать по высоте - 0,6</w:t>
      </w:r>
      <w:r w:rsidR="00BF2933">
        <w:rPr>
          <w:rFonts w:ascii="Times New Roman" w:hAnsi="Times New Roman" w:cs="Times New Roman"/>
          <w:sz w:val="28"/>
          <w:szCs w:val="28"/>
        </w:rPr>
        <w:t xml:space="preserve">0 м, </w:t>
      </w:r>
      <w:r w:rsidR="00BF2933" w:rsidRPr="009E2862">
        <w:rPr>
          <w:rFonts w:ascii="Times New Roman" w:hAnsi="Times New Roman" w:cs="Times New Roman"/>
          <w:sz w:val="28"/>
          <w:szCs w:val="28"/>
        </w:rPr>
        <w:t xml:space="preserve">по длине - не более </w:t>
      </w:r>
      <w:r w:rsidR="00BF2933">
        <w:rPr>
          <w:rFonts w:ascii="Times New Roman" w:hAnsi="Times New Roman" w:cs="Times New Roman"/>
          <w:sz w:val="28"/>
          <w:szCs w:val="28"/>
        </w:rPr>
        <w:t>15 м для единичной конструкции.</w:t>
      </w:r>
    </w:p>
    <w:p w:rsidR="00066511" w:rsidRPr="009E2862" w:rsidRDefault="004E18E3" w:rsidP="00066511">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7</w:t>
      </w:r>
      <w:r w:rsidR="00066511">
        <w:rPr>
          <w:rFonts w:ascii="Times New Roman" w:hAnsi="Times New Roman" w:cs="Times New Roman"/>
          <w:sz w:val="28"/>
          <w:szCs w:val="28"/>
        </w:rPr>
        <w:t>) п</w:t>
      </w:r>
      <w:r w:rsidR="00066511" w:rsidRPr="009E2862">
        <w:rPr>
          <w:rFonts w:ascii="Times New Roman" w:hAnsi="Times New Roman" w:cs="Times New Roman"/>
          <w:sz w:val="28"/>
          <w:szCs w:val="28"/>
        </w:rPr>
        <w:t xml:space="preserve">ри наличии на фасадах объектов архитектурно-художественных элементов, препятствующих размещению </w:t>
      </w:r>
      <w:r w:rsidR="00C6726E">
        <w:rPr>
          <w:rFonts w:ascii="Times New Roman" w:hAnsi="Times New Roman" w:cs="Times New Roman"/>
          <w:sz w:val="28"/>
          <w:szCs w:val="28"/>
        </w:rPr>
        <w:t>настенных</w:t>
      </w:r>
      <w:r w:rsidR="00066511" w:rsidRPr="009E2862">
        <w:rPr>
          <w:rFonts w:ascii="Times New Roman" w:hAnsi="Times New Roman" w:cs="Times New Roman"/>
          <w:sz w:val="28"/>
          <w:szCs w:val="28"/>
        </w:rPr>
        <w:t xml:space="preserve"> конструкций, размещение данных конструкций осуществляется согласно </w:t>
      </w:r>
      <w:proofErr w:type="gramStart"/>
      <w:r w:rsidR="00066511" w:rsidRPr="009E2862">
        <w:rPr>
          <w:rFonts w:ascii="Times New Roman" w:hAnsi="Times New Roman" w:cs="Times New Roman"/>
          <w:sz w:val="28"/>
          <w:szCs w:val="28"/>
        </w:rPr>
        <w:t>дизайн-проекту</w:t>
      </w:r>
      <w:proofErr w:type="gramEnd"/>
      <w:r w:rsidR="00066511" w:rsidRPr="009E2862">
        <w:rPr>
          <w:rFonts w:ascii="Times New Roman" w:hAnsi="Times New Roman" w:cs="Times New Roman"/>
          <w:sz w:val="28"/>
          <w:szCs w:val="28"/>
        </w:rPr>
        <w:t>, согласованному с Комитетом по архитектуре и градостроительству.</w:t>
      </w:r>
    </w:p>
    <w:p w:rsidR="00BF2933" w:rsidRPr="009E2862" w:rsidRDefault="004E18E3" w:rsidP="00BF2933">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8</w:t>
      </w:r>
      <w:r w:rsidR="00BF2933">
        <w:rPr>
          <w:rFonts w:ascii="Times New Roman" w:hAnsi="Times New Roman" w:cs="Times New Roman"/>
          <w:sz w:val="28"/>
          <w:szCs w:val="28"/>
        </w:rPr>
        <w:t>)</w:t>
      </w:r>
      <w:r w:rsidR="00BF2933" w:rsidRPr="00BF2933">
        <w:rPr>
          <w:rFonts w:ascii="Times New Roman" w:hAnsi="Times New Roman" w:cs="Times New Roman"/>
          <w:sz w:val="28"/>
          <w:szCs w:val="28"/>
        </w:rPr>
        <w:t xml:space="preserve"> </w:t>
      </w:r>
      <w:r w:rsidR="00BF2933">
        <w:rPr>
          <w:rFonts w:ascii="Times New Roman" w:hAnsi="Times New Roman" w:cs="Times New Roman"/>
          <w:sz w:val="28"/>
          <w:szCs w:val="28"/>
        </w:rPr>
        <w:t>ю</w:t>
      </w:r>
      <w:r w:rsidR="00BF2933" w:rsidRPr="009E2862">
        <w:rPr>
          <w:rFonts w:ascii="Times New Roman" w:hAnsi="Times New Roman" w:cs="Times New Roman"/>
          <w:sz w:val="28"/>
          <w:szCs w:val="28"/>
        </w:rPr>
        <w:t xml:space="preserve">ридические лица, индивидуальные предприниматели дополнительно к </w:t>
      </w:r>
      <w:r w:rsidR="00C6726E">
        <w:rPr>
          <w:rFonts w:ascii="Times New Roman" w:hAnsi="Times New Roman" w:cs="Times New Roman"/>
          <w:sz w:val="28"/>
          <w:szCs w:val="28"/>
        </w:rPr>
        <w:t>настенной</w:t>
      </w:r>
      <w:r w:rsidR="00BF2933" w:rsidRPr="009E2862">
        <w:rPr>
          <w:rFonts w:ascii="Times New Roman" w:hAnsi="Times New Roman" w:cs="Times New Roman"/>
          <w:sz w:val="28"/>
          <w:szCs w:val="28"/>
        </w:rPr>
        <w:t xml:space="preserve"> конструкции, размещенной на фасаде здания, строения, сооружения, вправе </w:t>
      </w:r>
      <w:proofErr w:type="gramStart"/>
      <w:r w:rsidR="00BF2933" w:rsidRPr="009E2862">
        <w:rPr>
          <w:rFonts w:ascii="Times New Roman" w:hAnsi="Times New Roman" w:cs="Times New Roman"/>
          <w:sz w:val="28"/>
          <w:szCs w:val="28"/>
        </w:rPr>
        <w:t>разместить</w:t>
      </w:r>
      <w:proofErr w:type="gramEnd"/>
      <w:r w:rsidR="00BF2933" w:rsidRPr="009E2862">
        <w:rPr>
          <w:rFonts w:ascii="Times New Roman" w:hAnsi="Times New Roman" w:cs="Times New Roman"/>
          <w:sz w:val="28"/>
          <w:szCs w:val="28"/>
        </w:rPr>
        <w:t xml:space="preserve"> </w:t>
      </w:r>
      <w:r w:rsidR="00C6726E">
        <w:rPr>
          <w:rFonts w:ascii="Times New Roman" w:hAnsi="Times New Roman" w:cs="Times New Roman"/>
          <w:sz w:val="28"/>
          <w:szCs w:val="28"/>
        </w:rPr>
        <w:t>и</w:t>
      </w:r>
      <w:r w:rsidR="00BF2933" w:rsidRPr="009E2862">
        <w:rPr>
          <w:rFonts w:ascii="Times New Roman" w:hAnsi="Times New Roman" w:cs="Times New Roman"/>
          <w:sz w:val="28"/>
          <w:szCs w:val="28"/>
        </w:rPr>
        <w:t>нформационную конструкцию, вывеску на крыше указанного здания, строения, сооружения</w:t>
      </w:r>
      <w:r w:rsidR="00BF2933">
        <w:rPr>
          <w:rFonts w:ascii="Times New Roman" w:hAnsi="Times New Roman" w:cs="Times New Roman"/>
          <w:sz w:val="28"/>
          <w:szCs w:val="28"/>
        </w:rPr>
        <w:t>;</w:t>
      </w:r>
    </w:p>
    <w:p w:rsidR="00BF2933" w:rsidRPr="009E2862" w:rsidRDefault="004E18E3" w:rsidP="00BF2933">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9</w:t>
      </w:r>
      <w:r w:rsidR="00BF2933">
        <w:rPr>
          <w:rFonts w:ascii="Times New Roman" w:hAnsi="Times New Roman" w:cs="Times New Roman"/>
          <w:sz w:val="28"/>
          <w:szCs w:val="28"/>
        </w:rPr>
        <w:t>)</w:t>
      </w:r>
      <w:r w:rsidR="00BF2933" w:rsidRPr="009E2862">
        <w:rPr>
          <w:rFonts w:ascii="Times New Roman" w:hAnsi="Times New Roman" w:cs="Times New Roman"/>
          <w:sz w:val="28"/>
          <w:szCs w:val="28"/>
        </w:rPr>
        <w:t xml:space="preserve"> </w:t>
      </w:r>
      <w:r w:rsidR="00BF2933">
        <w:rPr>
          <w:rFonts w:ascii="Times New Roman" w:hAnsi="Times New Roman" w:cs="Times New Roman"/>
          <w:sz w:val="28"/>
          <w:szCs w:val="28"/>
        </w:rPr>
        <w:t>р</w:t>
      </w:r>
      <w:r w:rsidR="00BF2933" w:rsidRPr="009E2862">
        <w:rPr>
          <w:rFonts w:ascii="Times New Roman" w:hAnsi="Times New Roman" w:cs="Times New Roman"/>
          <w:sz w:val="28"/>
          <w:szCs w:val="28"/>
        </w:rPr>
        <w:t>азмещение информационных конструкций, вывесок на крышах зданий, строений, сооружений допускается при условии, если единственным собственником (правообладателем) указанного здания, строения, сооружения являются юридическое лицо, индивидуальный предприниматель, сведения о которых содержатся в данной информационной конструкции</w:t>
      </w:r>
      <w:r w:rsidR="0067201D">
        <w:rPr>
          <w:rFonts w:ascii="Times New Roman" w:hAnsi="Times New Roman" w:cs="Times New Roman"/>
          <w:sz w:val="28"/>
          <w:szCs w:val="28"/>
        </w:rPr>
        <w:t>, вывеске</w:t>
      </w:r>
      <w:r w:rsidR="00BF2933" w:rsidRPr="009E2862">
        <w:rPr>
          <w:rFonts w:ascii="Times New Roman" w:hAnsi="Times New Roman" w:cs="Times New Roman"/>
          <w:sz w:val="28"/>
          <w:szCs w:val="28"/>
        </w:rPr>
        <w:t xml:space="preserve"> и в месте фактического нахождения (месте осуществления деятельности) которых размещается указанная информационная конструкция, вывеска</w:t>
      </w:r>
      <w:r w:rsidR="00BF2933">
        <w:rPr>
          <w:rFonts w:ascii="Times New Roman" w:hAnsi="Times New Roman" w:cs="Times New Roman"/>
          <w:sz w:val="28"/>
          <w:szCs w:val="28"/>
        </w:rPr>
        <w:t>;</w:t>
      </w:r>
    </w:p>
    <w:p w:rsidR="00BF2933" w:rsidRPr="009E2862" w:rsidRDefault="004E18E3" w:rsidP="00BF2933">
      <w:pPr>
        <w:pStyle w:val="ConsPlusNormal"/>
        <w:ind w:firstLine="539"/>
        <w:jc w:val="both"/>
        <w:rPr>
          <w:rFonts w:ascii="Times New Roman" w:hAnsi="Times New Roman" w:cs="Times New Roman"/>
          <w:sz w:val="28"/>
          <w:szCs w:val="28"/>
        </w:rPr>
      </w:pPr>
      <w:bookmarkStart w:id="2" w:name="P81"/>
      <w:bookmarkEnd w:id="2"/>
      <w:r>
        <w:rPr>
          <w:rFonts w:ascii="Times New Roman" w:hAnsi="Times New Roman" w:cs="Times New Roman"/>
          <w:sz w:val="28"/>
          <w:szCs w:val="28"/>
        </w:rPr>
        <w:t>10</w:t>
      </w:r>
      <w:r w:rsidR="00BF2933">
        <w:rPr>
          <w:rFonts w:ascii="Times New Roman" w:hAnsi="Times New Roman" w:cs="Times New Roman"/>
          <w:sz w:val="28"/>
          <w:szCs w:val="28"/>
        </w:rPr>
        <w:t>)</w:t>
      </w:r>
      <w:r w:rsidR="00BF2933" w:rsidRPr="009E2862">
        <w:rPr>
          <w:rFonts w:ascii="Times New Roman" w:hAnsi="Times New Roman" w:cs="Times New Roman"/>
          <w:sz w:val="28"/>
          <w:szCs w:val="28"/>
        </w:rPr>
        <w:t xml:space="preserve"> </w:t>
      </w:r>
      <w:r w:rsidR="00BF2933">
        <w:rPr>
          <w:rFonts w:ascii="Times New Roman" w:hAnsi="Times New Roman" w:cs="Times New Roman"/>
          <w:sz w:val="28"/>
          <w:szCs w:val="28"/>
        </w:rPr>
        <w:t>н</w:t>
      </w:r>
      <w:r w:rsidR="00BF2933" w:rsidRPr="009E2862">
        <w:rPr>
          <w:rFonts w:ascii="Times New Roman" w:hAnsi="Times New Roman" w:cs="Times New Roman"/>
          <w:sz w:val="28"/>
          <w:szCs w:val="28"/>
        </w:rPr>
        <w:t xml:space="preserve">а крыше одного </w:t>
      </w:r>
      <w:r w:rsidR="0067201D">
        <w:rPr>
          <w:rFonts w:ascii="Times New Roman" w:hAnsi="Times New Roman" w:cs="Times New Roman"/>
          <w:sz w:val="28"/>
          <w:szCs w:val="28"/>
        </w:rPr>
        <w:t xml:space="preserve">нежилого </w:t>
      </w:r>
      <w:r w:rsidR="00BF2933" w:rsidRPr="009E2862">
        <w:rPr>
          <w:rFonts w:ascii="Times New Roman" w:hAnsi="Times New Roman" w:cs="Times New Roman"/>
          <w:sz w:val="28"/>
          <w:szCs w:val="28"/>
        </w:rPr>
        <w:t xml:space="preserve">здания, строения, сооружения может быть размещена только одна информационная конструкция, </w:t>
      </w:r>
      <w:r w:rsidR="0067201D">
        <w:rPr>
          <w:rFonts w:ascii="Times New Roman" w:hAnsi="Times New Roman" w:cs="Times New Roman"/>
          <w:sz w:val="28"/>
          <w:szCs w:val="28"/>
        </w:rPr>
        <w:t xml:space="preserve">вывеска </w:t>
      </w:r>
      <w:r w:rsidR="00BF2933" w:rsidRPr="009E2862">
        <w:rPr>
          <w:rFonts w:ascii="Times New Roman" w:hAnsi="Times New Roman" w:cs="Times New Roman"/>
          <w:sz w:val="28"/>
          <w:szCs w:val="28"/>
        </w:rPr>
        <w:t>за исключением случаев размещения крышных информационных конструкций</w:t>
      </w:r>
      <w:r w:rsidR="0067201D">
        <w:rPr>
          <w:rFonts w:ascii="Times New Roman" w:hAnsi="Times New Roman" w:cs="Times New Roman"/>
          <w:sz w:val="28"/>
          <w:szCs w:val="28"/>
        </w:rPr>
        <w:t>, вывесок</w:t>
      </w:r>
      <w:r w:rsidR="00BF2933" w:rsidRPr="009E2862">
        <w:rPr>
          <w:rFonts w:ascii="Times New Roman" w:hAnsi="Times New Roman" w:cs="Times New Roman"/>
          <w:sz w:val="28"/>
          <w:szCs w:val="28"/>
        </w:rPr>
        <w:t xml:space="preserve"> на торговых, развлекательных центрах, кинотеатрах, театрах</w:t>
      </w:r>
      <w:r w:rsidR="00BF2933">
        <w:rPr>
          <w:rFonts w:ascii="Times New Roman" w:hAnsi="Times New Roman" w:cs="Times New Roman"/>
          <w:sz w:val="28"/>
          <w:szCs w:val="28"/>
        </w:rPr>
        <w:t>;</w:t>
      </w:r>
    </w:p>
    <w:p w:rsidR="00BF2933" w:rsidRPr="009E2862" w:rsidRDefault="004E18E3" w:rsidP="00BF2933">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11</w:t>
      </w:r>
      <w:r w:rsidR="00BF2933">
        <w:rPr>
          <w:rFonts w:ascii="Times New Roman" w:hAnsi="Times New Roman" w:cs="Times New Roman"/>
          <w:sz w:val="28"/>
          <w:szCs w:val="28"/>
        </w:rPr>
        <w:t>)</w:t>
      </w:r>
      <w:r w:rsidR="00BF2933" w:rsidRPr="009E2862">
        <w:rPr>
          <w:rFonts w:ascii="Times New Roman" w:hAnsi="Times New Roman" w:cs="Times New Roman"/>
          <w:sz w:val="28"/>
          <w:szCs w:val="28"/>
        </w:rPr>
        <w:t xml:space="preserve"> </w:t>
      </w:r>
      <w:r w:rsidR="00BF2933">
        <w:rPr>
          <w:rFonts w:ascii="Times New Roman" w:hAnsi="Times New Roman" w:cs="Times New Roman"/>
          <w:sz w:val="28"/>
          <w:szCs w:val="28"/>
        </w:rPr>
        <w:t>и</w:t>
      </w:r>
      <w:r w:rsidR="00BF2933" w:rsidRPr="009E2862">
        <w:rPr>
          <w:rFonts w:ascii="Times New Roman" w:hAnsi="Times New Roman" w:cs="Times New Roman"/>
          <w:sz w:val="28"/>
          <w:szCs w:val="28"/>
        </w:rPr>
        <w:t xml:space="preserve">нформационное поле информационных конструкций, вывесок, размещаемых на крышах зданий, строений, сооружений, располагается параллельно к поверхности фасадов объектов, по отношению к которым они установлены, выше линии карниза, парапета объекта или его </w:t>
      </w:r>
      <w:proofErr w:type="spellStart"/>
      <w:r w:rsidR="00BF2933" w:rsidRPr="009E2862">
        <w:rPr>
          <w:rFonts w:ascii="Times New Roman" w:hAnsi="Times New Roman" w:cs="Times New Roman"/>
          <w:sz w:val="28"/>
          <w:szCs w:val="28"/>
        </w:rPr>
        <w:t>стилобатной</w:t>
      </w:r>
      <w:proofErr w:type="spellEnd"/>
      <w:r w:rsidR="00BF2933" w:rsidRPr="009E2862">
        <w:rPr>
          <w:rFonts w:ascii="Times New Roman" w:hAnsi="Times New Roman" w:cs="Times New Roman"/>
          <w:sz w:val="28"/>
          <w:szCs w:val="28"/>
        </w:rPr>
        <w:t xml:space="preserve"> части.</w:t>
      </w:r>
    </w:p>
    <w:p w:rsidR="00BF2933" w:rsidRPr="009E2862" w:rsidRDefault="004E18E3" w:rsidP="00BF2933">
      <w:pPr>
        <w:pStyle w:val="ConsPlusNormal"/>
        <w:ind w:firstLine="539"/>
        <w:jc w:val="both"/>
        <w:rPr>
          <w:rFonts w:ascii="Times New Roman" w:hAnsi="Times New Roman" w:cs="Times New Roman"/>
          <w:sz w:val="28"/>
          <w:szCs w:val="28"/>
        </w:rPr>
      </w:pPr>
      <w:bookmarkStart w:id="3" w:name="P83"/>
      <w:bookmarkEnd w:id="3"/>
      <w:r>
        <w:rPr>
          <w:rFonts w:ascii="Times New Roman" w:hAnsi="Times New Roman" w:cs="Times New Roman"/>
          <w:sz w:val="28"/>
          <w:szCs w:val="28"/>
        </w:rPr>
        <w:t>12</w:t>
      </w:r>
      <w:r w:rsidR="00BF2933">
        <w:rPr>
          <w:rFonts w:ascii="Times New Roman" w:hAnsi="Times New Roman" w:cs="Times New Roman"/>
          <w:sz w:val="28"/>
          <w:szCs w:val="28"/>
        </w:rPr>
        <w:t>)</w:t>
      </w:r>
      <w:r w:rsidR="00BF2933" w:rsidRPr="009E2862">
        <w:rPr>
          <w:rFonts w:ascii="Times New Roman" w:hAnsi="Times New Roman" w:cs="Times New Roman"/>
          <w:sz w:val="28"/>
          <w:szCs w:val="28"/>
        </w:rPr>
        <w:t xml:space="preserve"> </w:t>
      </w:r>
      <w:r w:rsidR="00BF2933">
        <w:rPr>
          <w:rFonts w:ascii="Times New Roman" w:hAnsi="Times New Roman" w:cs="Times New Roman"/>
          <w:sz w:val="28"/>
          <w:szCs w:val="28"/>
        </w:rPr>
        <w:t>и</w:t>
      </w:r>
      <w:r w:rsidR="00BF2933" w:rsidRPr="009E2862">
        <w:rPr>
          <w:rFonts w:ascii="Times New Roman" w:hAnsi="Times New Roman" w:cs="Times New Roman"/>
          <w:sz w:val="28"/>
          <w:szCs w:val="28"/>
        </w:rPr>
        <w:t>нформационные конструкции, вывески, допускаемые к размещению на крышах зданий, строений, сооружений, представляют собой объемные символы, которые могут быть оборудованы  внутренней подсветкой.</w:t>
      </w:r>
    </w:p>
    <w:p w:rsidR="00BF2933" w:rsidRPr="009E2862" w:rsidRDefault="00066511" w:rsidP="00BF2933">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lastRenderedPageBreak/>
        <w:t>1</w:t>
      </w:r>
      <w:r w:rsidR="004E18E3">
        <w:rPr>
          <w:rFonts w:ascii="Times New Roman" w:hAnsi="Times New Roman" w:cs="Times New Roman"/>
          <w:sz w:val="28"/>
          <w:szCs w:val="28"/>
        </w:rPr>
        <w:t>3</w:t>
      </w:r>
      <w:r w:rsidR="00BF2933">
        <w:rPr>
          <w:rFonts w:ascii="Times New Roman" w:hAnsi="Times New Roman" w:cs="Times New Roman"/>
          <w:sz w:val="28"/>
          <w:szCs w:val="28"/>
        </w:rPr>
        <w:t>)</w:t>
      </w:r>
      <w:r w:rsidR="00BF2933" w:rsidRPr="009E2862">
        <w:rPr>
          <w:rFonts w:ascii="Times New Roman" w:hAnsi="Times New Roman" w:cs="Times New Roman"/>
          <w:sz w:val="28"/>
          <w:szCs w:val="28"/>
        </w:rPr>
        <w:t xml:space="preserve"> </w:t>
      </w:r>
      <w:r w:rsidR="00BF2933">
        <w:rPr>
          <w:rFonts w:ascii="Times New Roman" w:hAnsi="Times New Roman" w:cs="Times New Roman"/>
          <w:sz w:val="28"/>
          <w:szCs w:val="28"/>
        </w:rPr>
        <w:t>в</w:t>
      </w:r>
      <w:r w:rsidR="00BF2933" w:rsidRPr="009E2862">
        <w:rPr>
          <w:rFonts w:ascii="Times New Roman" w:hAnsi="Times New Roman" w:cs="Times New Roman"/>
          <w:sz w:val="28"/>
          <w:szCs w:val="28"/>
        </w:rPr>
        <w:t>ысота информационных конструкций, вывесок, размещаемых на крышах зданий, строений, сооружений, должна быть</w:t>
      </w:r>
      <w:r w:rsidR="00BF2933">
        <w:rPr>
          <w:rFonts w:ascii="Times New Roman" w:hAnsi="Times New Roman" w:cs="Times New Roman"/>
          <w:sz w:val="28"/>
          <w:szCs w:val="28"/>
        </w:rPr>
        <w:t xml:space="preserve"> </w:t>
      </w:r>
      <w:r w:rsidR="00BF2933" w:rsidRPr="009E2862">
        <w:rPr>
          <w:rFonts w:ascii="Times New Roman" w:hAnsi="Times New Roman" w:cs="Times New Roman"/>
          <w:sz w:val="28"/>
          <w:szCs w:val="28"/>
        </w:rPr>
        <w:t xml:space="preserve"> не более 0,</w:t>
      </w:r>
      <w:r w:rsidR="00AA0194">
        <w:rPr>
          <w:rFonts w:ascii="Times New Roman" w:hAnsi="Times New Roman" w:cs="Times New Roman"/>
          <w:sz w:val="28"/>
          <w:szCs w:val="28"/>
        </w:rPr>
        <w:t xml:space="preserve">80 м для 1 - 2-этажных объектов, </w:t>
      </w:r>
      <w:r w:rsidR="00BF2933" w:rsidRPr="009E2862">
        <w:rPr>
          <w:rFonts w:ascii="Times New Roman" w:hAnsi="Times New Roman" w:cs="Times New Roman"/>
          <w:sz w:val="28"/>
          <w:szCs w:val="28"/>
        </w:rPr>
        <w:t xml:space="preserve"> не более 1,20 м для 3 - </w:t>
      </w:r>
      <w:r w:rsidR="00570DBE">
        <w:rPr>
          <w:rFonts w:ascii="Times New Roman" w:hAnsi="Times New Roman" w:cs="Times New Roman"/>
          <w:sz w:val="28"/>
          <w:szCs w:val="28"/>
        </w:rPr>
        <w:t>9</w:t>
      </w:r>
      <w:r w:rsidR="00BF2933" w:rsidRPr="009E2862">
        <w:rPr>
          <w:rFonts w:ascii="Times New Roman" w:hAnsi="Times New Roman" w:cs="Times New Roman"/>
          <w:sz w:val="28"/>
          <w:szCs w:val="28"/>
        </w:rPr>
        <w:t>-этажных объектов;</w:t>
      </w:r>
    </w:p>
    <w:p w:rsidR="00BF2933" w:rsidRPr="009E2862" w:rsidRDefault="004E18E3" w:rsidP="00BF2933">
      <w:pPr>
        <w:pStyle w:val="ConsPlusNormal"/>
        <w:ind w:firstLine="539"/>
        <w:jc w:val="both"/>
        <w:rPr>
          <w:rFonts w:ascii="Times New Roman" w:hAnsi="Times New Roman" w:cs="Times New Roman"/>
          <w:sz w:val="28"/>
          <w:szCs w:val="28"/>
        </w:rPr>
      </w:pPr>
      <w:bookmarkStart w:id="4" w:name="P88"/>
      <w:bookmarkEnd w:id="4"/>
      <w:r>
        <w:rPr>
          <w:rFonts w:ascii="Times New Roman" w:hAnsi="Times New Roman" w:cs="Times New Roman"/>
          <w:sz w:val="28"/>
          <w:szCs w:val="28"/>
        </w:rPr>
        <w:t>14</w:t>
      </w:r>
      <w:r w:rsidR="00BF2933">
        <w:rPr>
          <w:rFonts w:ascii="Times New Roman" w:hAnsi="Times New Roman" w:cs="Times New Roman"/>
          <w:sz w:val="28"/>
          <w:szCs w:val="28"/>
        </w:rPr>
        <w:t>)</w:t>
      </w:r>
      <w:r w:rsidR="00BF2933" w:rsidRPr="009E2862">
        <w:rPr>
          <w:rFonts w:ascii="Times New Roman" w:hAnsi="Times New Roman" w:cs="Times New Roman"/>
          <w:sz w:val="28"/>
          <w:szCs w:val="28"/>
        </w:rPr>
        <w:t xml:space="preserve"> </w:t>
      </w:r>
      <w:r w:rsidR="00BF2933">
        <w:rPr>
          <w:rFonts w:ascii="Times New Roman" w:hAnsi="Times New Roman" w:cs="Times New Roman"/>
          <w:sz w:val="28"/>
          <w:szCs w:val="28"/>
        </w:rPr>
        <w:t>д</w:t>
      </w:r>
      <w:r w:rsidR="00BF2933" w:rsidRPr="009E2862">
        <w:rPr>
          <w:rFonts w:ascii="Times New Roman" w:hAnsi="Times New Roman" w:cs="Times New Roman"/>
          <w:sz w:val="28"/>
          <w:szCs w:val="28"/>
        </w:rPr>
        <w:t>лина информационных конструкций, вывесок, устанавливаемых на крыше здания, сооружения, не может превышать половину длины фасада.</w:t>
      </w:r>
    </w:p>
    <w:p w:rsidR="004E18E3" w:rsidRPr="009E2862" w:rsidRDefault="007F7C36" w:rsidP="004E18E3">
      <w:pPr>
        <w:pStyle w:val="ConsPlusNormal"/>
        <w:ind w:firstLine="539"/>
        <w:jc w:val="both"/>
        <w:rPr>
          <w:rFonts w:ascii="Times New Roman" w:hAnsi="Times New Roman" w:cs="Times New Roman"/>
          <w:sz w:val="28"/>
          <w:szCs w:val="28"/>
        </w:rPr>
      </w:pPr>
      <w:r w:rsidRPr="008E28C2">
        <w:rPr>
          <w:rFonts w:ascii="Times New Roman" w:hAnsi="Times New Roman" w:cs="Times New Roman"/>
          <w:sz w:val="28"/>
          <w:szCs w:val="28"/>
        </w:rPr>
        <w:t>2</w:t>
      </w:r>
      <w:r w:rsidR="0067201D">
        <w:rPr>
          <w:rFonts w:ascii="Times New Roman" w:hAnsi="Times New Roman" w:cs="Times New Roman"/>
          <w:sz w:val="28"/>
          <w:szCs w:val="28"/>
        </w:rPr>
        <w:t>.1.2.</w:t>
      </w:r>
      <w:r w:rsidR="004E18E3" w:rsidRPr="004E18E3">
        <w:rPr>
          <w:rFonts w:ascii="Times New Roman" w:hAnsi="Times New Roman" w:cs="Times New Roman"/>
          <w:sz w:val="28"/>
          <w:szCs w:val="28"/>
        </w:rPr>
        <w:t xml:space="preserve"> </w:t>
      </w:r>
      <w:r w:rsidR="004E18E3" w:rsidRPr="009E2862">
        <w:rPr>
          <w:rFonts w:ascii="Times New Roman" w:hAnsi="Times New Roman" w:cs="Times New Roman"/>
          <w:sz w:val="28"/>
          <w:szCs w:val="28"/>
        </w:rPr>
        <w:t>Консольн</w:t>
      </w:r>
      <w:r w:rsidR="00EC65FA">
        <w:rPr>
          <w:rFonts w:ascii="Times New Roman" w:hAnsi="Times New Roman" w:cs="Times New Roman"/>
          <w:sz w:val="28"/>
          <w:szCs w:val="28"/>
        </w:rPr>
        <w:t>ая</w:t>
      </w:r>
      <w:r w:rsidR="004E18E3" w:rsidRPr="009E2862">
        <w:rPr>
          <w:rFonts w:ascii="Times New Roman" w:hAnsi="Times New Roman" w:cs="Times New Roman"/>
          <w:sz w:val="28"/>
          <w:szCs w:val="28"/>
        </w:rPr>
        <w:t xml:space="preserve"> конструкци</w:t>
      </w:r>
      <w:r w:rsidR="00EC65FA">
        <w:rPr>
          <w:rFonts w:ascii="Times New Roman" w:hAnsi="Times New Roman" w:cs="Times New Roman"/>
          <w:sz w:val="28"/>
          <w:szCs w:val="28"/>
        </w:rPr>
        <w:t>я,</w:t>
      </w:r>
      <w:r w:rsidR="004E18E3" w:rsidRPr="009E2862">
        <w:rPr>
          <w:rFonts w:ascii="Times New Roman" w:hAnsi="Times New Roman" w:cs="Times New Roman"/>
          <w:sz w:val="28"/>
          <w:szCs w:val="28"/>
        </w:rPr>
        <w:t xml:space="preserve"> располага</w:t>
      </w:r>
      <w:r w:rsidR="00EC65FA">
        <w:rPr>
          <w:rFonts w:ascii="Times New Roman" w:hAnsi="Times New Roman" w:cs="Times New Roman"/>
          <w:sz w:val="28"/>
          <w:szCs w:val="28"/>
        </w:rPr>
        <w:t>емая</w:t>
      </w:r>
      <w:r w:rsidR="004E18E3" w:rsidRPr="009E2862">
        <w:rPr>
          <w:rFonts w:ascii="Times New Roman" w:hAnsi="Times New Roman" w:cs="Times New Roman"/>
          <w:sz w:val="28"/>
          <w:szCs w:val="28"/>
        </w:rPr>
        <w:t xml:space="preserve"> </w:t>
      </w:r>
      <w:r w:rsidR="004E18E3" w:rsidRPr="008E28C2">
        <w:rPr>
          <w:rFonts w:ascii="Times New Roman" w:hAnsi="Times New Roman" w:cs="Times New Roman"/>
          <w:sz w:val="28"/>
          <w:szCs w:val="28"/>
        </w:rPr>
        <w:t xml:space="preserve">перпендикулярно к поверхности фасадов </w:t>
      </w:r>
      <w:r w:rsidR="004E18E3">
        <w:rPr>
          <w:rFonts w:ascii="Times New Roman" w:hAnsi="Times New Roman" w:cs="Times New Roman"/>
          <w:sz w:val="28"/>
          <w:szCs w:val="28"/>
        </w:rPr>
        <w:t xml:space="preserve">зданий, строений, сооружений, </w:t>
      </w:r>
      <w:r w:rsidR="004E18E3" w:rsidRPr="009E2862">
        <w:rPr>
          <w:rFonts w:ascii="Times New Roman" w:hAnsi="Times New Roman" w:cs="Times New Roman"/>
          <w:sz w:val="28"/>
          <w:szCs w:val="28"/>
        </w:rPr>
        <w:t>в одной горизонтальной плоскости фасада, в том числе у арок, на границах и внешних углах зданий, строений, сооружений в соответствии со следующими требованиями:</w:t>
      </w:r>
    </w:p>
    <w:p w:rsidR="0067201D" w:rsidRPr="009E2862" w:rsidRDefault="004E18E3" w:rsidP="00F1676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w:t>
      </w:r>
      <w:bookmarkStart w:id="5" w:name="P75"/>
      <w:bookmarkEnd w:id="5"/>
      <w:r w:rsidR="0067201D">
        <w:rPr>
          <w:rFonts w:ascii="Times New Roman" w:hAnsi="Times New Roman" w:cs="Times New Roman"/>
          <w:sz w:val="28"/>
          <w:szCs w:val="28"/>
        </w:rPr>
        <w:t>р</w:t>
      </w:r>
      <w:r w:rsidR="0067201D" w:rsidRPr="009E2862">
        <w:rPr>
          <w:rFonts w:ascii="Times New Roman" w:hAnsi="Times New Roman" w:cs="Times New Roman"/>
          <w:sz w:val="28"/>
          <w:szCs w:val="28"/>
        </w:rPr>
        <w:t>асстояние между консольными конструкциями</w:t>
      </w:r>
      <w:r w:rsidR="00F1676C">
        <w:rPr>
          <w:rFonts w:ascii="Times New Roman" w:hAnsi="Times New Roman" w:cs="Times New Roman"/>
          <w:sz w:val="28"/>
          <w:szCs w:val="28"/>
        </w:rPr>
        <w:t xml:space="preserve"> не может быть менее 10 м;</w:t>
      </w:r>
    </w:p>
    <w:p w:rsidR="0067201D" w:rsidRPr="009E2862" w:rsidRDefault="00F1676C" w:rsidP="0067201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 р</w:t>
      </w:r>
      <w:r w:rsidR="0067201D" w:rsidRPr="009E2862">
        <w:rPr>
          <w:rFonts w:ascii="Times New Roman" w:hAnsi="Times New Roman" w:cs="Times New Roman"/>
          <w:sz w:val="28"/>
          <w:szCs w:val="28"/>
        </w:rPr>
        <w:t xml:space="preserve">асстояние от уровня земли до нижнего края консольной  конструкции, </w:t>
      </w:r>
      <w:r w:rsidR="0067201D">
        <w:rPr>
          <w:rFonts w:ascii="Times New Roman" w:hAnsi="Times New Roman" w:cs="Times New Roman"/>
          <w:sz w:val="28"/>
          <w:szCs w:val="28"/>
        </w:rPr>
        <w:t xml:space="preserve"> должно быть не менее 2,5 м;</w:t>
      </w:r>
    </w:p>
    <w:p w:rsidR="0067201D" w:rsidRPr="009E2862" w:rsidRDefault="00F1676C" w:rsidP="0067201D">
      <w:pPr>
        <w:pStyle w:val="ConsPlusNormal"/>
        <w:ind w:firstLine="539"/>
        <w:jc w:val="both"/>
        <w:rPr>
          <w:rFonts w:ascii="Times New Roman" w:hAnsi="Times New Roman" w:cs="Times New Roman"/>
          <w:sz w:val="28"/>
          <w:szCs w:val="28"/>
        </w:rPr>
      </w:pPr>
      <w:bookmarkStart w:id="6" w:name="P77"/>
      <w:bookmarkEnd w:id="6"/>
      <w:r>
        <w:rPr>
          <w:rFonts w:ascii="Times New Roman" w:hAnsi="Times New Roman" w:cs="Times New Roman"/>
          <w:sz w:val="28"/>
          <w:szCs w:val="28"/>
        </w:rPr>
        <w:t>3</w:t>
      </w:r>
      <w:r w:rsidR="0067201D">
        <w:rPr>
          <w:rFonts w:ascii="Times New Roman" w:hAnsi="Times New Roman" w:cs="Times New Roman"/>
          <w:sz w:val="28"/>
          <w:szCs w:val="28"/>
        </w:rPr>
        <w:t>)</w:t>
      </w:r>
      <w:r w:rsidR="0067201D" w:rsidRPr="009E2862">
        <w:rPr>
          <w:rFonts w:ascii="Times New Roman" w:hAnsi="Times New Roman" w:cs="Times New Roman"/>
          <w:sz w:val="28"/>
          <w:szCs w:val="28"/>
        </w:rPr>
        <w:t xml:space="preserve"> </w:t>
      </w:r>
      <w:r w:rsidR="0067201D">
        <w:rPr>
          <w:rFonts w:ascii="Times New Roman" w:hAnsi="Times New Roman" w:cs="Times New Roman"/>
          <w:sz w:val="28"/>
          <w:szCs w:val="28"/>
        </w:rPr>
        <w:t>к</w:t>
      </w:r>
      <w:r w:rsidR="0067201D" w:rsidRPr="009E2862">
        <w:rPr>
          <w:rFonts w:ascii="Times New Roman" w:hAnsi="Times New Roman" w:cs="Times New Roman"/>
          <w:sz w:val="28"/>
          <w:szCs w:val="28"/>
        </w:rPr>
        <w:t>онсольная  конструкция не должна находиться более чем на 0,2 м от плоскости фасада</w:t>
      </w:r>
      <w:r w:rsidR="0067201D">
        <w:rPr>
          <w:rFonts w:ascii="Times New Roman" w:hAnsi="Times New Roman" w:cs="Times New Roman"/>
          <w:sz w:val="28"/>
          <w:szCs w:val="28"/>
        </w:rPr>
        <w:t>;</w:t>
      </w:r>
    </w:p>
    <w:p w:rsidR="0067201D" w:rsidRDefault="00F1676C" w:rsidP="0067201D">
      <w:pPr>
        <w:pStyle w:val="ConsPlusNormal"/>
        <w:ind w:firstLine="539"/>
        <w:jc w:val="both"/>
        <w:rPr>
          <w:rFonts w:ascii="Times New Roman" w:hAnsi="Times New Roman" w:cs="Times New Roman"/>
          <w:sz w:val="28"/>
          <w:szCs w:val="28"/>
        </w:rPr>
      </w:pPr>
      <w:bookmarkStart w:id="7" w:name="P78"/>
      <w:bookmarkEnd w:id="7"/>
      <w:r>
        <w:rPr>
          <w:rFonts w:ascii="Times New Roman" w:hAnsi="Times New Roman" w:cs="Times New Roman"/>
          <w:sz w:val="28"/>
          <w:szCs w:val="28"/>
        </w:rPr>
        <w:t>4</w:t>
      </w:r>
      <w:r w:rsidR="0067201D">
        <w:rPr>
          <w:rFonts w:ascii="Times New Roman" w:hAnsi="Times New Roman" w:cs="Times New Roman"/>
          <w:sz w:val="28"/>
          <w:szCs w:val="28"/>
        </w:rPr>
        <w:t>)</w:t>
      </w:r>
      <w:r w:rsidR="0067201D" w:rsidRPr="009E2862">
        <w:rPr>
          <w:rFonts w:ascii="Times New Roman" w:hAnsi="Times New Roman" w:cs="Times New Roman"/>
          <w:sz w:val="28"/>
          <w:szCs w:val="28"/>
        </w:rPr>
        <w:t xml:space="preserve"> </w:t>
      </w:r>
      <w:r w:rsidR="0067201D">
        <w:rPr>
          <w:rFonts w:ascii="Times New Roman" w:hAnsi="Times New Roman" w:cs="Times New Roman"/>
          <w:sz w:val="28"/>
          <w:szCs w:val="28"/>
        </w:rPr>
        <w:t>п</w:t>
      </w:r>
      <w:r>
        <w:rPr>
          <w:rFonts w:ascii="Times New Roman" w:hAnsi="Times New Roman" w:cs="Times New Roman"/>
          <w:sz w:val="28"/>
          <w:szCs w:val="28"/>
        </w:rPr>
        <w:t xml:space="preserve">ри наличии на фасаде </w:t>
      </w:r>
      <w:r w:rsidR="0067201D" w:rsidRPr="009E2862">
        <w:rPr>
          <w:rFonts w:ascii="Times New Roman" w:hAnsi="Times New Roman" w:cs="Times New Roman"/>
          <w:sz w:val="28"/>
          <w:szCs w:val="28"/>
        </w:rPr>
        <w:t>настенных конструкций</w:t>
      </w:r>
      <w:r>
        <w:rPr>
          <w:rFonts w:ascii="Times New Roman" w:hAnsi="Times New Roman" w:cs="Times New Roman"/>
          <w:sz w:val="28"/>
          <w:szCs w:val="28"/>
        </w:rPr>
        <w:t>,</w:t>
      </w:r>
      <w:r w:rsidR="0067201D" w:rsidRPr="009E2862">
        <w:rPr>
          <w:rFonts w:ascii="Times New Roman" w:hAnsi="Times New Roman" w:cs="Times New Roman"/>
          <w:sz w:val="28"/>
          <w:szCs w:val="28"/>
        </w:rPr>
        <w:t xml:space="preserve"> консольные  конструкции, располагаются с ними на единой горизонтальной оси.</w:t>
      </w:r>
    </w:p>
    <w:p w:rsidR="007F7C36" w:rsidRDefault="0067201D" w:rsidP="009E28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w:t>
      </w:r>
      <w:r w:rsidR="007F7C36" w:rsidRPr="008E28C2">
        <w:rPr>
          <w:rFonts w:ascii="Times New Roman" w:hAnsi="Times New Roman" w:cs="Times New Roman"/>
          <w:sz w:val="28"/>
          <w:szCs w:val="28"/>
        </w:rPr>
        <w:t>3</w:t>
      </w:r>
      <w:r>
        <w:rPr>
          <w:rFonts w:ascii="Times New Roman" w:hAnsi="Times New Roman" w:cs="Times New Roman"/>
          <w:sz w:val="28"/>
          <w:szCs w:val="28"/>
        </w:rPr>
        <w:t>.</w:t>
      </w:r>
      <w:r w:rsidR="007F7C36" w:rsidRPr="008E28C2">
        <w:rPr>
          <w:rFonts w:ascii="Times New Roman" w:hAnsi="Times New Roman" w:cs="Times New Roman"/>
          <w:sz w:val="28"/>
          <w:szCs w:val="28"/>
        </w:rPr>
        <w:t xml:space="preserve"> </w:t>
      </w:r>
      <w:proofErr w:type="gramStart"/>
      <w:r>
        <w:rPr>
          <w:rFonts w:ascii="Times New Roman" w:hAnsi="Times New Roman" w:cs="Times New Roman"/>
          <w:sz w:val="28"/>
          <w:szCs w:val="28"/>
        </w:rPr>
        <w:t>В</w:t>
      </w:r>
      <w:r w:rsidR="007F7C36" w:rsidRPr="008E28C2">
        <w:rPr>
          <w:rFonts w:ascii="Times New Roman" w:hAnsi="Times New Roman" w:cs="Times New Roman"/>
          <w:sz w:val="28"/>
          <w:szCs w:val="28"/>
        </w:rPr>
        <w:t xml:space="preserve">итринная </w:t>
      </w:r>
      <w:r w:rsidR="00705019">
        <w:rPr>
          <w:rFonts w:ascii="Times New Roman" w:hAnsi="Times New Roman" w:cs="Times New Roman"/>
          <w:sz w:val="28"/>
          <w:szCs w:val="28"/>
        </w:rPr>
        <w:t xml:space="preserve"> </w:t>
      </w:r>
      <w:r w:rsidR="007F7C36" w:rsidRPr="008E28C2">
        <w:rPr>
          <w:rFonts w:ascii="Times New Roman" w:hAnsi="Times New Roman" w:cs="Times New Roman"/>
          <w:sz w:val="28"/>
          <w:szCs w:val="28"/>
        </w:rPr>
        <w:t xml:space="preserve"> конструкция</w:t>
      </w:r>
      <w:r w:rsidR="00EC65FA">
        <w:rPr>
          <w:rFonts w:ascii="Times New Roman" w:hAnsi="Times New Roman" w:cs="Times New Roman"/>
          <w:sz w:val="28"/>
          <w:szCs w:val="28"/>
        </w:rPr>
        <w:t>,</w:t>
      </w:r>
      <w:r w:rsidR="007F7C36" w:rsidRPr="008E28C2">
        <w:rPr>
          <w:rFonts w:ascii="Times New Roman" w:hAnsi="Times New Roman" w:cs="Times New Roman"/>
          <w:sz w:val="28"/>
          <w:szCs w:val="28"/>
        </w:rPr>
        <w:t xml:space="preserve"> располагае</w:t>
      </w:r>
      <w:r w:rsidR="00EC65FA">
        <w:rPr>
          <w:rFonts w:ascii="Times New Roman" w:hAnsi="Times New Roman" w:cs="Times New Roman"/>
          <w:sz w:val="28"/>
          <w:szCs w:val="28"/>
        </w:rPr>
        <w:t>мая</w:t>
      </w:r>
      <w:r w:rsidR="007F7C36" w:rsidRPr="008E28C2">
        <w:rPr>
          <w:rFonts w:ascii="Times New Roman" w:hAnsi="Times New Roman" w:cs="Times New Roman"/>
          <w:sz w:val="28"/>
          <w:szCs w:val="28"/>
        </w:rPr>
        <w:t xml:space="preserve"> в витрине, на внешней и (или) с внутренней сторо</w:t>
      </w:r>
      <w:r w:rsidR="00C56249">
        <w:rPr>
          <w:rFonts w:ascii="Times New Roman" w:hAnsi="Times New Roman" w:cs="Times New Roman"/>
          <w:sz w:val="28"/>
          <w:szCs w:val="28"/>
        </w:rPr>
        <w:t>ны остекления витрины объектов</w:t>
      </w:r>
      <w:r w:rsidR="00B04CE9">
        <w:rPr>
          <w:rFonts w:ascii="Times New Roman" w:hAnsi="Times New Roman" w:cs="Times New Roman"/>
          <w:sz w:val="28"/>
          <w:szCs w:val="28"/>
        </w:rPr>
        <w:t>.</w:t>
      </w:r>
      <w:proofErr w:type="gramEnd"/>
    </w:p>
    <w:p w:rsidR="00B04CE9" w:rsidRDefault="00B04CE9" w:rsidP="009E2862">
      <w:pPr>
        <w:pStyle w:val="ConsPlusNormal"/>
        <w:ind w:firstLine="540"/>
        <w:jc w:val="both"/>
        <w:rPr>
          <w:rFonts w:ascii="Times New Roman" w:hAnsi="Times New Roman" w:cs="Times New Roman"/>
          <w:sz w:val="28"/>
          <w:szCs w:val="28"/>
        </w:rPr>
      </w:pPr>
      <w:r w:rsidRPr="00190BDF">
        <w:rPr>
          <w:rFonts w:ascii="Times New Roman" w:hAnsi="Times New Roman" w:cs="Times New Roman"/>
          <w:color w:val="000000"/>
          <w:sz w:val="28"/>
          <w:szCs w:val="28"/>
        </w:rPr>
        <w:t>Оформление витрин должно происходить комплексно и в едином стиле</w:t>
      </w:r>
      <w:r>
        <w:rPr>
          <w:rFonts w:ascii="Times New Roman" w:hAnsi="Times New Roman" w:cs="Times New Roman"/>
          <w:color w:val="000000"/>
          <w:sz w:val="28"/>
          <w:szCs w:val="28"/>
        </w:rPr>
        <w:t>.</w:t>
      </w:r>
    </w:p>
    <w:p w:rsidR="00C56249" w:rsidRDefault="00E77A6C" w:rsidP="00C5624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2.1.4.</w:t>
      </w:r>
      <w:r w:rsidR="007D394F">
        <w:rPr>
          <w:rFonts w:ascii="Times New Roman" w:hAnsi="Times New Roman" w:cs="Times New Roman"/>
          <w:sz w:val="28"/>
          <w:szCs w:val="28"/>
        </w:rPr>
        <w:t xml:space="preserve"> Маркизы - </w:t>
      </w:r>
      <w:r w:rsidR="00C56249" w:rsidRPr="008E387F">
        <w:rPr>
          <w:rFonts w:ascii="Times New Roman" w:hAnsi="Times New Roman" w:cs="Times New Roman"/>
          <w:sz w:val="28"/>
          <w:szCs w:val="28"/>
        </w:rPr>
        <w:t>конструкция</w:t>
      </w:r>
      <w:r w:rsidR="005F03BA">
        <w:rPr>
          <w:rFonts w:ascii="Times New Roman" w:hAnsi="Times New Roman" w:cs="Times New Roman"/>
          <w:sz w:val="28"/>
          <w:szCs w:val="28"/>
        </w:rPr>
        <w:t xml:space="preserve">, </w:t>
      </w:r>
      <w:r w:rsidR="00C56249" w:rsidRPr="008E387F">
        <w:rPr>
          <w:rFonts w:ascii="Times New Roman" w:hAnsi="Times New Roman" w:cs="Times New Roman"/>
          <w:sz w:val="28"/>
          <w:szCs w:val="28"/>
        </w:rPr>
        <w:t>выполн</w:t>
      </w:r>
      <w:r w:rsidR="00EC65FA">
        <w:rPr>
          <w:rFonts w:ascii="Times New Roman" w:hAnsi="Times New Roman" w:cs="Times New Roman"/>
          <w:sz w:val="28"/>
          <w:szCs w:val="28"/>
        </w:rPr>
        <w:t>яемая</w:t>
      </w:r>
      <w:r w:rsidR="00C56249" w:rsidRPr="008E387F">
        <w:rPr>
          <w:rFonts w:ascii="Times New Roman" w:hAnsi="Times New Roman" w:cs="Times New Roman"/>
          <w:sz w:val="28"/>
          <w:szCs w:val="28"/>
        </w:rPr>
        <w:t xml:space="preserve"> в виде козырьков и навесов </w:t>
      </w:r>
      <w:r w:rsidR="005F03BA" w:rsidRPr="008E387F">
        <w:rPr>
          <w:rFonts w:ascii="Times New Roman" w:hAnsi="Times New Roman" w:cs="Times New Roman"/>
          <w:sz w:val="28"/>
          <w:szCs w:val="28"/>
        </w:rPr>
        <w:t xml:space="preserve"> </w:t>
      </w:r>
      <w:r w:rsidR="007D394F">
        <w:rPr>
          <w:rFonts w:ascii="Times New Roman" w:hAnsi="Times New Roman" w:cs="Times New Roman"/>
          <w:sz w:val="28"/>
          <w:szCs w:val="28"/>
        </w:rPr>
        <w:t>с нанесенной на неё</w:t>
      </w:r>
      <w:r w:rsidR="00C56249" w:rsidRPr="008E387F">
        <w:rPr>
          <w:rFonts w:ascii="Times New Roman" w:hAnsi="Times New Roman" w:cs="Times New Roman"/>
          <w:sz w:val="28"/>
          <w:szCs w:val="28"/>
        </w:rPr>
        <w:t xml:space="preserve"> информацией</w:t>
      </w:r>
      <w:r w:rsidR="00EC65FA">
        <w:rPr>
          <w:rFonts w:ascii="Times New Roman" w:hAnsi="Times New Roman" w:cs="Times New Roman"/>
          <w:sz w:val="28"/>
          <w:szCs w:val="28"/>
        </w:rPr>
        <w:t>,</w:t>
      </w:r>
      <w:r w:rsidR="00C56249" w:rsidRPr="008E387F">
        <w:rPr>
          <w:rFonts w:ascii="Times New Roman" w:hAnsi="Times New Roman" w:cs="Times New Roman"/>
          <w:sz w:val="28"/>
          <w:szCs w:val="28"/>
        </w:rPr>
        <w:t xml:space="preserve"> размещ</w:t>
      </w:r>
      <w:r w:rsidR="007D394F">
        <w:rPr>
          <w:rFonts w:ascii="Times New Roman" w:hAnsi="Times New Roman" w:cs="Times New Roman"/>
          <w:sz w:val="28"/>
          <w:szCs w:val="28"/>
        </w:rPr>
        <w:t>ае</w:t>
      </w:r>
      <w:r w:rsidR="00EC65FA">
        <w:rPr>
          <w:rFonts w:ascii="Times New Roman" w:hAnsi="Times New Roman" w:cs="Times New Roman"/>
          <w:sz w:val="28"/>
          <w:szCs w:val="28"/>
        </w:rPr>
        <w:t>мая</w:t>
      </w:r>
      <w:r w:rsidR="00C56249" w:rsidRPr="008E387F">
        <w:rPr>
          <w:rFonts w:ascii="Times New Roman" w:hAnsi="Times New Roman" w:cs="Times New Roman"/>
          <w:sz w:val="28"/>
          <w:szCs w:val="28"/>
        </w:rPr>
        <w:t xml:space="preserve"> над витринами, входами или проемами зданий</w:t>
      </w:r>
      <w:r w:rsidR="007D394F">
        <w:rPr>
          <w:rFonts w:ascii="Times New Roman" w:hAnsi="Times New Roman" w:cs="Times New Roman"/>
          <w:sz w:val="28"/>
          <w:szCs w:val="28"/>
        </w:rPr>
        <w:t>,</w:t>
      </w:r>
      <w:r w:rsidR="00C56249" w:rsidRPr="008E387F">
        <w:rPr>
          <w:rFonts w:ascii="Times New Roman" w:hAnsi="Times New Roman" w:cs="Times New Roman"/>
          <w:sz w:val="28"/>
          <w:szCs w:val="28"/>
        </w:rPr>
        <w:t xml:space="preserve"> </w:t>
      </w:r>
      <w:r w:rsidR="007D394F">
        <w:rPr>
          <w:rFonts w:ascii="Times New Roman" w:hAnsi="Times New Roman" w:cs="Times New Roman"/>
          <w:sz w:val="28"/>
          <w:szCs w:val="28"/>
        </w:rPr>
        <w:t>строений,</w:t>
      </w:r>
      <w:r w:rsidR="00C56249" w:rsidRPr="008E387F">
        <w:rPr>
          <w:rFonts w:ascii="Times New Roman" w:hAnsi="Times New Roman" w:cs="Times New Roman"/>
          <w:sz w:val="28"/>
          <w:szCs w:val="28"/>
        </w:rPr>
        <w:t xml:space="preserve"> сооружений.</w:t>
      </w:r>
    </w:p>
    <w:p w:rsidR="00E77A6C" w:rsidRDefault="00E77A6C" w:rsidP="00E77A6C">
      <w:pPr>
        <w:pStyle w:val="ConsPlusNormal"/>
        <w:ind w:firstLine="539"/>
        <w:jc w:val="both"/>
        <w:rPr>
          <w:rFonts w:ascii="Times New Roman" w:hAnsi="Times New Roman" w:cs="Times New Roman"/>
          <w:color w:val="000000"/>
          <w:sz w:val="28"/>
          <w:szCs w:val="28"/>
        </w:rPr>
      </w:pPr>
      <w:proofErr w:type="gramStart"/>
      <w:r w:rsidRPr="0066140A">
        <w:rPr>
          <w:rFonts w:ascii="Times New Roman" w:hAnsi="Times New Roman" w:cs="Times New Roman"/>
          <w:color w:val="000000"/>
          <w:sz w:val="28"/>
          <w:szCs w:val="28"/>
        </w:rPr>
        <w:t>Маркизы, размещённые на одном фасаде и относящиеся к разным организациям должны</w:t>
      </w:r>
      <w:r w:rsidR="005F03BA">
        <w:rPr>
          <w:rFonts w:ascii="Times New Roman" w:hAnsi="Times New Roman" w:cs="Times New Roman"/>
          <w:color w:val="000000"/>
          <w:sz w:val="28"/>
          <w:szCs w:val="28"/>
        </w:rPr>
        <w:t xml:space="preserve"> быть выполнены</w:t>
      </w:r>
      <w:proofErr w:type="gramEnd"/>
      <w:r w:rsidR="005F03BA">
        <w:rPr>
          <w:rFonts w:ascii="Times New Roman" w:hAnsi="Times New Roman" w:cs="Times New Roman"/>
          <w:color w:val="000000"/>
          <w:sz w:val="28"/>
          <w:szCs w:val="28"/>
        </w:rPr>
        <w:t xml:space="preserve"> в едином стиле.</w:t>
      </w:r>
      <w:r w:rsidRPr="0066140A">
        <w:rPr>
          <w:rFonts w:ascii="Times New Roman" w:hAnsi="Times New Roman" w:cs="Times New Roman"/>
          <w:color w:val="000000"/>
          <w:sz w:val="28"/>
          <w:szCs w:val="28"/>
        </w:rPr>
        <w:t xml:space="preserve"> </w:t>
      </w:r>
      <w:r w:rsidR="005F03BA">
        <w:rPr>
          <w:rFonts w:ascii="Times New Roman" w:hAnsi="Times New Roman" w:cs="Times New Roman"/>
          <w:color w:val="000000"/>
          <w:sz w:val="28"/>
          <w:szCs w:val="28"/>
        </w:rPr>
        <w:t>М</w:t>
      </w:r>
      <w:r w:rsidRPr="0066140A">
        <w:rPr>
          <w:rFonts w:ascii="Times New Roman" w:hAnsi="Times New Roman" w:cs="Times New Roman"/>
          <w:color w:val="000000"/>
          <w:sz w:val="28"/>
          <w:szCs w:val="28"/>
        </w:rPr>
        <w:t>аркиз должен быть нейтральным и приближенным к цвету фасада, допускаются тёмно-синий, бежевый, бордовый и тёмно-зелёный цвета. Информация, размещённая на них, в том числе логотипы, должна занимать не более 1/10 площади поля.</w:t>
      </w:r>
    </w:p>
    <w:p w:rsidR="00E77A6C" w:rsidRPr="008E387F" w:rsidRDefault="00E77A6C" w:rsidP="00E77A6C">
      <w:pPr>
        <w:pStyle w:val="ConsPlusNormal"/>
        <w:ind w:firstLine="540"/>
        <w:jc w:val="both"/>
        <w:rPr>
          <w:rFonts w:ascii="Times New Roman" w:hAnsi="Times New Roman" w:cs="Times New Roman"/>
          <w:sz w:val="28"/>
          <w:szCs w:val="28"/>
        </w:rPr>
      </w:pPr>
      <w:r w:rsidRPr="008E387F">
        <w:rPr>
          <w:rFonts w:ascii="Times New Roman" w:hAnsi="Times New Roman" w:cs="Times New Roman"/>
          <w:sz w:val="28"/>
          <w:szCs w:val="28"/>
        </w:rPr>
        <w:t>Маркизы располагаются в проемах витрин, над входом и сочетают функции солнцезащитных устройств и распространения информации.</w:t>
      </w:r>
    </w:p>
    <w:p w:rsidR="00C56249" w:rsidRDefault="00E77A6C" w:rsidP="009E28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2.1.5.</w:t>
      </w:r>
      <w:r w:rsidR="00C56249" w:rsidRPr="00C56249">
        <w:rPr>
          <w:rFonts w:ascii="Times New Roman" w:hAnsi="Times New Roman" w:cs="Times New Roman"/>
          <w:sz w:val="28"/>
          <w:szCs w:val="28"/>
        </w:rPr>
        <w:t xml:space="preserve"> </w:t>
      </w:r>
      <w:proofErr w:type="spellStart"/>
      <w:r w:rsidR="00EC65FA">
        <w:rPr>
          <w:rFonts w:ascii="Times New Roman" w:hAnsi="Times New Roman" w:cs="Times New Roman"/>
          <w:sz w:val="28"/>
          <w:szCs w:val="28"/>
        </w:rPr>
        <w:t>Штендеры</w:t>
      </w:r>
      <w:proofErr w:type="spellEnd"/>
      <w:r w:rsidR="00EC65FA">
        <w:rPr>
          <w:rFonts w:ascii="Times New Roman" w:hAnsi="Times New Roman" w:cs="Times New Roman"/>
          <w:sz w:val="28"/>
          <w:szCs w:val="28"/>
        </w:rPr>
        <w:t xml:space="preserve"> - в</w:t>
      </w:r>
      <w:r w:rsidR="00C56249" w:rsidRPr="00985DDE">
        <w:rPr>
          <w:rFonts w:ascii="Times New Roman" w:hAnsi="Times New Roman" w:cs="Times New Roman"/>
          <w:sz w:val="28"/>
          <w:szCs w:val="28"/>
        </w:rPr>
        <w:t>ыносные щитовые конструкции раскладного типа, устанавливаемые в городе организациями</w:t>
      </w:r>
      <w:r w:rsidR="00705019">
        <w:rPr>
          <w:rFonts w:ascii="Times New Roman" w:hAnsi="Times New Roman" w:cs="Times New Roman"/>
          <w:sz w:val="28"/>
          <w:szCs w:val="28"/>
        </w:rPr>
        <w:t xml:space="preserve"> </w:t>
      </w:r>
      <w:r w:rsidR="00C56249" w:rsidRPr="00985DDE">
        <w:rPr>
          <w:rFonts w:ascii="Times New Roman" w:hAnsi="Times New Roman" w:cs="Times New Roman"/>
          <w:sz w:val="28"/>
          <w:szCs w:val="28"/>
        </w:rPr>
        <w:t xml:space="preserve"> в часы их работы</w:t>
      </w:r>
      <w:r w:rsidR="00705019">
        <w:rPr>
          <w:rFonts w:ascii="Times New Roman" w:hAnsi="Times New Roman" w:cs="Times New Roman"/>
          <w:sz w:val="28"/>
          <w:szCs w:val="28"/>
        </w:rPr>
        <w:t>.</w:t>
      </w:r>
    </w:p>
    <w:p w:rsidR="00E77A6C" w:rsidRPr="00985DDE" w:rsidRDefault="00E77A6C" w:rsidP="00E77A6C">
      <w:pPr>
        <w:pStyle w:val="ConsPlusNormal"/>
        <w:ind w:firstLine="540"/>
        <w:jc w:val="both"/>
        <w:rPr>
          <w:rFonts w:ascii="Times New Roman" w:hAnsi="Times New Roman" w:cs="Times New Roman"/>
          <w:sz w:val="28"/>
          <w:szCs w:val="28"/>
        </w:rPr>
      </w:pPr>
      <w:r w:rsidRPr="00985DDE">
        <w:rPr>
          <w:rFonts w:ascii="Times New Roman" w:hAnsi="Times New Roman" w:cs="Times New Roman"/>
          <w:sz w:val="28"/>
          <w:szCs w:val="28"/>
        </w:rPr>
        <w:t>Выносные щитовые конструкции раскладного типа выносятся в пешеходную зону и располагаются на тротуаре вблизи от фасада здания (1 метр) в пределах 5 метров от входа в предприятие (организацию).</w:t>
      </w:r>
    </w:p>
    <w:p w:rsidR="00E77A6C" w:rsidRDefault="00E77A6C" w:rsidP="00E77A6C">
      <w:pPr>
        <w:pStyle w:val="ConsPlusNormal"/>
        <w:ind w:firstLine="540"/>
        <w:jc w:val="both"/>
        <w:rPr>
          <w:rFonts w:ascii="Times New Roman" w:hAnsi="Times New Roman" w:cs="Times New Roman"/>
          <w:sz w:val="28"/>
          <w:szCs w:val="28"/>
        </w:rPr>
      </w:pPr>
      <w:r w:rsidRPr="00985DDE">
        <w:rPr>
          <w:rFonts w:ascii="Times New Roman" w:hAnsi="Times New Roman" w:cs="Times New Roman"/>
          <w:sz w:val="28"/>
          <w:szCs w:val="28"/>
        </w:rPr>
        <w:t>Рекомендуемые размеры информационной площади для выносной щитовой конструкции раскладного типа: не более 0,7 x 1,0 м в вертикальном исполнении.</w:t>
      </w:r>
    </w:p>
    <w:p w:rsidR="00074C7D" w:rsidRPr="007E41C7" w:rsidRDefault="00074C7D" w:rsidP="00074C7D">
      <w:pPr>
        <w:pStyle w:val="ConsPlusNormal"/>
        <w:ind w:firstLine="540"/>
        <w:jc w:val="both"/>
        <w:rPr>
          <w:rFonts w:ascii="Times New Roman" w:eastAsiaTheme="minorHAnsi" w:hAnsi="Times New Roman" w:cs="Times New Roman"/>
          <w:bCs/>
          <w:sz w:val="28"/>
          <w:szCs w:val="28"/>
          <w:lang w:eastAsia="en-US"/>
        </w:rPr>
      </w:pPr>
      <w:r w:rsidRPr="007E41C7">
        <w:rPr>
          <w:rFonts w:ascii="Times New Roman" w:hAnsi="Times New Roman" w:cs="Times New Roman"/>
          <w:sz w:val="28"/>
          <w:szCs w:val="28"/>
        </w:rPr>
        <w:t>2.1.6</w:t>
      </w:r>
      <w:r w:rsidRPr="007E41C7">
        <w:rPr>
          <w:rFonts w:ascii="Times New Roman" w:eastAsiaTheme="minorHAnsi" w:hAnsi="Times New Roman" w:cs="Times New Roman"/>
          <w:bCs/>
          <w:sz w:val="28"/>
          <w:szCs w:val="28"/>
          <w:lang w:eastAsia="en-US"/>
        </w:rPr>
        <w:t xml:space="preserve"> Указатели - средство наружной информации, содержащее сведения о направлении движения и расстоянии до объекта, устанавливаемое в целях ориентирования потребителей.</w:t>
      </w:r>
    </w:p>
    <w:p w:rsidR="00074C7D" w:rsidRPr="007E41C7" w:rsidRDefault="00074C7D" w:rsidP="00074C7D">
      <w:pPr>
        <w:pStyle w:val="ConsPlusNormal"/>
        <w:ind w:firstLine="540"/>
        <w:jc w:val="both"/>
        <w:rPr>
          <w:rFonts w:ascii="Times New Roman" w:hAnsi="Times New Roman" w:cs="Times New Roman"/>
          <w:sz w:val="28"/>
          <w:szCs w:val="28"/>
        </w:rPr>
      </w:pPr>
      <w:r w:rsidRPr="007E41C7">
        <w:rPr>
          <w:rFonts w:ascii="Times New Roman" w:eastAsiaTheme="minorHAnsi" w:hAnsi="Times New Roman" w:cs="Times New Roman"/>
          <w:bCs/>
          <w:sz w:val="28"/>
          <w:szCs w:val="28"/>
          <w:lang w:eastAsia="en-US"/>
        </w:rPr>
        <w:t>Площадь информационного поля указателя местонахождения должна быть не более 1 кв.м.</w:t>
      </w:r>
    </w:p>
    <w:p w:rsidR="00074C7D" w:rsidRPr="007E41C7" w:rsidRDefault="00074C7D" w:rsidP="00074C7D">
      <w:pPr>
        <w:autoSpaceDE w:val="0"/>
        <w:autoSpaceDN w:val="0"/>
        <w:adjustRightInd w:val="0"/>
        <w:ind w:firstLine="567"/>
        <w:jc w:val="both"/>
        <w:rPr>
          <w:rFonts w:eastAsiaTheme="minorHAnsi"/>
          <w:bCs/>
          <w:sz w:val="28"/>
          <w:szCs w:val="28"/>
          <w:lang w:eastAsia="en-US"/>
        </w:rPr>
      </w:pPr>
      <w:r w:rsidRPr="007E41C7">
        <w:rPr>
          <w:rFonts w:eastAsiaTheme="minorHAnsi"/>
          <w:bCs/>
          <w:sz w:val="28"/>
          <w:szCs w:val="28"/>
          <w:lang w:eastAsia="en-US"/>
        </w:rPr>
        <w:t>На указателе допускается указание профиля организации без указания ее наименования (</w:t>
      </w:r>
      <w:r w:rsidR="00AF2338" w:rsidRPr="007E41C7">
        <w:rPr>
          <w:rFonts w:eastAsiaTheme="minorHAnsi"/>
          <w:bCs/>
          <w:sz w:val="28"/>
          <w:szCs w:val="28"/>
          <w:lang w:eastAsia="en-US"/>
        </w:rPr>
        <w:t>«</w:t>
      </w:r>
      <w:r w:rsidRPr="007E41C7">
        <w:rPr>
          <w:rFonts w:eastAsiaTheme="minorHAnsi"/>
          <w:bCs/>
          <w:sz w:val="28"/>
          <w:szCs w:val="28"/>
          <w:lang w:eastAsia="en-US"/>
        </w:rPr>
        <w:t>Торговый центр</w:t>
      </w:r>
      <w:r w:rsidR="00AF2338" w:rsidRPr="007E41C7">
        <w:rPr>
          <w:rFonts w:eastAsiaTheme="minorHAnsi"/>
          <w:bCs/>
          <w:sz w:val="28"/>
          <w:szCs w:val="28"/>
          <w:lang w:eastAsia="en-US"/>
        </w:rPr>
        <w:t>», «</w:t>
      </w:r>
      <w:proofErr w:type="spellStart"/>
      <w:r w:rsidRPr="007E41C7">
        <w:rPr>
          <w:rFonts w:eastAsiaTheme="minorHAnsi"/>
          <w:bCs/>
          <w:sz w:val="28"/>
          <w:szCs w:val="28"/>
          <w:lang w:eastAsia="en-US"/>
        </w:rPr>
        <w:t>Шин</w:t>
      </w:r>
      <w:r w:rsidR="00AF2338" w:rsidRPr="007E41C7">
        <w:rPr>
          <w:rFonts w:eastAsiaTheme="minorHAnsi"/>
          <w:bCs/>
          <w:sz w:val="28"/>
          <w:szCs w:val="28"/>
          <w:lang w:eastAsia="en-US"/>
        </w:rPr>
        <w:t>омонтаж</w:t>
      </w:r>
      <w:proofErr w:type="spellEnd"/>
      <w:r w:rsidR="00AF2338" w:rsidRPr="007E41C7">
        <w:rPr>
          <w:rFonts w:eastAsiaTheme="minorHAnsi"/>
          <w:bCs/>
          <w:sz w:val="28"/>
          <w:szCs w:val="28"/>
          <w:lang w:eastAsia="en-US"/>
        </w:rPr>
        <w:t>», «Аптека», «</w:t>
      </w:r>
      <w:proofErr w:type="spellStart"/>
      <w:r w:rsidR="00AF2338" w:rsidRPr="007E41C7">
        <w:rPr>
          <w:rFonts w:eastAsiaTheme="minorHAnsi"/>
          <w:bCs/>
          <w:sz w:val="28"/>
          <w:szCs w:val="28"/>
          <w:lang w:eastAsia="en-US"/>
        </w:rPr>
        <w:t>Хозтовары</w:t>
      </w:r>
      <w:proofErr w:type="spellEnd"/>
      <w:r w:rsidR="00AF2338" w:rsidRPr="007E41C7">
        <w:rPr>
          <w:rFonts w:eastAsiaTheme="minorHAnsi"/>
          <w:bCs/>
          <w:sz w:val="28"/>
          <w:szCs w:val="28"/>
          <w:lang w:eastAsia="en-US"/>
        </w:rPr>
        <w:t>»</w:t>
      </w:r>
      <w:r w:rsidRPr="007E41C7">
        <w:rPr>
          <w:rFonts w:eastAsiaTheme="minorHAnsi"/>
          <w:bCs/>
          <w:sz w:val="28"/>
          <w:szCs w:val="28"/>
          <w:lang w:eastAsia="en-US"/>
        </w:rPr>
        <w:t>).</w:t>
      </w:r>
    </w:p>
    <w:p w:rsidR="00074C7D" w:rsidRPr="007E41C7" w:rsidRDefault="00074C7D" w:rsidP="00074C7D">
      <w:pPr>
        <w:pStyle w:val="ConsPlusNormal"/>
        <w:ind w:firstLine="540"/>
        <w:jc w:val="both"/>
        <w:rPr>
          <w:rFonts w:ascii="Times New Roman" w:hAnsi="Times New Roman" w:cs="Times New Roman"/>
          <w:sz w:val="28"/>
          <w:szCs w:val="28"/>
        </w:rPr>
      </w:pPr>
      <w:r w:rsidRPr="007E41C7">
        <w:rPr>
          <w:rFonts w:ascii="Times New Roman" w:eastAsiaTheme="minorHAnsi" w:hAnsi="Times New Roman" w:cs="Times New Roman"/>
          <w:bCs/>
          <w:sz w:val="28"/>
          <w:szCs w:val="28"/>
          <w:lang w:eastAsia="en-US"/>
        </w:rPr>
        <w:t>Указатель, установленный вне места нахождения организации, с информацией о ее наименовании, в том числе с указанием направления движения, является рекламной конструкцией.</w:t>
      </w:r>
    </w:p>
    <w:p w:rsidR="007F7C36" w:rsidRPr="008E28C2" w:rsidRDefault="007F7C36" w:rsidP="009E2862">
      <w:pPr>
        <w:pStyle w:val="ConsPlusNormal"/>
        <w:ind w:firstLine="540"/>
        <w:jc w:val="both"/>
        <w:rPr>
          <w:rFonts w:ascii="Times New Roman" w:hAnsi="Times New Roman" w:cs="Times New Roman"/>
          <w:sz w:val="28"/>
          <w:szCs w:val="28"/>
        </w:rPr>
      </w:pPr>
      <w:bookmarkStart w:id="8" w:name="P53"/>
      <w:bookmarkEnd w:id="8"/>
      <w:r w:rsidRPr="008E28C2">
        <w:rPr>
          <w:rFonts w:ascii="Times New Roman" w:hAnsi="Times New Roman" w:cs="Times New Roman"/>
          <w:sz w:val="28"/>
          <w:szCs w:val="28"/>
        </w:rPr>
        <w:lastRenderedPageBreak/>
        <w:t>2.</w:t>
      </w:r>
      <w:r w:rsidR="00066511">
        <w:rPr>
          <w:rFonts w:ascii="Times New Roman" w:hAnsi="Times New Roman" w:cs="Times New Roman"/>
          <w:sz w:val="28"/>
          <w:szCs w:val="28"/>
        </w:rPr>
        <w:t>2</w:t>
      </w:r>
      <w:r w:rsidRPr="008E28C2">
        <w:rPr>
          <w:rFonts w:ascii="Times New Roman" w:hAnsi="Times New Roman" w:cs="Times New Roman"/>
          <w:sz w:val="28"/>
          <w:szCs w:val="28"/>
        </w:rPr>
        <w:t>. Информационные конструкции</w:t>
      </w:r>
      <w:r w:rsidR="00605D5A">
        <w:rPr>
          <w:rFonts w:ascii="Times New Roman" w:hAnsi="Times New Roman" w:cs="Times New Roman"/>
          <w:sz w:val="28"/>
          <w:szCs w:val="28"/>
        </w:rPr>
        <w:t>, вывески</w:t>
      </w:r>
      <w:r w:rsidRPr="008E28C2">
        <w:rPr>
          <w:rFonts w:ascii="Times New Roman" w:hAnsi="Times New Roman" w:cs="Times New Roman"/>
          <w:sz w:val="28"/>
          <w:szCs w:val="28"/>
        </w:rPr>
        <w:t xml:space="preserve"> могут состоять из следующих элементов:</w:t>
      </w:r>
    </w:p>
    <w:p w:rsidR="007F7C36" w:rsidRPr="008E28C2" w:rsidRDefault="00ED145A" w:rsidP="009E28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7F7C36" w:rsidRPr="008E28C2">
        <w:rPr>
          <w:rFonts w:ascii="Times New Roman" w:hAnsi="Times New Roman" w:cs="Times New Roman"/>
          <w:sz w:val="28"/>
          <w:szCs w:val="28"/>
        </w:rPr>
        <w:t>) информационное поле (текстовая часть) - буквы, буквенные символы, аббревиатура, цифры;</w:t>
      </w:r>
    </w:p>
    <w:p w:rsidR="007F7C36" w:rsidRPr="008E28C2" w:rsidRDefault="00ED145A" w:rsidP="009E28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7F7C36" w:rsidRPr="008E28C2">
        <w:rPr>
          <w:rFonts w:ascii="Times New Roman" w:hAnsi="Times New Roman" w:cs="Times New Roman"/>
          <w:sz w:val="28"/>
          <w:szCs w:val="28"/>
        </w:rPr>
        <w:t>) декоративно-художестве</w:t>
      </w:r>
      <w:r w:rsidR="00605D5A">
        <w:rPr>
          <w:rFonts w:ascii="Times New Roman" w:hAnsi="Times New Roman" w:cs="Times New Roman"/>
          <w:sz w:val="28"/>
          <w:szCs w:val="28"/>
        </w:rPr>
        <w:t>нные элементы - логотипы, знаки</w:t>
      </w:r>
      <w:r w:rsidR="007F7C36" w:rsidRPr="008E28C2">
        <w:rPr>
          <w:rFonts w:ascii="Times New Roman" w:hAnsi="Times New Roman" w:cs="Times New Roman"/>
          <w:sz w:val="28"/>
          <w:szCs w:val="28"/>
        </w:rPr>
        <w:t>;</w:t>
      </w:r>
    </w:p>
    <w:p w:rsidR="007F7C36" w:rsidRPr="008E28C2" w:rsidRDefault="00ED145A" w:rsidP="009E28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7F7C36" w:rsidRPr="008E28C2">
        <w:rPr>
          <w:rFonts w:ascii="Times New Roman" w:hAnsi="Times New Roman" w:cs="Times New Roman"/>
          <w:sz w:val="28"/>
          <w:szCs w:val="28"/>
        </w:rPr>
        <w:t>) элементы крепления;</w:t>
      </w:r>
    </w:p>
    <w:p w:rsidR="007F7C36" w:rsidRPr="008E28C2" w:rsidRDefault="00ED145A" w:rsidP="009E28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7F7C36" w:rsidRPr="008E28C2">
        <w:rPr>
          <w:rFonts w:ascii="Times New Roman" w:hAnsi="Times New Roman" w:cs="Times New Roman"/>
          <w:sz w:val="28"/>
          <w:szCs w:val="28"/>
        </w:rPr>
        <w:t>) подложка.</w:t>
      </w:r>
    </w:p>
    <w:p w:rsidR="007F7C36" w:rsidRPr="008E28C2" w:rsidRDefault="007F7C36" w:rsidP="009E2862">
      <w:pPr>
        <w:pStyle w:val="ConsPlusNormal"/>
        <w:ind w:firstLine="540"/>
        <w:jc w:val="both"/>
        <w:rPr>
          <w:rFonts w:ascii="Times New Roman" w:hAnsi="Times New Roman" w:cs="Times New Roman"/>
          <w:sz w:val="28"/>
          <w:szCs w:val="28"/>
        </w:rPr>
      </w:pPr>
      <w:r w:rsidRPr="008E28C2">
        <w:rPr>
          <w:rFonts w:ascii="Times New Roman" w:hAnsi="Times New Roman" w:cs="Times New Roman"/>
          <w:sz w:val="28"/>
          <w:szCs w:val="28"/>
        </w:rPr>
        <w:t>Высота информационной конструкции</w:t>
      </w:r>
      <w:r w:rsidR="00605D5A">
        <w:rPr>
          <w:rFonts w:ascii="Times New Roman" w:hAnsi="Times New Roman" w:cs="Times New Roman"/>
          <w:sz w:val="28"/>
          <w:szCs w:val="28"/>
        </w:rPr>
        <w:t>, вывески</w:t>
      </w:r>
      <w:r w:rsidRPr="008E28C2">
        <w:rPr>
          <w:rFonts w:ascii="Times New Roman" w:hAnsi="Times New Roman" w:cs="Times New Roman"/>
          <w:sz w:val="28"/>
          <w:szCs w:val="28"/>
        </w:rPr>
        <w:t xml:space="preserve"> не должна превышать 0,</w:t>
      </w:r>
      <w:r w:rsidR="00605D5A">
        <w:rPr>
          <w:rFonts w:ascii="Times New Roman" w:hAnsi="Times New Roman" w:cs="Times New Roman"/>
          <w:sz w:val="28"/>
          <w:szCs w:val="28"/>
        </w:rPr>
        <w:t>6</w:t>
      </w:r>
      <w:r w:rsidRPr="008E28C2">
        <w:rPr>
          <w:rFonts w:ascii="Times New Roman" w:hAnsi="Times New Roman" w:cs="Times New Roman"/>
          <w:sz w:val="28"/>
          <w:szCs w:val="28"/>
        </w:rPr>
        <w:t>0 м.</w:t>
      </w:r>
    </w:p>
    <w:p w:rsidR="007F7C36" w:rsidRPr="008E28C2" w:rsidRDefault="007F7C36" w:rsidP="009E2862">
      <w:pPr>
        <w:pStyle w:val="ConsPlusNormal"/>
        <w:ind w:firstLine="540"/>
        <w:jc w:val="both"/>
        <w:rPr>
          <w:rFonts w:ascii="Times New Roman" w:hAnsi="Times New Roman" w:cs="Times New Roman"/>
          <w:sz w:val="28"/>
          <w:szCs w:val="28"/>
        </w:rPr>
      </w:pPr>
      <w:r w:rsidRPr="008E28C2">
        <w:rPr>
          <w:rFonts w:ascii="Times New Roman" w:hAnsi="Times New Roman" w:cs="Times New Roman"/>
          <w:sz w:val="28"/>
          <w:szCs w:val="28"/>
        </w:rPr>
        <w:t>2.</w:t>
      </w:r>
      <w:r w:rsidR="00066511">
        <w:rPr>
          <w:rFonts w:ascii="Times New Roman" w:hAnsi="Times New Roman" w:cs="Times New Roman"/>
          <w:sz w:val="28"/>
          <w:szCs w:val="28"/>
        </w:rPr>
        <w:t>3</w:t>
      </w:r>
      <w:r w:rsidRPr="008E28C2">
        <w:rPr>
          <w:rFonts w:ascii="Times New Roman" w:hAnsi="Times New Roman" w:cs="Times New Roman"/>
          <w:sz w:val="28"/>
          <w:szCs w:val="28"/>
        </w:rPr>
        <w:t>. На информационной конструкции</w:t>
      </w:r>
      <w:r w:rsidR="00605D5A">
        <w:rPr>
          <w:rFonts w:ascii="Times New Roman" w:hAnsi="Times New Roman" w:cs="Times New Roman"/>
          <w:sz w:val="28"/>
          <w:szCs w:val="28"/>
        </w:rPr>
        <w:t>, вывески</w:t>
      </w:r>
      <w:r w:rsidRPr="008E28C2">
        <w:rPr>
          <w:rFonts w:ascii="Times New Roman" w:hAnsi="Times New Roman" w:cs="Times New Roman"/>
          <w:sz w:val="28"/>
          <w:szCs w:val="28"/>
        </w:rPr>
        <w:t xml:space="preserve"> может быть организована подсветка.</w:t>
      </w:r>
    </w:p>
    <w:p w:rsidR="007F7C36" w:rsidRPr="008E28C2" w:rsidRDefault="007F7C36" w:rsidP="009E2862">
      <w:pPr>
        <w:pStyle w:val="ConsPlusNormal"/>
        <w:ind w:firstLine="540"/>
        <w:jc w:val="both"/>
        <w:rPr>
          <w:rFonts w:ascii="Times New Roman" w:hAnsi="Times New Roman" w:cs="Times New Roman"/>
          <w:sz w:val="28"/>
          <w:szCs w:val="28"/>
        </w:rPr>
      </w:pPr>
      <w:r w:rsidRPr="008E28C2">
        <w:rPr>
          <w:rFonts w:ascii="Times New Roman" w:hAnsi="Times New Roman" w:cs="Times New Roman"/>
          <w:sz w:val="28"/>
          <w:szCs w:val="28"/>
        </w:rPr>
        <w:t>Подсветка информационной конструкции</w:t>
      </w:r>
      <w:r w:rsidR="00605D5A">
        <w:rPr>
          <w:rFonts w:ascii="Times New Roman" w:hAnsi="Times New Roman" w:cs="Times New Roman"/>
          <w:sz w:val="28"/>
          <w:szCs w:val="28"/>
        </w:rPr>
        <w:t>, вывески</w:t>
      </w:r>
      <w:r w:rsidRPr="008E28C2">
        <w:rPr>
          <w:rFonts w:ascii="Times New Roman" w:hAnsi="Times New Roman" w:cs="Times New Roman"/>
          <w:sz w:val="28"/>
          <w:szCs w:val="28"/>
        </w:rPr>
        <w:t xml:space="preserve"> должна иметь немерцающий, приглушенный свет, не создавать прямых направленн</w:t>
      </w:r>
      <w:r w:rsidR="0066140A">
        <w:rPr>
          <w:rFonts w:ascii="Times New Roman" w:hAnsi="Times New Roman" w:cs="Times New Roman"/>
          <w:sz w:val="28"/>
          <w:szCs w:val="28"/>
        </w:rPr>
        <w:t>ых лучей в окна жилых помещений, должна быть внутренней, нельзя использовать открытые светодиоды, внешние лампы типа «рога» и стробоскопы.</w:t>
      </w:r>
    </w:p>
    <w:p w:rsidR="00936787" w:rsidRDefault="00936787" w:rsidP="009E2862">
      <w:pPr>
        <w:pStyle w:val="ConsPlusNormal"/>
        <w:ind w:firstLine="539"/>
        <w:jc w:val="both"/>
        <w:rPr>
          <w:rFonts w:ascii="Times New Roman" w:hAnsi="Times New Roman" w:cs="Times New Roman"/>
          <w:color w:val="000000"/>
          <w:sz w:val="28"/>
          <w:szCs w:val="28"/>
        </w:rPr>
      </w:pPr>
      <w:r w:rsidRPr="009E2862">
        <w:rPr>
          <w:rFonts w:ascii="Times New Roman" w:hAnsi="Times New Roman" w:cs="Times New Roman"/>
          <w:sz w:val="28"/>
          <w:szCs w:val="28"/>
        </w:rPr>
        <w:t>2.</w:t>
      </w:r>
      <w:r w:rsidR="00066511">
        <w:rPr>
          <w:rFonts w:ascii="Times New Roman" w:hAnsi="Times New Roman" w:cs="Times New Roman"/>
          <w:sz w:val="28"/>
          <w:szCs w:val="28"/>
        </w:rPr>
        <w:t>4</w:t>
      </w:r>
      <w:r w:rsidRPr="009E2862">
        <w:rPr>
          <w:rFonts w:ascii="Times New Roman" w:hAnsi="Times New Roman" w:cs="Times New Roman"/>
          <w:sz w:val="28"/>
          <w:szCs w:val="28"/>
        </w:rPr>
        <w:t xml:space="preserve">. </w:t>
      </w:r>
      <w:r w:rsidR="009E2862" w:rsidRPr="009E2862">
        <w:rPr>
          <w:rFonts w:ascii="Times New Roman" w:hAnsi="Times New Roman" w:cs="Times New Roman"/>
          <w:color w:val="000000"/>
          <w:sz w:val="28"/>
          <w:szCs w:val="28"/>
        </w:rPr>
        <w:t xml:space="preserve">При выборе цвета </w:t>
      </w:r>
      <w:r w:rsidR="00F1676C">
        <w:rPr>
          <w:rFonts w:ascii="Times New Roman" w:hAnsi="Times New Roman" w:cs="Times New Roman"/>
          <w:color w:val="000000"/>
          <w:sz w:val="28"/>
          <w:szCs w:val="28"/>
        </w:rPr>
        <w:t>информационной конструкции, вывески</w:t>
      </w:r>
      <w:r w:rsidR="00F1676C" w:rsidRPr="009E2862">
        <w:rPr>
          <w:rFonts w:ascii="Times New Roman" w:hAnsi="Times New Roman" w:cs="Times New Roman"/>
          <w:color w:val="000000"/>
          <w:sz w:val="28"/>
          <w:szCs w:val="28"/>
        </w:rPr>
        <w:t xml:space="preserve"> </w:t>
      </w:r>
      <w:r w:rsidR="009E2862" w:rsidRPr="009E2862">
        <w:rPr>
          <w:rFonts w:ascii="Times New Roman" w:hAnsi="Times New Roman" w:cs="Times New Roman"/>
          <w:color w:val="000000"/>
          <w:sz w:val="28"/>
          <w:szCs w:val="28"/>
        </w:rPr>
        <w:t>следует отдавать предпочтение нейтральным цветам</w:t>
      </w:r>
      <w:r w:rsidR="00F1676C">
        <w:rPr>
          <w:rFonts w:ascii="Times New Roman" w:hAnsi="Times New Roman" w:cs="Times New Roman"/>
          <w:color w:val="000000"/>
          <w:sz w:val="28"/>
          <w:szCs w:val="28"/>
        </w:rPr>
        <w:t>.</w:t>
      </w:r>
      <w:r w:rsidR="009E2862" w:rsidRPr="009E2862">
        <w:rPr>
          <w:rFonts w:ascii="Times New Roman" w:hAnsi="Times New Roman" w:cs="Times New Roman"/>
          <w:color w:val="000000"/>
          <w:sz w:val="28"/>
          <w:szCs w:val="28"/>
        </w:rPr>
        <w:t xml:space="preserve"> Если цвета определены фирменным стилем и не гармонируют с цветом фасада, выбираются монохромные варианты написания и используются бронзовый, золотой, серый и белые цвета.</w:t>
      </w:r>
    </w:p>
    <w:p w:rsidR="009E2862" w:rsidRDefault="009E2862" w:rsidP="009E2862">
      <w:pPr>
        <w:pStyle w:val="ConsPlusNormal"/>
        <w:ind w:firstLine="53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066511">
        <w:rPr>
          <w:rFonts w:ascii="Times New Roman" w:hAnsi="Times New Roman" w:cs="Times New Roman"/>
          <w:color w:val="000000"/>
          <w:sz w:val="28"/>
          <w:szCs w:val="28"/>
        </w:rPr>
        <w:t>5</w:t>
      </w:r>
      <w:r>
        <w:rPr>
          <w:rFonts w:ascii="Times New Roman" w:hAnsi="Times New Roman" w:cs="Times New Roman"/>
          <w:color w:val="000000"/>
          <w:sz w:val="28"/>
          <w:szCs w:val="28"/>
        </w:rPr>
        <w:t xml:space="preserve">. </w:t>
      </w:r>
      <w:r w:rsidRPr="009E2862">
        <w:rPr>
          <w:rFonts w:ascii="Times New Roman" w:hAnsi="Times New Roman" w:cs="Times New Roman"/>
          <w:color w:val="000000"/>
          <w:sz w:val="28"/>
          <w:szCs w:val="28"/>
        </w:rPr>
        <w:t xml:space="preserve">Объёмные буквы </w:t>
      </w:r>
      <w:r w:rsidR="00066511">
        <w:rPr>
          <w:rFonts w:ascii="Times New Roman" w:hAnsi="Times New Roman" w:cs="Times New Roman"/>
          <w:color w:val="000000"/>
          <w:sz w:val="28"/>
          <w:szCs w:val="28"/>
        </w:rPr>
        <w:t xml:space="preserve">информационной конструкции, вывески </w:t>
      </w:r>
      <w:r w:rsidRPr="009E2862">
        <w:rPr>
          <w:rFonts w:ascii="Times New Roman" w:hAnsi="Times New Roman" w:cs="Times New Roman"/>
          <w:color w:val="000000"/>
          <w:sz w:val="28"/>
          <w:szCs w:val="28"/>
        </w:rPr>
        <w:t>крепятся на единой раме, выкрашенной в цвет фасада.</w:t>
      </w:r>
    </w:p>
    <w:p w:rsidR="0066140A" w:rsidRDefault="0066140A" w:rsidP="009E2862">
      <w:pPr>
        <w:pStyle w:val="ConsPlusNormal"/>
        <w:ind w:firstLine="539"/>
        <w:jc w:val="both"/>
        <w:rPr>
          <w:color w:val="000000"/>
          <w:sz w:val="24"/>
          <w:szCs w:val="24"/>
        </w:rPr>
      </w:pPr>
      <w:r>
        <w:rPr>
          <w:rFonts w:ascii="Times New Roman" w:hAnsi="Times New Roman" w:cs="Times New Roman"/>
          <w:sz w:val="28"/>
          <w:szCs w:val="28"/>
        </w:rPr>
        <w:t>2.</w:t>
      </w:r>
      <w:r w:rsidR="00066511">
        <w:rPr>
          <w:rFonts w:ascii="Times New Roman" w:hAnsi="Times New Roman" w:cs="Times New Roman"/>
          <w:sz w:val="28"/>
          <w:szCs w:val="28"/>
        </w:rPr>
        <w:t>6</w:t>
      </w:r>
      <w:r>
        <w:rPr>
          <w:rFonts w:ascii="Times New Roman" w:hAnsi="Times New Roman" w:cs="Times New Roman"/>
          <w:sz w:val="28"/>
          <w:szCs w:val="28"/>
        </w:rPr>
        <w:t xml:space="preserve">. </w:t>
      </w:r>
      <w:r w:rsidRPr="0066140A">
        <w:rPr>
          <w:rFonts w:ascii="Times New Roman" w:hAnsi="Times New Roman" w:cs="Times New Roman"/>
          <w:color w:val="000000"/>
          <w:sz w:val="28"/>
          <w:szCs w:val="28"/>
        </w:rPr>
        <w:t xml:space="preserve">Аппликация плёнкой в окнах занимаемого помещения должна быть выполнена из отдельных букв и элементов, с внутренней стороны, и не должна превышать 30% заполнения оконного стекла. </w:t>
      </w:r>
      <w:r w:rsidR="00AF2338">
        <w:rPr>
          <w:rFonts w:ascii="Times New Roman" w:hAnsi="Times New Roman" w:cs="Times New Roman"/>
          <w:color w:val="000000"/>
          <w:sz w:val="28"/>
          <w:szCs w:val="28"/>
        </w:rPr>
        <w:t>З</w:t>
      </w:r>
      <w:r w:rsidRPr="0066140A">
        <w:rPr>
          <w:rFonts w:ascii="Times New Roman" w:hAnsi="Times New Roman" w:cs="Times New Roman"/>
          <w:color w:val="000000"/>
          <w:sz w:val="28"/>
          <w:szCs w:val="28"/>
        </w:rPr>
        <w:t>апрещается полностью и наглухо заклеивать окно плёнкой.</w:t>
      </w:r>
    </w:p>
    <w:p w:rsidR="007F7C36" w:rsidRPr="009E2862" w:rsidRDefault="007F7C36" w:rsidP="009E2862">
      <w:pPr>
        <w:pStyle w:val="ConsPlusNormal"/>
        <w:ind w:firstLine="539"/>
        <w:jc w:val="both"/>
        <w:rPr>
          <w:rFonts w:ascii="Times New Roman" w:hAnsi="Times New Roman" w:cs="Times New Roman"/>
          <w:sz w:val="28"/>
          <w:szCs w:val="28"/>
        </w:rPr>
      </w:pPr>
      <w:bookmarkStart w:id="9" w:name="P89"/>
      <w:bookmarkEnd w:id="9"/>
      <w:r w:rsidRPr="009E2862">
        <w:rPr>
          <w:rFonts w:ascii="Times New Roman" w:hAnsi="Times New Roman" w:cs="Times New Roman"/>
          <w:sz w:val="28"/>
          <w:szCs w:val="28"/>
        </w:rPr>
        <w:t>2.</w:t>
      </w:r>
      <w:r w:rsidR="008E387F">
        <w:rPr>
          <w:rFonts w:ascii="Times New Roman" w:hAnsi="Times New Roman" w:cs="Times New Roman"/>
          <w:sz w:val="28"/>
          <w:szCs w:val="28"/>
        </w:rPr>
        <w:t>7</w:t>
      </w:r>
      <w:r w:rsidRPr="009E2862">
        <w:rPr>
          <w:rFonts w:ascii="Times New Roman" w:hAnsi="Times New Roman" w:cs="Times New Roman"/>
          <w:sz w:val="28"/>
          <w:szCs w:val="28"/>
        </w:rPr>
        <w:t>. При размещении информационных конструкций</w:t>
      </w:r>
      <w:r w:rsidR="00902C89" w:rsidRPr="009E2862">
        <w:rPr>
          <w:rFonts w:ascii="Times New Roman" w:hAnsi="Times New Roman" w:cs="Times New Roman"/>
          <w:sz w:val="28"/>
          <w:szCs w:val="28"/>
        </w:rPr>
        <w:t>,</w:t>
      </w:r>
      <w:r w:rsidRPr="009E2862">
        <w:rPr>
          <w:rFonts w:ascii="Times New Roman" w:hAnsi="Times New Roman" w:cs="Times New Roman"/>
          <w:sz w:val="28"/>
          <w:szCs w:val="28"/>
        </w:rPr>
        <w:t xml:space="preserve"> вывесок запрещается:</w:t>
      </w:r>
    </w:p>
    <w:p w:rsidR="007F7C36" w:rsidRPr="009E2862" w:rsidRDefault="007F7C36" w:rsidP="009E2862">
      <w:pPr>
        <w:pStyle w:val="ConsPlusNormal"/>
        <w:ind w:firstLine="539"/>
        <w:jc w:val="both"/>
        <w:rPr>
          <w:rFonts w:ascii="Times New Roman" w:hAnsi="Times New Roman" w:cs="Times New Roman"/>
          <w:sz w:val="28"/>
          <w:szCs w:val="28"/>
        </w:rPr>
      </w:pPr>
      <w:r w:rsidRPr="009E2862">
        <w:rPr>
          <w:rFonts w:ascii="Times New Roman" w:hAnsi="Times New Roman" w:cs="Times New Roman"/>
          <w:sz w:val="28"/>
          <w:szCs w:val="28"/>
        </w:rPr>
        <w:t>1</w:t>
      </w:r>
      <w:r w:rsidR="00960731">
        <w:rPr>
          <w:rFonts w:ascii="Times New Roman" w:hAnsi="Times New Roman" w:cs="Times New Roman"/>
          <w:sz w:val="28"/>
          <w:szCs w:val="28"/>
        </w:rPr>
        <w:t>)</w:t>
      </w:r>
      <w:r w:rsidRPr="009E2862">
        <w:rPr>
          <w:rFonts w:ascii="Times New Roman" w:hAnsi="Times New Roman" w:cs="Times New Roman"/>
          <w:sz w:val="28"/>
          <w:szCs w:val="28"/>
        </w:rPr>
        <w:t xml:space="preserve"> </w:t>
      </w:r>
      <w:r w:rsidR="00F916D3">
        <w:rPr>
          <w:rFonts w:ascii="Times New Roman" w:hAnsi="Times New Roman" w:cs="Times New Roman"/>
          <w:sz w:val="28"/>
          <w:szCs w:val="28"/>
        </w:rPr>
        <w:t>при</w:t>
      </w:r>
      <w:r w:rsidRPr="009E2862">
        <w:rPr>
          <w:rFonts w:ascii="Times New Roman" w:hAnsi="Times New Roman" w:cs="Times New Roman"/>
          <w:sz w:val="28"/>
          <w:szCs w:val="28"/>
        </w:rPr>
        <w:t xml:space="preserve"> размещени</w:t>
      </w:r>
      <w:r w:rsidR="00F916D3">
        <w:rPr>
          <w:rFonts w:ascii="Times New Roman" w:hAnsi="Times New Roman" w:cs="Times New Roman"/>
          <w:sz w:val="28"/>
          <w:szCs w:val="28"/>
        </w:rPr>
        <w:t>и</w:t>
      </w:r>
      <w:r w:rsidRPr="009E2862">
        <w:rPr>
          <w:rFonts w:ascii="Times New Roman" w:hAnsi="Times New Roman" w:cs="Times New Roman"/>
          <w:sz w:val="28"/>
          <w:szCs w:val="28"/>
        </w:rPr>
        <w:t xml:space="preserve"> информационных конструкций</w:t>
      </w:r>
      <w:r w:rsidR="00902C89" w:rsidRPr="009E2862">
        <w:rPr>
          <w:rFonts w:ascii="Times New Roman" w:hAnsi="Times New Roman" w:cs="Times New Roman"/>
          <w:sz w:val="28"/>
          <w:szCs w:val="28"/>
        </w:rPr>
        <w:t>, вывесок</w:t>
      </w:r>
      <w:r w:rsidRPr="009E2862">
        <w:rPr>
          <w:rFonts w:ascii="Times New Roman" w:hAnsi="Times New Roman" w:cs="Times New Roman"/>
          <w:sz w:val="28"/>
          <w:szCs w:val="28"/>
        </w:rPr>
        <w:t xml:space="preserve"> на внешних поверхностях многоквартирных домов, на внешних поверхностях иных зданий, строений, сооружений:</w:t>
      </w:r>
    </w:p>
    <w:p w:rsidR="007F7C36" w:rsidRPr="009E2862" w:rsidRDefault="00960731" w:rsidP="009E2862">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а)</w:t>
      </w:r>
      <w:r w:rsidR="007F7C36" w:rsidRPr="009E2862">
        <w:rPr>
          <w:rFonts w:ascii="Times New Roman" w:hAnsi="Times New Roman" w:cs="Times New Roman"/>
          <w:sz w:val="28"/>
          <w:szCs w:val="28"/>
        </w:rPr>
        <w:t xml:space="preserve"> нарушение геометрических параметров (размеров)</w:t>
      </w:r>
      <w:r w:rsidR="00902C89" w:rsidRPr="009E2862">
        <w:rPr>
          <w:rFonts w:ascii="Times New Roman" w:hAnsi="Times New Roman" w:cs="Times New Roman"/>
          <w:sz w:val="28"/>
          <w:szCs w:val="28"/>
        </w:rPr>
        <w:t xml:space="preserve"> информационных конструкций,</w:t>
      </w:r>
      <w:r w:rsidR="007F7C36" w:rsidRPr="009E2862">
        <w:rPr>
          <w:rFonts w:ascii="Times New Roman" w:hAnsi="Times New Roman" w:cs="Times New Roman"/>
          <w:sz w:val="28"/>
          <w:szCs w:val="28"/>
        </w:rPr>
        <w:t xml:space="preserve"> вывесок;</w:t>
      </w:r>
    </w:p>
    <w:p w:rsidR="007F7C36" w:rsidRPr="009E2862" w:rsidRDefault="00960731" w:rsidP="009E2862">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б)</w:t>
      </w:r>
      <w:r w:rsidR="007F7C36" w:rsidRPr="009E2862">
        <w:rPr>
          <w:rFonts w:ascii="Times New Roman" w:hAnsi="Times New Roman" w:cs="Times New Roman"/>
          <w:sz w:val="28"/>
          <w:szCs w:val="28"/>
        </w:rPr>
        <w:t xml:space="preserve"> полное перекрытие (закрытие) оконных и дверных проемов, а также витражей и витрин;</w:t>
      </w:r>
    </w:p>
    <w:p w:rsidR="007F7C36" w:rsidRPr="009E2862" w:rsidRDefault="00960731" w:rsidP="009E2862">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в</w:t>
      </w:r>
      <w:r w:rsidR="007F7C36" w:rsidRPr="009E2862">
        <w:rPr>
          <w:rFonts w:ascii="Times New Roman" w:hAnsi="Times New Roman" w:cs="Times New Roman"/>
          <w:sz w:val="28"/>
          <w:szCs w:val="28"/>
        </w:rPr>
        <w:t>) размещение</w:t>
      </w:r>
      <w:r w:rsidR="00902C89" w:rsidRPr="009E2862">
        <w:rPr>
          <w:rFonts w:ascii="Times New Roman" w:hAnsi="Times New Roman" w:cs="Times New Roman"/>
          <w:sz w:val="28"/>
          <w:szCs w:val="28"/>
        </w:rPr>
        <w:t xml:space="preserve"> информационных конструкций,</w:t>
      </w:r>
      <w:r w:rsidR="007F7C36" w:rsidRPr="009E2862">
        <w:rPr>
          <w:rFonts w:ascii="Times New Roman" w:hAnsi="Times New Roman" w:cs="Times New Roman"/>
          <w:sz w:val="28"/>
          <w:szCs w:val="28"/>
        </w:rPr>
        <w:t xml:space="preserve"> вывесок на лоджиях и балконах (за исключением случаев предусмотренных Жилищным </w:t>
      </w:r>
      <w:hyperlink r:id="rId15" w:history="1">
        <w:r w:rsidR="007F7C36" w:rsidRPr="009E2862">
          <w:rPr>
            <w:rFonts w:ascii="Times New Roman" w:hAnsi="Times New Roman" w:cs="Times New Roman"/>
            <w:sz w:val="28"/>
            <w:szCs w:val="28"/>
          </w:rPr>
          <w:t>кодексом</w:t>
        </w:r>
      </w:hyperlink>
      <w:r w:rsidR="007F7C36" w:rsidRPr="009E2862">
        <w:rPr>
          <w:rFonts w:ascii="Times New Roman" w:hAnsi="Times New Roman" w:cs="Times New Roman"/>
          <w:sz w:val="28"/>
          <w:szCs w:val="28"/>
        </w:rPr>
        <w:t xml:space="preserve"> Р</w:t>
      </w:r>
      <w:r w:rsidR="00902C89" w:rsidRPr="009E2862">
        <w:rPr>
          <w:rFonts w:ascii="Times New Roman" w:hAnsi="Times New Roman" w:cs="Times New Roman"/>
          <w:sz w:val="28"/>
          <w:szCs w:val="28"/>
        </w:rPr>
        <w:t xml:space="preserve">оссийской </w:t>
      </w:r>
      <w:r w:rsidR="007F7C36" w:rsidRPr="009E2862">
        <w:rPr>
          <w:rFonts w:ascii="Times New Roman" w:hAnsi="Times New Roman" w:cs="Times New Roman"/>
          <w:sz w:val="28"/>
          <w:szCs w:val="28"/>
        </w:rPr>
        <w:t>Ф</w:t>
      </w:r>
      <w:r w:rsidR="00902C89" w:rsidRPr="009E2862">
        <w:rPr>
          <w:rFonts w:ascii="Times New Roman" w:hAnsi="Times New Roman" w:cs="Times New Roman"/>
          <w:sz w:val="28"/>
          <w:szCs w:val="28"/>
        </w:rPr>
        <w:t>едерации</w:t>
      </w:r>
      <w:r w:rsidR="007F7C36" w:rsidRPr="009E2862">
        <w:rPr>
          <w:rFonts w:ascii="Times New Roman" w:hAnsi="Times New Roman" w:cs="Times New Roman"/>
          <w:sz w:val="28"/>
          <w:szCs w:val="28"/>
        </w:rPr>
        <w:t>);</w:t>
      </w:r>
    </w:p>
    <w:p w:rsidR="007F7C36" w:rsidRPr="009E2862" w:rsidRDefault="00960731" w:rsidP="009E2862">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г</w:t>
      </w:r>
      <w:r w:rsidR="007F7C36" w:rsidRPr="009E2862">
        <w:rPr>
          <w:rFonts w:ascii="Times New Roman" w:hAnsi="Times New Roman" w:cs="Times New Roman"/>
          <w:sz w:val="28"/>
          <w:szCs w:val="28"/>
        </w:rPr>
        <w:t>) размещение информационных конструкций</w:t>
      </w:r>
      <w:r w:rsidR="00902C89" w:rsidRPr="009E2862">
        <w:rPr>
          <w:rFonts w:ascii="Times New Roman" w:hAnsi="Times New Roman" w:cs="Times New Roman"/>
          <w:sz w:val="28"/>
          <w:szCs w:val="28"/>
        </w:rPr>
        <w:t>, вывесок</w:t>
      </w:r>
      <w:r w:rsidR="007F7C36" w:rsidRPr="009E2862">
        <w:rPr>
          <w:rFonts w:ascii="Times New Roman" w:hAnsi="Times New Roman" w:cs="Times New Roman"/>
          <w:sz w:val="28"/>
          <w:szCs w:val="28"/>
        </w:rPr>
        <w:t xml:space="preserve"> на архитектурных деталях фасадов объектов (в том числе на колоннах, пилястрах, орнаментах, лепнине);</w:t>
      </w:r>
    </w:p>
    <w:p w:rsidR="007F7C36" w:rsidRPr="009E2862" w:rsidRDefault="00960731" w:rsidP="009E2862">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д</w:t>
      </w:r>
      <w:r w:rsidR="007F7C36" w:rsidRPr="009E2862">
        <w:rPr>
          <w:rFonts w:ascii="Times New Roman" w:hAnsi="Times New Roman" w:cs="Times New Roman"/>
          <w:sz w:val="28"/>
          <w:szCs w:val="28"/>
        </w:rPr>
        <w:t>) размещение информационных конструкций</w:t>
      </w:r>
      <w:r w:rsidR="00902C89" w:rsidRPr="009E2862">
        <w:rPr>
          <w:rFonts w:ascii="Times New Roman" w:hAnsi="Times New Roman" w:cs="Times New Roman"/>
          <w:sz w:val="28"/>
          <w:szCs w:val="28"/>
        </w:rPr>
        <w:t>, вывесок</w:t>
      </w:r>
      <w:r w:rsidR="007F7C36" w:rsidRPr="009E2862">
        <w:rPr>
          <w:rFonts w:ascii="Times New Roman" w:hAnsi="Times New Roman" w:cs="Times New Roman"/>
          <w:sz w:val="28"/>
          <w:szCs w:val="28"/>
        </w:rPr>
        <w:t xml:space="preserve"> на расстоянии ближе, чем 0,5 м от мемориальных досок;</w:t>
      </w:r>
    </w:p>
    <w:p w:rsidR="007F7C36" w:rsidRPr="009E2862" w:rsidRDefault="00960731" w:rsidP="009E2862">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е</w:t>
      </w:r>
      <w:r w:rsidR="007F7C36" w:rsidRPr="009E2862">
        <w:rPr>
          <w:rFonts w:ascii="Times New Roman" w:hAnsi="Times New Roman" w:cs="Times New Roman"/>
          <w:sz w:val="28"/>
          <w:szCs w:val="28"/>
        </w:rPr>
        <w:t>) перекрытие (закрытие) указателей наименований улиц и номеров домов;</w:t>
      </w:r>
    </w:p>
    <w:p w:rsidR="007F7C36" w:rsidRPr="009E2862" w:rsidRDefault="00960731" w:rsidP="009E2862">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ж</w:t>
      </w:r>
      <w:r w:rsidR="007F7C36" w:rsidRPr="009E2862">
        <w:rPr>
          <w:rFonts w:ascii="Times New Roman" w:hAnsi="Times New Roman" w:cs="Times New Roman"/>
          <w:sz w:val="28"/>
          <w:szCs w:val="28"/>
        </w:rPr>
        <w:t>) размещение информационных конструкций</w:t>
      </w:r>
      <w:r w:rsidR="00902C89" w:rsidRPr="009E2862">
        <w:rPr>
          <w:rFonts w:ascii="Times New Roman" w:hAnsi="Times New Roman" w:cs="Times New Roman"/>
          <w:sz w:val="28"/>
          <w:szCs w:val="28"/>
        </w:rPr>
        <w:t>, вывесок</w:t>
      </w:r>
      <w:r w:rsidR="007F7C36" w:rsidRPr="009E2862">
        <w:rPr>
          <w:rFonts w:ascii="Times New Roman" w:hAnsi="Times New Roman" w:cs="Times New Roman"/>
          <w:sz w:val="28"/>
          <w:szCs w:val="28"/>
        </w:rPr>
        <w:t xml:space="preserve"> путем непосредственного нанесения на поверхность фасада декоративно-художественного и (или) текстового изображения (методом покра</w:t>
      </w:r>
      <w:r w:rsidR="00F916D3">
        <w:rPr>
          <w:rFonts w:ascii="Times New Roman" w:hAnsi="Times New Roman" w:cs="Times New Roman"/>
          <w:sz w:val="28"/>
          <w:szCs w:val="28"/>
        </w:rPr>
        <w:t>ски, наклейки и иными методами).</w:t>
      </w:r>
    </w:p>
    <w:p w:rsidR="007F7C36" w:rsidRPr="009E2862" w:rsidRDefault="007F7C36" w:rsidP="009E2862">
      <w:pPr>
        <w:pStyle w:val="ConsPlusNormal"/>
        <w:ind w:firstLine="539"/>
        <w:jc w:val="both"/>
        <w:rPr>
          <w:rFonts w:ascii="Times New Roman" w:hAnsi="Times New Roman" w:cs="Times New Roman"/>
          <w:sz w:val="28"/>
          <w:szCs w:val="28"/>
        </w:rPr>
      </w:pPr>
      <w:r w:rsidRPr="009E2862">
        <w:rPr>
          <w:rFonts w:ascii="Times New Roman" w:hAnsi="Times New Roman" w:cs="Times New Roman"/>
          <w:sz w:val="28"/>
          <w:szCs w:val="28"/>
        </w:rPr>
        <w:t>2</w:t>
      </w:r>
      <w:r w:rsidR="00960731">
        <w:rPr>
          <w:rFonts w:ascii="Times New Roman" w:hAnsi="Times New Roman" w:cs="Times New Roman"/>
          <w:sz w:val="28"/>
          <w:szCs w:val="28"/>
        </w:rPr>
        <w:t>)</w:t>
      </w:r>
      <w:r w:rsidRPr="009E2862">
        <w:rPr>
          <w:rFonts w:ascii="Times New Roman" w:hAnsi="Times New Roman" w:cs="Times New Roman"/>
          <w:sz w:val="28"/>
          <w:szCs w:val="28"/>
        </w:rPr>
        <w:t xml:space="preserve"> </w:t>
      </w:r>
      <w:r w:rsidR="00960731">
        <w:rPr>
          <w:rFonts w:ascii="Times New Roman" w:hAnsi="Times New Roman" w:cs="Times New Roman"/>
          <w:sz w:val="28"/>
          <w:szCs w:val="28"/>
        </w:rPr>
        <w:t>р</w:t>
      </w:r>
      <w:r w:rsidRPr="009E2862">
        <w:rPr>
          <w:rFonts w:ascii="Times New Roman" w:hAnsi="Times New Roman" w:cs="Times New Roman"/>
          <w:sz w:val="28"/>
          <w:szCs w:val="28"/>
        </w:rPr>
        <w:t>азмещение информационных конструкций</w:t>
      </w:r>
      <w:r w:rsidR="00902C89" w:rsidRPr="009E2862">
        <w:rPr>
          <w:rFonts w:ascii="Times New Roman" w:hAnsi="Times New Roman" w:cs="Times New Roman"/>
          <w:sz w:val="28"/>
          <w:szCs w:val="28"/>
        </w:rPr>
        <w:t xml:space="preserve">, вывесок </w:t>
      </w:r>
      <w:r w:rsidRPr="009E2862">
        <w:rPr>
          <w:rFonts w:ascii="Times New Roman" w:hAnsi="Times New Roman" w:cs="Times New Roman"/>
          <w:sz w:val="28"/>
          <w:szCs w:val="28"/>
        </w:rPr>
        <w:t xml:space="preserve"> на ограждающих </w:t>
      </w:r>
      <w:r w:rsidRPr="009E2862">
        <w:rPr>
          <w:rFonts w:ascii="Times New Roman" w:hAnsi="Times New Roman" w:cs="Times New Roman"/>
          <w:sz w:val="28"/>
          <w:szCs w:val="28"/>
        </w:rPr>
        <w:lastRenderedPageBreak/>
        <w:t>конструкциях (заборах, ш</w:t>
      </w:r>
      <w:r w:rsidR="00902C89" w:rsidRPr="009E2862">
        <w:rPr>
          <w:rFonts w:ascii="Times New Roman" w:hAnsi="Times New Roman" w:cs="Times New Roman"/>
          <w:sz w:val="28"/>
          <w:szCs w:val="28"/>
        </w:rPr>
        <w:t>лагбаумах, ограждениях, перилах</w:t>
      </w:r>
      <w:r w:rsidRPr="009E2862">
        <w:rPr>
          <w:rFonts w:ascii="Times New Roman" w:hAnsi="Times New Roman" w:cs="Times New Roman"/>
          <w:sz w:val="28"/>
          <w:szCs w:val="28"/>
        </w:rPr>
        <w:t>)</w:t>
      </w:r>
      <w:r w:rsidR="00F916D3">
        <w:rPr>
          <w:rFonts w:ascii="Times New Roman" w:hAnsi="Times New Roman" w:cs="Times New Roman"/>
          <w:sz w:val="28"/>
          <w:szCs w:val="28"/>
        </w:rPr>
        <w:t>.</w:t>
      </w:r>
    </w:p>
    <w:p w:rsidR="008B5798" w:rsidRDefault="007F7C36" w:rsidP="008B5798">
      <w:pPr>
        <w:pStyle w:val="ConsPlusNormal"/>
        <w:ind w:firstLine="540"/>
        <w:jc w:val="both"/>
        <w:rPr>
          <w:rFonts w:ascii="Times New Roman" w:hAnsi="Times New Roman" w:cs="Times New Roman"/>
          <w:sz w:val="28"/>
          <w:szCs w:val="28"/>
        </w:rPr>
      </w:pPr>
      <w:r w:rsidRPr="009E2862">
        <w:rPr>
          <w:rFonts w:ascii="Times New Roman" w:hAnsi="Times New Roman" w:cs="Times New Roman"/>
          <w:sz w:val="28"/>
          <w:szCs w:val="28"/>
        </w:rPr>
        <w:t>3</w:t>
      </w:r>
      <w:r w:rsidR="00960731">
        <w:rPr>
          <w:rFonts w:ascii="Times New Roman" w:hAnsi="Times New Roman" w:cs="Times New Roman"/>
          <w:sz w:val="28"/>
          <w:szCs w:val="28"/>
        </w:rPr>
        <w:t>)</w:t>
      </w:r>
      <w:r w:rsidRPr="009E2862">
        <w:rPr>
          <w:rFonts w:ascii="Times New Roman" w:hAnsi="Times New Roman" w:cs="Times New Roman"/>
          <w:sz w:val="28"/>
          <w:szCs w:val="28"/>
        </w:rPr>
        <w:t xml:space="preserve"> </w:t>
      </w:r>
      <w:r w:rsidR="00E77A6C">
        <w:rPr>
          <w:rFonts w:ascii="Times New Roman" w:hAnsi="Times New Roman" w:cs="Times New Roman"/>
          <w:sz w:val="28"/>
          <w:szCs w:val="28"/>
        </w:rPr>
        <w:t>разм</w:t>
      </w:r>
      <w:r w:rsidR="00E77A6C" w:rsidRPr="00985DDE">
        <w:rPr>
          <w:rFonts w:ascii="Times New Roman" w:hAnsi="Times New Roman" w:cs="Times New Roman"/>
          <w:sz w:val="28"/>
          <w:szCs w:val="28"/>
        </w:rPr>
        <w:t xml:space="preserve">ещение выносных щитовых конструкций раскладного типа на газонах и на тротуарах при </w:t>
      </w:r>
      <w:r w:rsidR="00066511">
        <w:rPr>
          <w:rFonts w:ascii="Times New Roman" w:hAnsi="Times New Roman" w:cs="Times New Roman"/>
          <w:sz w:val="28"/>
          <w:szCs w:val="28"/>
        </w:rPr>
        <w:t>ширине последних менее 2 метров,</w:t>
      </w:r>
      <w:r w:rsidR="00E77A6C">
        <w:rPr>
          <w:rFonts w:ascii="Times New Roman" w:hAnsi="Times New Roman" w:cs="Times New Roman"/>
          <w:sz w:val="28"/>
          <w:szCs w:val="28"/>
        </w:rPr>
        <w:t xml:space="preserve">   </w:t>
      </w:r>
      <w:r w:rsidR="00E77A6C" w:rsidRPr="00985DDE">
        <w:rPr>
          <w:rFonts w:ascii="Times New Roman" w:hAnsi="Times New Roman" w:cs="Times New Roman"/>
          <w:sz w:val="28"/>
          <w:szCs w:val="28"/>
        </w:rPr>
        <w:t>размещение более одной выносной щитовой конструкции раскладного типа одной организации у входа в эту организацию</w:t>
      </w:r>
      <w:r w:rsidR="00E77A6C">
        <w:rPr>
          <w:rFonts w:ascii="Times New Roman" w:hAnsi="Times New Roman" w:cs="Times New Roman"/>
          <w:sz w:val="28"/>
          <w:szCs w:val="28"/>
        </w:rPr>
        <w:t xml:space="preserve"> (предприятие)</w:t>
      </w:r>
      <w:r w:rsidR="008B5798">
        <w:rPr>
          <w:rFonts w:ascii="Times New Roman" w:hAnsi="Times New Roman" w:cs="Times New Roman"/>
          <w:sz w:val="28"/>
          <w:szCs w:val="28"/>
        </w:rPr>
        <w:t>;</w:t>
      </w:r>
    </w:p>
    <w:p w:rsidR="008B5798" w:rsidRPr="007E41C7" w:rsidRDefault="008B5798" w:rsidP="008B5798">
      <w:pPr>
        <w:pStyle w:val="ConsPlusNormal"/>
        <w:ind w:firstLine="540"/>
        <w:jc w:val="both"/>
        <w:rPr>
          <w:rFonts w:ascii="Times New Roman" w:eastAsiaTheme="minorHAnsi" w:hAnsi="Times New Roman" w:cs="Times New Roman"/>
          <w:bCs/>
          <w:sz w:val="28"/>
          <w:szCs w:val="28"/>
          <w:lang w:eastAsia="en-US"/>
        </w:rPr>
      </w:pPr>
      <w:r w:rsidRPr="007E41C7">
        <w:rPr>
          <w:rFonts w:ascii="Times New Roman" w:hAnsi="Times New Roman" w:cs="Times New Roman"/>
          <w:sz w:val="28"/>
          <w:szCs w:val="28"/>
        </w:rPr>
        <w:t xml:space="preserve">4) размещение информационных конструкций, вывесок  </w:t>
      </w:r>
      <w:r w:rsidRPr="007E41C7">
        <w:rPr>
          <w:rFonts w:ascii="Times New Roman" w:eastAsiaTheme="minorHAnsi" w:hAnsi="Times New Roman" w:cs="Times New Roman"/>
          <w:bCs/>
          <w:sz w:val="28"/>
          <w:szCs w:val="28"/>
          <w:lang w:eastAsia="en-US"/>
        </w:rPr>
        <w:t>вызывающих ослепление участников движения светом, в том числе отраженным;</w:t>
      </w:r>
    </w:p>
    <w:p w:rsidR="008B5798" w:rsidRPr="007E41C7" w:rsidRDefault="008B5798" w:rsidP="008B5798">
      <w:pPr>
        <w:pStyle w:val="ConsPlusNormal"/>
        <w:ind w:firstLine="540"/>
        <w:jc w:val="both"/>
        <w:rPr>
          <w:rFonts w:ascii="Times New Roman" w:eastAsiaTheme="minorHAnsi" w:hAnsi="Times New Roman" w:cs="Times New Roman"/>
          <w:bCs/>
          <w:sz w:val="28"/>
          <w:szCs w:val="28"/>
          <w:lang w:eastAsia="en-US"/>
        </w:rPr>
      </w:pPr>
      <w:r w:rsidRPr="007E41C7">
        <w:rPr>
          <w:rFonts w:ascii="Times New Roman" w:eastAsiaTheme="minorHAnsi" w:hAnsi="Times New Roman" w:cs="Times New Roman"/>
          <w:bCs/>
          <w:sz w:val="28"/>
          <w:szCs w:val="28"/>
          <w:lang w:eastAsia="en-US"/>
        </w:rPr>
        <w:t xml:space="preserve">5)  </w:t>
      </w:r>
      <w:r w:rsidRPr="007E41C7">
        <w:rPr>
          <w:rFonts w:ascii="Times New Roman" w:hAnsi="Times New Roman" w:cs="Times New Roman"/>
          <w:sz w:val="28"/>
          <w:szCs w:val="28"/>
        </w:rPr>
        <w:t xml:space="preserve">размещение информационных конструкций, вывесок  </w:t>
      </w:r>
      <w:r w:rsidRPr="007E41C7">
        <w:rPr>
          <w:rFonts w:ascii="Times New Roman" w:eastAsiaTheme="minorHAnsi" w:hAnsi="Times New Roman" w:cs="Times New Roman"/>
          <w:bCs/>
          <w:sz w:val="28"/>
          <w:szCs w:val="28"/>
          <w:lang w:eastAsia="en-US"/>
        </w:rPr>
        <w:t>ограничивающих видимость технических средств организации дорожного движения и мешающих восприятию водителем дорожной обстановки или эксплуатации транспортного средства;</w:t>
      </w:r>
    </w:p>
    <w:p w:rsidR="008B5798" w:rsidRPr="007E41C7" w:rsidRDefault="008B5798" w:rsidP="008B5798">
      <w:pPr>
        <w:pStyle w:val="ConsPlusNormal"/>
        <w:ind w:firstLine="540"/>
        <w:jc w:val="both"/>
        <w:rPr>
          <w:rFonts w:ascii="Times New Roman" w:hAnsi="Times New Roman" w:cs="Times New Roman"/>
          <w:sz w:val="28"/>
          <w:szCs w:val="28"/>
        </w:rPr>
      </w:pPr>
      <w:r w:rsidRPr="007E41C7">
        <w:rPr>
          <w:rFonts w:ascii="Times New Roman" w:eastAsiaTheme="minorHAnsi" w:hAnsi="Times New Roman" w:cs="Times New Roman"/>
          <w:bCs/>
          <w:sz w:val="28"/>
          <w:szCs w:val="28"/>
          <w:lang w:eastAsia="en-US"/>
        </w:rPr>
        <w:t xml:space="preserve">6) </w:t>
      </w:r>
      <w:r w:rsidRPr="007E41C7">
        <w:rPr>
          <w:rFonts w:ascii="Times New Roman" w:hAnsi="Times New Roman" w:cs="Times New Roman"/>
          <w:sz w:val="28"/>
          <w:szCs w:val="28"/>
        </w:rPr>
        <w:t xml:space="preserve">размещение информационных конструкций, вывесок  </w:t>
      </w:r>
      <w:r w:rsidRPr="007E41C7">
        <w:rPr>
          <w:rFonts w:ascii="Times New Roman" w:eastAsiaTheme="minorHAnsi" w:hAnsi="Times New Roman" w:cs="Times New Roman"/>
          <w:bCs/>
          <w:sz w:val="28"/>
          <w:szCs w:val="28"/>
          <w:lang w:eastAsia="en-US"/>
        </w:rPr>
        <w:t>имеющих сходство (по внешнему виду, изображению или звуковому эффекту) с техническими средствами организации дорожного движения и специальными сигналами, а также создающие впечатление нахождения на дороге транспортного средства, пешехода или какого-либо объекта;</w:t>
      </w:r>
    </w:p>
    <w:p w:rsidR="0030409B" w:rsidRPr="007E41C7" w:rsidRDefault="008B5798" w:rsidP="0030409B">
      <w:pPr>
        <w:pStyle w:val="ConsPlusNormal"/>
        <w:ind w:firstLine="540"/>
        <w:jc w:val="both"/>
        <w:rPr>
          <w:rFonts w:ascii="Times New Roman" w:eastAsiaTheme="minorHAnsi" w:hAnsi="Times New Roman" w:cs="Times New Roman"/>
          <w:bCs/>
          <w:sz w:val="28"/>
          <w:szCs w:val="28"/>
          <w:lang w:eastAsia="en-US"/>
        </w:rPr>
      </w:pPr>
      <w:r w:rsidRPr="007E41C7">
        <w:rPr>
          <w:rFonts w:ascii="Times New Roman" w:hAnsi="Times New Roman" w:cs="Times New Roman"/>
          <w:sz w:val="28"/>
          <w:szCs w:val="28"/>
        </w:rPr>
        <w:t xml:space="preserve">7) размещение информационных конструкций, вывесок  </w:t>
      </w:r>
      <w:r w:rsidRPr="007E41C7">
        <w:rPr>
          <w:rFonts w:ascii="Times New Roman" w:eastAsiaTheme="minorHAnsi" w:hAnsi="Times New Roman" w:cs="Times New Roman"/>
          <w:bCs/>
          <w:sz w:val="28"/>
          <w:szCs w:val="28"/>
          <w:lang w:eastAsia="en-US"/>
        </w:rPr>
        <w:t>издающих звуки, которые могут быть услышаны в пределах автомобильной дороги лицами с нормальным слухом</w:t>
      </w:r>
      <w:r w:rsidR="0030409B" w:rsidRPr="007E41C7">
        <w:rPr>
          <w:rFonts w:ascii="Times New Roman" w:eastAsiaTheme="minorHAnsi" w:hAnsi="Times New Roman" w:cs="Times New Roman"/>
          <w:bCs/>
          <w:sz w:val="28"/>
          <w:szCs w:val="28"/>
          <w:lang w:eastAsia="en-US"/>
        </w:rPr>
        <w:t>;</w:t>
      </w:r>
    </w:p>
    <w:p w:rsidR="0030409B" w:rsidRPr="007E41C7" w:rsidRDefault="0030409B" w:rsidP="0030409B">
      <w:pPr>
        <w:pStyle w:val="ConsPlusNormal"/>
        <w:ind w:firstLine="540"/>
        <w:jc w:val="both"/>
        <w:rPr>
          <w:rFonts w:ascii="Times New Roman" w:eastAsiaTheme="minorHAnsi" w:hAnsi="Times New Roman" w:cs="Times New Roman"/>
          <w:bCs/>
          <w:sz w:val="28"/>
          <w:szCs w:val="28"/>
          <w:lang w:eastAsia="en-US"/>
        </w:rPr>
      </w:pPr>
      <w:proofErr w:type="gramStart"/>
      <w:r w:rsidRPr="007E41C7">
        <w:rPr>
          <w:rFonts w:ascii="Times New Roman" w:eastAsiaTheme="minorHAnsi" w:hAnsi="Times New Roman" w:cs="Times New Roman"/>
          <w:bCs/>
          <w:sz w:val="28"/>
          <w:szCs w:val="28"/>
          <w:lang w:eastAsia="en-US"/>
        </w:rPr>
        <w:t xml:space="preserve">8) </w:t>
      </w:r>
      <w:r w:rsidRPr="007E41C7">
        <w:rPr>
          <w:rFonts w:ascii="Times New Roman" w:hAnsi="Times New Roman" w:cs="Times New Roman"/>
          <w:sz w:val="28"/>
          <w:szCs w:val="28"/>
        </w:rPr>
        <w:t xml:space="preserve">размещение информационных конструкций, вывесок  </w:t>
      </w:r>
      <w:r w:rsidRPr="007E41C7">
        <w:rPr>
          <w:rFonts w:ascii="Times New Roman" w:eastAsiaTheme="minorHAnsi" w:hAnsi="Times New Roman" w:cs="Times New Roman"/>
          <w:bCs/>
          <w:sz w:val="28"/>
          <w:szCs w:val="28"/>
          <w:lang w:eastAsia="en-US"/>
        </w:rPr>
        <w:t>в границах коридора безопасности, а также на одной опоре с дорожными знаками и светофорами, на железнодорожных переездах, в туннелях и под путепроводами; над въездами в туннели и выездами из туннелей, над проезжей частью, на дорожных ограждениях и направляющих устройствах, на подпорных стенах, деревьях, скалах, не являющихся частью дорожной инфраструктуры, и других природных объектах;</w:t>
      </w:r>
      <w:proofErr w:type="gramEnd"/>
    </w:p>
    <w:p w:rsidR="0030409B" w:rsidRPr="007E41C7" w:rsidRDefault="0030409B" w:rsidP="0030409B">
      <w:pPr>
        <w:pStyle w:val="ConsPlusNormal"/>
        <w:ind w:firstLine="540"/>
        <w:jc w:val="both"/>
        <w:rPr>
          <w:rFonts w:ascii="Times New Roman" w:eastAsiaTheme="minorHAnsi" w:hAnsi="Times New Roman" w:cs="Times New Roman"/>
          <w:bCs/>
          <w:sz w:val="28"/>
          <w:szCs w:val="28"/>
          <w:lang w:eastAsia="en-US"/>
        </w:rPr>
      </w:pPr>
      <w:r w:rsidRPr="007E41C7">
        <w:rPr>
          <w:rFonts w:ascii="Times New Roman" w:eastAsiaTheme="minorHAnsi" w:hAnsi="Times New Roman" w:cs="Times New Roman"/>
          <w:bCs/>
          <w:sz w:val="28"/>
          <w:szCs w:val="28"/>
          <w:lang w:eastAsia="en-US"/>
        </w:rPr>
        <w:t>9)</w:t>
      </w:r>
      <w:r w:rsidRPr="007E41C7">
        <w:rPr>
          <w:rFonts w:ascii="Times New Roman" w:hAnsi="Times New Roman" w:cs="Times New Roman"/>
          <w:sz w:val="28"/>
          <w:szCs w:val="28"/>
        </w:rPr>
        <w:t xml:space="preserve"> размещение информационных конструкций, вывесок  </w:t>
      </w:r>
      <w:r w:rsidRPr="007E41C7">
        <w:rPr>
          <w:rFonts w:ascii="Times New Roman" w:eastAsiaTheme="minorHAnsi" w:hAnsi="Times New Roman" w:cs="Times New Roman"/>
          <w:bCs/>
          <w:sz w:val="28"/>
          <w:szCs w:val="28"/>
          <w:lang w:eastAsia="en-US"/>
        </w:rPr>
        <w:t>путем нанесения либо вкрапления, с использованием строительных материалов, краски, дорожной разметки и т.п., в поверхность автомобильных дорог и улиц.</w:t>
      </w:r>
    </w:p>
    <w:p w:rsidR="0030409B" w:rsidRPr="0030409B" w:rsidRDefault="0030409B" w:rsidP="0030409B">
      <w:pPr>
        <w:pStyle w:val="ConsPlusNormal"/>
        <w:ind w:firstLine="540"/>
        <w:jc w:val="both"/>
        <w:rPr>
          <w:rFonts w:ascii="Times New Roman" w:hAnsi="Times New Roman" w:cs="Times New Roman"/>
          <w:sz w:val="28"/>
          <w:szCs w:val="28"/>
        </w:rPr>
      </w:pPr>
    </w:p>
    <w:p w:rsidR="007F7C36" w:rsidRPr="008E28C2" w:rsidRDefault="007F7C36" w:rsidP="007F7C36">
      <w:pPr>
        <w:pStyle w:val="ConsPlusNormal"/>
        <w:jc w:val="center"/>
        <w:outlineLvl w:val="1"/>
        <w:rPr>
          <w:rFonts w:ascii="Times New Roman" w:hAnsi="Times New Roman" w:cs="Times New Roman"/>
          <w:sz w:val="28"/>
          <w:szCs w:val="28"/>
        </w:rPr>
      </w:pPr>
      <w:r w:rsidRPr="008E28C2">
        <w:rPr>
          <w:rFonts w:ascii="Times New Roman" w:hAnsi="Times New Roman" w:cs="Times New Roman"/>
          <w:sz w:val="28"/>
          <w:szCs w:val="28"/>
        </w:rPr>
        <w:t>3. ТРЕБОВАНИЯ К СОДЕРЖАНИЮ ИНФОРМАЦИОННЫХ КОНСТРУКЦИЙ</w:t>
      </w:r>
      <w:r w:rsidR="00902C89">
        <w:rPr>
          <w:rFonts w:ascii="Times New Roman" w:hAnsi="Times New Roman" w:cs="Times New Roman"/>
          <w:sz w:val="28"/>
          <w:szCs w:val="28"/>
        </w:rPr>
        <w:t>, ВЫВЕСОК</w:t>
      </w:r>
    </w:p>
    <w:p w:rsidR="007F7C36" w:rsidRPr="008E28C2" w:rsidRDefault="007F7C36" w:rsidP="007F7C36">
      <w:pPr>
        <w:pStyle w:val="ConsPlusNormal"/>
        <w:jc w:val="both"/>
        <w:rPr>
          <w:rFonts w:ascii="Times New Roman" w:hAnsi="Times New Roman" w:cs="Times New Roman"/>
          <w:sz w:val="28"/>
          <w:szCs w:val="28"/>
        </w:rPr>
      </w:pPr>
    </w:p>
    <w:p w:rsidR="007F7C36" w:rsidRPr="008E28C2" w:rsidRDefault="007F7C36" w:rsidP="00066511">
      <w:pPr>
        <w:pStyle w:val="ConsPlusNormal"/>
        <w:ind w:firstLine="540"/>
        <w:jc w:val="both"/>
        <w:rPr>
          <w:rFonts w:ascii="Times New Roman" w:hAnsi="Times New Roman" w:cs="Times New Roman"/>
          <w:sz w:val="28"/>
          <w:szCs w:val="28"/>
        </w:rPr>
      </w:pPr>
      <w:r w:rsidRPr="008E28C2">
        <w:rPr>
          <w:rFonts w:ascii="Times New Roman" w:hAnsi="Times New Roman" w:cs="Times New Roman"/>
          <w:sz w:val="28"/>
          <w:szCs w:val="28"/>
        </w:rPr>
        <w:t>3.1. Информационные конструкции</w:t>
      </w:r>
      <w:r w:rsidR="00902C89">
        <w:rPr>
          <w:rFonts w:ascii="Times New Roman" w:hAnsi="Times New Roman" w:cs="Times New Roman"/>
          <w:sz w:val="28"/>
          <w:szCs w:val="28"/>
        </w:rPr>
        <w:t>, вывески</w:t>
      </w:r>
      <w:r w:rsidRPr="008E28C2">
        <w:rPr>
          <w:rFonts w:ascii="Times New Roman" w:hAnsi="Times New Roman" w:cs="Times New Roman"/>
          <w:sz w:val="28"/>
          <w:szCs w:val="28"/>
        </w:rPr>
        <w:t xml:space="preserve"> должны содержаться в технически исправном состоянии, быть очищенными от грязи и иного мусора.</w:t>
      </w:r>
      <w:r w:rsidR="00902C89">
        <w:rPr>
          <w:rFonts w:ascii="Times New Roman" w:hAnsi="Times New Roman" w:cs="Times New Roman"/>
          <w:sz w:val="28"/>
          <w:szCs w:val="28"/>
        </w:rPr>
        <w:t xml:space="preserve"> </w:t>
      </w:r>
    </w:p>
    <w:p w:rsidR="007F7C36" w:rsidRDefault="007F7C36" w:rsidP="00066511">
      <w:pPr>
        <w:pStyle w:val="ConsPlusNormal"/>
        <w:ind w:firstLine="540"/>
        <w:jc w:val="both"/>
        <w:rPr>
          <w:rFonts w:ascii="Times New Roman" w:hAnsi="Times New Roman" w:cs="Times New Roman"/>
          <w:sz w:val="28"/>
          <w:szCs w:val="28"/>
        </w:rPr>
      </w:pPr>
      <w:r w:rsidRPr="008E28C2">
        <w:rPr>
          <w:rFonts w:ascii="Times New Roman" w:hAnsi="Times New Roman" w:cs="Times New Roman"/>
          <w:sz w:val="28"/>
          <w:szCs w:val="28"/>
        </w:rPr>
        <w:t>3.2. Не допускается наличие на информационных конструкциях</w:t>
      </w:r>
      <w:r w:rsidR="000C3B76">
        <w:rPr>
          <w:rFonts w:ascii="Times New Roman" w:hAnsi="Times New Roman" w:cs="Times New Roman"/>
          <w:sz w:val="28"/>
          <w:szCs w:val="28"/>
        </w:rPr>
        <w:t>, вывесках</w:t>
      </w:r>
      <w:r w:rsidRPr="008E28C2">
        <w:rPr>
          <w:rFonts w:ascii="Times New Roman" w:hAnsi="Times New Roman" w:cs="Times New Roman"/>
          <w:sz w:val="28"/>
          <w:szCs w:val="28"/>
        </w:rPr>
        <w:t xml:space="preserve"> механических повреждений, прорывов размещаемых на них полотен, а также нарушение целостности конструкции.</w:t>
      </w:r>
    </w:p>
    <w:p w:rsidR="000C3B76" w:rsidRPr="008E28C2" w:rsidRDefault="000C3B76" w:rsidP="000665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3.3. </w:t>
      </w:r>
      <w:r w:rsidR="00B0523F">
        <w:rPr>
          <w:rFonts w:ascii="Times New Roman" w:hAnsi="Times New Roman" w:cs="Times New Roman"/>
          <w:sz w:val="28"/>
          <w:szCs w:val="28"/>
        </w:rPr>
        <w:t>Юридические лица, индивидуальные предприниматели</w:t>
      </w:r>
      <w:r>
        <w:rPr>
          <w:rFonts w:ascii="Times New Roman" w:hAnsi="Times New Roman" w:cs="Times New Roman"/>
          <w:sz w:val="28"/>
          <w:szCs w:val="28"/>
        </w:rPr>
        <w:t xml:space="preserve">, </w:t>
      </w:r>
      <w:r w:rsidR="00066511">
        <w:rPr>
          <w:rFonts w:ascii="Times New Roman" w:hAnsi="Times New Roman" w:cs="Times New Roman"/>
          <w:sz w:val="28"/>
          <w:szCs w:val="28"/>
        </w:rPr>
        <w:t xml:space="preserve">применяющие подсветку </w:t>
      </w:r>
      <w:r>
        <w:rPr>
          <w:rFonts w:ascii="Times New Roman" w:hAnsi="Times New Roman" w:cs="Times New Roman"/>
          <w:sz w:val="28"/>
          <w:szCs w:val="28"/>
        </w:rPr>
        <w:t>информационны</w:t>
      </w:r>
      <w:r w:rsidR="00066511">
        <w:rPr>
          <w:rFonts w:ascii="Times New Roman" w:hAnsi="Times New Roman" w:cs="Times New Roman"/>
          <w:sz w:val="28"/>
          <w:szCs w:val="28"/>
        </w:rPr>
        <w:t>х конструкций</w:t>
      </w:r>
      <w:r>
        <w:rPr>
          <w:rFonts w:ascii="Times New Roman" w:hAnsi="Times New Roman" w:cs="Times New Roman"/>
          <w:sz w:val="28"/>
          <w:szCs w:val="28"/>
        </w:rPr>
        <w:t>, вывес</w:t>
      </w:r>
      <w:r w:rsidR="00066511">
        <w:rPr>
          <w:rFonts w:ascii="Times New Roman" w:hAnsi="Times New Roman" w:cs="Times New Roman"/>
          <w:sz w:val="28"/>
          <w:szCs w:val="28"/>
        </w:rPr>
        <w:t>ок</w:t>
      </w:r>
      <w:r>
        <w:rPr>
          <w:rFonts w:ascii="Times New Roman" w:hAnsi="Times New Roman" w:cs="Times New Roman"/>
          <w:sz w:val="28"/>
          <w:szCs w:val="28"/>
        </w:rPr>
        <w:t xml:space="preserve"> </w:t>
      </w:r>
      <w:r w:rsidR="00B0523F">
        <w:rPr>
          <w:rFonts w:ascii="Times New Roman" w:hAnsi="Times New Roman" w:cs="Times New Roman"/>
          <w:sz w:val="28"/>
          <w:szCs w:val="28"/>
        </w:rPr>
        <w:t xml:space="preserve">должны </w:t>
      </w:r>
      <w:r>
        <w:rPr>
          <w:rFonts w:ascii="Times New Roman" w:hAnsi="Times New Roman" w:cs="Times New Roman"/>
          <w:sz w:val="28"/>
          <w:szCs w:val="28"/>
        </w:rPr>
        <w:t>обеспечиват</w:t>
      </w:r>
      <w:r w:rsidR="00B0523F">
        <w:rPr>
          <w:rFonts w:ascii="Times New Roman" w:hAnsi="Times New Roman" w:cs="Times New Roman"/>
          <w:sz w:val="28"/>
          <w:szCs w:val="28"/>
        </w:rPr>
        <w:t>ь</w:t>
      </w:r>
      <w:r>
        <w:rPr>
          <w:rFonts w:ascii="Times New Roman" w:hAnsi="Times New Roman" w:cs="Times New Roman"/>
          <w:sz w:val="28"/>
          <w:szCs w:val="28"/>
        </w:rPr>
        <w:t xml:space="preserve"> своевременную замену перегоревших </w:t>
      </w:r>
      <w:r w:rsidR="00C824B4">
        <w:rPr>
          <w:rFonts w:ascii="Times New Roman" w:hAnsi="Times New Roman" w:cs="Times New Roman"/>
          <w:sz w:val="28"/>
          <w:szCs w:val="28"/>
        </w:rPr>
        <w:t>осветительных приборов</w:t>
      </w:r>
      <w:r>
        <w:rPr>
          <w:rFonts w:ascii="Times New Roman" w:hAnsi="Times New Roman" w:cs="Times New Roman"/>
          <w:sz w:val="28"/>
          <w:szCs w:val="28"/>
        </w:rPr>
        <w:t>. В  случае неисправности отдельных знаков информационные конструкции, вывески должны быть выключены полностью.</w:t>
      </w:r>
    </w:p>
    <w:p w:rsidR="000C3B76" w:rsidRDefault="007F7C36" w:rsidP="00066511">
      <w:pPr>
        <w:pStyle w:val="ConsPlusNormal"/>
        <w:ind w:firstLine="540"/>
        <w:jc w:val="both"/>
        <w:rPr>
          <w:rFonts w:ascii="Times New Roman" w:hAnsi="Times New Roman" w:cs="Times New Roman"/>
          <w:sz w:val="28"/>
          <w:szCs w:val="28"/>
        </w:rPr>
      </w:pPr>
      <w:r w:rsidRPr="008E28C2">
        <w:rPr>
          <w:rFonts w:ascii="Times New Roman" w:hAnsi="Times New Roman" w:cs="Times New Roman"/>
          <w:sz w:val="28"/>
          <w:szCs w:val="28"/>
        </w:rPr>
        <w:t>3.</w:t>
      </w:r>
      <w:r w:rsidR="00066511">
        <w:rPr>
          <w:rFonts w:ascii="Times New Roman" w:hAnsi="Times New Roman" w:cs="Times New Roman"/>
          <w:sz w:val="28"/>
          <w:szCs w:val="28"/>
        </w:rPr>
        <w:t>4</w:t>
      </w:r>
      <w:r w:rsidRPr="008E28C2">
        <w:rPr>
          <w:rFonts w:ascii="Times New Roman" w:hAnsi="Times New Roman" w:cs="Times New Roman"/>
          <w:sz w:val="28"/>
          <w:szCs w:val="28"/>
        </w:rPr>
        <w:t xml:space="preserve">. </w:t>
      </w:r>
      <w:r w:rsidR="00066511">
        <w:rPr>
          <w:rFonts w:ascii="Times New Roman" w:hAnsi="Times New Roman" w:cs="Times New Roman"/>
          <w:sz w:val="28"/>
          <w:szCs w:val="28"/>
        </w:rPr>
        <w:t>Юридические лица, индивидуальные предприниматели обязаны обеспечивать своевременную замену выцветших, неактуальных информационных конструкций, вывесок</w:t>
      </w:r>
      <w:r w:rsidR="000C3B76">
        <w:rPr>
          <w:rFonts w:ascii="Times New Roman" w:hAnsi="Times New Roman" w:cs="Times New Roman"/>
          <w:sz w:val="28"/>
          <w:szCs w:val="28"/>
        </w:rPr>
        <w:t xml:space="preserve">. </w:t>
      </w:r>
    </w:p>
    <w:p w:rsidR="007F7C36" w:rsidRPr="008E28C2" w:rsidRDefault="00066511" w:rsidP="000665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3.5</w:t>
      </w:r>
      <w:r w:rsidR="000C3B76">
        <w:rPr>
          <w:rFonts w:ascii="Times New Roman" w:hAnsi="Times New Roman" w:cs="Times New Roman"/>
          <w:sz w:val="28"/>
          <w:szCs w:val="28"/>
        </w:rPr>
        <w:t xml:space="preserve">. </w:t>
      </w:r>
      <w:r w:rsidR="007F7C36" w:rsidRPr="008E28C2">
        <w:rPr>
          <w:rFonts w:ascii="Times New Roman" w:hAnsi="Times New Roman" w:cs="Times New Roman"/>
          <w:sz w:val="28"/>
          <w:szCs w:val="28"/>
        </w:rPr>
        <w:t>Размещение на информационных конструкциях</w:t>
      </w:r>
      <w:r>
        <w:rPr>
          <w:rFonts w:ascii="Times New Roman" w:hAnsi="Times New Roman" w:cs="Times New Roman"/>
          <w:sz w:val="28"/>
          <w:szCs w:val="28"/>
        </w:rPr>
        <w:t>, вывесках</w:t>
      </w:r>
      <w:r w:rsidR="007F7C36" w:rsidRPr="008E28C2">
        <w:rPr>
          <w:rFonts w:ascii="Times New Roman" w:hAnsi="Times New Roman" w:cs="Times New Roman"/>
          <w:sz w:val="28"/>
          <w:szCs w:val="28"/>
        </w:rPr>
        <w:t xml:space="preserve"> объявлений, посторонних надписей, изображений и других сообщений, не относящихся к данной информационной конструкции,</w:t>
      </w:r>
      <w:r w:rsidR="00AF2338">
        <w:rPr>
          <w:rFonts w:ascii="Times New Roman" w:hAnsi="Times New Roman" w:cs="Times New Roman"/>
          <w:sz w:val="28"/>
          <w:szCs w:val="28"/>
        </w:rPr>
        <w:t xml:space="preserve"> вывеске</w:t>
      </w:r>
      <w:r w:rsidR="007F7C36" w:rsidRPr="008E28C2">
        <w:rPr>
          <w:rFonts w:ascii="Times New Roman" w:hAnsi="Times New Roman" w:cs="Times New Roman"/>
          <w:sz w:val="28"/>
          <w:szCs w:val="28"/>
        </w:rPr>
        <w:t xml:space="preserve"> запрещено.</w:t>
      </w:r>
    </w:p>
    <w:p w:rsidR="007F7C36" w:rsidRPr="008E28C2" w:rsidRDefault="007F7C36" w:rsidP="00066511">
      <w:pPr>
        <w:pStyle w:val="ConsPlusNormal"/>
        <w:jc w:val="both"/>
        <w:rPr>
          <w:rFonts w:ascii="Times New Roman" w:hAnsi="Times New Roman" w:cs="Times New Roman"/>
          <w:sz w:val="28"/>
          <w:szCs w:val="28"/>
        </w:rPr>
      </w:pPr>
    </w:p>
    <w:p w:rsidR="007F7C36" w:rsidRPr="008E28C2" w:rsidRDefault="007F7C36" w:rsidP="007F7C36">
      <w:pPr>
        <w:pStyle w:val="ConsPlusNormal"/>
        <w:jc w:val="center"/>
        <w:outlineLvl w:val="1"/>
        <w:rPr>
          <w:rFonts w:ascii="Times New Roman" w:hAnsi="Times New Roman" w:cs="Times New Roman"/>
          <w:sz w:val="28"/>
          <w:szCs w:val="28"/>
        </w:rPr>
      </w:pPr>
      <w:r w:rsidRPr="008E28C2">
        <w:rPr>
          <w:rFonts w:ascii="Times New Roman" w:hAnsi="Times New Roman" w:cs="Times New Roman"/>
          <w:sz w:val="28"/>
          <w:szCs w:val="28"/>
        </w:rPr>
        <w:t xml:space="preserve">4. </w:t>
      </w:r>
      <w:proofErr w:type="gramStart"/>
      <w:r w:rsidRPr="008E28C2">
        <w:rPr>
          <w:rFonts w:ascii="Times New Roman" w:hAnsi="Times New Roman" w:cs="Times New Roman"/>
          <w:sz w:val="28"/>
          <w:szCs w:val="28"/>
        </w:rPr>
        <w:t>КОНТРОЛЬ ЗА</w:t>
      </w:r>
      <w:proofErr w:type="gramEnd"/>
      <w:r w:rsidRPr="008E28C2">
        <w:rPr>
          <w:rFonts w:ascii="Times New Roman" w:hAnsi="Times New Roman" w:cs="Times New Roman"/>
          <w:sz w:val="28"/>
          <w:szCs w:val="28"/>
        </w:rPr>
        <w:t xml:space="preserve"> ВЫПОЛНЕНИЕМ ТРЕБОВАНИЙ К РАЗМЕЩЕНИЮ</w:t>
      </w:r>
    </w:p>
    <w:p w:rsidR="007F7C36" w:rsidRPr="008E28C2" w:rsidRDefault="007F7C36" w:rsidP="007F7C36">
      <w:pPr>
        <w:pStyle w:val="ConsPlusNormal"/>
        <w:jc w:val="center"/>
        <w:rPr>
          <w:rFonts w:ascii="Times New Roman" w:hAnsi="Times New Roman" w:cs="Times New Roman"/>
          <w:sz w:val="28"/>
          <w:szCs w:val="28"/>
        </w:rPr>
      </w:pPr>
      <w:r w:rsidRPr="008E28C2">
        <w:rPr>
          <w:rFonts w:ascii="Times New Roman" w:hAnsi="Times New Roman" w:cs="Times New Roman"/>
          <w:sz w:val="28"/>
          <w:szCs w:val="28"/>
        </w:rPr>
        <w:t>ИНФОРМАЦИОННЫХ КОНСТРУКЦИЙ</w:t>
      </w:r>
      <w:r w:rsidR="000C3B76">
        <w:rPr>
          <w:rFonts w:ascii="Times New Roman" w:hAnsi="Times New Roman" w:cs="Times New Roman"/>
          <w:sz w:val="28"/>
          <w:szCs w:val="28"/>
        </w:rPr>
        <w:t>, ВЫВЕСОК</w:t>
      </w:r>
    </w:p>
    <w:p w:rsidR="007F7C36" w:rsidRPr="008E28C2" w:rsidRDefault="007F7C36" w:rsidP="007F7C36">
      <w:pPr>
        <w:pStyle w:val="ConsPlusNormal"/>
        <w:jc w:val="both"/>
        <w:rPr>
          <w:rFonts w:ascii="Times New Roman" w:hAnsi="Times New Roman" w:cs="Times New Roman"/>
          <w:sz w:val="28"/>
          <w:szCs w:val="28"/>
        </w:rPr>
      </w:pPr>
    </w:p>
    <w:p w:rsidR="00FE7453" w:rsidRDefault="000C3B76" w:rsidP="00FE7453">
      <w:pPr>
        <w:autoSpaceDE w:val="0"/>
        <w:autoSpaceDN w:val="0"/>
        <w:adjustRightInd w:val="0"/>
        <w:ind w:firstLine="567"/>
        <w:jc w:val="both"/>
        <w:rPr>
          <w:sz w:val="28"/>
          <w:szCs w:val="28"/>
        </w:rPr>
      </w:pPr>
      <w:r>
        <w:rPr>
          <w:sz w:val="28"/>
          <w:szCs w:val="28"/>
        </w:rPr>
        <w:t>4</w:t>
      </w:r>
      <w:r w:rsidRPr="006F2342">
        <w:rPr>
          <w:sz w:val="28"/>
          <w:szCs w:val="28"/>
        </w:rPr>
        <w:t>.1. Контроль соблюдения настоящих Правил осуществляет Комитет по архитектуре и градостроительству.</w:t>
      </w:r>
    </w:p>
    <w:p w:rsidR="000C3B76" w:rsidRPr="006F2342" w:rsidRDefault="00FE7453" w:rsidP="00FE7453">
      <w:pPr>
        <w:autoSpaceDE w:val="0"/>
        <w:autoSpaceDN w:val="0"/>
        <w:adjustRightInd w:val="0"/>
        <w:ind w:firstLine="567"/>
        <w:jc w:val="both"/>
        <w:rPr>
          <w:sz w:val="28"/>
          <w:szCs w:val="28"/>
        </w:rPr>
      </w:pPr>
      <w:r>
        <w:rPr>
          <w:sz w:val="28"/>
          <w:szCs w:val="28"/>
        </w:rPr>
        <w:t>4</w:t>
      </w:r>
      <w:r w:rsidR="000C3B76" w:rsidRPr="006F2342">
        <w:rPr>
          <w:sz w:val="28"/>
          <w:szCs w:val="28"/>
        </w:rPr>
        <w:t>.2. В случае выявления фактов нарушений Правил уполномоченные должностные лица:</w:t>
      </w:r>
    </w:p>
    <w:p w:rsidR="000C3B76" w:rsidRPr="006F2342" w:rsidRDefault="000C3B76" w:rsidP="000C3B76">
      <w:pPr>
        <w:numPr>
          <w:ilvl w:val="0"/>
          <w:numId w:val="7"/>
        </w:numPr>
        <w:tabs>
          <w:tab w:val="left" w:pos="284"/>
          <w:tab w:val="left" w:pos="567"/>
          <w:tab w:val="left" w:pos="900"/>
        </w:tabs>
        <w:autoSpaceDE w:val="0"/>
        <w:autoSpaceDN w:val="0"/>
        <w:adjustRightInd w:val="0"/>
        <w:ind w:left="0" w:firstLine="567"/>
        <w:jc w:val="both"/>
        <w:outlineLvl w:val="1"/>
        <w:rPr>
          <w:bCs/>
          <w:sz w:val="28"/>
          <w:szCs w:val="28"/>
        </w:rPr>
      </w:pPr>
      <w:r w:rsidRPr="006F2342">
        <w:rPr>
          <w:bCs/>
          <w:sz w:val="28"/>
          <w:szCs w:val="28"/>
        </w:rPr>
        <w:t>выда</w:t>
      </w:r>
      <w:r>
        <w:rPr>
          <w:bCs/>
          <w:sz w:val="28"/>
          <w:szCs w:val="28"/>
        </w:rPr>
        <w:t>ют</w:t>
      </w:r>
      <w:r w:rsidRPr="006F2342">
        <w:rPr>
          <w:bCs/>
          <w:sz w:val="28"/>
          <w:szCs w:val="28"/>
        </w:rPr>
        <w:t xml:space="preserve"> предписание об устранении нарушений;</w:t>
      </w:r>
    </w:p>
    <w:p w:rsidR="000C3B76" w:rsidRPr="006F2342" w:rsidRDefault="000C3B76" w:rsidP="000C3B76">
      <w:pPr>
        <w:numPr>
          <w:ilvl w:val="0"/>
          <w:numId w:val="7"/>
        </w:numPr>
        <w:tabs>
          <w:tab w:val="left" w:pos="284"/>
          <w:tab w:val="left" w:pos="900"/>
        </w:tabs>
        <w:autoSpaceDE w:val="0"/>
        <w:autoSpaceDN w:val="0"/>
        <w:adjustRightInd w:val="0"/>
        <w:ind w:left="0" w:firstLine="567"/>
        <w:jc w:val="both"/>
        <w:outlineLvl w:val="1"/>
        <w:rPr>
          <w:bCs/>
          <w:sz w:val="28"/>
          <w:szCs w:val="28"/>
        </w:rPr>
      </w:pPr>
      <w:r>
        <w:rPr>
          <w:bCs/>
          <w:sz w:val="28"/>
          <w:szCs w:val="28"/>
        </w:rPr>
        <w:t>составляют</w:t>
      </w:r>
      <w:r w:rsidRPr="006F2342">
        <w:rPr>
          <w:bCs/>
          <w:sz w:val="28"/>
          <w:szCs w:val="28"/>
        </w:rPr>
        <w:t xml:space="preserve"> протокол об административном правонарушении в порядке, установленном действующим законодательством</w:t>
      </w:r>
      <w:r w:rsidR="00FE7453">
        <w:rPr>
          <w:bCs/>
          <w:sz w:val="28"/>
          <w:szCs w:val="28"/>
        </w:rPr>
        <w:t xml:space="preserve"> Российской Федерации</w:t>
      </w:r>
      <w:r w:rsidRPr="006F2342">
        <w:rPr>
          <w:bCs/>
          <w:sz w:val="28"/>
          <w:szCs w:val="28"/>
        </w:rPr>
        <w:t>;</w:t>
      </w:r>
    </w:p>
    <w:p w:rsidR="000C3B76" w:rsidRPr="006F2342" w:rsidRDefault="00C824B4" w:rsidP="000C3B76">
      <w:pPr>
        <w:numPr>
          <w:ilvl w:val="0"/>
          <w:numId w:val="7"/>
        </w:numPr>
        <w:tabs>
          <w:tab w:val="left" w:pos="284"/>
          <w:tab w:val="left" w:pos="900"/>
        </w:tabs>
        <w:autoSpaceDE w:val="0"/>
        <w:autoSpaceDN w:val="0"/>
        <w:adjustRightInd w:val="0"/>
        <w:ind w:left="0" w:firstLine="567"/>
        <w:jc w:val="both"/>
        <w:outlineLvl w:val="1"/>
        <w:rPr>
          <w:bCs/>
          <w:sz w:val="28"/>
          <w:szCs w:val="28"/>
        </w:rPr>
      </w:pPr>
      <w:r>
        <w:rPr>
          <w:bCs/>
          <w:sz w:val="28"/>
          <w:szCs w:val="28"/>
        </w:rPr>
        <w:t>принимают меры по демонтажу информационных конструкций, вывесок</w:t>
      </w:r>
      <w:r w:rsidR="000C3B76" w:rsidRPr="006F2342">
        <w:rPr>
          <w:bCs/>
          <w:sz w:val="28"/>
          <w:szCs w:val="28"/>
        </w:rPr>
        <w:t>.</w:t>
      </w:r>
    </w:p>
    <w:p w:rsidR="000C3B76" w:rsidRDefault="000C3B76" w:rsidP="000C3B76">
      <w:pPr>
        <w:autoSpaceDE w:val="0"/>
        <w:autoSpaceDN w:val="0"/>
        <w:adjustRightInd w:val="0"/>
        <w:jc w:val="both"/>
        <w:rPr>
          <w:color w:val="000000" w:themeColor="text1"/>
          <w:sz w:val="28"/>
          <w:szCs w:val="28"/>
        </w:rPr>
      </w:pPr>
    </w:p>
    <w:p w:rsidR="000C3B76" w:rsidRPr="00FE7453" w:rsidRDefault="00FE7453" w:rsidP="000C3B76">
      <w:pPr>
        <w:autoSpaceDE w:val="0"/>
        <w:autoSpaceDN w:val="0"/>
        <w:adjustRightInd w:val="0"/>
        <w:jc w:val="center"/>
        <w:rPr>
          <w:color w:val="000000" w:themeColor="text1"/>
          <w:sz w:val="28"/>
          <w:szCs w:val="28"/>
          <w:shd w:val="clear" w:color="auto" w:fill="FFFFFF"/>
        </w:rPr>
      </w:pPr>
      <w:r w:rsidRPr="00FE7453">
        <w:rPr>
          <w:color w:val="000000" w:themeColor="text1"/>
          <w:sz w:val="28"/>
          <w:szCs w:val="28"/>
        </w:rPr>
        <w:t>5. ОТВЕТС</w:t>
      </w:r>
      <w:r w:rsidR="00066511">
        <w:rPr>
          <w:color w:val="000000" w:themeColor="text1"/>
          <w:sz w:val="28"/>
          <w:szCs w:val="28"/>
        </w:rPr>
        <w:t>Т</w:t>
      </w:r>
      <w:r w:rsidRPr="00FE7453">
        <w:rPr>
          <w:color w:val="000000" w:themeColor="text1"/>
          <w:sz w:val="28"/>
          <w:szCs w:val="28"/>
        </w:rPr>
        <w:t xml:space="preserve">ВЕННОСТЬ ОРГАНИЗАЦИЙ, ИНДИВИДУАЛЬНЫХ ПРЕДПРИНИМАТЕЛЕЙ ЗА НАРУШЕНИЕ НАСТОЯЩИХ ПРАВИЛ </w:t>
      </w:r>
    </w:p>
    <w:p w:rsidR="000C3B76" w:rsidRPr="006F2342" w:rsidRDefault="000C3B76" w:rsidP="00960731">
      <w:pPr>
        <w:autoSpaceDE w:val="0"/>
        <w:autoSpaceDN w:val="0"/>
        <w:adjustRightInd w:val="0"/>
        <w:ind w:firstLine="567"/>
        <w:jc w:val="both"/>
        <w:rPr>
          <w:color w:val="000000" w:themeColor="text1"/>
          <w:sz w:val="28"/>
          <w:szCs w:val="28"/>
          <w:shd w:val="clear" w:color="auto" w:fill="FFFFFF"/>
        </w:rPr>
      </w:pPr>
      <w:r w:rsidRPr="006F2342">
        <w:rPr>
          <w:color w:val="000000" w:themeColor="text1"/>
          <w:sz w:val="28"/>
          <w:szCs w:val="28"/>
        </w:rPr>
        <w:br/>
      </w:r>
      <w:r w:rsidR="00960731">
        <w:rPr>
          <w:color w:val="000000" w:themeColor="text1"/>
          <w:sz w:val="28"/>
          <w:szCs w:val="28"/>
          <w:shd w:val="clear" w:color="auto" w:fill="FFFFFF"/>
        </w:rPr>
        <w:t xml:space="preserve">        </w:t>
      </w:r>
      <w:r w:rsidR="00FE7453">
        <w:rPr>
          <w:color w:val="000000" w:themeColor="text1"/>
          <w:sz w:val="28"/>
          <w:szCs w:val="28"/>
          <w:shd w:val="clear" w:color="auto" w:fill="FFFFFF"/>
        </w:rPr>
        <w:t>5</w:t>
      </w:r>
      <w:r w:rsidRPr="006F2342">
        <w:rPr>
          <w:color w:val="000000" w:themeColor="text1"/>
          <w:sz w:val="28"/>
          <w:szCs w:val="28"/>
          <w:shd w:val="clear" w:color="auto" w:fill="FFFFFF"/>
        </w:rPr>
        <w:t xml:space="preserve">.1. </w:t>
      </w:r>
      <w:r w:rsidR="00FE7453">
        <w:rPr>
          <w:color w:val="000000" w:themeColor="text1"/>
          <w:sz w:val="28"/>
          <w:szCs w:val="28"/>
          <w:shd w:val="clear" w:color="auto" w:fill="FFFFFF"/>
        </w:rPr>
        <w:t xml:space="preserve">Юридические лица, </w:t>
      </w:r>
      <w:r w:rsidRPr="006F2342">
        <w:rPr>
          <w:color w:val="000000" w:themeColor="text1"/>
          <w:sz w:val="28"/>
          <w:szCs w:val="28"/>
          <w:shd w:val="clear" w:color="auto" w:fill="FFFFFF"/>
        </w:rPr>
        <w:t xml:space="preserve"> индивидуальные предприниматели, виновные в нарушении Правил, несут ответственность в соответствии с действующим законодательством</w:t>
      </w:r>
      <w:r>
        <w:rPr>
          <w:color w:val="000000" w:themeColor="text1"/>
          <w:sz w:val="28"/>
          <w:szCs w:val="28"/>
          <w:shd w:val="clear" w:color="auto" w:fill="FFFFFF"/>
        </w:rPr>
        <w:t xml:space="preserve"> Российской Федерации</w:t>
      </w:r>
      <w:r w:rsidRPr="006F2342">
        <w:rPr>
          <w:color w:val="000000" w:themeColor="text1"/>
          <w:sz w:val="28"/>
          <w:szCs w:val="28"/>
          <w:shd w:val="clear" w:color="auto" w:fill="FFFFFF"/>
        </w:rPr>
        <w:t>. </w:t>
      </w:r>
    </w:p>
    <w:p w:rsidR="000C3B76" w:rsidRDefault="000C3B76" w:rsidP="000C3B76">
      <w:pPr>
        <w:autoSpaceDE w:val="0"/>
        <w:autoSpaceDN w:val="0"/>
        <w:adjustRightInd w:val="0"/>
        <w:jc w:val="both"/>
        <w:rPr>
          <w:color w:val="000000" w:themeColor="text1"/>
          <w:sz w:val="28"/>
          <w:szCs w:val="28"/>
          <w:shd w:val="clear" w:color="auto" w:fill="FFFFFF"/>
        </w:rPr>
      </w:pPr>
    </w:p>
    <w:p w:rsidR="007F7C36" w:rsidRDefault="007F7C36" w:rsidP="007F7C36">
      <w:pPr>
        <w:pStyle w:val="ConsPlusNormal"/>
        <w:jc w:val="both"/>
      </w:pPr>
    </w:p>
    <w:p w:rsidR="00E9550A" w:rsidRDefault="00E9550A" w:rsidP="00B0523F">
      <w:pPr>
        <w:pStyle w:val="4"/>
        <w:spacing w:before="0" w:after="0"/>
        <w:rPr>
          <w:b w:val="0"/>
          <w:color w:val="000000"/>
        </w:rPr>
      </w:pPr>
      <w:proofErr w:type="gramStart"/>
      <w:r>
        <w:rPr>
          <w:b w:val="0"/>
          <w:color w:val="000000"/>
        </w:rPr>
        <w:t>Исполняющий</w:t>
      </w:r>
      <w:proofErr w:type="gramEnd"/>
      <w:r>
        <w:rPr>
          <w:b w:val="0"/>
          <w:color w:val="000000"/>
        </w:rPr>
        <w:t xml:space="preserve"> обязанности м</w:t>
      </w:r>
      <w:r w:rsidR="00B0523F" w:rsidRPr="006A2A3C">
        <w:rPr>
          <w:b w:val="0"/>
          <w:color w:val="000000"/>
        </w:rPr>
        <w:t>эр</w:t>
      </w:r>
      <w:r>
        <w:rPr>
          <w:b w:val="0"/>
          <w:color w:val="000000"/>
        </w:rPr>
        <w:t>а</w:t>
      </w:r>
    </w:p>
    <w:p w:rsidR="00B0523F" w:rsidRPr="006A2A3C" w:rsidRDefault="00B0523F" w:rsidP="00B0523F">
      <w:pPr>
        <w:pStyle w:val="4"/>
        <w:spacing w:before="0" w:after="0"/>
        <w:rPr>
          <w:b w:val="0"/>
          <w:color w:val="000000"/>
        </w:rPr>
      </w:pPr>
      <w:r w:rsidRPr="006A2A3C">
        <w:rPr>
          <w:b w:val="0"/>
          <w:color w:val="000000"/>
        </w:rPr>
        <w:t xml:space="preserve">городского округа муниципального </w:t>
      </w:r>
    </w:p>
    <w:p w:rsidR="00B0523F" w:rsidRDefault="00B0523F" w:rsidP="00B0523F">
      <w:pPr>
        <w:pStyle w:val="4"/>
        <w:spacing w:before="0" w:after="0"/>
        <w:rPr>
          <w:b w:val="0"/>
          <w:color w:val="000000"/>
        </w:rPr>
      </w:pPr>
      <w:r w:rsidRPr="006A2A3C">
        <w:rPr>
          <w:b w:val="0"/>
          <w:color w:val="000000"/>
        </w:rPr>
        <w:t>образования «город Саянск»</w:t>
      </w:r>
      <w:r w:rsidRPr="006A2A3C">
        <w:rPr>
          <w:b w:val="0"/>
          <w:color w:val="000000"/>
        </w:rPr>
        <w:tab/>
      </w:r>
      <w:r w:rsidRPr="006A2A3C">
        <w:rPr>
          <w:b w:val="0"/>
          <w:color w:val="000000"/>
        </w:rPr>
        <w:tab/>
      </w:r>
      <w:r w:rsidRPr="006A2A3C">
        <w:rPr>
          <w:b w:val="0"/>
          <w:color w:val="000000"/>
        </w:rPr>
        <w:tab/>
      </w:r>
      <w:r w:rsidRPr="006A2A3C">
        <w:rPr>
          <w:b w:val="0"/>
          <w:color w:val="000000"/>
        </w:rPr>
        <w:tab/>
        <w:t xml:space="preserve">                         </w:t>
      </w:r>
      <w:r w:rsidR="00E9550A">
        <w:rPr>
          <w:b w:val="0"/>
          <w:color w:val="000000"/>
        </w:rPr>
        <w:t>А</w:t>
      </w:r>
      <w:r w:rsidRPr="006A2A3C">
        <w:rPr>
          <w:b w:val="0"/>
          <w:color w:val="000000"/>
        </w:rPr>
        <w:t>.В.</w:t>
      </w:r>
      <w:r w:rsidR="00E9550A">
        <w:rPr>
          <w:b w:val="0"/>
          <w:color w:val="000000"/>
        </w:rPr>
        <w:t xml:space="preserve"> Ермаков</w:t>
      </w:r>
    </w:p>
    <w:p w:rsidR="00B0523F" w:rsidRDefault="00B0523F" w:rsidP="00B0523F"/>
    <w:p w:rsidR="00B0523F" w:rsidRDefault="00B0523F" w:rsidP="00B0523F"/>
    <w:p w:rsidR="00B0523F" w:rsidRDefault="00B0523F" w:rsidP="00B0523F"/>
    <w:p w:rsidR="006F7E75" w:rsidRDefault="006F7E75" w:rsidP="00B0523F"/>
    <w:p w:rsidR="00074C7D" w:rsidRDefault="00074C7D" w:rsidP="00B0523F">
      <w:pPr>
        <w:pStyle w:val="ConsPlusNormal"/>
        <w:ind w:firstLine="0"/>
        <w:jc w:val="both"/>
        <w:rPr>
          <w:rFonts w:ascii="Times New Roman" w:hAnsi="Times New Roman" w:cs="Times New Roman"/>
          <w:color w:val="000000"/>
          <w:sz w:val="28"/>
          <w:szCs w:val="28"/>
        </w:rPr>
      </w:pPr>
    </w:p>
    <w:p w:rsidR="00074C7D" w:rsidRDefault="00074C7D" w:rsidP="00B0523F">
      <w:pPr>
        <w:pStyle w:val="ConsPlusNormal"/>
        <w:ind w:firstLine="0"/>
        <w:jc w:val="both"/>
        <w:rPr>
          <w:rFonts w:ascii="Times New Roman" w:hAnsi="Times New Roman" w:cs="Times New Roman"/>
          <w:color w:val="000000"/>
          <w:sz w:val="28"/>
          <w:szCs w:val="28"/>
        </w:rPr>
      </w:pPr>
    </w:p>
    <w:p w:rsidR="007E41C7" w:rsidRDefault="007E41C7" w:rsidP="00B0523F">
      <w:pPr>
        <w:pStyle w:val="ConsPlusNormal"/>
        <w:ind w:firstLine="0"/>
        <w:jc w:val="both"/>
        <w:rPr>
          <w:rFonts w:ascii="Times New Roman" w:hAnsi="Times New Roman" w:cs="Times New Roman"/>
          <w:color w:val="000000"/>
          <w:sz w:val="28"/>
          <w:szCs w:val="28"/>
        </w:rPr>
      </w:pPr>
    </w:p>
    <w:p w:rsidR="007E41C7" w:rsidRDefault="007E41C7" w:rsidP="00B0523F">
      <w:pPr>
        <w:pStyle w:val="ConsPlusNormal"/>
        <w:ind w:firstLine="0"/>
        <w:jc w:val="both"/>
        <w:rPr>
          <w:rFonts w:ascii="Times New Roman" w:hAnsi="Times New Roman" w:cs="Times New Roman"/>
          <w:color w:val="000000"/>
          <w:sz w:val="28"/>
          <w:szCs w:val="28"/>
        </w:rPr>
      </w:pPr>
    </w:p>
    <w:p w:rsidR="007E41C7" w:rsidRDefault="007E41C7" w:rsidP="00B0523F">
      <w:pPr>
        <w:pStyle w:val="ConsPlusNormal"/>
        <w:ind w:firstLine="0"/>
        <w:jc w:val="both"/>
        <w:rPr>
          <w:rFonts w:ascii="Times New Roman" w:hAnsi="Times New Roman" w:cs="Times New Roman"/>
          <w:color w:val="000000"/>
          <w:sz w:val="28"/>
          <w:szCs w:val="28"/>
        </w:rPr>
      </w:pPr>
    </w:p>
    <w:p w:rsidR="00E9550A" w:rsidRDefault="00E9550A" w:rsidP="00B0523F">
      <w:pPr>
        <w:pStyle w:val="ConsPlusNormal"/>
        <w:ind w:firstLine="0"/>
        <w:jc w:val="both"/>
        <w:rPr>
          <w:rFonts w:ascii="Times New Roman" w:hAnsi="Times New Roman" w:cs="Times New Roman"/>
          <w:color w:val="000000"/>
          <w:sz w:val="28"/>
          <w:szCs w:val="28"/>
        </w:rPr>
      </w:pPr>
    </w:p>
    <w:p w:rsidR="00E9550A" w:rsidRDefault="00E9550A" w:rsidP="00B0523F">
      <w:pPr>
        <w:pStyle w:val="ConsPlusNormal"/>
        <w:ind w:firstLine="0"/>
        <w:jc w:val="both"/>
        <w:rPr>
          <w:rFonts w:ascii="Times New Roman" w:hAnsi="Times New Roman" w:cs="Times New Roman"/>
          <w:color w:val="000000"/>
          <w:sz w:val="28"/>
          <w:szCs w:val="28"/>
        </w:rPr>
      </w:pPr>
    </w:p>
    <w:p w:rsidR="00E9550A" w:rsidRDefault="00E9550A" w:rsidP="00B0523F">
      <w:pPr>
        <w:pStyle w:val="ConsPlusNormal"/>
        <w:ind w:firstLine="0"/>
        <w:jc w:val="both"/>
        <w:rPr>
          <w:rFonts w:ascii="Times New Roman" w:hAnsi="Times New Roman" w:cs="Times New Roman"/>
          <w:color w:val="000000"/>
          <w:sz w:val="28"/>
          <w:szCs w:val="28"/>
        </w:rPr>
      </w:pPr>
    </w:p>
    <w:p w:rsidR="00E9550A" w:rsidRDefault="00E9550A" w:rsidP="00B0523F">
      <w:pPr>
        <w:pStyle w:val="ConsPlusNormal"/>
        <w:ind w:firstLine="0"/>
        <w:jc w:val="both"/>
        <w:rPr>
          <w:rFonts w:ascii="Times New Roman" w:hAnsi="Times New Roman" w:cs="Times New Roman"/>
          <w:color w:val="000000"/>
          <w:sz w:val="28"/>
          <w:szCs w:val="28"/>
        </w:rPr>
      </w:pPr>
    </w:p>
    <w:p w:rsidR="00E9550A" w:rsidRDefault="00E9550A" w:rsidP="00B0523F">
      <w:pPr>
        <w:pStyle w:val="ConsPlusNormal"/>
        <w:ind w:firstLine="0"/>
        <w:jc w:val="both"/>
        <w:rPr>
          <w:rFonts w:ascii="Times New Roman" w:hAnsi="Times New Roman" w:cs="Times New Roman"/>
          <w:color w:val="000000"/>
          <w:sz w:val="28"/>
          <w:szCs w:val="28"/>
        </w:rPr>
      </w:pPr>
    </w:p>
    <w:p w:rsidR="00E9550A" w:rsidRDefault="00E9550A" w:rsidP="00B0523F">
      <w:pPr>
        <w:pStyle w:val="ConsPlusNormal"/>
        <w:ind w:firstLine="0"/>
        <w:jc w:val="both"/>
        <w:rPr>
          <w:rFonts w:ascii="Times New Roman" w:hAnsi="Times New Roman" w:cs="Times New Roman"/>
          <w:color w:val="000000"/>
          <w:sz w:val="28"/>
          <w:szCs w:val="28"/>
        </w:rPr>
      </w:pPr>
    </w:p>
    <w:p w:rsidR="00E9550A" w:rsidRDefault="00E9550A" w:rsidP="00B0523F">
      <w:pPr>
        <w:pStyle w:val="ConsPlusNormal"/>
        <w:ind w:firstLine="0"/>
        <w:jc w:val="both"/>
        <w:rPr>
          <w:rFonts w:ascii="Times New Roman" w:hAnsi="Times New Roman" w:cs="Times New Roman"/>
          <w:color w:val="000000"/>
          <w:sz w:val="28"/>
          <w:szCs w:val="28"/>
        </w:rPr>
      </w:pPr>
    </w:p>
    <w:p w:rsidR="007E41C7" w:rsidRDefault="007E41C7" w:rsidP="00B0523F">
      <w:pPr>
        <w:pStyle w:val="ConsPlusNormal"/>
        <w:ind w:firstLine="0"/>
        <w:jc w:val="both"/>
        <w:rPr>
          <w:rFonts w:ascii="Times New Roman" w:hAnsi="Times New Roman" w:cs="Times New Roman"/>
          <w:color w:val="000000"/>
          <w:sz w:val="28"/>
          <w:szCs w:val="28"/>
        </w:rPr>
      </w:pPr>
    </w:p>
    <w:p w:rsidR="00074C7D" w:rsidRDefault="00074C7D" w:rsidP="00B0523F">
      <w:pPr>
        <w:pStyle w:val="ConsPlusNormal"/>
        <w:ind w:firstLine="0"/>
        <w:jc w:val="both"/>
        <w:rPr>
          <w:rFonts w:ascii="Times New Roman" w:hAnsi="Times New Roman" w:cs="Times New Roman"/>
          <w:color w:val="000000"/>
          <w:sz w:val="28"/>
          <w:szCs w:val="28"/>
        </w:rPr>
      </w:pPr>
    </w:p>
    <w:p w:rsidR="00B0523F" w:rsidRDefault="00B0523F" w:rsidP="00B0523F">
      <w:pPr>
        <w:pStyle w:val="ConsPlusNorma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исп. </w:t>
      </w:r>
      <w:proofErr w:type="spellStart"/>
      <w:r>
        <w:rPr>
          <w:rFonts w:ascii="Times New Roman" w:hAnsi="Times New Roman" w:cs="Times New Roman"/>
          <w:color w:val="000000"/>
          <w:sz w:val="28"/>
          <w:szCs w:val="28"/>
        </w:rPr>
        <w:t>М.А.Малинова</w:t>
      </w:r>
      <w:proofErr w:type="spellEnd"/>
      <w:r>
        <w:rPr>
          <w:rFonts w:ascii="Times New Roman" w:hAnsi="Times New Roman" w:cs="Times New Roman"/>
          <w:color w:val="000000"/>
          <w:sz w:val="28"/>
          <w:szCs w:val="28"/>
        </w:rPr>
        <w:t xml:space="preserve"> </w:t>
      </w:r>
    </w:p>
    <w:p w:rsidR="00B0523F" w:rsidRDefault="00B0523F" w:rsidP="00B0523F">
      <w:pPr>
        <w:pStyle w:val="ConsPlusNorma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тел. 52421</w:t>
      </w:r>
      <w:bookmarkStart w:id="10" w:name="_GoBack"/>
      <w:bookmarkEnd w:id="10"/>
    </w:p>
    <w:sectPr w:rsidR="00B0523F" w:rsidSect="00E9550A">
      <w:pgSz w:w="11906" w:h="16838"/>
      <w:pgMar w:top="1134" w:right="566" w:bottom="70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5EF7" w:rsidRDefault="00A75EF7" w:rsidP="009E2862">
      <w:r>
        <w:separator/>
      </w:r>
    </w:p>
  </w:endnote>
  <w:endnote w:type="continuationSeparator" w:id="0">
    <w:p w:rsidR="00A75EF7" w:rsidRDefault="00A75EF7" w:rsidP="009E2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5EF7" w:rsidRDefault="00A75EF7" w:rsidP="009E2862">
      <w:r>
        <w:separator/>
      </w:r>
    </w:p>
  </w:footnote>
  <w:footnote w:type="continuationSeparator" w:id="0">
    <w:p w:rsidR="00A75EF7" w:rsidRDefault="00A75EF7" w:rsidP="009E28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5919"/>
    <w:multiLevelType w:val="hybridMultilevel"/>
    <w:tmpl w:val="66401846"/>
    <w:lvl w:ilvl="0" w:tplc="4AB69C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36E5164"/>
    <w:multiLevelType w:val="hybridMultilevel"/>
    <w:tmpl w:val="681A4A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F595173"/>
    <w:multiLevelType w:val="hybridMultilevel"/>
    <w:tmpl w:val="66401846"/>
    <w:lvl w:ilvl="0" w:tplc="4AB69C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4C83C82"/>
    <w:multiLevelType w:val="hybridMultilevel"/>
    <w:tmpl w:val="23DAD5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98E6C1A"/>
    <w:multiLevelType w:val="hybridMultilevel"/>
    <w:tmpl w:val="DADA92F2"/>
    <w:lvl w:ilvl="0" w:tplc="CA98A67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FDF04E8"/>
    <w:multiLevelType w:val="hybridMultilevel"/>
    <w:tmpl w:val="98E27F34"/>
    <w:lvl w:ilvl="0" w:tplc="9B34CA2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nsid w:val="466021EC"/>
    <w:multiLevelType w:val="hybridMultilevel"/>
    <w:tmpl w:val="1FC2B2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1"/>
  </w:num>
  <w:num w:numId="4">
    <w:abstractNumId w:val="3"/>
  </w:num>
  <w:num w:numId="5">
    <w:abstractNumId w:val="2"/>
  </w:num>
  <w:num w:numId="6">
    <w:abstractNumId w:val="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FEF"/>
    <w:rsid w:val="00036A37"/>
    <w:rsid w:val="00066511"/>
    <w:rsid w:val="00074C7D"/>
    <w:rsid w:val="000C3B76"/>
    <w:rsid w:val="000E4EA8"/>
    <w:rsid w:val="00190BDF"/>
    <w:rsid w:val="001A6C0C"/>
    <w:rsid w:val="001A6F82"/>
    <w:rsid w:val="00216C3F"/>
    <w:rsid w:val="00261E63"/>
    <w:rsid w:val="002E405C"/>
    <w:rsid w:val="002E7574"/>
    <w:rsid w:val="0030409B"/>
    <w:rsid w:val="003301AB"/>
    <w:rsid w:val="00350D36"/>
    <w:rsid w:val="00356231"/>
    <w:rsid w:val="003715DC"/>
    <w:rsid w:val="003A33E8"/>
    <w:rsid w:val="003B403A"/>
    <w:rsid w:val="003D46A8"/>
    <w:rsid w:val="00423619"/>
    <w:rsid w:val="0044715A"/>
    <w:rsid w:val="004D373D"/>
    <w:rsid w:val="004E18E3"/>
    <w:rsid w:val="0054062F"/>
    <w:rsid w:val="00570DBE"/>
    <w:rsid w:val="005967E9"/>
    <w:rsid w:val="005C34CE"/>
    <w:rsid w:val="005D21EE"/>
    <w:rsid w:val="005F03BA"/>
    <w:rsid w:val="00605D5A"/>
    <w:rsid w:val="006267E9"/>
    <w:rsid w:val="00646DB2"/>
    <w:rsid w:val="0066140A"/>
    <w:rsid w:val="0067201D"/>
    <w:rsid w:val="0067739E"/>
    <w:rsid w:val="006C16BB"/>
    <w:rsid w:val="006C42D3"/>
    <w:rsid w:val="006F7E75"/>
    <w:rsid w:val="00705019"/>
    <w:rsid w:val="007178B7"/>
    <w:rsid w:val="007A23AD"/>
    <w:rsid w:val="007B2513"/>
    <w:rsid w:val="007C7FD9"/>
    <w:rsid w:val="007D394F"/>
    <w:rsid w:val="007E41C7"/>
    <w:rsid w:val="007F7C36"/>
    <w:rsid w:val="00817581"/>
    <w:rsid w:val="00836F66"/>
    <w:rsid w:val="00840F9D"/>
    <w:rsid w:val="00846D9F"/>
    <w:rsid w:val="008830F1"/>
    <w:rsid w:val="00896FEF"/>
    <w:rsid w:val="008B0DD2"/>
    <w:rsid w:val="008B5798"/>
    <w:rsid w:val="008C2463"/>
    <w:rsid w:val="008E28C2"/>
    <w:rsid w:val="008E387F"/>
    <w:rsid w:val="00902C89"/>
    <w:rsid w:val="00911863"/>
    <w:rsid w:val="00936787"/>
    <w:rsid w:val="00960731"/>
    <w:rsid w:val="00967FCE"/>
    <w:rsid w:val="00985DDE"/>
    <w:rsid w:val="00992C79"/>
    <w:rsid w:val="009D5FCA"/>
    <w:rsid w:val="009E2862"/>
    <w:rsid w:val="009F6387"/>
    <w:rsid w:val="00A158BD"/>
    <w:rsid w:val="00A41CF0"/>
    <w:rsid w:val="00A474DE"/>
    <w:rsid w:val="00A718DF"/>
    <w:rsid w:val="00A71C9D"/>
    <w:rsid w:val="00A75EF7"/>
    <w:rsid w:val="00A84170"/>
    <w:rsid w:val="00A93CFB"/>
    <w:rsid w:val="00AA0194"/>
    <w:rsid w:val="00AE6F20"/>
    <w:rsid w:val="00AF2338"/>
    <w:rsid w:val="00B04CE9"/>
    <w:rsid w:val="00B0523F"/>
    <w:rsid w:val="00B2187F"/>
    <w:rsid w:val="00B56E1F"/>
    <w:rsid w:val="00BB2E81"/>
    <w:rsid w:val="00BE2F1B"/>
    <w:rsid w:val="00BF2933"/>
    <w:rsid w:val="00C32425"/>
    <w:rsid w:val="00C56249"/>
    <w:rsid w:val="00C6726E"/>
    <w:rsid w:val="00C824B4"/>
    <w:rsid w:val="00CA6B61"/>
    <w:rsid w:val="00CB7AC6"/>
    <w:rsid w:val="00D65316"/>
    <w:rsid w:val="00E05515"/>
    <w:rsid w:val="00E21998"/>
    <w:rsid w:val="00E35A2B"/>
    <w:rsid w:val="00E46733"/>
    <w:rsid w:val="00E77A6C"/>
    <w:rsid w:val="00E94276"/>
    <w:rsid w:val="00E9550A"/>
    <w:rsid w:val="00EA0B41"/>
    <w:rsid w:val="00EA72ED"/>
    <w:rsid w:val="00EB0737"/>
    <w:rsid w:val="00EB3F2A"/>
    <w:rsid w:val="00EC65FA"/>
    <w:rsid w:val="00ED145A"/>
    <w:rsid w:val="00F1676C"/>
    <w:rsid w:val="00F3073E"/>
    <w:rsid w:val="00F40561"/>
    <w:rsid w:val="00F57589"/>
    <w:rsid w:val="00F916D3"/>
    <w:rsid w:val="00FA503B"/>
    <w:rsid w:val="00FE74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6FE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96FEF"/>
    <w:pPr>
      <w:keepNext/>
      <w:jc w:val="center"/>
      <w:outlineLvl w:val="0"/>
    </w:pPr>
    <w:rPr>
      <w:b/>
      <w:sz w:val="36"/>
      <w:szCs w:val="20"/>
    </w:rPr>
  </w:style>
  <w:style w:type="paragraph" w:styleId="3">
    <w:name w:val="heading 3"/>
    <w:basedOn w:val="a"/>
    <w:next w:val="a"/>
    <w:link w:val="30"/>
    <w:qFormat/>
    <w:rsid w:val="00896FEF"/>
    <w:pPr>
      <w:keepNext/>
      <w:spacing w:before="240" w:after="60"/>
      <w:outlineLvl w:val="2"/>
    </w:pPr>
    <w:rPr>
      <w:rFonts w:ascii="Arial" w:hAnsi="Arial"/>
      <w:b/>
      <w:bCs/>
      <w:sz w:val="26"/>
      <w:szCs w:val="26"/>
    </w:rPr>
  </w:style>
  <w:style w:type="paragraph" w:styleId="4">
    <w:name w:val="heading 4"/>
    <w:basedOn w:val="a"/>
    <w:next w:val="a"/>
    <w:link w:val="40"/>
    <w:qFormat/>
    <w:rsid w:val="00896FEF"/>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96FEF"/>
    <w:rPr>
      <w:rFonts w:ascii="Times New Roman" w:eastAsia="Times New Roman" w:hAnsi="Times New Roman" w:cs="Times New Roman"/>
      <w:b/>
      <w:sz w:val="36"/>
      <w:szCs w:val="20"/>
      <w:lang w:eastAsia="ru-RU"/>
    </w:rPr>
  </w:style>
  <w:style w:type="character" w:customStyle="1" w:styleId="30">
    <w:name w:val="Заголовок 3 Знак"/>
    <w:basedOn w:val="a0"/>
    <w:link w:val="3"/>
    <w:rsid w:val="00896FEF"/>
    <w:rPr>
      <w:rFonts w:ascii="Arial" w:eastAsia="Times New Roman" w:hAnsi="Arial" w:cs="Times New Roman"/>
      <w:b/>
      <w:bCs/>
      <w:sz w:val="26"/>
      <w:szCs w:val="26"/>
    </w:rPr>
  </w:style>
  <w:style w:type="character" w:customStyle="1" w:styleId="40">
    <w:name w:val="Заголовок 4 Знак"/>
    <w:basedOn w:val="a0"/>
    <w:link w:val="4"/>
    <w:rsid w:val="00896FEF"/>
    <w:rPr>
      <w:rFonts w:ascii="Times New Roman" w:eastAsia="Times New Roman" w:hAnsi="Times New Roman" w:cs="Times New Roman"/>
      <w:b/>
      <w:bCs/>
      <w:sz w:val="28"/>
      <w:szCs w:val="28"/>
      <w:lang w:eastAsia="ru-RU"/>
    </w:rPr>
  </w:style>
  <w:style w:type="paragraph" w:styleId="a3">
    <w:name w:val="Body Text"/>
    <w:basedOn w:val="a"/>
    <w:link w:val="a4"/>
    <w:rsid w:val="00896FEF"/>
    <w:pPr>
      <w:spacing w:after="120"/>
    </w:pPr>
  </w:style>
  <w:style w:type="character" w:customStyle="1" w:styleId="a4">
    <w:name w:val="Основной текст Знак"/>
    <w:basedOn w:val="a0"/>
    <w:link w:val="a3"/>
    <w:rsid w:val="00896FEF"/>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896FEF"/>
    <w:pPr>
      <w:widowControl w:val="0"/>
      <w:autoSpaceDE w:val="0"/>
      <w:autoSpaceDN w:val="0"/>
      <w:adjustRightInd w:val="0"/>
      <w:spacing w:after="0" w:line="240" w:lineRule="auto"/>
      <w:ind w:firstLine="720"/>
    </w:pPr>
    <w:rPr>
      <w:rFonts w:ascii="Arial" w:eastAsia="Times New Roman" w:hAnsi="Arial" w:cs="Arial"/>
      <w:lang w:eastAsia="ru-RU"/>
    </w:rPr>
  </w:style>
  <w:style w:type="character" w:customStyle="1" w:styleId="ConsPlusNormal0">
    <w:name w:val="ConsPlusNormal Знак"/>
    <w:link w:val="ConsPlusNormal"/>
    <w:locked/>
    <w:rsid w:val="00896FEF"/>
    <w:rPr>
      <w:rFonts w:ascii="Arial" w:eastAsia="Times New Roman" w:hAnsi="Arial" w:cs="Arial"/>
      <w:lang w:eastAsia="ru-RU"/>
    </w:rPr>
  </w:style>
  <w:style w:type="paragraph" w:customStyle="1" w:styleId="ConsPlusCell">
    <w:name w:val="ConsPlusCell"/>
    <w:rsid w:val="00896FE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896FE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96FEF"/>
    <w:pPr>
      <w:widowControl w:val="0"/>
      <w:autoSpaceDE w:val="0"/>
      <w:autoSpaceDN w:val="0"/>
      <w:spacing w:after="0" w:line="240" w:lineRule="auto"/>
    </w:pPr>
    <w:rPr>
      <w:rFonts w:ascii="Tahoma" w:eastAsia="Times New Roman" w:hAnsi="Tahoma" w:cs="Tahoma"/>
      <w:sz w:val="20"/>
      <w:szCs w:val="20"/>
      <w:lang w:eastAsia="ru-RU"/>
    </w:rPr>
  </w:style>
  <w:style w:type="table" w:styleId="a5">
    <w:name w:val="Table Grid"/>
    <w:basedOn w:val="a1"/>
    <w:rsid w:val="00896FE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rsid w:val="00896FEF"/>
    <w:rPr>
      <w:rFonts w:ascii="Tahoma" w:hAnsi="Tahoma"/>
      <w:sz w:val="16"/>
      <w:szCs w:val="16"/>
    </w:rPr>
  </w:style>
  <w:style w:type="character" w:customStyle="1" w:styleId="a7">
    <w:name w:val="Текст выноски Знак"/>
    <w:basedOn w:val="a0"/>
    <w:link w:val="a6"/>
    <w:rsid w:val="00896FEF"/>
    <w:rPr>
      <w:rFonts w:ascii="Tahoma" w:eastAsia="Times New Roman" w:hAnsi="Tahoma" w:cs="Times New Roman"/>
      <w:sz w:val="16"/>
      <w:szCs w:val="16"/>
    </w:rPr>
  </w:style>
  <w:style w:type="numbering" w:customStyle="1" w:styleId="11">
    <w:name w:val="Нет списка1"/>
    <w:next w:val="a2"/>
    <w:semiHidden/>
    <w:rsid w:val="00896FEF"/>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896FEF"/>
    <w:pPr>
      <w:spacing w:before="100" w:beforeAutospacing="1" w:after="100" w:afterAutospacing="1"/>
    </w:pPr>
    <w:rPr>
      <w:rFonts w:ascii="Tahoma" w:hAnsi="Tahoma"/>
      <w:sz w:val="20"/>
      <w:szCs w:val="20"/>
      <w:lang w:val="en-US" w:eastAsia="en-US"/>
    </w:rPr>
  </w:style>
  <w:style w:type="paragraph" w:customStyle="1" w:styleId="12">
    <w:name w:val="Знак Знак Знак1 Знак"/>
    <w:basedOn w:val="a"/>
    <w:rsid w:val="00896FEF"/>
    <w:pPr>
      <w:spacing w:before="100" w:beforeAutospacing="1" w:after="100" w:afterAutospacing="1"/>
    </w:pPr>
    <w:rPr>
      <w:rFonts w:ascii="Tahoma" w:hAnsi="Tahoma"/>
      <w:sz w:val="20"/>
      <w:szCs w:val="20"/>
      <w:lang w:val="en-US" w:eastAsia="en-US"/>
    </w:rPr>
  </w:style>
  <w:style w:type="character" w:styleId="a8">
    <w:name w:val="Hyperlink"/>
    <w:rsid w:val="00896FEF"/>
    <w:rPr>
      <w:color w:val="0000FF"/>
      <w:u w:val="single"/>
    </w:rPr>
  </w:style>
  <w:style w:type="paragraph" w:customStyle="1" w:styleId="ConsPlusTitle">
    <w:name w:val="ConsPlusTitle"/>
    <w:rsid w:val="00896FE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9">
    <w:name w:val="header"/>
    <w:basedOn w:val="a"/>
    <w:link w:val="aa"/>
    <w:uiPriority w:val="99"/>
    <w:semiHidden/>
    <w:unhideWhenUsed/>
    <w:rsid w:val="009E2862"/>
    <w:pPr>
      <w:tabs>
        <w:tab w:val="center" w:pos="4677"/>
        <w:tab w:val="right" w:pos="9355"/>
      </w:tabs>
    </w:pPr>
  </w:style>
  <w:style w:type="character" w:customStyle="1" w:styleId="aa">
    <w:name w:val="Верхний колонтитул Знак"/>
    <w:basedOn w:val="a0"/>
    <w:link w:val="a9"/>
    <w:uiPriority w:val="99"/>
    <w:semiHidden/>
    <w:rsid w:val="009E2862"/>
    <w:rPr>
      <w:rFonts w:ascii="Times New Roman" w:eastAsia="Times New Roman" w:hAnsi="Times New Roman" w:cs="Times New Roman"/>
      <w:sz w:val="24"/>
      <w:szCs w:val="24"/>
      <w:lang w:eastAsia="ru-RU"/>
    </w:rPr>
  </w:style>
  <w:style w:type="paragraph" w:styleId="ab">
    <w:name w:val="footer"/>
    <w:basedOn w:val="a"/>
    <w:link w:val="ac"/>
    <w:uiPriority w:val="99"/>
    <w:semiHidden/>
    <w:unhideWhenUsed/>
    <w:rsid w:val="009E2862"/>
    <w:pPr>
      <w:tabs>
        <w:tab w:val="center" w:pos="4677"/>
        <w:tab w:val="right" w:pos="9355"/>
      </w:tabs>
    </w:pPr>
  </w:style>
  <w:style w:type="character" w:customStyle="1" w:styleId="ac">
    <w:name w:val="Нижний колонтитул Знак"/>
    <w:basedOn w:val="a0"/>
    <w:link w:val="ab"/>
    <w:uiPriority w:val="99"/>
    <w:semiHidden/>
    <w:rsid w:val="009E2862"/>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6FE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96FEF"/>
    <w:pPr>
      <w:keepNext/>
      <w:jc w:val="center"/>
      <w:outlineLvl w:val="0"/>
    </w:pPr>
    <w:rPr>
      <w:b/>
      <w:sz w:val="36"/>
      <w:szCs w:val="20"/>
    </w:rPr>
  </w:style>
  <w:style w:type="paragraph" w:styleId="3">
    <w:name w:val="heading 3"/>
    <w:basedOn w:val="a"/>
    <w:next w:val="a"/>
    <w:link w:val="30"/>
    <w:qFormat/>
    <w:rsid w:val="00896FEF"/>
    <w:pPr>
      <w:keepNext/>
      <w:spacing w:before="240" w:after="60"/>
      <w:outlineLvl w:val="2"/>
    </w:pPr>
    <w:rPr>
      <w:rFonts w:ascii="Arial" w:hAnsi="Arial"/>
      <w:b/>
      <w:bCs/>
      <w:sz w:val="26"/>
      <w:szCs w:val="26"/>
    </w:rPr>
  </w:style>
  <w:style w:type="paragraph" w:styleId="4">
    <w:name w:val="heading 4"/>
    <w:basedOn w:val="a"/>
    <w:next w:val="a"/>
    <w:link w:val="40"/>
    <w:qFormat/>
    <w:rsid w:val="00896FEF"/>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96FEF"/>
    <w:rPr>
      <w:rFonts w:ascii="Times New Roman" w:eastAsia="Times New Roman" w:hAnsi="Times New Roman" w:cs="Times New Roman"/>
      <w:b/>
      <w:sz w:val="36"/>
      <w:szCs w:val="20"/>
      <w:lang w:eastAsia="ru-RU"/>
    </w:rPr>
  </w:style>
  <w:style w:type="character" w:customStyle="1" w:styleId="30">
    <w:name w:val="Заголовок 3 Знак"/>
    <w:basedOn w:val="a0"/>
    <w:link w:val="3"/>
    <w:rsid w:val="00896FEF"/>
    <w:rPr>
      <w:rFonts w:ascii="Arial" w:eastAsia="Times New Roman" w:hAnsi="Arial" w:cs="Times New Roman"/>
      <w:b/>
      <w:bCs/>
      <w:sz w:val="26"/>
      <w:szCs w:val="26"/>
    </w:rPr>
  </w:style>
  <w:style w:type="character" w:customStyle="1" w:styleId="40">
    <w:name w:val="Заголовок 4 Знак"/>
    <w:basedOn w:val="a0"/>
    <w:link w:val="4"/>
    <w:rsid w:val="00896FEF"/>
    <w:rPr>
      <w:rFonts w:ascii="Times New Roman" w:eastAsia="Times New Roman" w:hAnsi="Times New Roman" w:cs="Times New Roman"/>
      <w:b/>
      <w:bCs/>
      <w:sz w:val="28"/>
      <w:szCs w:val="28"/>
      <w:lang w:eastAsia="ru-RU"/>
    </w:rPr>
  </w:style>
  <w:style w:type="paragraph" w:styleId="a3">
    <w:name w:val="Body Text"/>
    <w:basedOn w:val="a"/>
    <w:link w:val="a4"/>
    <w:rsid w:val="00896FEF"/>
    <w:pPr>
      <w:spacing w:after="120"/>
    </w:pPr>
  </w:style>
  <w:style w:type="character" w:customStyle="1" w:styleId="a4">
    <w:name w:val="Основной текст Знак"/>
    <w:basedOn w:val="a0"/>
    <w:link w:val="a3"/>
    <w:rsid w:val="00896FEF"/>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896FEF"/>
    <w:pPr>
      <w:widowControl w:val="0"/>
      <w:autoSpaceDE w:val="0"/>
      <w:autoSpaceDN w:val="0"/>
      <w:adjustRightInd w:val="0"/>
      <w:spacing w:after="0" w:line="240" w:lineRule="auto"/>
      <w:ind w:firstLine="720"/>
    </w:pPr>
    <w:rPr>
      <w:rFonts w:ascii="Arial" w:eastAsia="Times New Roman" w:hAnsi="Arial" w:cs="Arial"/>
      <w:lang w:eastAsia="ru-RU"/>
    </w:rPr>
  </w:style>
  <w:style w:type="character" w:customStyle="1" w:styleId="ConsPlusNormal0">
    <w:name w:val="ConsPlusNormal Знак"/>
    <w:link w:val="ConsPlusNormal"/>
    <w:locked/>
    <w:rsid w:val="00896FEF"/>
    <w:rPr>
      <w:rFonts w:ascii="Arial" w:eastAsia="Times New Roman" w:hAnsi="Arial" w:cs="Arial"/>
      <w:lang w:eastAsia="ru-RU"/>
    </w:rPr>
  </w:style>
  <w:style w:type="paragraph" w:customStyle="1" w:styleId="ConsPlusCell">
    <w:name w:val="ConsPlusCell"/>
    <w:rsid w:val="00896FE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896FE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96FEF"/>
    <w:pPr>
      <w:widowControl w:val="0"/>
      <w:autoSpaceDE w:val="0"/>
      <w:autoSpaceDN w:val="0"/>
      <w:spacing w:after="0" w:line="240" w:lineRule="auto"/>
    </w:pPr>
    <w:rPr>
      <w:rFonts w:ascii="Tahoma" w:eastAsia="Times New Roman" w:hAnsi="Tahoma" w:cs="Tahoma"/>
      <w:sz w:val="20"/>
      <w:szCs w:val="20"/>
      <w:lang w:eastAsia="ru-RU"/>
    </w:rPr>
  </w:style>
  <w:style w:type="table" w:styleId="a5">
    <w:name w:val="Table Grid"/>
    <w:basedOn w:val="a1"/>
    <w:rsid w:val="00896FE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rsid w:val="00896FEF"/>
    <w:rPr>
      <w:rFonts w:ascii="Tahoma" w:hAnsi="Tahoma"/>
      <w:sz w:val="16"/>
      <w:szCs w:val="16"/>
    </w:rPr>
  </w:style>
  <w:style w:type="character" w:customStyle="1" w:styleId="a7">
    <w:name w:val="Текст выноски Знак"/>
    <w:basedOn w:val="a0"/>
    <w:link w:val="a6"/>
    <w:rsid w:val="00896FEF"/>
    <w:rPr>
      <w:rFonts w:ascii="Tahoma" w:eastAsia="Times New Roman" w:hAnsi="Tahoma" w:cs="Times New Roman"/>
      <w:sz w:val="16"/>
      <w:szCs w:val="16"/>
    </w:rPr>
  </w:style>
  <w:style w:type="numbering" w:customStyle="1" w:styleId="11">
    <w:name w:val="Нет списка1"/>
    <w:next w:val="a2"/>
    <w:semiHidden/>
    <w:rsid w:val="00896FEF"/>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896FEF"/>
    <w:pPr>
      <w:spacing w:before="100" w:beforeAutospacing="1" w:after="100" w:afterAutospacing="1"/>
    </w:pPr>
    <w:rPr>
      <w:rFonts w:ascii="Tahoma" w:hAnsi="Tahoma"/>
      <w:sz w:val="20"/>
      <w:szCs w:val="20"/>
      <w:lang w:val="en-US" w:eastAsia="en-US"/>
    </w:rPr>
  </w:style>
  <w:style w:type="paragraph" w:customStyle="1" w:styleId="12">
    <w:name w:val="Знак Знак Знак1 Знак"/>
    <w:basedOn w:val="a"/>
    <w:rsid w:val="00896FEF"/>
    <w:pPr>
      <w:spacing w:before="100" w:beforeAutospacing="1" w:after="100" w:afterAutospacing="1"/>
    </w:pPr>
    <w:rPr>
      <w:rFonts w:ascii="Tahoma" w:hAnsi="Tahoma"/>
      <w:sz w:val="20"/>
      <w:szCs w:val="20"/>
      <w:lang w:val="en-US" w:eastAsia="en-US"/>
    </w:rPr>
  </w:style>
  <w:style w:type="character" w:styleId="a8">
    <w:name w:val="Hyperlink"/>
    <w:rsid w:val="00896FEF"/>
    <w:rPr>
      <w:color w:val="0000FF"/>
      <w:u w:val="single"/>
    </w:rPr>
  </w:style>
  <w:style w:type="paragraph" w:customStyle="1" w:styleId="ConsPlusTitle">
    <w:name w:val="ConsPlusTitle"/>
    <w:rsid w:val="00896FE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9">
    <w:name w:val="header"/>
    <w:basedOn w:val="a"/>
    <w:link w:val="aa"/>
    <w:uiPriority w:val="99"/>
    <w:semiHidden/>
    <w:unhideWhenUsed/>
    <w:rsid w:val="009E2862"/>
    <w:pPr>
      <w:tabs>
        <w:tab w:val="center" w:pos="4677"/>
        <w:tab w:val="right" w:pos="9355"/>
      </w:tabs>
    </w:pPr>
  </w:style>
  <w:style w:type="character" w:customStyle="1" w:styleId="aa">
    <w:name w:val="Верхний колонтитул Знак"/>
    <w:basedOn w:val="a0"/>
    <w:link w:val="a9"/>
    <w:uiPriority w:val="99"/>
    <w:semiHidden/>
    <w:rsid w:val="009E2862"/>
    <w:rPr>
      <w:rFonts w:ascii="Times New Roman" w:eastAsia="Times New Roman" w:hAnsi="Times New Roman" w:cs="Times New Roman"/>
      <w:sz w:val="24"/>
      <w:szCs w:val="24"/>
      <w:lang w:eastAsia="ru-RU"/>
    </w:rPr>
  </w:style>
  <w:style w:type="paragraph" w:styleId="ab">
    <w:name w:val="footer"/>
    <w:basedOn w:val="a"/>
    <w:link w:val="ac"/>
    <w:uiPriority w:val="99"/>
    <w:semiHidden/>
    <w:unhideWhenUsed/>
    <w:rsid w:val="009E2862"/>
    <w:pPr>
      <w:tabs>
        <w:tab w:val="center" w:pos="4677"/>
        <w:tab w:val="right" w:pos="9355"/>
      </w:tabs>
    </w:pPr>
  </w:style>
  <w:style w:type="character" w:customStyle="1" w:styleId="ac">
    <w:name w:val="Нижний колонтитул Знак"/>
    <w:basedOn w:val="a0"/>
    <w:link w:val="ab"/>
    <w:uiPriority w:val="99"/>
    <w:semiHidden/>
    <w:rsid w:val="009E286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gl-spb.ru/wp-content/uploads/2015/02/pravila-razmescheniya-centrovka.pn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gl-spb.ru/wp-content/uploads/2015/02/pravila-razmescheniya-os.png" TargetMode="External"/><Relationship Id="rId5" Type="http://schemas.openxmlformats.org/officeDocument/2006/relationships/settings" Target="settings.xml"/><Relationship Id="rId15" Type="http://schemas.openxmlformats.org/officeDocument/2006/relationships/hyperlink" Target="consultantplus://offline/ref=0081817A9CCF3ED27B1F37024262B4E4221EC09140F72D961D91792C134213F" TargetMode="External"/><Relationship Id="rId10" Type="http://schemas.openxmlformats.org/officeDocument/2006/relationships/hyperlink" Target="consultantplus://offline/ref=0081817A9CCF3ED27B1F37024262B4E4221DC79644F32D961D91792C134213F" TargetMode="External"/><Relationship Id="rId4" Type="http://schemas.microsoft.com/office/2007/relationships/stylesWithEffects" Target="stylesWithEffects.xml"/><Relationship Id="rId9" Type="http://schemas.openxmlformats.org/officeDocument/2006/relationships/hyperlink" Target="consultantplus://offline/ref=0081817A9CCF3ED27B1F37024262B4E4221EC09140FB2D961D91792C134213F" TargetMode="External"/><Relationship Id="rId1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E52FE3-ED0B-46E4-AA1D-93D87A571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3018</Words>
  <Characters>17205</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Шорохова</cp:lastModifiedBy>
  <cp:revision>2</cp:revision>
  <cp:lastPrinted>2017-12-12T06:28:00Z</cp:lastPrinted>
  <dcterms:created xsi:type="dcterms:W3CDTF">2017-12-15T03:05:00Z</dcterms:created>
  <dcterms:modified xsi:type="dcterms:W3CDTF">2017-12-15T03:05:00Z</dcterms:modified>
</cp:coreProperties>
</file>