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CD" w:rsidRDefault="00B064CD" w:rsidP="00B064CD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064CD" w:rsidRDefault="00B064CD" w:rsidP="00B064CD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064CD" w:rsidRDefault="00B064CD" w:rsidP="00B064CD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064CD" w:rsidRDefault="00B064CD" w:rsidP="00B064CD">
      <w:pPr>
        <w:jc w:val="center"/>
        <w:rPr>
          <w:rFonts w:ascii="Times New Roman" w:hAnsi="Times New Roman"/>
        </w:rPr>
      </w:pPr>
    </w:p>
    <w:p w:rsidR="00B064CD" w:rsidRDefault="00B064CD" w:rsidP="00B064CD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B064CD" w:rsidRDefault="00B064CD" w:rsidP="00B064CD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B064CD" w:rsidTr="004461B6">
        <w:trPr>
          <w:cantSplit/>
          <w:trHeight w:val="220"/>
        </w:trPr>
        <w:tc>
          <w:tcPr>
            <w:tcW w:w="534" w:type="dxa"/>
          </w:tcPr>
          <w:p w:rsidR="00B064CD" w:rsidRDefault="00B064CD" w:rsidP="004461B6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4CD" w:rsidRDefault="00DE2C6E" w:rsidP="00DE2C6E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16.01.2018</w:t>
            </w:r>
          </w:p>
        </w:tc>
        <w:tc>
          <w:tcPr>
            <w:tcW w:w="449" w:type="dxa"/>
            <w:hideMark/>
          </w:tcPr>
          <w:p w:rsidR="00B064CD" w:rsidRDefault="00B064CD" w:rsidP="004461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4CD" w:rsidRDefault="00DE2C6E" w:rsidP="004461B6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110-37-33-18</w:t>
            </w:r>
          </w:p>
        </w:tc>
        <w:tc>
          <w:tcPr>
            <w:tcW w:w="992" w:type="dxa"/>
            <w:vMerge w:val="restart"/>
          </w:tcPr>
          <w:p w:rsidR="00B064CD" w:rsidRDefault="00B064CD" w:rsidP="004461B6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B064CD" w:rsidTr="004461B6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B064CD" w:rsidRDefault="00B064CD" w:rsidP="004461B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B064CD" w:rsidRDefault="00B064CD" w:rsidP="004461B6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B064CD" w:rsidRPr="00F52881" w:rsidRDefault="00B064CD" w:rsidP="00B064CD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p w:rsidR="00B064CD" w:rsidRPr="00F52881" w:rsidRDefault="00B064CD" w:rsidP="00B064CD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B064CD" w:rsidRPr="00F52881" w:rsidTr="00FC50F6">
        <w:trPr>
          <w:cantSplit/>
        </w:trPr>
        <w:tc>
          <w:tcPr>
            <w:tcW w:w="142" w:type="dxa"/>
          </w:tcPr>
          <w:p w:rsidR="00B064CD" w:rsidRPr="00F52881" w:rsidRDefault="00B064CD" w:rsidP="00FC50F6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064CD" w:rsidRPr="00F52881" w:rsidRDefault="00B064CD" w:rsidP="00FC50F6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B064CD" w:rsidRPr="00F52881" w:rsidRDefault="00B064CD" w:rsidP="00FC50F6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B064CD" w:rsidRPr="00F52881" w:rsidRDefault="00B064CD" w:rsidP="00177E8D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</w:t>
            </w:r>
            <w:r w:rsidR="00177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городского округа муниципального образования «город Саянск» от 24.04.2015 № 110-37-422-15 «Об утверждении 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</w:t>
            </w:r>
            <w:r w:rsidR="00177E8D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 w:rsidR="00177E8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FEA">
              <w:rPr>
                <w:rFonts w:ascii="Times New Roman" w:hAnsi="Times New Roman"/>
                <w:sz w:val="24"/>
                <w:szCs w:val="24"/>
              </w:rPr>
              <w:t>«Рассмотрение заявлений (обращений) о внесении изменений и дополнений в схему размещения нестационарных торговых объектов»</w:t>
            </w:r>
          </w:p>
        </w:tc>
        <w:tc>
          <w:tcPr>
            <w:tcW w:w="142" w:type="dxa"/>
            <w:hideMark/>
          </w:tcPr>
          <w:p w:rsidR="00B064CD" w:rsidRPr="00F52881" w:rsidRDefault="00B064CD" w:rsidP="00FC50F6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B064CD" w:rsidRDefault="00FC50F6" w:rsidP="00B064CD">
      <w:pPr>
        <w:jc w:val="center"/>
        <w:rPr>
          <w:rFonts w:ascii="Times New Roman" w:hAnsi="Times New Roman"/>
          <w:spacing w:val="50"/>
          <w:szCs w:val="28"/>
        </w:rPr>
      </w:pPr>
      <w:r>
        <w:rPr>
          <w:rFonts w:ascii="Times New Roman" w:hAnsi="Times New Roman"/>
          <w:spacing w:val="50"/>
          <w:szCs w:val="28"/>
        </w:rPr>
        <w:br w:type="textWrapping" w:clear="all"/>
      </w:r>
    </w:p>
    <w:p w:rsidR="00B064CD" w:rsidRPr="0033051B" w:rsidRDefault="00B064CD" w:rsidP="00B064CD">
      <w:pPr>
        <w:jc w:val="center"/>
        <w:rPr>
          <w:rFonts w:ascii="Times New Roman" w:hAnsi="Times New Roman"/>
          <w:spacing w:val="50"/>
          <w:szCs w:val="28"/>
        </w:rPr>
      </w:pPr>
    </w:p>
    <w:p w:rsidR="00B064CD" w:rsidRPr="00ED74BB" w:rsidRDefault="00B064CD" w:rsidP="00B064CD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4BB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</w:t>
      </w:r>
      <w:proofErr w:type="gramEnd"/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услуг»,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</w:p>
    <w:p w:rsidR="00B064CD" w:rsidRDefault="00B064CD" w:rsidP="00B064CD">
      <w:pPr>
        <w:ind w:firstLine="0"/>
        <w:rPr>
          <w:rFonts w:asciiTheme="minorHAnsi" w:hAnsiTheme="minorHAnsi"/>
        </w:rPr>
      </w:pPr>
      <w:r>
        <w:t>ПОСТАНОВЛЯЕТ:</w:t>
      </w:r>
    </w:p>
    <w:p w:rsidR="003E0FB7" w:rsidRPr="003E0FB7" w:rsidRDefault="000C4BBC" w:rsidP="003E0FB7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3E0FB7" w:rsidRPr="003E0FB7">
        <w:rPr>
          <w:rFonts w:ascii="Times New Roman" w:eastAsia="Times New Roman" w:hAnsi="Times New Roman"/>
          <w:szCs w:val="28"/>
        </w:rPr>
        <w:t xml:space="preserve">. Внести в </w:t>
      </w:r>
      <w:r w:rsidR="00177E8D" w:rsidRPr="00177E8D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</w:t>
      </w:r>
      <w:r w:rsidR="00177E8D" w:rsidRPr="00177E8D">
        <w:rPr>
          <w:rFonts w:ascii="Times New Roman" w:hAnsi="Times New Roman"/>
          <w:szCs w:val="28"/>
        </w:rPr>
        <w:t xml:space="preserve"> «Рассмотрение заявлений (обращений) о внесении изменений и дополнений в схему размещения нестационарных торговых объектов»</w:t>
      </w:r>
      <w:r w:rsidR="00177E8D" w:rsidRPr="00177E8D">
        <w:rPr>
          <w:rFonts w:ascii="Times New Roman" w:eastAsia="Times New Roman" w:hAnsi="Times New Roman"/>
          <w:szCs w:val="28"/>
        </w:rPr>
        <w:t xml:space="preserve"> </w:t>
      </w:r>
      <w:r w:rsidR="003E0FB7" w:rsidRPr="00177E8D">
        <w:rPr>
          <w:rFonts w:ascii="Times New Roman" w:eastAsia="Times New Roman" w:hAnsi="Times New Roman"/>
          <w:szCs w:val="28"/>
        </w:rPr>
        <w:t>(далее -</w:t>
      </w:r>
      <w:r w:rsidR="00177E8D">
        <w:rPr>
          <w:rFonts w:ascii="Times New Roman" w:eastAsia="Times New Roman" w:hAnsi="Times New Roman"/>
          <w:szCs w:val="28"/>
        </w:rPr>
        <w:t xml:space="preserve"> постановление</w:t>
      </w:r>
      <w:r w:rsidR="003E0FB7" w:rsidRPr="003E0FB7">
        <w:rPr>
          <w:rFonts w:ascii="Times New Roman" w:eastAsia="Times New Roman" w:hAnsi="Times New Roman"/>
          <w:szCs w:val="28"/>
        </w:rPr>
        <w:t>), опубликован</w:t>
      </w:r>
      <w:r w:rsidR="00177E8D">
        <w:rPr>
          <w:rFonts w:ascii="Times New Roman" w:eastAsia="Times New Roman" w:hAnsi="Times New Roman"/>
          <w:szCs w:val="28"/>
        </w:rPr>
        <w:t>о</w:t>
      </w:r>
      <w:r w:rsidR="003E0FB7" w:rsidRPr="003E0FB7">
        <w:rPr>
          <w:rFonts w:ascii="Times New Roman" w:eastAsia="Times New Roman" w:hAnsi="Times New Roman"/>
          <w:szCs w:val="28"/>
        </w:rPr>
        <w:t xml:space="preserve"> в газете «Саянские зори» от</w:t>
      </w:r>
      <w:r w:rsidR="00162410">
        <w:rPr>
          <w:rFonts w:ascii="Times New Roman" w:eastAsia="Times New Roman" w:hAnsi="Times New Roman"/>
          <w:szCs w:val="28"/>
        </w:rPr>
        <w:t> </w:t>
      </w:r>
      <w:r w:rsidR="003E0FB7" w:rsidRPr="003E0FB7">
        <w:rPr>
          <w:rFonts w:ascii="Times New Roman" w:eastAsia="Times New Roman" w:hAnsi="Times New Roman"/>
          <w:szCs w:val="28"/>
        </w:rPr>
        <w:t xml:space="preserve">30.04.2015 № 16, вкладыш «Официальная информация» стр. 13-16; </w:t>
      </w:r>
      <w:proofErr w:type="gramStart"/>
      <w:r w:rsidR="003E0FB7" w:rsidRPr="003E0FB7">
        <w:rPr>
          <w:rFonts w:ascii="Times New Roman" w:eastAsia="Times New Roman" w:hAnsi="Times New Roman"/>
          <w:szCs w:val="28"/>
        </w:rPr>
        <w:t>от</w:t>
      </w:r>
      <w:r w:rsidR="00162410">
        <w:rPr>
          <w:rFonts w:ascii="Times New Roman" w:eastAsia="Times New Roman" w:hAnsi="Times New Roman"/>
          <w:szCs w:val="28"/>
        </w:rPr>
        <w:t> </w:t>
      </w:r>
      <w:r w:rsidR="003E0FB7" w:rsidRPr="003E0FB7">
        <w:rPr>
          <w:rFonts w:ascii="Times New Roman" w:eastAsia="Times New Roman" w:hAnsi="Times New Roman"/>
          <w:szCs w:val="28"/>
        </w:rPr>
        <w:t xml:space="preserve">19.11.2015 № 45, вкладыш «Официальная информация» стр. 11; от 03.03.2016 № 8, вкладыш «Официальная информация» стр. 2-3; от 25.08.2016 № 33, вкладыш «Официальная информация» стр. 14-15, </w:t>
      </w:r>
      <w:r w:rsidR="003E0FB7" w:rsidRPr="003E0FB7">
        <w:rPr>
          <w:rFonts w:ascii="Times New Roman" w:eastAsia="Times New Roman" w:hAnsi="Times New Roman"/>
          <w:szCs w:val="28"/>
        </w:rPr>
        <w:lastRenderedPageBreak/>
        <w:t>от 07.09.2017 № 35, вкладыш «Официальная информация» стр. 1, следующие изменения:</w:t>
      </w:r>
      <w:proofErr w:type="gramEnd"/>
    </w:p>
    <w:p w:rsidR="003E0FB7" w:rsidRPr="003E0FB7" w:rsidRDefault="00EE4F67" w:rsidP="003E0FB7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3E0FB7" w:rsidRPr="003E0FB7">
        <w:rPr>
          <w:rFonts w:ascii="Times New Roman" w:eastAsia="Times New Roman" w:hAnsi="Times New Roman"/>
          <w:szCs w:val="28"/>
        </w:rPr>
        <w:t xml:space="preserve">.1. В абзаце первом пункта 13 главы 3 раздела </w:t>
      </w:r>
      <w:r w:rsidR="003E0FB7" w:rsidRPr="003E0FB7">
        <w:rPr>
          <w:rFonts w:ascii="Times New Roman" w:eastAsia="Times New Roman" w:hAnsi="Times New Roman"/>
          <w:szCs w:val="28"/>
          <w:lang w:val="en-US"/>
        </w:rPr>
        <w:t>I</w:t>
      </w:r>
      <w:r w:rsidR="003E0FB7" w:rsidRPr="003E0FB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 xml:space="preserve">приложения к постановлению </w:t>
      </w:r>
      <w:r w:rsidR="003E0FB7" w:rsidRPr="003E0FB7">
        <w:rPr>
          <w:rFonts w:ascii="Times New Roman" w:eastAsia="Times New Roman" w:hAnsi="Times New Roman"/>
          <w:szCs w:val="28"/>
        </w:rPr>
        <w:t>слова «тридцати дней» заменить словами «тридцати календарных дней».</w:t>
      </w:r>
    </w:p>
    <w:p w:rsidR="002E5C83" w:rsidRDefault="00EE4F67" w:rsidP="003E0FB7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3E0FB7" w:rsidRPr="003E0FB7">
        <w:rPr>
          <w:rFonts w:ascii="Times New Roman" w:eastAsia="Times New Roman" w:hAnsi="Times New Roman"/>
          <w:szCs w:val="28"/>
        </w:rPr>
        <w:t xml:space="preserve">.2. Абзац четвертый пункта 13 главы 3 раздела </w:t>
      </w:r>
      <w:r w:rsidR="003E0FB7" w:rsidRPr="003E0FB7">
        <w:rPr>
          <w:rFonts w:ascii="Times New Roman" w:eastAsia="Times New Roman" w:hAnsi="Times New Roman"/>
          <w:szCs w:val="28"/>
          <w:lang w:val="en-US"/>
        </w:rPr>
        <w:t>I</w:t>
      </w:r>
      <w:r w:rsidR="003E0FB7" w:rsidRPr="003E0FB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>приложения к постановлению</w:t>
      </w:r>
      <w:r w:rsidR="00177E8D" w:rsidRPr="003E0FB7">
        <w:rPr>
          <w:rFonts w:ascii="Times New Roman" w:eastAsia="Times New Roman" w:hAnsi="Times New Roman"/>
          <w:szCs w:val="28"/>
        </w:rPr>
        <w:t xml:space="preserve"> </w:t>
      </w:r>
      <w:r w:rsidR="002E5C83">
        <w:rPr>
          <w:rFonts w:ascii="Times New Roman" w:eastAsia="Times New Roman" w:hAnsi="Times New Roman"/>
          <w:szCs w:val="28"/>
        </w:rPr>
        <w:t>изложить в следующей редакции:</w:t>
      </w:r>
    </w:p>
    <w:p w:rsidR="002E5C83" w:rsidRDefault="002E5C83" w:rsidP="002E5C83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="Times New Roman" w:hAnsi="Times New Roman"/>
          <w:szCs w:val="28"/>
        </w:rPr>
        <w:t>«</w:t>
      </w:r>
      <w:r>
        <w:rPr>
          <w:rFonts w:ascii="Times New Roman" w:eastAsiaTheme="minorHAnsi" w:hAnsi="Times New Roman"/>
          <w:szCs w:val="28"/>
          <w:lang w:eastAsia="en-US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E924E2">
        <w:rPr>
          <w:rFonts w:ascii="Times New Roman" w:hAnsi="Times New Roman"/>
          <w:szCs w:val="28"/>
        </w:rPr>
        <w:t>уполномоченный орган</w:t>
      </w:r>
      <w:r>
        <w:rPr>
          <w:rFonts w:ascii="Times New Roman" w:eastAsiaTheme="minorHAnsi" w:hAnsi="Times New Roman"/>
          <w:szCs w:val="28"/>
          <w:lang w:eastAsia="en-US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Pr="00E924E2">
        <w:rPr>
          <w:rFonts w:ascii="Times New Roman" w:hAnsi="Times New Roman"/>
          <w:szCs w:val="28"/>
        </w:rPr>
        <w:t>уполномоченный орган</w:t>
      </w:r>
      <w:r>
        <w:rPr>
          <w:rFonts w:ascii="Times New Roman" w:eastAsiaTheme="minorHAnsi" w:hAnsi="Times New Roman"/>
          <w:szCs w:val="28"/>
          <w:lang w:eastAsia="en-US"/>
        </w:rPr>
        <w:t xml:space="preserve"> в письменной форме</w:t>
      </w:r>
      <w:proofErr w:type="gramStart"/>
      <w:r>
        <w:rPr>
          <w:rFonts w:ascii="Times New Roman" w:eastAsiaTheme="minorHAnsi" w:hAnsi="Times New Roman"/>
          <w:szCs w:val="28"/>
          <w:lang w:eastAsia="en-US"/>
        </w:rPr>
        <w:t>.».</w:t>
      </w:r>
      <w:proofErr w:type="gramEnd"/>
    </w:p>
    <w:p w:rsidR="003E0FB7" w:rsidRPr="003E0FB7" w:rsidRDefault="00EE4F67" w:rsidP="003E0FB7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3E0FB7" w:rsidRPr="003E0FB7">
        <w:rPr>
          <w:rFonts w:ascii="Times New Roman" w:eastAsia="Times New Roman" w:hAnsi="Times New Roman"/>
          <w:szCs w:val="28"/>
        </w:rPr>
        <w:t xml:space="preserve">.3. Подпункт «1)» пункта 15 главы 3 раздела </w:t>
      </w:r>
      <w:r w:rsidR="003E0FB7" w:rsidRPr="003E0FB7">
        <w:rPr>
          <w:rFonts w:ascii="Times New Roman" w:eastAsia="Times New Roman" w:hAnsi="Times New Roman"/>
          <w:szCs w:val="28"/>
          <w:lang w:val="en-US"/>
        </w:rPr>
        <w:t>I</w:t>
      </w:r>
      <w:r w:rsidR="003E0FB7" w:rsidRPr="003E0FB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>приложения к постановлению</w:t>
      </w:r>
      <w:r w:rsidR="00177E8D" w:rsidRPr="003E0FB7">
        <w:rPr>
          <w:rFonts w:ascii="Times New Roman" w:eastAsia="Times New Roman" w:hAnsi="Times New Roman"/>
          <w:szCs w:val="28"/>
        </w:rPr>
        <w:t xml:space="preserve"> </w:t>
      </w:r>
      <w:r w:rsidR="003E0FB7" w:rsidRPr="003E0FB7">
        <w:rPr>
          <w:rFonts w:ascii="Times New Roman" w:eastAsia="Times New Roman" w:hAnsi="Times New Roman"/>
          <w:szCs w:val="28"/>
        </w:rPr>
        <w:t>изложить в следующей редакции:</w:t>
      </w:r>
    </w:p>
    <w:p w:rsidR="003E0FB7" w:rsidRPr="003E0FB7" w:rsidRDefault="003E0FB7" w:rsidP="003E0FB7">
      <w:pPr>
        <w:ind w:firstLine="709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«1) образец заполнения заявления и перечень документов, необходимых для предоставления муниципальной услуги;».</w:t>
      </w:r>
    </w:p>
    <w:p w:rsidR="003E0FB7" w:rsidRPr="003E0FB7" w:rsidRDefault="00EE4F67" w:rsidP="003E0FB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3E0FB7" w:rsidRPr="003E0FB7">
        <w:rPr>
          <w:rFonts w:ascii="Times New Roman" w:eastAsia="Times New Roman" w:hAnsi="Times New Roman"/>
          <w:szCs w:val="28"/>
        </w:rPr>
        <w:t xml:space="preserve">.4. Пункт 15 главы 3 раздела </w:t>
      </w:r>
      <w:r w:rsidR="003E0FB7" w:rsidRPr="003E0FB7">
        <w:rPr>
          <w:rFonts w:ascii="Times New Roman" w:eastAsia="Times New Roman" w:hAnsi="Times New Roman"/>
          <w:szCs w:val="28"/>
          <w:lang w:val="en-US"/>
        </w:rPr>
        <w:t>I</w:t>
      </w:r>
      <w:r w:rsidR="003E0FB7" w:rsidRPr="003E0FB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>приложения к постановлению</w:t>
      </w:r>
      <w:r w:rsidR="00177E8D" w:rsidRPr="003E0FB7">
        <w:rPr>
          <w:rFonts w:ascii="Times New Roman" w:eastAsia="Times New Roman" w:hAnsi="Times New Roman"/>
          <w:szCs w:val="28"/>
        </w:rPr>
        <w:t xml:space="preserve"> </w:t>
      </w:r>
      <w:r w:rsidR="003E0FB7" w:rsidRPr="003E0FB7">
        <w:rPr>
          <w:rFonts w:ascii="Times New Roman" w:eastAsia="Times New Roman" w:hAnsi="Times New Roman"/>
          <w:szCs w:val="28"/>
        </w:rPr>
        <w:t>дополнить подпунктом «6)» следующего содержания:</w:t>
      </w:r>
    </w:p>
    <w:p w:rsidR="003E0FB7" w:rsidRDefault="003E0FB7" w:rsidP="004A491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3E0FB7">
        <w:rPr>
          <w:rFonts w:ascii="Times New Roman" w:eastAsia="Times New Roman" w:hAnsi="Times New Roman"/>
          <w:szCs w:val="28"/>
        </w:rPr>
        <w:t>«6) </w:t>
      </w:r>
      <w:r w:rsidRPr="003E0FB7">
        <w:rPr>
          <w:rFonts w:ascii="Times New Roman" w:eastAsiaTheme="minorHAnsi" w:hAnsi="Times New Roman"/>
          <w:szCs w:val="28"/>
          <w:lang w:eastAsia="en-US"/>
        </w:rPr>
        <w:t xml:space="preserve">текст Административного регламента с </w:t>
      </w:r>
      <w:hyperlink r:id="rId6" w:history="1">
        <w:r w:rsidRPr="003E0FB7">
          <w:rPr>
            <w:rFonts w:ascii="Times New Roman" w:eastAsiaTheme="minorHAnsi" w:hAnsi="Times New Roman"/>
            <w:szCs w:val="28"/>
            <w:lang w:eastAsia="en-US"/>
          </w:rPr>
          <w:t>приложениями</w:t>
        </w:r>
      </w:hyperlink>
      <w:r w:rsidRPr="003E0FB7">
        <w:rPr>
          <w:rFonts w:ascii="Times New Roman" w:eastAsiaTheme="minorHAnsi" w:hAnsi="Times New Roman"/>
          <w:szCs w:val="28"/>
          <w:lang w:eastAsia="en-US"/>
        </w:rPr>
        <w:t>.».</w:t>
      </w:r>
    </w:p>
    <w:p w:rsidR="000C4BBC" w:rsidRDefault="00EE4F67" w:rsidP="004A491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1.5. Пункт 25 главы 8 </w:t>
      </w:r>
      <w:r w:rsidR="000C4BBC" w:rsidRPr="003E0FB7">
        <w:rPr>
          <w:rFonts w:ascii="Times New Roman" w:eastAsia="Times New Roman" w:hAnsi="Times New Roman"/>
          <w:szCs w:val="28"/>
        </w:rPr>
        <w:t xml:space="preserve">раздела </w:t>
      </w:r>
      <w:r w:rsidR="000C4BBC" w:rsidRPr="003E0FB7">
        <w:rPr>
          <w:rFonts w:ascii="Times New Roman" w:eastAsia="Times New Roman" w:hAnsi="Times New Roman"/>
          <w:szCs w:val="28"/>
          <w:lang w:val="en-US"/>
        </w:rPr>
        <w:t>II</w:t>
      </w:r>
      <w:r w:rsidR="000C4BBC" w:rsidRPr="003E0FB7">
        <w:rPr>
          <w:rFonts w:ascii="Times New Roman" w:eastAsia="Times New Roman" w:hAnsi="Times New Roman"/>
          <w:szCs w:val="28"/>
        </w:rPr>
        <w:t xml:space="preserve"> </w:t>
      </w:r>
      <w:r w:rsidR="000C4BBC">
        <w:rPr>
          <w:rFonts w:ascii="Times New Roman" w:eastAsia="Times New Roman" w:hAnsi="Times New Roman"/>
          <w:szCs w:val="28"/>
        </w:rPr>
        <w:t>приложения к постановлению исключить.</w:t>
      </w:r>
    </w:p>
    <w:p w:rsidR="00EE4F67" w:rsidRDefault="000C4BBC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>1.6. П</w:t>
      </w:r>
      <w:r w:rsidR="00EE4F67">
        <w:rPr>
          <w:rFonts w:ascii="Times New Roman" w:eastAsiaTheme="minorHAnsi" w:hAnsi="Times New Roman"/>
          <w:szCs w:val="28"/>
          <w:lang w:eastAsia="en-US"/>
        </w:rPr>
        <w:t xml:space="preserve">ункт 58 главы 19 </w:t>
      </w:r>
      <w:r w:rsidR="00EE4F67" w:rsidRPr="003E0FB7">
        <w:rPr>
          <w:rFonts w:ascii="Times New Roman" w:eastAsia="Times New Roman" w:hAnsi="Times New Roman"/>
          <w:szCs w:val="28"/>
        </w:rPr>
        <w:t xml:space="preserve">раздела </w:t>
      </w:r>
      <w:r w:rsidR="00EE4F67" w:rsidRPr="003E0FB7">
        <w:rPr>
          <w:rFonts w:ascii="Times New Roman" w:eastAsia="Times New Roman" w:hAnsi="Times New Roman"/>
          <w:szCs w:val="28"/>
          <w:lang w:val="en-US"/>
        </w:rPr>
        <w:t>II</w:t>
      </w:r>
      <w:r w:rsidR="00EE4F67" w:rsidRPr="003E0FB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 xml:space="preserve">приложения к постановлению </w:t>
      </w:r>
      <w:r w:rsidR="00EE4F67">
        <w:rPr>
          <w:rFonts w:ascii="Times New Roman" w:eastAsia="Times New Roman" w:hAnsi="Times New Roman"/>
          <w:szCs w:val="28"/>
        </w:rPr>
        <w:t>исключить.</w:t>
      </w:r>
    </w:p>
    <w:p w:rsidR="004A4917" w:rsidRDefault="00EE4F67" w:rsidP="004A4917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0C4BBC">
        <w:rPr>
          <w:rFonts w:ascii="Times New Roman" w:eastAsia="Times New Roman" w:hAnsi="Times New Roman"/>
          <w:szCs w:val="28"/>
        </w:rPr>
        <w:t>7</w:t>
      </w:r>
      <w:r>
        <w:rPr>
          <w:rFonts w:ascii="Times New Roman" w:eastAsia="Times New Roman" w:hAnsi="Times New Roman"/>
          <w:szCs w:val="28"/>
        </w:rPr>
        <w:t>. </w:t>
      </w:r>
      <w:r w:rsidR="004A4917">
        <w:rPr>
          <w:rFonts w:ascii="Times New Roman" w:hAnsi="Times New Roman"/>
        </w:rPr>
        <w:t xml:space="preserve">Раздел </w:t>
      </w:r>
      <w:r w:rsidR="004A4917" w:rsidRPr="00AA3DB8">
        <w:rPr>
          <w:rFonts w:ascii="Times New Roman" w:eastAsia="Times New Roman" w:hAnsi="Times New Roman"/>
          <w:szCs w:val="28"/>
        </w:rPr>
        <w:t>V</w:t>
      </w:r>
      <w:r w:rsidR="004A4917">
        <w:rPr>
          <w:rFonts w:ascii="Times New Roman" w:eastAsia="Times New Roman" w:hAnsi="Times New Roman"/>
          <w:szCs w:val="28"/>
        </w:rPr>
        <w:t xml:space="preserve"> </w:t>
      </w:r>
      <w:r w:rsidR="00177E8D">
        <w:rPr>
          <w:rFonts w:ascii="Times New Roman" w:eastAsia="Times New Roman" w:hAnsi="Times New Roman"/>
          <w:szCs w:val="28"/>
        </w:rPr>
        <w:t xml:space="preserve">приложения к постановлению </w:t>
      </w:r>
      <w:r w:rsidR="004A4917">
        <w:rPr>
          <w:rFonts w:ascii="Times New Roman" w:eastAsia="Times New Roman" w:hAnsi="Times New Roman"/>
          <w:szCs w:val="28"/>
        </w:rPr>
        <w:t>изложить в следующей редакции: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«</w:t>
      </w:r>
      <w:r w:rsidRPr="00AA3DB8">
        <w:rPr>
          <w:rFonts w:ascii="Times New Roman" w:eastAsia="Times New Roman" w:hAnsi="Times New Roman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A4917" w:rsidRPr="00C5325A" w:rsidRDefault="004A4917" w:rsidP="004A491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</w:t>
      </w:r>
      <w:r>
        <w:rPr>
          <w:rFonts w:ascii="Times New Roman" w:eastAsia="Times New Roman" w:hAnsi="Times New Roman"/>
          <w:szCs w:val="28"/>
        </w:rPr>
        <w:t xml:space="preserve"> 29</w:t>
      </w:r>
      <w:r w:rsidRPr="00AA3DB8">
        <w:rPr>
          <w:rFonts w:ascii="Times New Roman" w:eastAsia="Times New Roman" w:hAnsi="Times New Roman"/>
          <w:szCs w:val="28"/>
        </w:rPr>
        <w:t>. ИНФОРМАЦИЯ ДЛЯ ЗАЯВИТЕЛЯ О ЕГО ПРАВЕ ПОДАТЬ ЖАЛОБУ НА РЕШЕНИЕ И (ИЛИ) ДЕЙСТВИЕ (БЕЗДЕЙСТВИЕ) ОРГАНА ВЛАСТИ И (ИЛИ) ЕГО ДОЛЖНОСТНЫХ ЛИЦ, МУНИЦИПАЛЬНЫХ СЛУЖАЩИХ, МУНИЦИПАЛЬНОГО УЧРЕЖДЕНИЯ И ЕГО ДОЛЖНОСТНЫХ ЛИЦ ПРИ ПРЕДОСТАВЛЕНИИ МУНИЦИПАЛЬНОЙ УСЛУГИ</w:t>
      </w:r>
    </w:p>
    <w:p w:rsidR="004A4917" w:rsidRPr="00C5325A" w:rsidRDefault="004A4917" w:rsidP="004A491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>03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 целью обжалования решений и действий (бездействия) уполномоченного органа, а также должностных лиц уполномоченного органа вправе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обратиться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уполномоченный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орган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с заявлением об обжаловании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955CC8">
        <w:rPr>
          <w:rFonts w:ascii="Times New Roman" w:eastAsia="Times New Roman" w:hAnsi="Times New Roman"/>
          <w:szCs w:val="28"/>
        </w:rPr>
        <w:t>04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Информацию о порядке подачи и рассмотрения жалобы заявитель может получить:</w:t>
      </w:r>
    </w:p>
    <w:p w:rsidR="001228D9" w:rsidRPr="001228D9" w:rsidRDefault="001228D9" w:rsidP="001228D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2"/>
          <w:szCs w:val="22"/>
        </w:rPr>
      </w:pPr>
      <w:r w:rsidRPr="001228D9">
        <w:rPr>
          <w:rFonts w:ascii="Times New Roman" w:eastAsia="Times New Roman" w:hAnsi="Times New Roman"/>
          <w:sz w:val="22"/>
          <w:szCs w:val="22"/>
        </w:rPr>
        <w:t>2</w:t>
      </w:r>
    </w:p>
    <w:p w:rsidR="004A4917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 стендах, расположенных в помещениях, занимаемых уполномоченным органом;</w:t>
      </w:r>
    </w:p>
    <w:p w:rsidR="004A4917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(</w:t>
      </w:r>
      <w:hyperlink r:id="rId7" w:history="1">
        <w:r w:rsidRPr="00AA3DB8">
          <w:rPr>
            <w:rFonts w:ascii="Times New Roman" w:eastAsia="Times New Roman" w:hAnsi="Times New Roman"/>
            <w:szCs w:val="28"/>
          </w:rPr>
          <w:t>http://www.admsayansk.ru</w:t>
        </w:r>
      </w:hyperlink>
      <w:r w:rsidRPr="00AA3DB8">
        <w:rPr>
          <w:rFonts w:ascii="Times New Roman" w:eastAsia="Times New Roman" w:hAnsi="Times New Roman"/>
          <w:szCs w:val="28"/>
        </w:rPr>
        <w:t>);</w:t>
      </w:r>
    </w:p>
    <w:p w:rsidR="004A4917" w:rsidRPr="00AA3DB8" w:rsidRDefault="004A4917" w:rsidP="00936ECD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посредством региональной государственной информационной системы «Региональный</w:t>
      </w:r>
      <w:r w:rsidR="00177E8D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4A4917" w:rsidRPr="002005E1" w:rsidRDefault="004A4917" w:rsidP="004A491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2005E1">
        <w:rPr>
          <w:rFonts w:ascii="Times New Roman" w:eastAsia="Times New Roman" w:hAnsi="Times New Roman"/>
          <w:szCs w:val="28"/>
        </w:rPr>
        <w:t>0</w:t>
      </w:r>
      <w:r w:rsidRPr="00AA3DB8">
        <w:rPr>
          <w:rFonts w:ascii="Times New Roman" w:eastAsia="Times New Roman" w:hAnsi="Times New Roman"/>
          <w:szCs w:val="28"/>
        </w:rPr>
        <w:t>. ПРЕДМЕТ ДОСУДЕБНОГО (ВНЕСУДЕБНОГО) ОБЖАЛОВАНИЯ</w:t>
      </w:r>
    </w:p>
    <w:p w:rsidR="004A4917" w:rsidRPr="002005E1" w:rsidRDefault="004A4917" w:rsidP="004A491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05</w:t>
      </w:r>
      <w:r w:rsidRPr="00AA3DB8">
        <w:rPr>
          <w:rFonts w:ascii="Times New Roman" w:eastAsia="Times New Roman" w:hAnsi="Times New Roman"/>
          <w:szCs w:val="28"/>
        </w:rPr>
        <w:t>.</w:t>
      </w:r>
      <w:r w:rsidRPr="00AA3DB8">
        <w:rPr>
          <w:rFonts w:ascii="Times New Roman" w:hAnsi="Times New Roman"/>
        </w:rPr>
        <w:t> </w:t>
      </w:r>
      <w:r w:rsidRPr="00AA3DB8">
        <w:rPr>
          <w:rFonts w:ascii="Times New Roman" w:eastAsia="Times New Roman" w:hAnsi="Times New Roman"/>
          <w:szCs w:val="28"/>
        </w:rPr>
        <w:t>Предметом досудебного (внесудебного) обжалования заявителями или их представителями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06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Заявитель может обратиться с жалобой, в том числе, в следующих случаях: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нарушение срока регистрации заявления заявителя о предоставлении муниципальной услуги;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нарушение срока предоставления муниципальной услуги;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0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настоящим административным регламентом для предоставления муниципальной услуги;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 для предоставления муниципальной услуги, у заявителя;</w:t>
      </w:r>
    </w:p>
    <w:p w:rsidR="004A4917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t>д)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а также настоящим административным регламентом;</w:t>
      </w:r>
      <w:proofErr w:type="gramEnd"/>
    </w:p>
    <w:p w:rsidR="004A4917" w:rsidRPr="00AA3DB8" w:rsidRDefault="004A4917" w:rsidP="002005E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е)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затребование с заявителя при предоставлении муниципальной услуги платы,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не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предусмотренной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нормативными правовыми актами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1228D9" w:rsidRDefault="004A4917" w:rsidP="001228D9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ж)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отказ органа, предоставляющего муниципальную услугу должностного </w:t>
      </w:r>
      <w:r w:rsidR="001228D9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лица</w:t>
      </w:r>
      <w:r w:rsidR="001228D9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 уполномоченного </w:t>
      </w:r>
      <w:r w:rsidR="001228D9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органа </w:t>
      </w:r>
      <w:r w:rsidR="001228D9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предоставляющего </w:t>
      </w:r>
      <w:r w:rsidR="001228D9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Pr="00AA3DB8">
        <w:rPr>
          <w:rFonts w:ascii="Times New Roman" w:eastAsia="Times New Roman" w:hAnsi="Times New Roman"/>
          <w:szCs w:val="28"/>
        </w:rPr>
        <w:t>муници</w:t>
      </w:r>
      <w:proofErr w:type="spellEnd"/>
      <w:r w:rsidR="001228D9">
        <w:rPr>
          <w:rFonts w:ascii="Times New Roman" w:eastAsia="Times New Roman" w:hAnsi="Times New Roman"/>
          <w:szCs w:val="28"/>
        </w:rPr>
        <w:t>-</w:t>
      </w:r>
    </w:p>
    <w:p w:rsidR="001228D9" w:rsidRPr="001228D9" w:rsidRDefault="001228D9" w:rsidP="001228D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3</w:t>
      </w:r>
    </w:p>
    <w:p w:rsidR="004A4917" w:rsidRPr="00AA3DB8" w:rsidRDefault="004A4917" w:rsidP="001228D9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  <w:proofErr w:type="spellStart"/>
      <w:r w:rsidRPr="00AA3DB8">
        <w:rPr>
          <w:rFonts w:ascii="Times New Roman" w:eastAsia="Times New Roman" w:hAnsi="Times New Roman"/>
          <w:szCs w:val="28"/>
        </w:rPr>
        <w:lastRenderedPageBreak/>
        <w:t>пальную</w:t>
      </w:r>
      <w:proofErr w:type="spellEnd"/>
      <w:r w:rsidRPr="00AA3DB8">
        <w:rPr>
          <w:rFonts w:ascii="Times New Roman" w:eastAsia="Times New Roman" w:hAnsi="Times New Roman"/>
          <w:szCs w:val="28"/>
        </w:rPr>
        <w:t xml:space="preserve"> услугу в исправлении допущенных опечаток и ошибок в выданных в результате предоставления</w:t>
      </w:r>
      <w:r w:rsidR="000C4BBC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муниципальной</w:t>
      </w:r>
      <w:r w:rsidR="000C4BBC">
        <w:rPr>
          <w:rFonts w:ascii="Times New Roman" w:eastAsia="Times New Roman" w:hAnsi="Times New Roman"/>
          <w:szCs w:val="28"/>
        </w:rPr>
        <w:t xml:space="preserve"> услуги документах</w:t>
      </w:r>
      <w:r w:rsidR="001228D9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либо нарушение установленного срока таких исправлений.</w:t>
      </w:r>
    </w:p>
    <w:p w:rsidR="00936ECD" w:rsidRPr="00C5325A" w:rsidRDefault="00936ECD" w:rsidP="002005E1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16"/>
          <w:szCs w:val="16"/>
        </w:rPr>
      </w:pPr>
    </w:p>
    <w:p w:rsidR="00936ECD" w:rsidRDefault="00177E8D" w:rsidP="00936ECD">
      <w:pPr>
        <w:suppressAutoHyphens/>
        <w:ind w:firstLine="709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>
        <w:rPr>
          <w:rFonts w:ascii="Times New Roman" w:eastAsia="Times New Roman" w:hAnsi="Times New Roman"/>
          <w:szCs w:val="28"/>
        </w:rPr>
        <w:t>1</w:t>
      </w:r>
      <w:r w:rsidRPr="00AA3DB8">
        <w:rPr>
          <w:rFonts w:ascii="Times New Roman" w:eastAsia="Times New Roman" w:hAnsi="Times New Roman"/>
          <w:szCs w:val="28"/>
        </w:rPr>
        <w:t>.ОРГАНЫ И УПОЛНОМОЧЕННЫЕ НА РАССМОТРЕНИЕ ЖАЛОБЫ ДОЛЖНОСТНЫЕ ЛИЦА, КОТОРЫМ МОЖЕТ БЫТЬ НАПРАВЛЕНА ЖАЛОБА</w:t>
      </w:r>
    </w:p>
    <w:p w:rsidR="00936ECD" w:rsidRPr="00C5325A" w:rsidRDefault="00936ECD" w:rsidP="00936ECD">
      <w:pPr>
        <w:suppressAutoHyphens/>
        <w:ind w:firstLine="709"/>
        <w:jc w:val="center"/>
        <w:rPr>
          <w:rFonts w:ascii="Times New Roman" w:eastAsia="Times New Roman" w:hAnsi="Times New Roman"/>
          <w:sz w:val="16"/>
          <w:szCs w:val="16"/>
        </w:rPr>
      </w:pPr>
    </w:p>
    <w:p w:rsidR="004A4917" w:rsidRDefault="004A4917" w:rsidP="00936ECD">
      <w:pPr>
        <w:suppressAutoHyphens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07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мэра </w:t>
      </w:r>
      <w:r>
        <w:rPr>
          <w:rFonts w:ascii="Times New Roman" w:eastAsia="Times New Roman" w:hAnsi="Times New Roman"/>
          <w:szCs w:val="28"/>
        </w:rPr>
        <w:t>городского округа муниципального образования «</w:t>
      </w:r>
      <w:r w:rsidRPr="00AA3DB8">
        <w:rPr>
          <w:rFonts w:ascii="Times New Roman" w:eastAsia="Times New Roman" w:hAnsi="Times New Roman"/>
          <w:szCs w:val="28"/>
        </w:rPr>
        <w:t>город Саянск</w:t>
      </w:r>
      <w:r>
        <w:rPr>
          <w:rFonts w:ascii="Times New Roman" w:eastAsia="Times New Roman" w:hAnsi="Times New Roman"/>
          <w:szCs w:val="28"/>
        </w:rPr>
        <w:t>»</w:t>
      </w:r>
      <w:r w:rsidRPr="00AA3DB8">
        <w:rPr>
          <w:rFonts w:ascii="Times New Roman" w:eastAsia="Times New Roman" w:hAnsi="Times New Roman"/>
          <w:szCs w:val="28"/>
        </w:rPr>
        <w:t>.</w:t>
      </w:r>
    </w:p>
    <w:p w:rsidR="000C4BBC" w:rsidRPr="00C5325A" w:rsidRDefault="000C4BBC" w:rsidP="00936ECD">
      <w:pPr>
        <w:suppressAutoHyphens/>
        <w:ind w:firstLine="709"/>
        <w:rPr>
          <w:rFonts w:ascii="Times New Roman" w:eastAsia="Times New Roman" w:hAnsi="Times New Roman"/>
          <w:sz w:val="16"/>
          <w:szCs w:val="16"/>
        </w:rPr>
      </w:pPr>
    </w:p>
    <w:p w:rsidR="004A4917" w:rsidRDefault="004A4917" w:rsidP="004A4917">
      <w:pPr>
        <w:tabs>
          <w:tab w:val="left" w:pos="1134"/>
        </w:tabs>
        <w:suppressAutoHyphens/>
        <w:ind w:left="709" w:firstLine="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2005E1">
        <w:rPr>
          <w:rFonts w:ascii="Times New Roman" w:eastAsia="Times New Roman" w:hAnsi="Times New Roman"/>
          <w:szCs w:val="28"/>
        </w:rPr>
        <w:t>2</w:t>
      </w:r>
      <w:r w:rsidRPr="00AA3DB8">
        <w:rPr>
          <w:rFonts w:ascii="Times New Roman" w:eastAsia="Times New Roman" w:hAnsi="Times New Roman"/>
          <w:szCs w:val="28"/>
        </w:rPr>
        <w:t>. ПОРЯДОК ПОДАЧИ И РАССМОТРЕНИЯ ЖАЛОБЫ</w:t>
      </w:r>
    </w:p>
    <w:p w:rsidR="004A4917" w:rsidRPr="00C5325A" w:rsidRDefault="004A4917" w:rsidP="004A4917">
      <w:pPr>
        <w:tabs>
          <w:tab w:val="left" w:pos="1134"/>
        </w:tabs>
        <w:suppressAutoHyphens/>
        <w:ind w:left="709" w:firstLine="0"/>
        <w:jc w:val="center"/>
        <w:rPr>
          <w:rFonts w:ascii="Times New Roman" w:eastAsia="Times New Roman" w:hAnsi="Times New Roman"/>
          <w:strike/>
          <w:sz w:val="16"/>
          <w:szCs w:val="16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08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Жалоба может быть подана в письменной форме на бумажном носителе, в электронной форме одним из следующих способов: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лично по адресу: 666304, Иркутская область, г. Саянск, микрорайон Олимпийский, 30, к</w:t>
      </w:r>
      <w:r>
        <w:rPr>
          <w:rFonts w:ascii="Times New Roman" w:eastAsia="Times New Roman" w:hAnsi="Times New Roman"/>
          <w:szCs w:val="28"/>
        </w:rPr>
        <w:t>абинет 311; телефон/факс: 8(395</w:t>
      </w:r>
      <w:r w:rsidRPr="00AA3DB8">
        <w:rPr>
          <w:rFonts w:ascii="Times New Roman" w:eastAsia="Times New Roman" w:hAnsi="Times New Roman"/>
          <w:szCs w:val="28"/>
        </w:rPr>
        <w:t>53) 5-</w:t>
      </w:r>
      <w:r>
        <w:rPr>
          <w:rFonts w:ascii="Times New Roman" w:eastAsia="Times New Roman" w:hAnsi="Times New Roman"/>
          <w:szCs w:val="28"/>
        </w:rPr>
        <w:t>71</w:t>
      </w:r>
      <w:r w:rsidRPr="00AA3DB8">
        <w:rPr>
          <w:rFonts w:ascii="Times New Roman" w:eastAsia="Times New Roman" w:hAnsi="Times New Roman"/>
          <w:szCs w:val="28"/>
        </w:rPr>
        <w:t>-</w:t>
      </w:r>
      <w:r>
        <w:rPr>
          <w:rFonts w:ascii="Times New Roman" w:eastAsia="Times New Roman" w:hAnsi="Times New Roman"/>
          <w:szCs w:val="28"/>
        </w:rPr>
        <w:t>21</w:t>
      </w:r>
      <w:r w:rsidRPr="00AA3DB8">
        <w:rPr>
          <w:rFonts w:ascii="Times New Roman" w:eastAsia="Times New Roman" w:hAnsi="Times New Roman"/>
          <w:szCs w:val="28"/>
        </w:rPr>
        <w:t>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 через организации почтовой связи;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 использованием информационно-телекоммуникационной сети «Интернет»: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электронная почта: admsayansk@irmail.ru;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официальный сайт уполномоченного органа: http://www.admsayansk.ru.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4A4917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09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Прием жалоб осуществляется в соответствии с графиком работы уполномоченного органа.</w:t>
      </w:r>
    </w:p>
    <w:p w:rsidR="004A4917" w:rsidRDefault="004A4917" w:rsidP="002005E1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10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Жалоба может быть подана при личном приеме заявителя. Прием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заявителей в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уполномоченном органе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осуществляет</w:t>
      </w:r>
      <w:r>
        <w:rPr>
          <w:rFonts w:ascii="Times New Roman" w:eastAsia="Times New Roman" w:hAnsi="Times New Roman"/>
          <w:szCs w:val="28"/>
        </w:rPr>
        <w:t xml:space="preserve"> мэр городского округа муниципального образования «город Саянск»</w:t>
      </w:r>
      <w:r w:rsidRPr="00AA3DB8">
        <w:rPr>
          <w:rFonts w:ascii="Times New Roman" w:eastAsia="Times New Roman" w:hAnsi="Times New Roman"/>
          <w:szCs w:val="28"/>
        </w:rPr>
        <w:t xml:space="preserve">, в случае его отсутствия </w:t>
      </w:r>
      <w:r>
        <w:rPr>
          <w:rFonts w:ascii="Times New Roman" w:eastAsia="Times New Roman" w:hAnsi="Times New Roman"/>
          <w:szCs w:val="28"/>
        </w:rPr>
        <w:t>–</w:t>
      </w:r>
      <w:r w:rsidRPr="00AA3DB8">
        <w:rPr>
          <w:rFonts w:ascii="Times New Roman" w:eastAsia="Times New Roman" w:hAnsi="Times New Roman"/>
          <w:szCs w:val="28"/>
        </w:rPr>
        <w:t xml:space="preserve"> заместитель</w:t>
      </w:r>
      <w:r>
        <w:rPr>
          <w:rFonts w:ascii="Times New Roman" w:eastAsia="Times New Roman" w:hAnsi="Times New Roman"/>
          <w:szCs w:val="28"/>
        </w:rPr>
        <w:t xml:space="preserve"> мэра городского округа </w:t>
      </w:r>
      <w:r w:rsidR="000C4BBC">
        <w:rPr>
          <w:rFonts w:ascii="Times New Roman" w:eastAsia="Times New Roman" w:hAnsi="Times New Roman"/>
          <w:szCs w:val="28"/>
        </w:rPr>
        <w:t>по экономической политике и финансам</w:t>
      </w:r>
      <w:r w:rsidRPr="00AA3DB8">
        <w:rPr>
          <w:rFonts w:ascii="Times New Roman" w:eastAsia="Times New Roman" w:hAnsi="Times New Roman"/>
          <w:szCs w:val="28"/>
        </w:rPr>
        <w:t>.</w:t>
      </w:r>
    </w:p>
    <w:p w:rsidR="00C5325A" w:rsidRPr="00AA3DB8" w:rsidRDefault="004A4917" w:rsidP="00C5325A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11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Прием заявителей </w:t>
      </w:r>
      <w:r>
        <w:rPr>
          <w:rFonts w:ascii="Times New Roman" w:eastAsia="Times New Roman" w:hAnsi="Times New Roman"/>
          <w:szCs w:val="28"/>
        </w:rPr>
        <w:t xml:space="preserve">мэром городского округа муниципального образования «город Саянск» </w:t>
      </w:r>
      <w:r w:rsidRPr="00AA3DB8">
        <w:rPr>
          <w:rFonts w:ascii="Times New Roman" w:eastAsia="Times New Roman" w:hAnsi="Times New Roman"/>
          <w:szCs w:val="28"/>
        </w:rPr>
        <w:t xml:space="preserve">проводится по предварительной записи, которая </w:t>
      </w:r>
      <w:r w:rsidR="00C5325A" w:rsidRPr="00AA3DB8">
        <w:rPr>
          <w:rFonts w:ascii="Times New Roman" w:eastAsia="Times New Roman" w:hAnsi="Times New Roman"/>
          <w:szCs w:val="28"/>
        </w:rPr>
        <w:t>осуществляется по телефону: 8 (39553) 5-</w:t>
      </w:r>
      <w:r w:rsidR="00C5325A">
        <w:rPr>
          <w:rFonts w:ascii="Times New Roman" w:eastAsia="Times New Roman" w:hAnsi="Times New Roman"/>
          <w:szCs w:val="28"/>
        </w:rPr>
        <w:t>71</w:t>
      </w:r>
      <w:r w:rsidR="00C5325A" w:rsidRPr="00AA3DB8">
        <w:rPr>
          <w:rFonts w:ascii="Times New Roman" w:eastAsia="Times New Roman" w:hAnsi="Times New Roman"/>
          <w:szCs w:val="28"/>
        </w:rPr>
        <w:t>-</w:t>
      </w:r>
      <w:r w:rsidR="00C5325A">
        <w:rPr>
          <w:rFonts w:ascii="Times New Roman" w:eastAsia="Times New Roman" w:hAnsi="Times New Roman"/>
          <w:szCs w:val="28"/>
        </w:rPr>
        <w:t>21</w:t>
      </w:r>
      <w:r w:rsidR="00C5325A" w:rsidRPr="00AA3DB8">
        <w:rPr>
          <w:rFonts w:ascii="Times New Roman" w:eastAsia="Times New Roman" w:hAnsi="Times New Roman"/>
          <w:szCs w:val="28"/>
        </w:rPr>
        <w:t>.</w:t>
      </w:r>
    </w:p>
    <w:p w:rsidR="001228D9" w:rsidRPr="001228D9" w:rsidRDefault="001228D9" w:rsidP="001228D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4</w:t>
      </w:r>
    </w:p>
    <w:p w:rsidR="004A4917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16"/>
          <w:szCs w:val="16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1</w:t>
      </w:r>
      <w:r w:rsidR="002005E1">
        <w:rPr>
          <w:rFonts w:ascii="Times New Roman" w:eastAsia="Times New Roman" w:hAnsi="Times New Roman"/>
          <w:szCs w:val="28"/>
        </w:rPr>
        <w:t>12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 личном приеме заявитель предъявляет документ, удостоверяющий его личность в соответствии с законодательством Российской Федерации.</w:t>
      </w:r>
    </w:p>
    <w:p w:rsidR="004A4917" w:rsidRPr="00AA3DB8" w:rsidRDefault="004A4917" w:rsidP="00936ECD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13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</w:t>
      </w:r>
      <w:r w:rsidR="00162410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A3DB8">
        <w:rPr>
          <w:rFonts w:ascii="Times New Roman" w:eastAsia="Times New Roman" w:hAnsi="Times New Roman"/>
          <w:szCs w:val="28"/>
        </w:rPr>
        <w:t>представлена</w:t>
      </w:r>
      <w:proofErr w:type="gramEnd"/>
      <w:r w:rsidRPr="00AA3DB8">
        <w:rPr>
          <w:rFonts w:ascii="Times New Roman" w:eastAsia="Times New Roman" w:hAnsi="Times New Roman"/>
          <w:szCs w:val="28"/>
        </w:rPr>
        <w:t>: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14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В электронном виде жалоба может быть подана заявителем посредством: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 w:rsidRPr="00BF3402">
        <w:rPr>
          <w:rFonts w:ascii="Times New Roman" w:hAnsi="Times New Roman"/>
        </w:rPr>
        <w:t> </w:t>
      </w:r>
      <w:r w:rsidRPr="00AA3DB8">
        <w:rPr>
          <w:rFonts w:ascii="Times New Roman" w:eastAsia="Times New Roman" w:hAnsi="Times New Roman"/>
          <w:szCs w:val="28"/>
        </w:rPr>
        <w:t>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4A4917" w:rsidRPr="00AA3DB8" w:rsidRDefault="004A4917" w:rsidP="004A4917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15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При подаче жалобы в электронном виде документы, указанные в </w:t>
      </w:r>
      <w:r>
        <w:rPr>
          <w:rFonts w:ascii="Times New Roman" w:eastAsia="Times New Roman" w:hAnsi="Times New Roman"/>
          <w:szCs w:val="28"/>
        </w:rPr>
        <w:t xml:space="preserve">пункте </w:t>
      </w:r>
      <w:hyperlink r:id="rId8" w:history="1">
        <w:r w:rsidRPr="00AA3DB8">
          <w:rPr>
            <w:rFonts w:ascii="Times New Roman" w:eastAsia="Times New Roman" w:hAnsi="Times New Roman"/>
            <w:szCs w:val="28"/>
          </w:rPr>
          <w:t>1</w:t>
        </w:r>
      </w:hyperlink>
      <w:r w:rsidR="002005E1">
        <w:rPr>
          <w:rFonts w:ascii="Times New Roman" w:eastAsia="Times New Roman" w:hAnsi="Times New Roman"/>
          <w:szCs w:val="28"/>
        </w:rPr>
        <w:t>13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настоящ</w:t>
      </w:r>
      <w:r w:rsidR="000C4BBC">
        <w:rPr>
          <w:rFonts w:ascii="Times New Roman" w:eastAsia="Times New Roman" w:hAnsi="Times New Roman"/>
          <w:szCs w:val="28"/>
        </w:rPr>
        <w:t>его Административного регламента</w:t>
      </w:r>
      <w:r w:rsidRPr="00AA3DB8">
        <w:rPr>
          <w:rFonts w:ascii="Times New Roman" w:eastAsia="Times New Roman" w:hAnsi="Times New Roman"/>
          <w:szCs w:val="28"/>
        </w:rPr>
        <w:t>, могут быть представлены в форме электронных документов, подписанных электронной подписью,</w:t>
      </w:r>
      <w:r w:rsidRPr="00183845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вид которой</w:t>
      </w:r>
      <w:r w:rsidRPr="005D02AA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предусмотрен </w:t>
      </w:r>
      <w:hyperlink r:id="rId9" w:history="1">
        <w:r w:rsidRPr="00AA3DB8">
          <w:rPr>
            <w:rFonts w:ascii="Times New Roman" w:eastAsia="Times New Roman" w:hAnsi="Times New Roman"/>
            <w:szCs w:val="28"/>
          </w:rPr>
          <w:t>законодательством</w:t>
        </w:r>
      </w:hyperlink>
      <w:r w:rsidRPr="00AA3DB8">
        <w:rPr>
          <w:rFonts w:ascii="Times New Roman" w:eastAsia="Times New Roman" w:hAnsi="Times New Roman"/>
          <w:szCs w:val="28"/>
        </w:rPr>
        <w:t xml:space="preserve"> Российской Федерации, при этом</w:t>
      </w:r>
      <w:r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документ, удостоверяющий личность заявителя, не требуется.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16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Жалоба должна содержать:</w:t>
      </w:r>
    </w:p>
    <w:p w:rsidR="004A4917" w:rsidRDefault="004A4917" w:rsidP="001228D9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наименование органа, предоставляющего</w:t>
      </w:r>
      <w:r w:rsidR="001228D9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228D9" w:rsidRPr="001228D9" w:rsidRDefault="001228D9" w:rsidP="001228D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5</w:t>
      </w:r>
    </w:p>
    <w:p w:rsidR="004A4917" w:rsidRPr="00AA3DB8" w:rsidRDefault="004A4917" w:rsidP="000C4BBC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>
        <w:rPr>
          <w:rFonts w:ascii="Times New Roman" w:eastAsia="Times New Roman" w:hAnsi="Times New Roman"/>
          <w:szCs w:val="28"/>
        </w:rPr>
        <w:lastRenderedPageBreak/>
        <w:t>б) </w:t>
      </w:r>
      <w:r w:rsidRPr="00AA3DB8">
        <w:rPr>
          <w:rFonts w:ascii="Times New Roman" w:eastAsia="Times New Roman" w:hAnsi="Times New Roman"/>
          <w:szCs w:val="28"/>
        </w:rPr>
        <w:t>фамилию, имя, отчество (при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</w:t>
      </w:r>
      <w:r w:rsidR="000C4BBC">
        <w:rPr>
          <w:rFonts w:ascii="Times New Roman" w:eastAsia="Times New Roman" w:hAnsi="Times New Roman"/>
          <w:szCs w:val="28"/>
        </w:rPr>
        <w:t xml:space="preserve">, </w:t>
      </w:r>
      <w:r w:rsidR="000C4BBC">
        <w:rPr>
          <w:szCs w:val="28"/>
        </w:rPr>
        <w:t xml:space="preserve">указанного в подпункте </w:t>
      </w:r>
      <w:r w:rsidR="000C4BBC" w:rsidRPr="00D1178A">
        <w:rPr>
          <w:rFonts w:ascii="Times New Roman" w:hAnsi="Times New Roman"/>
          <w:szCs w:val="28"/>
        </w:rPr>
        <w:t>«в» пункта 1</w:t>
      </w:r>
      <w:r w:rsidR="000C4BBC">
        <w:rPr>
          <w:rFonts w:ascii="Times New Roman" w:hAnsi="Times New Roman"/>
          <w:szCs w:val="28"/>
        </w:rPr>
        <w:t>1</w:t>
      </w:r>
      <w:r w:rsidR="000C4BBC" w:rsidRPr="00D1178A">
        <w:rPr>
          <w:rFonts w:ascii="Times New Roman" w:hAnsi="Times New Roman"/>
          <w:szCs w:val="28"/>
        </w:rPr>
        <w:t>4 настоящего</w:t>
      </w:r>
      <w:r w:rsidR="000C4BBC">
        <w:rPr>
          <w:szCs w:val="28"/>
        </w:rPr>
        <w:t xml:space="preserve"> </w:t>
      </w:r>
      <w:r w:rsidR="000C4BBC" w:rsidRPr="00D1178A">
        <w:rPr>
          <w:rFonts w:ascii="Times New Roman" w:hAnsi="Times New Roman"/>
          <w:szCs w:val="28"/>
        </w:rPr>
        <w:t>Административного регламента);</w:t>
      </w:r>
      <w:proofErr w:type="gramEnd"/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доводы, на основании которых заявитель не согласен с решением и действием (бездействием) уполномоченного органа предоставляющего муниципальную услугу, его должностного лица уполномоченного органа. Заявителю</w:t>
      </w:r>
      <w:r w:rsidRPr="00AA3DB8">
        <w:rPr>
          <w:rFonts w:ascii="Times New Roman" w:eastAsia="Times New Roman" w:hAnsi="Times New Roman"/>
          <w:color w:val="FF0000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могут быть представлены документы (при наличии), подтверждающие доводы заинтересованного лица, либо их копии.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2005E1">
        <w:rPr>
          <w:rFonts w:ascii="Times New Roman" w:eastAsia="Times New Roman" w:hAnsi="Times New Roman"/>
          <w:szCs w:val="28"/>
        </w:rPr>
        <w:t>17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 рассмотрении жалобы: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обеспечивается объективное, всестороннее и своевременное рассмотрение жалоб, в случае необходимости - с участием заинтересованного лица, направившего жалобу;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принимаются меры, направленные на восстановление или защиту нарушенных прав, свобод и законных интересов заявителя;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обеспечивается по просьбе заявителя представление информации и документов, необходимых для обоснования и рассмотрения жалобы, в течение трех рабочих дней со дня регистрации жалобы в уполномоченном органе.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0108D">
        <w:rPr>
          <w:rFonts w:ascii="Times New Roman" w:eastAsia="Times New Roman" w:hAnsi="Times New Roman"/>
          <w:szCs w:val="28"/>
        </w:rPr>
        <w:t>18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Поступившая в уполномоченный орган жалоба подлежит обязательной регистрации в течение </w:t>
      </w:r>
      <w:r>
        <w:rPr>
          <w:rFonts w:ascii="Times New Roman" w:eastAsia="Times New Roman" w:hAnsi="Times New Roman"/>
          <w:szCs w:val="28"/>
        </w:rPr>
        <w:t xml:space="preserve">1 </w:t>
      </w:r>
      <w:r w:rsidRPr="00AA3DB8">
        <w:rPr>
          <w:rFonts w:ascii="Times New Roman" w:eastAsia="Times New Roman" w:hAnsi="Times New Roman"/>
          <w:szCs w:val="28"/>
        </w:rPr>
        <w:t xml:space="preserve">рабочего дня со дня ее поступления, и в течение </w:t>
      </w:r>
      <w:r>
        <w:rPr>
          <w:rFonts w:ascii="Times New Roman" w:eastAsia="Times New Roman" w:hAnsi="Times New Roman"/>
          <w:szCs w:val="28"/>
        </w:rPr>
        <w:t xml:space="preserve">3 </w:t>
      </w:r>
      <w:r w:rsidRPr="00AA3DB8">
        <w:rPr>
          <w:rFonts w:ascii="Times New Roman" w:eastAsia="Times New Roman" w:hAnsi="Times New Roman"/>
          <w:szCs w:val="28"/>
        </w:rPr>
        <w:t>рабочих дней со дня его регистрации заявителю направляется уведомление о дате и месте ее рассмотрения.</w:t>
      </w:r>
    </w:p>
    <w:p w:rsidR="004A4917" w:rsidRPr="00C5325A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B0108D">
        <w:rPr>
          <w:rFonts w:ascii="Times New Roman" w:eastAsia="Times New Roman" w:hAnsi="Times New Roman"/>
          <w:szCs w:val="28"/>
        </w:rPr>
        <w:t>3</w:t>
      </w:r>
      <w:r w:rsidRPr="00AA3DB8">
        <w:rPr>
          <w:rFonts w:ascii="Times New Roman" w:eastAsia="Times New Roman" w:hAnsi="Times New Roman"/>
          <w:szCs w:val="28"/>
        </w:rPr>
        <w:t>. СРОКИ РАССМОТРЕНИЯ ЖАЛОБЫ</w:t>
      </w:r>
    </w:p>
    <w:p w:rsidR="004A4917" w:rsidRPr="00B0108D" w:rsidRDefault="004A4917" w:rsidP="004A4917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Cs w:val="28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0108D">
        <w:rPr>
          <w:rFonts w:ascii="Times New Roman" w:eastAsia="Times New Roman" w:hAnsi="Times New Roman"/>
          <w:szCs w:val="28"/>
        </w:rPr>
        <w:t>19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документов у заявителя либо в исправлении допущенных опечаток и ошибок </w:t>
      </w:r>
    </w:p>
    <w:p w:rsidR="004A4917" w:rsidRDefault="004A4917" w:rsidP="004A491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или в случае обжалования нарушения установленного срока таких исправлений - в течение 5 рабочих дней со дня ее регистрации.</w:t>
      </w:r>
    </w:p>
    <w:p w:rsidR="004A4917" w:rsidRPr="001228D9" w:rsidRDefault="004A4917" w:rsidP="004A491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B0108D">
        <w:rPr>
          <w:rFonts w:ascii="Times New Roman" w:eastAsia="Times New Roman" w:hAnsi="Times New Roman"/>
          <w:szCs w:val="28"/>
        </w:rPr>
        <w:t>4</w:t>
      </w:r>
      <w:r w:rsidRPr="00AA3DB8">
        <w:rPr>
          <w:rFonts w:ascii="Times New Roman" w:eastAsia="Times New Roman" w:hAnsi="Times New Roman"/>
          <w:szCs w:val="28"/>
        </w:rPr>
        <w:t>. РЕЗУЛЬТАТ РАССМОТРЕНИЯ ЖАЛОБЫ</w:t>
      </w:r>
    </w:p>
    <w:p w:rsidR="004A4917" w:rsidRPr="001228D9" w:rsidRDefault="004A4917" w:rsidP="004A491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0108D">
        <w:rPr>
          <w:rFonts w:ascii="Times New Roman" w:eastAsia="Times New Roman" w:hAnsi="Times New Roman"/>
          <w:szCs w:val="28"/>
        </w:rPr>
        <w:t>20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 результатам рассмотрения жалобы уполномоченный орган принимает одно из следующих решений:</w:t>
      </w:r>
    </w:p>
    <w:p w:rsidR="001228D9" w:rsidRDefault="004A4917" w:rsidP="001228D9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удовлетворяет жалобу, в том числе в форме отмены принятого решения, исправления </w:t>
      </w:r>
      <w:proofErr w:type="gramStart"/>
      <w:r w:rsidRPr="00AA3DB8">
        <w:rPr>
          <w:rFonts w:ascii="Times New Roman" w:eastAsia="Times New Roman" w:hAnsi="Times New Roman"/>
          <w:szCs w:val="28"/>
        </w:rPr>
        <w:t>допущенны</w:t>
      </w:r>
      <w:r w:rsidR="000C4BBC">
        <w:rPr>
          <w:rFonts w:ascii="Times New Roman" w:eastAsia="Times New Roman" w:hAnsi="Times New Roman"/>
          <w:szCs w:val="28"/>
        </w:rPr>
        <w:t>х</w:t>
      </w:r>
      <w:proofErr w:type="gramEnd"/>
      <w:r w:rsidRPr="00AA3DB8">
        <w:rPr>
          <w:rFonts w:ascii="Times New Roman" w:eastAsia="Times New Roman" w:hAnsi="Times New Roman"/>
          <w:szCs w:val="28"/>
        </w:rPr>
        <w:t xml:space="preserve"> должностными лицами уполномоченного </w:t>
      </w:r>
    </w:p>
    <w:p w:rsidR="001228D9" w:rsidRPr="001228D9" w:rsidRDefault="001228D9" w:rsidP="001228D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6</w:t>
      </w:r>
    </w:p>
    <w:p w:rsidR="004A4917" w:rsidRPr="00AA3DB8" w:rsidRDefault="004A4917" w:rsidP="001228D9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lastRenderedPageBreak/>
        <w:t>органа опечаток</w:t>
      </w:r>
      <w:r w:rsidR="00B0108D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и</w:t>
      </w:r>
      <w:r w:rsidR="00162410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ошибок</w:t>
      </w:r>
      <w:r w:rsidR="00B0108D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</w:t>
      </w:r>
      <w:r w:rsidR="00B0108D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  <w:proofErr w:type="gramEnd"/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отказывает в удовлетворении жалобы.</w:t>
      </w:r>
    </w:p>
    <w:p w:rsidR="004A4917" w:rsidRPr="00C5325A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B54191">
        <w:rPr>
          <w:rFonts w:ascii="Times New Roman" w:eastAsia="Times New Roman" w:hAnsi="Times New Roman"/>
          <w:szCs w:val="28"/>
        </w:rPr>
        <w:t>5</w:t>
      </w:r>
      <w:r w:rsidRPr="00AA3DB8">
        <w:rPr>
          <w:rFonts w:ascii="Times New Roman" w:eastAsia="Times New Roman" w:hAnsi="Times New Roman"/>
          <w:szCs w:val="28"/>
        </w:rPr>
        <w:t>. ПОРЯДОК ИНФОРМИРОВАНИЯ ЗАЯВИТЕЛЯ О РЕЗУЛЬТАТАХ РАССМОТРЕНИЯ ЖАЛОБЫ</w:t>
      </w:r>
    </w:p>
    <w:p w:rsidR="004A4917" w:rsidRPr="00C5325A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21</w:t>
      </w:r>
      <w:r>
        <w:rPr>
          <w:rFonts w:ascii="Times New Roman" w:eastAsia="Times New Roman" w:hAnsi="Times New Roman"/>
          <w:szCs w:val="28"/>
        </w:rPr>
        <w:t>. </w:t>
      </w:r>
      <w:r w:rsidRPr="00AA3DB8">
        <w:rPr>
          <w:rFonts w:ascii="Times New Roman" w:eastAsia="Times New Roman" w:hAnsi="Times New Roman"/>
          <w:szCs w:val="28"/>
        </w:rPr>
        <w:t xml:space="preserve">Не позднее дня, следующего за днем принятия решения, указанного в </w:t>
      </w:r>
      <w:r w:rsidRPr="00AA3DB8">
        <w:rPr>
          <w:rFonts w:ascii="Times New Roman" w:eastAsia="Times New Roman" w:hAnsi="Times New Roman"/>
          <w:color w:val="000000"/>
          <w:szCs w:val="28"/>
        </w:rPr>
        <w:t>пункте 1</w:t>
      </w:r>
      <w:r w:rsidR="00B54191">
        <w:rPr>
          <w:rFonts w:ascii="Times New Roman" w:eastAsia="Times New Roman" w:hAnsi="Times New Roman"/>
          <w:color w:val="000000"/>
          <w:szCs w:val="28"/>
        </w:rPr>
        <w:t>20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22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В ответе по результатам рассмотрения жалобы указываются: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  <w:proofErr w:type="gramEnd"/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фамилия, имя и (если имеется) отчество заинтересованного лица, подавшего жалобу;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основания для принятия решения по жалобе;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д)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принятое по жалобе решение;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е)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ж)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сведения о порядке обжалования принятого по жалобе решения.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23</w:t>
      </w:r>
      <w:r w:rsidRPr="00AA3DB8">
        <w:rPr>
          <w:rFonts w:ascii="Times New Roman" w:eastAsia="Times New Roman" w:hAnsi="Times New Roman"/>
          <w:szCs w:val="28"/>
        </w:rPr>
        <w:t>. Основаниями отказа в удовлетворении жалобы являются: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наличие решения по жалобе, принятого ранее в отношении того же заинтересованного лица и по тому же предмету жалобы.</w:t>
      </w:r>
    </w:p>
    <w:p w:rsidR="004A4917" w:rsidRPr="00C5325A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B54191">
        <w:rPr>
          <w:rFonts w:ascii="Times New Roman" w:eastAsia="Times New Roman" w:hAnsi="Times New Roman"/>
          <w:szCs w:val="28"/>
        </w:rPr>
        <w:t>6</w:t>
      </w:r>
      <w:r w:rsidRPr="00AA3DB8">
        <w:rPr>
          <w:rFonts w:ascii="Times New Roman" w:eastAsia="Times New Roman" w:hAnsi="Times New Roman"/>
          <w:szCs w:val="28"/>
        </w:rPr>
        <w:t>. ПОРЯДОК ОБЖАЛОВАНИЯ РЕШЕНИЯ ПО ЖАЛОБЕ</w:t>
      </w:r>
    </w:p>
    <w:p w:rsidR="004A4917" w:rsidRPr="00C5325A" w:rsidRDefault="004A4917" w:rsidP="004A491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24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1228D9" w:rsidRDefault="004A4917" w:rsidP="001228D9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25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color w:val="000000"/>
          <w:szCs w:val="28"/>
        </w:rPr>
        <w:t>В случае установления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в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ходе или </w:t>
      </w:r>
      <w:r>
        <w:rPr>
          <w:rFonts w:ascii="Times New Roman" w:eastAsia="Times New Roman" w:hAnsi="Times New Roman"/>
          <w:color w:val="000000"/>
          <w:szCs w:val="28"/>
        </w:rPr>
        <w:t xml:space="preserve">по результатам </w:t>
      </w:r>
      <w:proofErr w:type="gramStart"/>
      <w:r>
        <w:rPr>
          <w:rFonts w:ascii="Times New Roman" w:eastAsia="Times New Roman" w:hAnsi="Times New Roman"/>
          <w:color w:val="000000"/>
          <w:szCs w:val="28"/>
        </w:rPr>
        <w:t>рассмотрения</w:t>
      </w:r>
      <w:r w:rsidR="00B54191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жалобы признаков состава</w:t>
      </w:r>
      <w:r w:rsidR="009D1737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административного</w:t>
      </w:r>
      <w:r w:rsidR="001228D9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правонарушения</w:t>
      </w:r>
      <w:proofErr w:type="gramEnd"/>
      <w:r w:rsidRPr="00AA3DB8">
        <w:rPr>
          <w:rFonts w:ascii="Times New Roman" w:eastAsia="Times New Roman" w:hAnsi="Times New Roman"/>
          <w:color w:val="000000"/>
          <w:szCs w:val="28"/>
        </w:rPr>
        <w:t xml:space="preserve"> или </w:t>
      </w:r>
      <w:r w:rsidR="00C5325A" w:rsidRPr="00AA3DB8">
        <w:rPr>
          <w:rFonts w:ascii="Times New Roman" w:eastAsia="Times New Roman" w:hAnsi="Times New Roman"/>
          <w:color w:val="000000"/>
          <w:szCs w:val="28"/>
        </w:rPr>
        <w:t>преступления</w:t>
      </w:r>
      <w:r w:rsidR="00C532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BC575E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5325A" w:rsidRPr="00AA3DB8">
        <w:rPr>
          <w:rFonts w:ascii="Times New Roman" w:eastAsia="Times New Roman" w:hAnsi="Times New Roman"/>
          <w:color w:val="000000"/>
          <w:szCs w:val="28"/>
        </w:rPr>
        <w:t>должностное</w:t>
      </w:r>
      <w:r w:rsidR="00C5325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BC575E">
        <w:rPr>
          <w:rFonts w:ascii="Times New Roman" w:eastAsia="Times New Roman" w:hAnsi="Times New Roman"/>
          <w:color w:val="000000"/>
          <w:szCs w:val="28"/>
        </w:rPr>
        <w:t xml:space="preserve"> </w:t>
      </w:r>
      <w:r w:rsidR="00C5325A" w:rsidRPr="00AA3DB8">
        <w:rPr>
          <w:rFonts w:ascii="Times New Roman" w:eastAsia="Times New Roman" w:hAnsi="Times New Roman"/>
          <w:color w:val="000000"/>
          <w:szCs w:val="28"/>
        </w:rPr>
        <w:t xml:space="preserve">лицо, наделенное </w:t>
      </w:r>
      <w:r w:rsidR="00C5325A" w:rsidRPr="00AA3DB8">
        <w:rPr>
          <w:rFonts w:ascii="Times New Roman" w:eastAsia="Times New Roman" w:hAnsi="Times New Roman"/>
          <w:szCs w:val="28"/>
        </w:rPr>
        <w:t>полномочиями</w:t>
      </w:r>
      <w:r w:rsidR="00C5325A">
        <w:rPr>
          <w:rFonts w:ascii="Times New Roman" w:eastAsia="Times New Roman" w:hAnsi="Times New Roman"/>
          <w:szCs w:val="28"/>
        </w:rPr>
        <w:t xml:space="preserve"> </w:t>
      </w:r>
      <w:r w:rsidR="00C5325A" w:rsidRPr="00AA3DB8">
        <w:rPr>
          <w:rFonts w:ascii="Times New Roman" w:eastAsia="Times New Roman" w:hAnsi="Times New Roman"/>
          <w:szCs w:val="28"/>
        </w:rPr>
        <w:t>по</w:t>
      </w:r>
      <w:r w:rsidR="00C5325A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C5325A">
        <w:rPr>
          <w:rFonts w:ascii="Times New Roman" w:eastAsia="Times New Roman" w:hAnsi="Times New Roman"/>
          <w:szCs w:val="28"/>
        </w:rPr>
        <w:t>рассмотре</w:t>
      </w:r>
      <w:proofErr w:type="spellEnd"/>
      <w:r w:rsidR="00C5325A">
        <w:rPr>
          <w:rFonts w:ascii="Times New Roman" w:eastAsia="Times New Roman" w:hAnsi="Times New Roman"/>
          <w:szCs w:val="28"/>
        </w:rPr>
        <w:t xml:space="preserve"> -</w:t>
      </w:r>
    </w:p>
    <w:p w:rsidR="001228D9" w:rsidRPr="001228D9" w:rsidRDefault="001228D9" w:rsidP="001228D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7</w:t>
      </w:r>
    </w:p>
    <w:p w:rsidR="004A4917" w:rsidRDefault="004A4917" w:rsidP="001228D9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  <w:proofErr w:type="spellStart"/>
      <w:r w:rsidRPr="00AA3DB8">
        <w:rPr>
          <w:rFonts w:ascii="Times New Roman" w:eastAsia="Times New Roman" w:hAnsi="Times New Roman"/>
          <w:szCs w:val="28"/>
        </w:rPr>
        <w:lastRenderedPageBreak/>
        <w:t>нию</w:t>
      </w:r>
      <w:proofErr w:type="spellEnd"/>
      <w:r w:rsidRPr="00AA3DB8">
        <w:rPr>
          <w:rFonts w:ascii="Times New Roman" w:eastAsia="Times New Roman" w:hAnsi="Times New Roman"/>
          <w:szCs w:val="28"/>
        </w:rPr>
        <w:t xml:space="preserve"> жалоб, незамедлительно направляет имеющиеся материалы в прокуратуру.</w:t>
      </w:r>
    </w:p>
    <w:p w:rsidR="004A4917" w:rsidRPr="00936ECD" w:rsidRDefault="004A4917" w:rsidP="004A4917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16"/>
          <w:szCs w:val="16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 xml:space="preserve">ГЛАВА </w:t>
      </w:r>
      <w:r w:rsidR="00B54191">
        <w:rPr>
          <w:rFonts w:ascii="Times New Roman" w:eastAsia="Times New Roman" w:hAnsi="Times New Roman"/>
          <w:szCs w:val="28"/>
        </w:rPr>
        <w:t>37</w:t>
      </w:r>
      <w:r w:rsidRPr="00AA3DB8">
        <w:rPr>
          <w:rFonts w:ascii="Times New Roman" w:eastAsia="Times New Roman" w:hAnsi="Times New Roman"/>
          <w:szCs w:val="28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9D1737" w:rsidRPr="009D1737" w:rsidRDefault="009D173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 w:val="16"/>
          <w:szCs w:val="16"/>
        </w:rPr>
      </w:pPr>
    </w:p>
    <w:p w:rsidR="004A4917" w:rsidRPr="00AA3DB8" w:rsidRDefault="004A4917" w:rsidP="004A4917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color w:val="000000"/>
          <w:szCs w:val="28"/>
        </w:rPr>
      </w:pPr>
      <w:r w:rsidRPr="00AA3DB8">
        <w:rPr>
          <w:rFonts w:ascii="Times New Roman" w:eastAsia="Times New Roman" w:hAnsi="Times New Roman"/>
          <w:color w:val="000000"/>
          <w:szCs w:val="28"/>
        </w:rPr>
        <w:t>1</w:t>
      </w:r>
      <w:r w:rsidR="00B54191">
        <w:rPr>
          <w:rFonts w:ascii="Times New Roman" w:eastAsia="Times New Roman" w:hAnsi="Times New Roman"/>
          <w:color w:val="000000"/>
          <w:szCs w:val="28"/>
        </w:rPr>
        <w:t>26</w:t>
      </w:r>
      <w:r w:rsidRPr="00AA3DB8">
        <w:rPr>
          <w:rFonts w:ascii="Times New Roman" w:eastAsia="Times New Roman" w:hAnsi="Times New Roman"/>
          <w:color w:val="000000"/>
          <w:szCs w:val="28"/>
        </w:rPr>
        <w:t>.</w:t>
      </w:r>
      <w:r>
        <w:rPr>
          <w:rFonts w:ascii="Times New Roman" w:eastAsia="Times New Roman" w:hAnsi="Times New Roman"/>
          <w:color w:val="000000"/>
          <w:szCs w:val="28"/>
        </w:rPr>
        <w:t> </w:t>
      </w:r>
      <w:proofErr w:type="gramStart"/>
      <w:r w:rsidRPr="00AA3DB8">
        <w:rPr>
          <w:rFonts w:ascii="Times New Roman" w:eastAsia="Times New Roman" w:hAnsi="Times New Roman"/>
          <w:color w:val="000000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4A4917" w:rsidRDefault="004A4917" w:rsidP="004A4917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>1</w:t>
      </w:r>
      <w:r w:rsidR="00B54191">
        <w:rPr>
          <w:rFonts w:ascii="Times New Roman" w:eastAsia="Times New Roman" w:hAnsi="Times New Roman"/>
          <w:color w:val="000000"/>
          <w:szCs w:val="28"/>
        </w:rPr>
        <w:t>27</w:t>
      </w:r>
      <w:r w:rsidRPr="00AA3DB8">
        <w:rPr>
          <w:rFonts w:ascii="Times New Roman" w:eastAsia="Times New Roman" w:hAnsi="Times New Roman"/>
          <w:color w:val="000000"/>
          <w:szCs w:val="28"/>
        </w:rPr>
        <w:t>.</w:t>
      </w:r>
      <w:r>
        <w:rPr>
          <w:rFonts w:ascii="Times New Roman" w:eastAsia="Times New Roman" w:hAnsi="Times New Roman"/>
          <w:color w:val="000000"/>
          <w:szCs w:val="28"/>
        </w:rPr>
        <w:t> 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Информирование заявителей о порядке подачи и рассмотрения жалобы осуществляется </w:t>
      </w:r>
      <w:r>
        <w:rPr>
          <w:rFonts w:ascii="Times New Roman" w:eastAsia="Times New Roman" w:hAnsi="Times New Roman"/>
          <w:color w:val="000000"/>
          <w:szCs w:val="28"/>
        </w:rPr>
        <w:t xml:space="preserve">уполномоченным должностным лицом 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в порядке, предусмотренном </w:t>
      </w:r>
      <w:r w:rsidRPr="00AA3DB8">
        <w:rPr>
          <w:rFonts w:ascii="Times New Roman" w:eastAsia="Times New Roman" w:hAnsi="Times New Roman"/>
          <w:szCs w:val="28"/>
        </w:rPr>
        <w:t>главой 3 раздела I настоящего административного регламента.</w:t>
      </w:r>
    </w:p>
    <w:p w:rsidR="004A4917" w:rsidRPr="009D1737" w:rsidRDefault="004A4917" w:rsidP="004A4917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16"/>
          <w:szCs w:val="16"/>
        </w:rPr>
      </w:pPr>
    </w:p>
    <w:p w:rsidR="004A4917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</w:t>
      </w:r>
      <w:r w:rsidR="001228D9">
        <w:rPr>
          <w:rFonts w:ascii="Times New Roman" w:eastAsia="Times New Roman" w:hAnsi="Times New Roman"/>
          <w:szCs w:val="28"/>
        </w:rPr>
        <w:t xml:space="preserve"> </w:t>
      </w:r>
      <w:r w:rsidR="00B54191">
        <w:rPr>
          <w:rFonts w:ascii="Times New Roman" w:eastAsia="Times New Roman" w:hAnsi="Times New Roman"/>
          <w:szCs w:val="28"/>
        </w:rPr>
        <w:t>38</w:t>
      </w:r>
      <w:r w:rsidRPr="00AA3DB8">
        <w:rPr>
          <w:rFonts w:ascii="Times New Roman" w:eastAsia="Times New Roman" w:hAnsi="Times New Roman"/>
          <w:szCs w:val="28"/>
        </w:rPr>
        <w:t>. СПОСОБЫ ИНФОРМИРОВАНИЯ ЗАЯВИТЕЛЕЙ О ПОРЯДКЕ ПОДАЧИ И РАССМОТРЕНИЯ ЖАЛОБЫ</w:t>
      </w:r>
    </w:p>
    <w:p w:rsidR="004A4917" w:rsidRPr="009D1737" w:rsidRDefault="004A4917" w:rsidP="004A491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 w:val="16"/>
          <w:szCs w:val="16"/>
        </w:rPr>
      </w:pP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54191">
        <w:rPr>
          <w:rFonts w:ascii="Times New Roman" w:eastAsia="Times New Roman" w:hAnsi="Times New Roman"/>
          <w:szCs w:val="28"/>
        </w:rPr>
        <w:t>28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Способами информирования заинтересованных лиц о порядке подачи и рассмотрения жалобы являются: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личное обращение заинтересованных лиц в уполномоченный орган;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через организации почтовой связи;</w:t>
      </w:r>
    </w:p>
    <w:p w:rsidR="004A4917" w:rsidRPr="00AA3DB8" w:rsidRDefault="004A4917" w:rsidP="004A4917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 помощью средств электронной связи (направление письма на адрес электронной почты уполномоченного органа);</w:t>
      </w:r>
    </w:p>
    <w:p w:rsidR="00196D2C" w:rsidRDefault="004A4917" w:rsidP="00196D2C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Theme="minorHAnsi" w:hAnsiTheme="minorHAnsi"/>
        </w:rPr>
        <w:t> </w:t>
      </w:r>
      <w:r w:rsidRPr="00AA3DB8">
        <w:rPr>
          <w:rFonts w:ascii="Times New Roman" w:eastAsia="Times New Roman" w:hAnsi="Times New Roman"/>
          <w:szCs w:val="28"/>
        </w:rPr>
        <w:t>с помощью телефонной и факсимильной связи</w:t>
      </w:r>
      <w:proofErr w:type="gramStart"/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».</w:t>
      </w:r>
      <w:proofErr w:type="gramEnd"/>
    </w:p>
    <w:p w:rsidR="004C76B2" w:rsidRPr="004C76B2" w:rsidRDefault="004A4917" w:rsidP="004C76B2">
      <w:pPr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t>1.</w:t>
      </w:r>
      <w:r w:rsidR="00196D2C">
        <w:rPr>
          <w:rFonts w:ascii="Times New Roman" w:eastAsia="Times New Roman" w:hAnsi="Times New Roman"/>
          <w:szCs w:val="28"/>
        </w:rPr>
        <w:t>7</w:t>
      </w:r>
      <w:r w:rsidRPr="001B3F59">
        <w:rPr>
          <w:rFonts w:ascii="Times New Roman" w:eastAsia="Times New Roman" w:hAnsi="Times New Roman"/>
          <w:szCs w:val="28"/>
        </w:rPr>
        <w:t>. </w:t>
      </w:r>
      <w:r w:rsidR="004C76B2" w:rsidRPr="004C76B2">
        <w:rPr>
          <w:rFonts w:ascii="Times New Roman" w:eastAsia="Times New Roman" w:hAnsi="Times New Roman"/>
          <w:szCs w:val="28"/>
        </w:rPr>
        <w:t>В приложении 1 к</w:t>
      </w:r>
      <w:r w:rsidR="00162410">
        <w:rPr>
          <w:rFonts w:ascii="Times New Roman" w:eastAsia="Times New Roman" w:hAnsi="Times New Roman"/>
          <w:szCs w:val="28"/>
        </w:rPr>
        <w:t xml:space="preserve"> приложению постановления</w:t>
      </w:r>
      <w:r w:rsidR="004C76B2" w:rsidRPr="004C76B2">
        <w:rPr>
          <w:rFonts w:ascii="Times New Roman" w:eastAsia="Times New Roman" w:hAnsi="Times New Roman"/>
          <w:szCs w:val="28"/>
        </w:rPr>
        <w:t>:</w:t>
      </w:r>
    </w:p>
    <w:p w:rsidR="004C76B2" w:rsidRPr="004C76B2" w:rsidRDefault="004C76B2" w:rsidP="004C76B2">
      <w:pPr>
        <w:ind w:firstLine="709"/>
        <w:rPr>
          <w:rFonts w:ascii="Times New Roman" w:eastAsia="Times New Roman" w:hAnsi="Times New Roman"/>
          <w:szCs w:val="28"/>
        </w:rPr>
      </w:pPr>
      <w:r w:rsidRPr="004C76B2">
        <w:rPr>
          <w:rFonts w:ascii="Times New Roman" w:eastAsia="Times New Roman" w:hAnsi="Times New Roman"/>
          <w:szCs w:val="28"/>
        </w:rPr>
        <w:t xml:space="preserve">- в строках заявления: </w:t>
      </w:r>
      <w:proofErr w:type="gramStart"/>
      <w:r w:rsidRPr="004C76B2">
        <w:rPr>
          <w:rFonts w:ascii="Times New Roman" w:eastAsia="Times New Roman" w:hAnsi="Times New Roman"/>
          <w:szCs w:val="28"/>
        </w:rPr>
        <w:t>«</w:t>
      </w:r>
      <w:r w:rsidRPr="004C76B2">
        <w:rPr>
          <w:rFonts w:ascii="Times New Roman" w:eastAsiaTheme="minorHAnsi" w:hAnsi="Times New Roman" w:cstheme="minorBidi"/>
          <w:szCs w:val="28"/>
          <w:lang w:eastAsia="en-US"/>
        </w:rPr>
        <w:t>Ф.И.О. лица, представляющего интересы юридического лица, индивидуального предпринимателя», «(Ф.И.О., должность, подпись)» аббревиатуру «Ф.И.О.» заменить словами «фамилия, имя (при наличии) отчество)».</w:t>
      </w:r>
      <w:proofErr w:type="gramEnd"/>
    </w:p>
    <w:p w:rsidR="004A4917" w:rsidRPr="003E0FB7" w:rsidRDefault="00F4255B" w:rsidP="004A4917">
      <w:pPr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>2</w:t>
      </w:r>
      <w:r w:rsidR="004A4917" w:rsidRPr="003E0FB7">
        <w:rPr>
          <w:rFonts w:ascii="Times New Roman" w:eastAsiaTheme="minorHAnsi" w:hAnsi="Times New Roman"/>
          <w:szCs w:val="28"/>
          <w:lang w:eastAsia="en-US"/>
        </w:rPr>
        <w:t>. </w:t>
      </w:r>
      <w:r w:rsidR="004A4917" w:rsidRPr="003E0FB7">
        <w:rPr>
          <w:rFonts w:ascii="Times New Roman" w:eastAsiaTheme="minorHAnsi" w:hAnsi="Times New Roman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A4917" w:rsidRPr="003E0FB7" w:rsidRDefault="00F4255B" w:rsidP="004A4917">
      <w:pPr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Theme="minorHAnsi" w:hAnsi="Times New Roman"/>
          <w:szCs w:val="28"/>
        </w:rPr>
        <w:t>3</w:t>
      </w:r>
      <w:r w:rsidR="004A4917" w:rsidRPr="003E0FB7">
        <w:rPr>
          <w:rFonts w:ascii="Times New Roman" w:eastAsiaTheme="minorHAnsi" w:hAnsi="Times New Roman"/>
          <w:szCs w:val="28"/>
        </w:rPr>
        <w:t>. Настоящее постановление вступает в силу после дня его официального опубликования.</w:t>
      </w:r>
    </w:p>
    <w:p w:rsidR="004A4917" w:rsidRPr="003E0FB7" w:rsidRDefault="00F4255B" w:rsidP="004A4917">
      <w:pPr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>4</w:t>
      </w:r>
      <w:r w:rsidR="004A4917" w:rsidRPr="003E0FB7">
        <w:rPr>
          <w:rFonts w:ascii="Times New Roman" w:eastAsiaTheme="minorHAnsi" w:hAnsi="Times New Roman"/>
          <w:szCs w:val="28"/>
          <w:lang w:eastAsia="en-US"/>
        </w:rPr>
        <w:t>. </w:t>
      </w:r>
      <w:proofErr w:type="gramStart"/>
      <w:r w:rsidR="004A4917" w:rsidRPr="003E0FB7">
        <w:rPr>
          <w:rFonts w:ascii="Times New Roman" w:eastAsiaTheme="minorHAnsi" w:hAnsi="Times New Roman"/>
          <w:szCs w:val="28"/>
        </w:rPr>
        <w:t>Контроль за</w:t>
      </w:r>
      <w:proofErr w:type="gramEnd"/>
      <w:r w:rsidR="004A4917" w:rsidRPr="003E0FB7">
        <w:rPr>
          <w:rFonts w:ascii="Times New Roman" w:eastAsiaTheme="minorHAnsi" w:hAnsi="Times New Roman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4A4917" w:rsidRPr="00162410" w:rsidRDefault="004A4917" w:rsidP="004A4917">
      <w:pPr>
        <w:ind w:firstLine="0"/>
        <w:rPr>
          <w:rFonts w:ascii="Times New Roman" w:eastAsia="Times New Roman" w:hAnsi="Times New Roman"/>
          <w:szCs w:val="28"/>
        </w:rPr>
      </w:pPr>
    </w:p>
    <w:p w:rsidR="004A4917" w:rsidRPr="00183845" w:rsidRDefault="004A4917" w:rsidP="004A4917">
      <w:pPr>
        <w:ind w:firstLine="0"/>
        <w:rPr>
          <w:rFonts w:ascii="Times New Roman" w:eastAsia="Times New Roman" w:hAnsi="Times New Roman"/>
          <w:szCs w:val="28"/>
        </w:rPr>
      </w:pPr>
      <w:r w:rsidRPr="00183845">
        <w:rPr>
          <w:rFonts w:ascii="Times New Roman" w:eastAsia="Times New Roman" w:hAnsi="Times New Roman"/>
          <w:szCs w:val="28"/>
        </w:rPr>
        <w:t xml:space="preserve">Мэр городского округа муниципального </w:t>
      </w:r>
    </w:p>
    <w:p w:rsidR="004A4917" w:rsidRPr="00183845" w:rsidRDefault="004A4917" w:rsidP="004A4917">
      <w:pPr>
        <w:ind w:firstLine="0"/>
        <w:rPr>
          <w:rFonts w:ascii="Times New Roman" w:eastAsia="Times New Roman" w:hAnsi="Times New Roman"/>
          <w:szCs w:val="28"/>
        </w:rPr>
      </w:pPr>
      <w:r w:rsidRPr="00183845">
        <w:rPr>
          <w:rFonts w:ascii="Times New Roman" w:eastAsia="Times New Roman" w:hAnsi="Times New Roman"/>
          <w:szCs w:val="28"/>
        </w:rPr>
        <w:t>образования «город Саянск»</w:t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  <w:t xml:space="preserve">    </w:t>
      </w:r>
      <w:proofErr w:type="spellStart"/>
      <w:r w:rsidRPr="00183845">
        <w:rPr>
          <w:rFonts w:ascii="Times New Roman" w:eastAsia="Times New Roman" w:hAnsi="Times New Roman"/>
          <w:szCs w:val="28"/>
        </w:rPr>
        <w:t>О.В.Боровский</w:t>
      </w:r>
      <w:proofErr w:type="spellEnd"/>
    </w:p>
    <w:p w:rsidR="004A4917" w:rsidRPr="00162410" w:rsidRDefault="004A4917" w:rsidP="004A4917">
      <w:pPr>
        <w:ind w:firstLine="0"/>
        <w:rPr>
          <w:rFonts w:ascii="Times New Roman" w:eastAsia="Times New Roman" w:hAnsi="Times New Roman"/>
          <w:szCs w:val="28"/>
        </w:rPr>
      </w:pPr>
    </w:p>
    <w:p w:rsidR="003E0FB7" w:rsidRPr="003E0FB7" w:rsidRDefault="003E0FB7" w:rsidP="003E0FB7">
      <w:pPr>
        <w:ind w:firstLine="0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Исп. Минеева Т.Ю.</w:t>
      </w:r>
    </w:p>
    <w:p w:rsidR="00162410" w:rsidRDefault="003E0FB7" w:rsidP="003E0FB7">
      <w:pPr>
        <w:ind w:firstLine="0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Тел. 57242</w:t>
      </w:r>
      <w:r w:rsidR="005F222D">
        <w:rPr>
          <w:rFonts w:ascii="Times New Roman" w:eastAsia="Times New Roman" w:hAnsi="Times New Roman"/>
          <w:szCs w:val="28"/>
        </w:rPr>
        <w:tab/>
      </w:r>
      <w:r w:rsidR="005F222D">
        <w:rPr>
          <w:rFonts w:ascii="Times New Roman" w:eastAsia="Times New Roman" w:hAnsi="Times New Roman"/>
          <w:szCs w:val="28"/>
        </w:rPr>
        <w:tab/>
      </w:r>
      <w:r w:rsidR="005F222D">
        <w:rPr>
          <w:rFonts w:ascii="Times New Roman" w:eastAsia="Times New Roman" w:hAnsi="Times New Roman"/>
          <w:szCs w:val="28"/>
        </w:rPr>
        <w:tab/>
      </w:r>
      <w:r w:rsidR="005F222D">
        <w:rPr>
          <w:rFonts w:ascii="Times New Roman" w:eastAsia="Times New Roman" w:hAnsi="Times New Roman"/>
          <w:szCs w:val="28"/>
        </w:rPr>
        <w:tab/>
      </w:r>
      <w:r w:rsidR="005F222D">
        <w:rPr>
          <w:rFonts w:ascii="Times New Roman" w:eastAsia="Times New Roman" w:hAnsi="Times New Roman"/>
          <w:szCs w:val="28"/>
        </w:rPr>
        <w:tab/>
      </w:r>
      <w:r w:rsidR="005F222D">
        <w:rPr>
          <w:rFonts w:ascii="Times New Roman" w:eastAsia="Times New Roman" w:hAnsi="Times New Roman"/>
          <w:szCs w:val="28"/>
        </w:rPr>
        <w:tab/>
      </w:r>
      <w:r w:rsidR="005F222D" w:rsidRPr="005F222D">
        <w:rPr>
          <w:rFonts w:ascii="Times New Roman" w:eastAsia="Times New Roman" w:hAnsi="Times New Roman"/>
          <w:sz w:val="22"/>
          <w:szCs w:val="22"/>
        </w:rPr>
        <w:t>8</w:t>
      </w:r>
    </w:p>
    <w:p w:rsidR="003E0FB7" w:rsidRPr="003E0FB7" w:rsidRDefault="003E0FB7" w:rsidP="003E0FB7">
      <w:pPr>
        <w:ind w:left="-426" w:firstLine="0"/>
        <w:jc w:val="left"/>
        <w:rPr>
          <w:rFonts w:ascii="Times New Roman" w:eastAsia="Times New Roman" w:hAnsi="Times New Roman"/>
          <w:spacing w:val="5"/>
          <w:szCs w:val="28"/>
        </w:rPr>
      </w:pPr>
      <w:r w:rsidRPr="003E0FB7">
        <w:rPr>
          <w:rFonts w:ascii="Times New Roman" w:eastAsia="Times New Roman" w:hAnsi="Times New Roman"/>
          <w:spacing w:val="5"/>
          <w:szCs w:val="28"/>
        </w:rPr>
        <w:lastRenderedPageBreak/>
        <w:t>СОГЛАСОВАНО:</w:t>
      </w:r>
    </w:p>
    <w:p w:rsidR="003E0FB7" w:rsidRPr="003E0FB7" w:rsidRDefault="003E0FB7" w:rsidP="003E0FB7">
      <w:pPr>
        <w:ind w:firstLine="0"/>
        <w:jc w:val="left"/>
        <w:rPr>
          <w:rFonts w:ascii="Times New Roman" w:eastAsia="Times New Roman" w:hAnsi="Times New Roman"/>
          <w:spacing w:val="5"/>
          <w:szCs w:val="28"/>
        </w:rPr>
      </w:pPr>
    </w:p>
    <w:tbl>
      <w:tblPr>
        <w:tblW w:w="1017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86"/>
        <w:gridCol w:w="567"/>
        <w:gridCol w:w="2126"/>
      </w:tblGrid>
      <w:tr w:rsidR="003E0FB7" w:rsidRPr="003E0FB7" w:rsidTr="004461B6">
        <w:trPr>
          <w:trHeight w:val="715"/>
        </w:trPr>
        <w:tc>
          <w:tcPr>
            <w:tcW w:w="7486" w:type="dxa"/>
            <w:hideMark/>
          </w:tcPr>
          <w:p w:rsidR="003E0FB7" w:rsidRPr="003E0FB7" w:rsidRDefault="003E0FB7" w:rsidP="003E0FB7">
            <w:pPr>
              <w:spacing w:line="276" w:lineRule="auto"/>
              <w:ind w:hanging="23"/>
              <w:jc w:val="left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Заместитель мэра городского округа</w:t>
            </w:r>
          </w:p>
          <w:p w:rsidR="003E0FB7" w:rsidRPr="003E0FB7" w:rsidRDefault="003E0FB7" w:rsidP="003E0FB7">
            <w:pPr>
              <w:spacing w:line="276" w:lineRule="auto"/>
              <w:ind w:hanging="23"/>
              <w:jc w:val="left"/>
              <w:rPr>
                <w:rFonts w:asciiTheme="minorHAnsi" w:eastAsia="Times New Roman" w:hAnsiTheme="minorHAnsi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 xml:space="preserve">по экономической политике и финансам </w:t>
            </w:r>
          </w:p>
          <w:p w:rsidR="003E0FB7" w:rsidRPr="003E0FB7" w:rsidRDefault="003E0FB7" w:rsidP="003E0FB7">
            <w:pPr>
              <w:spacing w:line="276" w:lineRule="auto"/>
              <w:ind w:hanging="23"/>
              <w:rPr>
                <w:rFonts w:asciiTheme="minorHAnsi" w:hAnsiTheme="minorHAnsi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3E0FB7" w:rsidRPr="003E0FB7" w:rsidRDefault="003E0FB7" w:rsidP="003E0FB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3E0FB7" w:rsidRPr="003E0FB7" w:rsidRDefault="003E0FB7" w:rsidP="003E0FB7">
            <w:pPr>
              <w:spacing w:line="276" w:lineRule="auto"/>
              <w:ind w:left="176" w:firstLine="0"/>
              <w:jc w:val="right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М.Н. Щеглов</w:t>
            </w:r>
          </w:p>
        </w:tc>
      </w:tr>
      <w:tr w:rsidR="003E0FB7" w:rsidRPr="003E0FB7" w:rsidTr="004461B6">
        <w:trPr>
          <w:trHeight w:val="529"/>
        </w:trPr>
        <w:tc>
          <w:tcPr>
            <w:tcW w:w="7486" w:type="dxa"/>
          </w:tcPr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Начальник отдела правовой работы</w:t>
            </w:r>
          </w:p>
          <w:p w:rsidR="003E0FB7" w:rsidRPr="003E0FB7" w:rsidRDefault="003E0FB7" w:rsidP="003E0FB7">
            <w:pPr>
              <w:spacing w:line="276" w:lineRule="auto"/>
              <w:ind w:left="57" w:hanging="23"/>
              <w:jc w:val="left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_______________</w:t>
            </w:r>
          </w:p>
          <w:p w:rsidR="003E0FB7" w:rsidRPr="003E0FB7" w:rsidRDefault="003E0FB7" w:rsidP="003E0FB7">
            <w:pPr>
              <w:spacing w:line="276" w:lineRule="auto"/>
              <w:ind w:left="57" w:hanging="23"/>
              <w:rPr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3E0FB7" w:rsidRPr="003E0FB7" w:rsidRDefault="003E0FB7" w:rsidP="003E0FB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3E0FB7" w:rsidRPr="003E0FB7" w:rsidRDefault="003E0FB7" w:rsidP="003E0FB7">
            <w:pPr>
              <w:spacing w:line="276" w:lineRule="auto"/>
              <w:ind w:left="176" w:firstLine="0"/>
              <w:jc w:val="right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Н.И. Брода</w:t>
            </w:r>
          </w:p>
        </w:tc>
      </w:tr>
      <w:tr w:rsidR="003E0FB7" w:rsidRPr="003E0FB7" w:rsidTr="004461B6">
        <w:trPr>
          <w:trHeight w:val="595"/>
        </w:trPr>
        <w:tc>
          <w:tcPr>
            <w:tcW w:w="7486" w:type="dxa"/>
            <w:hideMark/>
          </w:tcPr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Управляющий делами</w:t>
            </w:r>
          </w:p>
          <w:p w:rsidR="003E0FB7" w:rsidRPr="003E0FB7" w:rsidRDefault="003E0FB7" w:rsidP="003E0FB7">
            <w:pPr>
              <w:spacing w:line="276" w:lineRule="auto"/>
              <w:ind w:hanging="23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3E0FB7" w:rsidRPr="003E0FB7" w:rsidRDefault="003E0FB7" w:rsidP="003E0FB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3E0FB7" w:rsidRPr="003E0FB7" w:rsidRDefault="003E0FB7" w:rsidP="003E0FB7">
            <w:pPr>
              <w:spacing w:line="276" w:lineRule="auto"/>
              <w:ind w:left="176" w:firstLine="0"/>
              <w:jc w:val="right"/>
              <w:rPr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М.В. Павлова</w:t>
            </w:r>
          </w:p>
        </w:tc>
      </w:tr>
    </w:tbl>
    <w:p w:rsidR="003E0FB7" w:rsidRPr="003E0FB7" w:rsidRDefault="003E0FB7" w:rsidP="003E0FB7">
      <w:pPr>
        <w:ind w:left="-426" w:firstLine="0"/>
        <w:jc w:val="left"/>
        <w:rPr>
          <w:rFonts w:ascii="Times New Roman" w:hAnsi="Times New Roman"/>
          <w:szCs w:val="28"/>
        </w:rPr>
      </w:pPr>
    </w:p>
    <w:p w:rsidR="003E0FB7" w:rsidRPr="003E0FB7" w:rsidRDefault="003E0FB7" w:rsidP="003E0FB7">
      <w:pPr>
        <w:ind w:left="-426" w:firstLine="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 xml:space="preserve">Ведущий специалист </w:t>
      </w:r>
    </w:p>
    <w:p w:rsidR="003E0FB7" w:rsidRPr="003E0FB7" w:rsidRDefault="003E0FB7" w:rsidP="003E0FB7">
      <w:pPr>
        <w:ind w:left="-426" w:firstLine="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межведомственного</w:t>
      </w:r>
    </w:p>
    <w:p w:rsidR="003E0FB7" w:rsidRPr="003E0FB7" w:rsidRDefault="003E0FB7" w:rsidP="003E0FB7">
      <w:pPr>
        <w:ind w:left="-426" w:firstLine="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 xml:space="preserve">электронного взаимодействия </w:t>
      </w:r>
    </w:p>
    <w:p w:rsidR="003E0FB7" w:rsidRPr="003E0FB7" w:rsidRDefault="003E0FB7" w:rsidP="003E0FB7">
      <w:pPr>
        <w:ind w:left="-426" w:right="-285" w:firstLine="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и муниципальных услуг</w:t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</w:r>
      <w:r w:rsidRPr="003E0FB7">
        <w:rPr>
          <w:rFonts w:ascii="Times New Roman" w:eastAsia="Times New Roman" w:hAnsi="Times New Roman"/>
          <w:szCs w:val="28"/>
        </w:rPr>
        <w:tab/>
        <w:t xml:space="preserve"> Е.Ю. Сергеева</w:t>
      </w:r>
    </w:p>
    <w:p w:rsidR="003E0FB7" w:rsidRPr="003E0FB7" w:rsidRDefault="003E0FB7" w:rsidP="003E0FB7">
      <w:pPr>
        <w:ind w:left="-426" w:firstLine="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________________</w:t>
      </w:r>
    </w:p>
    <w:p w:rsidR="003E0FB7" w:rsidRPr="003E0FB7" w:rsidRDefault="003E0FB7" w:rsidP="003E0FB7">
      <w:pPr>
        <w:ind w:hanging="426"/>
        <w:jc w:val="left"/>
        <w:rPr>
          <w:rFonts w:ascii="Times New Roman" w:eastAsia="Times New Roman" w:hAnsi="Times New Roman"/>
          <w:szCs w:val="28"/>
        </w:rPr>
      </w:pPr>
    </w:p>
    <w:p w:rsidR="003E0FB7" w:rsidRPr="003E0FB7" w:rsidRDefault="003E0FB7" w:rsidP="003E0FB7">
      <w:pPr>
        <w:ind w:hanging="426"/>
        <w:jc w:val="left"/>
        <w:rPr>
          <w:rFonts w:ascii="Times New Roman" w:eastAsia="Times New Roman" w:hAnsi="Times New Roman"/>
          <w:szCs w:val="28"/>
        </w:rPr>
      </w:pP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РАССЫЛКА:</w:t>
      </w: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1 экз. – дело</w:t>
      </w: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1 экз. – потребительский рынок</w:t>
      </w: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1 экз. – отдел правовой работы</w:t>
      </w: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1 экз. – межведомственное электронное взаимодействие</w:t>
      </w:r>
    </w:p>
    <w:p w:rsidR="003E0FB7" w:rsidRPr="003E0FB7" w:rsidRDefault="003E0FB7" w:rsidP="003E0FB7">
      <w:pPr>
        <w:ind w:hanging="180"/>
        <w:jc w:val="left"/>
        <w:rPr>
          <w:rFonts w:ascii="Times New Roman" w:eastAsia="Times New Roman" w:hAnsi="Times New Roman"/>
          <w:szCs w:val="28"/>
          <w:u w:val="single"/>
        </w:rPr>
      </w:pPr>
      <w:r w:rsidRPr="003E0FB7">
        <w:rPr>
          <w:rFonts w:ascii="Times New Roman" w:eastAsia="Times New Roman" w:hAnsi="Times New Roman"/>
          <w:szCs w:val="28"/>
          <w:u w:val="single"/>
        </w:rPr>
        <w:t xml:space="preserve">1 </w:t>
      </w:r>
      <w:proofErr w:type="spellStart"/>
      <w:proofErr w:type="gramStart"/>
      <w:r w:rsidRPr="003E0FB7">
        <w:rPr>
          <w:rFonts w:ascii="Times New Roman" w:eastAsia="Times New Roman" w:hAnsi="Times New Roman"/>
          <w:szCs w:val="28"/>
          <w:u w:val="single"/>
        </w:rPr>
        <w:t>экз</w:t>
      </w:r>
      <w:proofErr w:type="spellEnd"/>
      <w:proofErr w:type="gramEnd"/>
      <w:r w:rsidRPr="003E0FB7">
        <w:rPr>
          <w:rFonts w:ascii="Times New Roman" w:eastAsia="Times New Roman" w:hAnsi="Times New Roman"/>
          <w:szCs w:val="28"/>
          <w:u w:val="single"/>
        </w:rPr>
        <w:t xml:space="preserve"> – Саянские зори</w:t>
      </w:r>
    </w:p>
    <w:p w:rsidR="003E0FB7" w:rsidRPr="003E0FB7" w:rsidRDefault="003E0FB7" w:rsidP="003E0FB7">
      <w:pPr>
        <w:ind w:hanging="180"/>
        <w:jc w:val="left"/>
        <w:rPr>
          <w:rFonts w:eastAsia="Times New Roman"/>
          <w:szCs w:val="28"/>
        </w:rPr>
      </w:pPr>
      <w:r w:rsidRPr="003E0FB7">
        <w:rPr>
          <w:rFonts w:ascii="Times New Roman" w:eastAsia="Times New Roman" w:hAnsi="Times New Roman"/>
          <w:szCs w:val="28"/>
        </w:rPr>
        <w:t>5 экз.</w:t>
      </w:r>
    </w:p>
    <w:p w:rsidR="003E0FB7" w:rsidRPr="003E0FB7" w:rsidRDefault="003E0FB7" w:rsidP="003E0FB7">
      <w:pPr>
        <w:ind w:left="-360" w:firstLine="360"/>
        <w:jc w:val="left"/>
        <w:rPr>
          <w:rFonts w:ascii="Times New Roman" w:eastAsia="Times New Roman" w:hAnsi="Times New Roman"/>
          <w:color w:val="000000"/>
          <w:szCs w:val="28"/>
          <w:u w:val="single"/>
        </w:rPr>
      </w:pPr>
    </w:p>
    <w:p w:rsidR="003E0FB7" w:rsidRPr="003E0FB7" w:rsidRDefault="003E0FB7" w:rsidP="003E0FB7">
      <w:pPr>
        <w:ind w:left="-360" w:firstLine="76"/>
        <w:jc w:val="left"/>
        <w:rPr>
          <w:rFonts w:ascii="Times New Roman" w:eastAsia="Times New Roman" w:hAnsi="Times New Roman"/>
          <w:color w:val="000000"/>
          <w:szCs w:val="28"/>
          <w:u w:val="single"/>
        </w:rPr>
      </w:pPr>
      <w:r w:rsidRPr="003E0FB7">
        <w:rPr>
          <w:rFonts w:ascii="Times New Roman" w:eastAsia="Times New Roman" w:hAnsi="Times New Roman"/>
          <w:color w:val="000000"/>
          <w:szCs w:val="28"/>
          <w:u w:val="single"/>
        </w:rPr>
        <w:t>Электронная версия правового акта соответствует бумажному носителю</w:t>
      </w:r>
    </w:p>
    <w:p w:rsidR="003E0FB7" w:rsidRPr="003E0FB7" w:rsidRDefault="003E0FB7" w:rsidP="003E0FB7">
      <w:pPr>
        <w:ind w:left="-360" w:firstLine="360"/>
        <w:jc w:val="left"/>
        <w:rPr>
          <w:rFonts w:ascii="Times New Roman" w:eastAsia="Times New Roman" w:hAnsi="Times New Roman"/>
          <w:szCs w:val="28"/>
          <w:u w:val="single"/>
        </w:rPr>
      </w:pPr>
    </w:p>
    <w:p w:rsidR="003E0FB7" w:rsidRPr="003E0FB7" w:rsidRDefault="003E0FB7" w:rsidP="003E0FB7">
      <w:pPr>
        <w:ind w:left="-360" w:firstLine="360"/>
        <w:jc w:val="left"/>
        <w:rPr>
          <w:rFonts w:ascii="Times New Roman" w:eastAsia="Times New Roman" w:hAnsi="Times New Roman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2015"/>
        <w:gridCol w:w="2749"/>
      </w:tblGrid>
      <w:tr w:rsidR="003E0FB7" w:rsidRPr="003E0FB7" w:rsidTr="004461B6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  <w:t xml:space="preserve">Заместитель начальника по потребительскому рынку </w:t>
            </w:r>
          </w:p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  <w:t xml:space="preserve">отдела экономического развития </w:t>
            </w:r>
          </w:p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  <w:t xml:space="preserve">и потребительского рынка </w:t>
            </w:r>
          </w:p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color w:val="000000"/>
                <w:szCs w:val="28"/>
                <w:lang w:eastAsia="en-US"/>
              </w:rPr>
              <w:t>Управления по экономике</w:t>
            </w:r>
          </w:p>
          <w:p w:rsidR="003E0FB7" w:rsidRPr="003E0FB7" w:rsidRDefault="003E0FB7" w:rsidP="003E0FB7">
            <w:pPr>
              <w:spacing w:line="276" w:lineRule="auto"/>
              <w:rPr>
                <w:rFonts w:ascii="Times New Roman" w:hAnsi="Times New Roman"/>
                <w:szCs w:val="28"/>
                <w:u w:val="single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3E0FB7" w:rsidRPr="003E0FB7" w:rsidRDefault="003E0FB7" w:rsidP="003E0FB7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8"/>
                <w:lang w:eastAsia="en-US"/>
              </w:rPr>
            </w:pPr>
          </w:p>
          <w:p w:rsidR="003E0FB7" w:rsidRPr="003E0FB7" w:rsidRDefault="003E0FB7" w:rsidP="003E0FB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FB7" w:rsidRPr="003E0FB7" w:rsidRDefault="003E0FB7" w:rsidP="003E0FB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E0FB7">
              <w:rPr>
                <w:rFonts w:ascii="Times New Roman" w:eastAsia="Times New Roman" w:hAnsi="Times New Roman"/>
                <w:szCs w:val="28"/>
                <w:lang w:eastAsia="en-US"/>
              </w:rPr>
              <w:t>Т.Ю. Минеева</w:t>
            </w:r>
          </w:p>
        </w:tc>
      </w:tr>
    </w:tbl>
    <w:p w:rsidR="000F41D0" w:rsidRDefault="000F41D0"/>
    <w:sectPr w:rsidR="000F41D0" w:rsidSect="00C5325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CD"/>
    <w:rsid w:val="000C4BBC"/>
    <w:rsid w:val="000F41D0"/>
    <w:rsid w:val="001228D9"/>
    <w:rsid w:val="00162410"/>
    <w:rsid w:val="00177E8D"/>
    <w:rsid w:val="00196D2C"/>
    <w:rsid w:val="002005E1"/>
    <w:rsid w:val="002E5C83"/>
    <w:rsid w:val="003E0FB7"/>
    <w:rsid w:val="004A4917"/>
    <w:rsid w:val="004C76B2"/>
    <w:rsid w:val="005F222D"/>
    <w:rsid w:val="007A28C8"/>
    <w:rsid w:val="0088612E"/>
    <w:rsid w:val="00936ECD"/>
    <w:rsid w:val="00955CC8"/>
    <w:rsid w:val="009D1737"/>
    <w:rsid w:val="00A110B1"/>
    <w:rsid w:val="00B0108D"/>
    <w:rsid w:val="00B064CD"/>
    <w:rsid w:val="00B54191"/>
    <w:rsid w:val="00BC575E"/>
    <w:rsid w:val="00C00CEA"/>
    <w:rsid w:val="00C5325A"/>
    <w:rsid w:val="00DE2C6E"/>
    <w:rsid w:val="00EE4F67"/>
    <w:rsid w:val="00F4255B"/>
    <w:rsid w:val="00FC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CD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B064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2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CD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B064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C0DD2107AA793D8F6D4B759864C4391B7ACF0E0208EB7723333277D828424EE6BE3D7744FEF20ByE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saya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99953F76DFD985919D49A68917A0942DAE15747334EDCA0941856357037EC5242296451444F49D7F376AF53E3s1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C0DD2107AA793D8F6D4B759864C439137BC80D0108EB7723333277D828424EE6BE3D7744FEF30By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DD52-03E5-4B42-BE41-D7FDC749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2017-12-20T02:31:00Z</cp:lastPrinted>
  <dcterms:created xsi:type="dcterms:W3CDTF">2018-01-17T01:58:00Z</dcterms:created>
  <dcterms:modified xsi:type="dcterms:W3CDTF">2018-01-17T01:58:00Z</dcterms:modified>
</cp:coreProperties>
</file>