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70" w:rsidRDefault="00D64270" w:rsidP="00D6427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  <w:r w:rsidRPr="00761642">
        <w:rPr>
          <w:b/>
          <w:spacing w:val="50"/>
          <w:sz w:val="32"/>
          <w:szCs w:val="32"/>
        </w:rPr>
        <w:t xml:space="preserve"> 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муниципаль</w:t>
      </w:r>
      <w:r>
        <w:rPr>
          <w:b/>
          <w:spacing w:val="50"/>
          <w:sz w:val="32"/>
          <w:szCs w:val="32"/>
        </w:rPr>
        <w:t>ного образования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64270" w:rsidRPr="005C753D" w:rsidRDefault="00D64270" w:rsidP="00D64270">
      <w:pPr>
        <w:ind w:right="1700"/>
        <w:jc w:val="center"/>
      </w:pPr>
    </w:p>
    <w:p w:rsidR="00D64270" w:rsidRDefault="00D64270" w:rsidP="00D6427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64270" w:rsidRPr="00EF3151" w:rsidRDefault="00D64270" w:rsidP="00D64270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64270" w:rsidTr="00AA622E">
        <w:trPr>
          <w:cantSplit/>
          <w:trHeight w:val="220"/>
        </w:trPr>
        <w:tc>
          <w:tcPr>
            <w:tcW w:w="534" w:type="dxa"/>
          </w:tcPr>
          <w:p w:rsidR="00D64270" w:rsidRDefault="00D64270" w:rsidP="00AA622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64270" w:rsidRDefault="00AA622E" w:rsidP="00AA622E">
            <w:pPr>
              <w:rPr>
                <w:sz w:val="24"/>
              </w:rPr>
            </w:pPr>
            <w:r>
              <w:rPr>
                <w:sz w:val="24"/>
              </w:rPr>
              <w:t>10.01.2018</w:t>
            </w:r>
          </w:p>
        </w:tc>
        <w:tc>
          <w:tcPr>
            <w:tcW w:w="449" w:type="dxa"/>
          </w:tcPr>
          <w:p w:rsidR="00D64270" w:rsidRDefault="00D64270" w:rsidP="00AA622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64270" w:rsidRDefault="00AA622E" w:rsidP="00AA622E">
            <w:pPr>
              <w:rPr>
                <w:sz w:val="24"/>
              </w:rPr>
            </w:pPr>
            <w:r>
              <w:rPr>
                <w:sz w:val="24"/>
              </w:rPr>
              <w:t>110-37-6-18</w:t>
            </w:r>
          </w:p>
        </w:tc>
        <w:tc>
          <w:tcPr>
            <w:tcW w:w="794" w:type="dxa"/>
            <w:vMerge w:val="restart"/>
          </w:tcPr>
          <w:p w:rsidR="00D64270" w:rsidRDefault="00D64270" w:rsidP="00AA622E"/>
        </w:tc>
      </w:tr>
      <w:tr w:rsidR="00D64270" w:rsidTr="00AA622E">
        <w:trPr>
          <w:cantSplit/>
          <w:trHeight w:val="220"/>
        </w:trPr>
        <w:tc>
          <w:tcPr>
            <w:tcW w:w="4139" w:type="dxa"/>
            <w:gridSpan w:val="4"/>
          </w:tcPr>
          <w:p w:rsidR="00D64270" w:rsidRDefault="00D64270" w:rsidP="00AA6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64270" w:rsidRDefault="00D64270" w:rsidP="00AA622E"/>
        </w:tc>
      </w:tr>
    </w:tbl>
    <w:p w:rsidR="00D64270" w:rsidRPr="00F92BA1" w:rsidRDefault="00D64270" w:rsidP="00D64270">
      <w:pPr>
        <w:tabs>
          <w:tab w:val="left" w:pos="11907"/>
        </w:tabs>
        <w:rPr>
          <w:color w:val="00000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D64270" w:rsidRPr="00167C86" w:rsidTr="00AA622E">
        <w:trPr>
          <w:cantSplit/>
        </w:trPr>
        <w:tc>
          <w:tcPr>
            <w:tcW w:w="142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color w:val="000000"/>
                <w:sz w:val="24"/>
                <w:szCs w:val="24"/>
              </w:rPr>
            </w:pPr>
            <w:r w:rsidRPr="00167C86">
              <w:rPr>
                <w:color w:val="000000"/>
                <w:sz w:val="24"/>
                <w:szCs w:val="24"/>
              </w:rPr>
              <w:t>Отчет о реализации муниципальной программы «Организация отдыха, оздоровления и занятости детей и подростков города Саянска</w:t>
            </w:r>
            <w:r w:rsidRPr="00167C86">
              <w:rPr>
                <w:sz w:val="24"/>
                <w:szCs w:val="24"/>
              </w:rPr>
              <w:t xml:space="preserve"> на 2016-2020 годы</w:t>
            </w:r>
            <w:r w:rsidRPr="00167C86">
              <w:rPr>
                <w:color w:val="000000"/>
                <w:sz w:val="24"/>
                <w:szCs w:val="24"/>
              </w:rPr>
              <w:t>» за 2017 год</w:t>
            </w:r>
          </w:p>
        </w:tc>
        <w:tc>
          <w:tcPr>
            <w:tcW w:w="170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167C86" w:rsidRPr="00167C86" w:rsidRDefault="00167C86" w:rsidP="00167C86">
      <w:pPr>
        <w:pStyle w:val="a5"/>
        <w:ind w:left="0"/>
        <w:jc w:val="both"/>
        <w:rPr>
          <w:color w:val="000000"/>
          <w:sz w:val="24"/>
          <w:szCs w:val="24"/>
        </w:rPr>
      </w:pPr>
    </w:p>
    <w:p w:rsidR="00D64270" w:rsidRPr="00AA622E" w:rsidRDefault="00D64270" w:rsidP="00167C86">
      <w:pPr>
        <w:pStyle w:val="a5"/>
        <w:ind w:left="0" w:firstLine="283"/>
        <w:jc w:val="both"/>
        <w:rPr>
          <w:color w:val="000000"/>
          <w:sz w:val="28"/>
          <w:szCs w:val="28"/>
        </w:rPr>
      </w:pPr>
      <w:proofErr w:type="gramStart"/>
      <w:r w:rsidRPr="00AA622E">
        <w:rPr>
          <w:color w:val="000000"/>
          <w:sz w:val="28"/>
          <w:szCs w:val="28"/>
        </w:rPr>
        <w:t>Руководствуясь муниципальной программой «Организация отдыха, оздоровления и занятости детей и подростков города Саянска на 2016-2020 годы», утвержденной постановлением администрации городского</w:t>
      </w:r>
      <w:r w:rsidR="005F49D3">
        <w:rPr>
          <w:color w:val="000000"/>
          <w:sz w:val="28"/>
          <w:szCs w:val="28"/>
        </w:rPr>
        <w:t xml:space="preserve"> </w:t>
      </w:r>
      <w:r w:rsidRPr="00AA622E">
        <w:rPr>
          <w:color w:val="000000"/>
          <w:sz w:val="28"/>
          <w:szCs w:val="28"/>
        </w:rPr>
        <w:t>округа</w:t>
      </w:r>
      <w:r w:rsidR="005F49D3">
        <w:rPr>
          <w:color w:val="000000"/>
          <w:sz w:val="28"/>
          <w:szCs w:val="28"/>
        </w:rPr>
        <w:t xml:space="preserve"> </w:t>
      </w:r>
      <w:r w:rsidRPr="00AA622E">
        <w:rPr>
          <w:color w:val="000000"/>
          <w:sz w:val="28"/>
          <w:szCs w:val="28"/>
        </w:rPr>
        <w:t>муниципального</w:t>
      </w:r>
      <w:r w:rsidR="005F49D3">
        <w:rPr>
          <w:color w:val="000000"/>
          <w:sz w:val="28"/>
          <w:szCs w:val="28"/>
        </w:rPr>
        <w:t xml:space="preserve"> </w:t>
      </w:r>
      <w:r w:rsidRPr="00AA622E">
        <w:rPr>
          <w:color w:val="000000"/>
          <w:sz w:val="28"/>
          <w:szCs w:val="28"/>
        </w:rPr>
        <w:t>образования</w:t>
      </w:r>
      <w:r w:rsidR="005F49D3">
        <w:rPr>
          <w:color w:val="000000"/>
          <w:sz w:val="28"/>
          <w:szCs w:val="28"/>
        </w:rPr>
        <w:t xml:space="preserve"> </w:t>
      </w:r>
      <w:r w:rsidRPr="00AA622E">
        <w:rPr>
          <w:color w:val="000000"/>
          <w:sz w:val="28"/>
          <w:szCs w:val="28"/>
        </w:rPr>
        <w:t>«город Саянск»</w:t>
      </w:r>
      <w:r w:rsidR="005F49D3">
        <w:rPr>
          <w:color w:val="000000"/>
          <w:sz w:val="28"/>
          <w:szCs w:val="28"/>
        </w:rPr>
        <w:t xml:space="preserve"> </w:t>
      </w:r>
      <w:r w:rsidRPr="00AA622E">
        <w:rPr>
          <w:color w:val="000000"/>
          <w:sz w:val="28"/>
          <w:szCs w:val="28"/>
        </w:rPr>
        <w:t xml:space="preserve">от 25.08.2015 № 110-37-786-15, </w:t>
      </w:r>
      <w:r w:rsidR="002E4A4F" w:rsidRPr="00AA622E">
        <w:rPr>
          <w:sz w:val="28"/>
          <w:szCs w:val="28"/>
        </w:rPr>
        <w:t>в редакции постановлений</w:t>
      </w:r>
      <w:r w:rsidRPr="00AA622E">
        <w:rPr>
          <w:sz w:val="28"/>
          <w:szCs w:val="28"/>
        </w:rPr>
        <w:t xml:space="preserve"> администрации городского округа</w:t>
      </w:r>
      <w:r w:rsidR="005F49D3">
        <w:rPr>
          <w:sz w:val="28"/>
          <w:szCs w:val="28"/>
        </w:rPr>
        <w:t xml:space="preserve"> </w:t>
      </w:r>
      <w:r w:rsidRPr="00AA622E">
        <w:rPr>
          <w:sz w:val="28"/>
          <w:szCs w:val="28"/>
        </w:rPr>
        <w:t>№ 110-37-1143-16</w:t>
      </w:r>
      <w:r w:rsidR="005F49D3">
        <w:rPr>
          <w:sz w:val="28"/>
          <w:szCs w:val="28"/>
        </w:rPr>
        <w:t xml:space="preserve"> </w:t>
      </w:r>
      <w:r w:rsidRPr="00AA622E">
        <w:rPr>
          <w:sz w:val="28"/>
          <w:szCs w:val="28"/>
        </w:rPr>
        <w:t>от 26.09.2016</w:t>
      </w:r>
      <w:r w:rsidR="002E4A4F" w:rsidRPr="00AA622E">
        <w:rPr>
          <w:sz w:val="28"/>
          <w:szCs w:val="28"/>
        </w:rPr>
        <w:t>, № 110-37-1007-17 от 06.10.2017</w:t>
      </w:r>
      <w:r w:rsidRPr="00AA622E">
        <w:rPr>
          <w:sz w:val="28"/>
          <w:szCs w:val="28"/>
        </w:rPr>
        <w:t xml:space="preserve"> </w:t>
      </w:r>
      <w:r w:rsidRPr="00AA622E">
        <w:rPr>
          <w:color w:val="000000"/>
          <w:sz w:val="28"/>
          <w:szCs w:val="28"/>
        </w:rPr>
        <w:t>« О внесении изменений</w:t>
      </w:r>
      <w:r w:rsidR="005F49D3">
        <w:rPr>
          <w:color w:val="000000"/>
          <w:sz w:val="28"/>
          <w:szCs w:val="28"/>
        </w:rPr>
        <w:t xml:space="preserve"> </w:t>
      </w:r>
      <w:r w:rsidRPr="00AA622E">
        <w:rPr>
          <w:color w:val="000000"/>
          <w:sz w:val="28"/>
          <w:szCs w:val="28"/>
        </w:rPr>
        <w:t>в муниципальную программу «Организация отдыха, оздоровления и занятости детей и подростков города Саянска» на 2016 – 2020 годы</w:t>
      </w:r>
      <w:proofErr w:type="gramEnd"/>
      <w:r w:rsidRPr="00AA622E">
        <w:rPr>
          <w:color w:val="000000"/>
          <w:sz w:val="28"/>
          <w:szCs w:val="28"/>
        </w:rPr>
        <w:t>», постановлением администрации городского округа муниципального образования «город Саянск» от 07.10. 2013</w:t>
      </w:r>
      <w:r w:rsidR="005F49D3">
        <w:rPr>
          <w:color w:val="000000"/>
          <w:sz w:val="28"/>
          <w:szCs w:val="28"/>
        </w:rPr>
        <w:t xml:space="preserve"> </w:t>
      </w:r>
      <w:r w:rsidRPr="00AA622E">
        <w:rPr>
          <w:color w:val="000000"/>
          <w:sz w:val="28"/>
          <w:szCs w:val="28"/>
        </w:rPr>
        <w:t>№ 110-37-1179-13 « 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proofErr w:type="gramStart"/>
      <w:r w:rsidRPr="00AA622E">
        <w:rPr>
          <w:color w:val="000000"/>
          <w:sz w:val="28"/>
          <w:szCs w:val="28"/>
        </w:rPr>
        <w:t xml:space="preserve"> ,</w:t>
      </w:r>
      <w:proofErr w:type="gramEnd"/>
      <w:r w:rsidRPr="00AA622E">
        <w:rPr>
          <w:color w:val="000000"/>
          <w:sz w:val="28"/>
          <w:szCs w:val="28"/>
        </w:rPr>
        <w:t xml:space="preserve"> статьей 16 Федерального Закона от 06.10.2003</w:t>
      </w:r>
      <w:r w:rsidR="005F49D3">
        <w:rPr>
          <w:color w:val="000000"/>
          <w:sz w:val="28"/>
          <w:szCs w:val="28"/>
        </w:rPr>
        <w:t xml:space="preserve"> </w:t>
      </w:r>
      <w:r w:rsidRPr="00AA622E">
        <w:rPr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D64270" w:rsidRPr="00AA622E" w:rsidRDefault="00D64270" w:rsidP="00AA622E">
      <w:pPr>
        <w:pStyle w:val="a5"/>
        <w:ind w:left="0"/>
        <w:rPr>
          <w:color w:val="000000"/>
          <w:sz w:val="32"/>
          <w:szCs w:val="32"/>
        </w:rPr>
      </w:pPr>
      <w:r w:rsidRPr="00AA622E">
        <w:rPr>
          <w:color w:val="000000"/>
          <w:sz w:val="32"/>
          <w:szCs w:val="32"/>
        </w:rPr>
        <w:t>ПОСТАНОВЛЯЕТ:</w:t>
      </w:r>
    </w:p>
    <w:p w:rsidR="00D64270" w:rsidRPr="00AA622E" w:rsidRDefault="00167C86" w:rsidP="00AA622E">
      <w:pPr>
        <w:pStyle w:val="a3"/>
        <w:tabs>
          <w:tab w:val="left" w:pos="11907"/>
        </w:tabs>
        <w:ind w:firstLine="709"/>
        <w:jc w:val="both"/>
        <w:rPr>
          <w:color w:val="000000"/>
          <w:szCs w:val="28"/>
        </w:rPr>
      </w:pPr>
      <w:r w:rsidRPr="00AA622E">
        <w:rPr>
          <w:color w:val="000000"/>
          <w:szCs w:val="28"/>
        </w:rPr>
        <w:t>1.</w:t>
      </w:r>
      <w:r w:rsidR="00AA622E">
        <w:rPr>
          <w:color w:val="000000"/>
          <w:szCs w:val="28"/>
        </w:rPr>
        <w:t xml:space="preserve">Отчет о реализации </w:t>
      </w:r>
      <w:r w:rsidR="00D64270" w:rsidRPr="00AA622E">
        <w:rPr>
          <w:color w:val="000000"/>
          <w:szCs w:val="28"/>
        </w:rPr>
        <w:t>муниципальной</w:t>
      </w:r>
      <w:r w:rsidRPr="00AA622E">
        <w:rPr>
          <w:color w:val="000000"/>
          <w:szCs w:val="28"/>
        </w:rPr>
        <w:t xml:space="preserve"> программы «Организация отдыха, </w:t>
      </w:r>
      <w:r w:rsidR="00D64270" w:rsidRPr="00AA622E">
        <w:rPr>
          <w:color w:val="000000"/>
          <w:szCs w:val="28"/>
        </w:rPr>
        <w:t>оздоровления</w:t>
      </w:r>
      <w:r w:rsidR="005F49D3">
        <w:rPr>
          <w:color w:val="000000"/>
          <w:szCs w:val="28"/>
        </w:rPr>
        <w:t xml:space="preserve"> </w:t>
      </w:r>
      <w:r w:rsidR="00D64270" w:rsidRPr="00AA622E">
        <w:rPr>
          <w:color w:val="000000"/>
          <w:szCs w:val="28"/>
        </w:rPr>
        <w:t xml:space="preserve">и занятости детей и подростков города Саянска на 2016-2020 годы» за 2017 год, утвержденной </w:t>
      </w:r>
      <w:r w:rsidR="00D64270" w:rsidRPr="00AA622E">
        <w:rPr>
          <w:bCs/>
          <w:color w:val="000000"/>
          <w:szCs w:val="28"/>
        </w:rPr>
        <w:t>постановлением администрации городского</w:t>
      </w:r>
      <w:r w:rsidR="005F49D3">
        <w:rPr>
          <w:bCs/>
          <w:color w:val="000000"/>
          <w:szCs w:val="28"/>
        </w:rPr>
        <w:t xml:space="preserve"> </w:t>
      </w:r>
      <w:r w:rsidR="00D64270" w:rsidRPr="00AA622E">
        <w:rPr>
          <w:bCs/>
          <w:color w:val="000000"/>
          <w:szCs w:val="28"/>
        </w:rPr>
        <w:t>округа</w:t>
      </w:r>
      <w:r w:rsidR="005F49D3">
        <w:rPr>
          <w:bCs/>
          <w:color w:val="000000"/>
          <w:szCs w:val="28"/>
        </w:rPr>
        <w:t xml:space="preserve"> </w:t>
      </w:r>
      <w:r w:rsidR="00D64270" w:rsidRPr="00AA622E">
        <w:rPr>
          <w:bCs/>
          <w:color w:val="000000"/>
          <w:szCs w:val="28"/>
        </w:rPr>
        <w:t>муниципального образования</w:t>
      </w:r>
      <w:r w:rsidR="005F49D3">
        <w:rPr>
          <w:bCs/>
          <w:color w:val="000000"/>
          <w:szCs w:val="28"/>
        </w:rPr>
        <w:t xml:space="preserve"> </w:t>
      </w:r>
      <w:r w:rsidR="00D64270" w:rsidRPr="00AA622E">
        <w:rPr>
          <w:bCs/>
          <w:color w:val="000000"/>
          <w:szCs w:val="28"/>
        </w:rPr>
        <w:t>«город Саянск»</w:t>
      </w:r>
      <w:r w:rsidR="00D64270" w:rsidRPr="00AA622E">
        <w:rPr>
          <w:szCs w:val="28"/>
        </w:rPr>
        <w:t xml:space="preserve"> </w:t>
      </w:r>
      <w:r w:rsidR="00D64270" w:rsidRPr="00AA622E">
        <w:rPr>
          <w:bCs/>
          <w:color w:val="000000"/>
          <w:szCs w:val="28"/>
        </w:rPr>
        <w:t>25.08.2015 № 110-37-786-15,</w:t>
      </w:r>
      <w:r w:rsidR="00D64270" w:rsidRPr="00AA622E">
        <w:rPr>
          <w:color w:val="000000"/>
          <w:szCs w:val="28"/>
        </w:rPr>
        <w:t xml:space="preserve"> принять к сведению (Приложение).</w:t>
      </w:r>
    </w:p>
    <w:p w:rsidR="00D64270" w:rsidRPr="00AA622E" w:rsidRDefault="00D64270" w:rsidP="00AA622E">
      <w:pPr>
        <w:pStyle w:val="a3"/>
        <w:tabs>
          <w:tab w:val="left" w:pos="11907"/>
        </w:tabs>
        <w:ind w:firstLine="709"/>
        <w:jc w:val="both"/>
        <w:rPr>
          <w:color w:val="000000"/>
          <w:szCs w:val="28"/>
        </w:rPr>
      </w:pPr>
      <w:r w:rsidRPr="00AA622E">
        <w:rPr>
          <w:color w:val="000000"/>
          <w:szCs w:val="28"/>
        </w:rPr>
        <w:t>2. Опубликовать настоящее постановление в газете «Саянские зори» и разместить вместе с приложением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64270" w:rsidRPr="00AA622E" w:rsidRDefault="00D64270" w:rsidP="00AA622E">
      <w:pPr>
        <w:pStyle w:val="a3"/>
        <w:tabs>
          <w:tab w:val="left" w:pos="11907"/>
        </w:tabs>
        <w:ind w:firstLine="709"/>
        <w:jc w:val="both"/>
        <w:rPr>
          <w:color w:val="000000"/>
          <w:szCs w:val="28"/>
        </w:rPr>
      </w:pPr>
      <w:r w:rsidRPr="00AA622E">
        <w:rPr>
          <w:color w:val="000000"/>
          <w:szCs w:val="28"/>
        </w:rPr>
        <w:t xml:space="preserve">3. Настоящее постановление вступает в силу </w:t>
      </w:r>
      <w:proofErr w:type="gramStart"/>
      <w:r w:rsidRPr="00AA622E">
        <w:rPr>
          <w:color w:val="000000"/>
          <w:szCs w:val="28"/>
        </w:rPr>
        <w:t>с даты</w:t>
      </w:r>
      <w:proofErr w:type="gramEnd"/>
      <w:r w:rsidRPr="00AA622E">
        <w:rPr>
          <w:color w:val="000000"/>
          <w:szCs w:val="28"/>
        </w:rPr>
        <w:t xml:space="preserve"> его подписания.</w:t>
      </w:r>
    </w:p>
    <w:p w:rsidR="00D64270" w:rsidRPr="00AA622E" w:rsidRDefault="00D64270" w:rsidP="00D64270">
      <w:pPr>
        <w:pStyle w:val="a3"/>
        <w:tabs>
          <w:tab w:val="left" w:pos="11907"/>
        </w:tabs>
        <w:rPr>
          <w:color w:val="000000"/>
          <w:szCs w:val="28"/>
        </w:rPr>
      </w:pPr>
    </w:p>
    <w:p w:rsidR="00D64270" w:rsidRPr="00AA622E" w:rsidRDefault="00D64270" w:rsidP="00D64270">
      <w:pPr>
        <w:pStyle w:val="a3"/>
        <w:tabs>
          <w:tab w:val="left" w:pos="11907"/>
        </w:tabs>
        <w:rPr>
          <w:color w:val="000000"/>
          <w:szCs w:val="28"/>
        </w:rPr>
      </w:pPr>
    </w:p>
    <w:p w:rsidR="00D64270" w:rsidRPr="00AA622E" w:rsidRDefault="00D64270" w:rsidP="00AA622E">
      <w:pPr>
        <w:pStyle w:val="a3"/>
        <w:tabs>
          <w:tab w:val="left" w:pos="11907"/>
        </w:tabs>
        <w:rPr>
          <w:color w:val="000000"/>
          <w:szCs w:val="28"/>
        </w:rPr>
      </w:pPr>
      <w:r w:rsidRPr="00AA622E">
        <w:rPr>
          <w:color w:val="000000"/>
          <w:szCs w:val="28"/>
        </w:rPr>
        <w:lastRenderedPageBreak/>
        <w:t xml:space="preserve">Мэр городского округа </w:t>
      </w:r>
    </w:p>
    <w:p w:rsidR="00D64270" w:rsidRPr="00AA622E" w:rsidRDefault="00AA622E" w:rsidP="00AA622E">
      <w:pPr>
        <w:pStyle w:val="a3"/>
        <w:tabs>
          <w:tab w:val="left" w:pos="11907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  <w:r w:rsidR="00D64270" w:rsidRPr="00AA622E">
        <w:rPr>
          <w:color w:val="000000"/>
          <w:szCs w:val="28"/>
        </w:rPr>
        <w:t>«город Саянск»</w:t>
      </w:r>
      <w:r w:rsidR="005F49D3">
        <w:rPr>
          <w:color w:val="000000"/>
          <w:szCs w:val="28"/>
        </w:rPr>
        <w:t xml:space="preserve"> </w:t>
      </w:r>
      <w:r w:rsidR="00D64270" w:rsidRPr="00AA622E">
        <w:rPr>
          <w:color w:val="000000"/>
          <w:szCs w:val="28"/>
        </w:rPr>
        <w:t xml:space="preserve">О.В. Боровский </w:t>
      </w:r>
    </w:p>
    <w:p w:rsidR="00D64270" w:rsidRPr="00167C86" w:rsidRDefault="00D64270" w:rsidP="00AA622E">
      <w:pPr>
        <w:tabs>
          <w:tab w:val="left" w:pos="11907"/>
        </w:tabs>
        <w:rPr>
          <w:color w:val="000000"/>
          <w:sz w:val="24"/>
          <w:szCs w:val="24"/>
        </w:rPr>
      </w:pPr>
    </w:p>
    <w:p w:rsidR="00D64270" w:rsidRPr="009E2339" w:rsidRDefault="00D64270" w:rsidP="00D64270">
      <w:pPr>
        <w:tabs>
          <w:tab w:val="left" w:pos="11907"/>
        </w:tabs>
        <w:rPr>
          <w:color w:val="000000"/>
          <w:sz w:val="16"/>
          <w:szCs w:val="16"/>
        </w:rPr>
      </w:pPr>
      <w:r w:rsidRPr="009E2339">
        <w:rPr>
          <w:color w:val="000000"/>
          <w:sz w:val="16"/>
          <w:szCs w:val="16"/>
        </w:rPr>
        <w:t>Исп. Ермаков А.В.</w:t>
      </w:r>
    </w:p>
    <w:p w:rsidR="00167C86" w:rsidRPr="00167C86" w:rsidRDefault="00167C86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167C86" w:rsidRPr="00167C86" w:rsidRDefault="00167C86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167C86" w:rsidRDefault="00167C86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9E2339" w:rsidRDefault="009E2339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9E2339" w:rsidRDefault="009E2339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Default="00AA622E" w:rsidP="00D64270">
      <w:pPr>
        <w:tabs>
          <w:tab w:val="left" w:pos="1624"/>
        </w:tabs>
        <w:jc w:val="both"/>
        <w:rPr>
          <w:sz w:val="28"/>
          <w:szCs w:val="28"/>
        </w:rPr>
      </w:pPr>
    </w:p>
    <w:p w:rsidR="00AA622E" w:rsidRPr="00287483" w:rsidRDefault="00AA622E" w:rsidP="00AA622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483">
        <w:rPr>
          <w:rFonts w:ascii="Times New Roman" w:hAnsi="Times New Roman" w:cs="Times New Roman"/>
          <w:b/>
          <w:sz w:val="28"/>
          <w:szCs w:val="28"/>
        </w:rPr>
        <w:lastRenderedPageBreak/>
        <w:t>Отчет о реализации</w:t>
      </w:r>
    </w:p>
    <w:p w:rsidR="00AA622E" w:rsidRDefault="00AA622E" w:rsidP="00AA622E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2874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муниципальной программы «Организация отдыха,</w:t>
      </w:r>
      <w:r w:rsidR="005F49D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2874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оздоровления и занятости детей и подростков города Саянска» на 2016 - 2020 годы»</w:t>
      </w:r>
      <w:proofErr w:type="gramStart"/>
      <w:r w:rsidRPr="002874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,</w:t>
      </w:r>
      <w:proofErr w:type="gramEnd"/>
      <w:r w:rsidRPr="002874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утвержденную постановлением</w:t>
      </w:r>
      <w:r w:rsidR="005F49D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2874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администрации городского округа</w:t>
      </w:r>
      <w:r w:rsidR="005F49D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2874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муниципального образования</w:t>
      </w:r>
      <w:r w:rsidR="005F49D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2874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«город</w:t>
      </w:r>
      <w:r w:rsidR="005F49D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2874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Саянск»</w:t>
      </w:r>
      <w:r w:rsidR="005F49D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AA622E" w:rsidRDefault="00AA622E" w:rsidP="00AA622E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2874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от 2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5.08.2015 № 110-37-786-15 </w:t>
      </w:r>
    </w:p>
    <w:p w:rsidR="00AA622E" w:rsidRPr="00287483" w:rsidRDefault="00AA622E" w:rsidP="00AA622E">
      <w:pPr>
        <w:pStyle w:val="aa"/>
        <w:jc w:val="center"/>
        <w:rPr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 2017</w:t>
      </w:r>
      <w:r w:rsidRPr="0028748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году</w:t>
      </w:r>
      <w:r w:rsidRPr="00287483">
        <w:rPr>
          <w:b/>
          <w:bCs/>
          <w:lang w:eastAsia="zh-CN"/>
        </w:rPr>
        <w:t>.</w:t>
      </w:r>
    </w:p>
    <w:p w:rsidR="00AA622E" w:rsidRDefault="00AA622E" w:rsidP="00AA622E"/>
    <w:p w:rsidR="00AA622E" w:rsidRPr="00602C93" w:rsidRDefault="00AA622E" w:rsidP="00AA622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C93">
        <w:rPr>
          <w:rFonts w:ascii="Times New Roman" w:hAnsi="Times New Roman" w:cs="Times New Roman"/>
          <w:b/>
          <w:sz w:val="28"/>
          <w:szCs w:val="28"/>
        </w:rPr>
        <w:t>1. Описание выполненных в отчетном году основных мероприятий, а также результатов,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достигнутых в 2017 </w:t>
      </w:r>
      <w:r w:rsidRPr="00602C93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AA622E" w:rsidRPr="00BD703A" w:rsidRDefault="00AA622E" w:rsidP="00AA622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D7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D703A">
        <w:rPr>
          <w:rFonts w:ascii="Times New Roman" w:hAnsi="Times New Roman" w:cs="Times New Roman"/>
          <w:sz w:val="28"/>
          <w:szCs w:val="28"/>
        </w:rPr>
        <w:t xml:space="preserve">Муниципальная программа «Организация отдыха, оздоровления и занятости детей и подростков города Саянска» на 2016 - 2020 годы» </w:t>
      </w:r>
      <w:proofErr w:type="gramStart"/>
      <w:r w:rsidRPr="00BD703A">
        <w:rPr>
          <w:rFonts w:ascii="Times New Roman" w:hAnsi="Times New Roman" w:cs="Times New Roman"/>
          <w:sz w:val="28"/>
          <w:szCs w:val="28"/>
        </w:rPr>
        <w:t>принята и реализовывалась</w:t>
      </w:r>
      <w:proofErr w:type="gramEnd"/>
      <w:r w:rsidRPr="00BD703A">
        <w:rPr>
          <w:rFonts w:ascii="Times New Roman" w:hAnsi="Times New Roman" w:cs="Times New Roman"/>
          <w:sz w:val="28"/>
          <w:szCs w:val="28"/>
        </w:rPr>
        <w:t xml:space="preserve"> в целях организации работы по</w:t>
      </w:r>
      <w:r w:rsidR="005F49D3">
        <w:rPr>
          <w:rFonts w:ascii="Times New Roman" w:hAnsi="Times New Roman" w:cs="Times New Roman"/>
          <w:sz w:val="28"/>
          <w:szCs w:val="28"/>
        </w:rPr>
        <w:t xml:space="preserve"> </w:t>
      </w:r>
      <w:r w:rsidRPr="00BD703A">
        <w:rPr>
          <w:rFonts w:ascii="Times New Roman" w:hAnsi="Times New Roman" w:cs="Times New Roman"/>
          <w:sz w:val="28"/>
          <w:szCs w:val="28"/>
        </w:rPr>
        <w:t>обеспечению отдыха, оздоровления и занятости детей и подростков на территории города Саянска.</w:t>
      </w:r>
    </w:p>
    <w:p w:rsidR="00AA622E" w:rsidRDefault="00AA622E" w:rsidP="00AA6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DD2CE9">
        <w:rPr>
          <w:rFonts w:ascii="Times New Roman" w:hAnsi="Times New Roman" w:cs="Times New Roman"/>
          <w:sz w:val="28"/>
          <w:szCs w:val="28"/>
        </w:rPr>
        <w:tab/>
      </w:r>
      <w:r w:rsidRPr="006D142F">
        <w:rPr>
          <w:rFonts w:ascii="Times New Roman" w:hAnsi="Times New Roman"/>
          <w:sz w:val="28"/>
          <w:szCs w:val="28"/>
        </w:rPr>
        <w:t>При численности детей школьного возраста, проживающих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в городе Саянске -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 xml:space="preserve">4 887 человек </w:t>
      </w:r>
      <w:proofErr w:type="gramStart"/>
      <w:r w:rsidRPr="006D142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D142F">
        <w:rPr>
          <w:rFonts w:ascii="Times New Roman" w:hAnsi="Times New Roman"/>
          <w:sz w:val="28"/>
          <w:szCs w:val="28"/>
        </w:rPr>
        <w:t>2016 год – 4710) за три летних месяца по статистике 2017 года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организованным отдыхом и оздоровлением охвачено 7093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ребенка (прошлый год 6751) /8679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с сис</w:t>
      </w:r>
      <w:r>
        <w:rPr>
          <w:rFonts w:ascii="Times New Roman" w:hAnsi="Times New Roman"/>
          <w:sz w:val="28"/>
          <w:szCs w:val="28"/>
        </w:rPr>
        <w:t>тематичной досуговой занятостью</w:t>
      </w:r>
      <w:r w:rsidRPr="006D142F">
        <w:rPr>
          <w:rFonts w:ascii="Times New Roman" w:hAnsi="Times New Roman"/>
          <w:sz w:val="28"/>
          <w:szCs w:val="28"/>
        </w:rPr>
        <w:t>.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Оздоровлено 1093 дошкольника.</w:t>
      </w:r>
    </w:p>
    <w:p w:rsidR="00AA622E" w:rsidRPr="00C54DBB" w:rsidRDefault="00AA622E" w:rsidP="00AA622E">
      <w:pPr>
        <w:pStyle w:val="aa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54DBB">
        <w:rPr>
          <w:rFonts w:ascii="Times New Roman" w:hAnsi="Times New Roman" w:cs="Times New Roman"/>
          <w:sz w:val="28"/>
          <w:szCs w:val="28"/>
          <w:lang w:eastAsia="ru-RU"/>
        </w:rPr>
        <w:t>В летний период 2017 года в муниципальном образовании «город Саянск»</w:t>
      </w:r>
      <w:r w:rsidR="005F49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4DBB">
        <w:rPr>
          <w:rFonts w:ascii="Times New Roman" w:hAnsi="Times New Roman" w:cs="Times New Roman"/>
          <w:sz w:val="28"/>
          <w:szCs w:val="28"/>
          <w:lang w:eastAsia="ru-RU"/>
        </w:rPr>
        <w:t>согласно плану было</w:t>
      </w:r>
      <w:r w:rsidR="005F49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4DBB">
        <w:rPr>
          <w:rFonts w:ascii="Times New Roman" w:hAnsi="Times New Roman" w:cs="Times New Roman"/>
          <w:sz w:val="28"/>
          <w:szCs w:val="28"/>
          <w:lang w:eastAsia="ru-RU"/>
        </w:rPr>
        <w:t>открыто 8 лагерей дневного пребывания детей (ЛДП) (два сезона) для 815 человек (СОШ -6, ДДТ -1, ДЮСШ - 1), 2 лагеря с круглосуточным пребыванием на базе санаториев - профилакториев «Кедр», «Улан».</w:t>
      </w:r>
    </w:p>
    <w:p w:rsidR="00AA622E" w:rsidRPr="00DD2CE9" w:rsidRDefault="00AA622E" w:rsidP="00AA622E">
      <w:pPr>
        <w:tabs>
          <w:tab w:val="num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2CE9">
        <w:rPr>
          <w:sz w:val="28"/>
          <w:szCs w:val="28"/>
        </w:rPr>
        <w:t>Задействовано</w:t>
      </w:r>
      <w:r>
        <w:rPr>
          <w:sz w:val="28"/>
          <w:szCs w:val="28"/>
        </w:rPr>
        <w:t xml:space="preserve"> в летней оздоровительной кампании</w:t>
      </w:r>
      <w:r w:rsidR="005F4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- 265 человек </w:t>
      </w:r>
      <w:proofErr w:type="gramStart"/>
      <w:r>
        <w:rPr>
          <w:sz w:val="28"/>
          <w:szCs w:val="28"/>
        </w:rPr>
        <w:t>(</w:t>
      </w:r>
      <w:r w:rsidRPr="00DD2CE9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56 </w:t>
      </w:r>
      <w:r w:rsidRPr="00DD2CE9">
        <w:rPr>
          <w:sz w:val="28"/>
          <w:szCs w:val="28"/>
        </w:rPr>
        <w:t>медицинских работников</w:t>
      </w:r>
      <w:r>
        <w:rPr>
          <w:sz w:val="28"/>
          <w:szCs w:val="28"/>
        </w:rPr>
        <w:t>, 209 человек педагогического и обслуживающего персонал).</w:t>
      </w:r>
    </w:p>
    <w:p w:rsidR="00AA622E" w:rsidRPr="006D142F" w:rsidRDefault="00AA622E" w:rsidP="00AA6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DD2C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детей в лагерях дневного пребывания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</w:t>
      </w:r>
      <w:r w:rsidR="005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на базе общеобра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зовательных учреждений</w:t>
      </w:r>
      <w:r w:rsidR="005F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(СОШ № 3, № 2, № 4, № 5, № 6, № </w:t>
      </w:r>
      <w:r w:rsidRPr="00DD2CE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DD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Пищеблоки полностью укомплектованы персоналом. </w:t>
      </w:r>
      <w:r w:rsidRPr="006D142F">
        <w:rPr>
          <w:rFonts w:ascii="Times New Roman" w:hAnsi="Times New Roman"/>
          <w:sz w:val="28"/>
          <w:szCs w:val="28"/>
        </w:rPr>
        <w:t>Стоимость питания,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утвержденная правительством Иркутской области,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составила 117 рублей. Для сбалансированного питания в ЛДП составила этих средств не достаточно, поэтому ежегодно предусматриваются средства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местного бюджета для увеличения стоимости питания, летом 2017 года она составила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154. 57 рубля в день,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всего на питание израсходовано 1 889 тыс. рублей.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(1215.8 тыс. руб.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 xml:space="preserve">– областной бюджет и 673.8 тыс. рублей – местный бюджет - 15 % </w:t>
      </w:r>
      <w:proofErr w:type="spellStart"/>
      <w:r w:rsidRPr="006D142F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6D142F">
        <w:rPr>
          <w:rFonts w:ascii="Times New Roman" w:hAnsi="Times New Roman"/>
          <w:sz w:val="28"/>
          <w:szCs w:val="28"/>
        </w:rPr>
        <w:t xml:space="preserve"> и доведение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до 154.57 рублей)</w:t>
      </w:r>
      <w:proofErr w:type="gramStart"/>
      <w:r w:rsidRPr="006D142F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AA622E" w:rsidRPr="006D142F" w:rsidRDefault="00AA622E" w:rsidP="00AA622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D142F">
        <w:rPr>
          <w:rFonts w:ascii="Times New Roman" w:hAnsi="Times New Roman"/>
          <w:sz w:val="28"/>
          <w:szCs w:val="28"/>
        </w:rPr>
        <w:t>Фактов инфекционных заболеваний детей в детских оздоровительных учреждениях не допущено.</w:t>
      </w:r>
      <w:r w:rsidRPr="00875FC6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Эффективность оздоровления детей составила:</w:t>
      </w:r>
    </w:p>
    <w:p w:rsidR="00AA622E" w:rsidRPr="006D142F" w:rsidRDefault="00AA622E" w:rsidP="00AA622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D142F">
        <w:rPr>
          <w:rFonts w:ascii="Times New Roman" w:hAnsi="Times New Roman"/>
          <w:sz w:val="28"/>
          <w:szCs w:val="28"/>
        </w:rPr>
        <w:t>- выраженный эффект – 97,5 %</w:t>
      </w:r>
    </w:p>
    <w:p w:rsidR="00AA622E" w:rsidRPr="006D142F" w:rsidRDefault="00AA622E" w:rsidP="00AA622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D142F">
        <w:rPr>
          <w:rFonts w:ascii="Times New Roman" w:hAnsi="Times New Roman"/>
          <w:sz w:val="28"/>
          <w:szCs w:val="28"/>
        </w:rPr>
        <w:t>- слабовыраженный эффект- 2,3 %</w:t>
      </w:r>
    </w:p>
    <w:p w:rsidR="00AA622E" w:rsidRDefault="00AA622E" w:rsidP="00AA622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D142F">
        <w:rPr>
          <w:rFonts w:ascii="Times New Roman" w:hAnsi="Times New Roman"/>
          <w:sz w:val="28"/>
          <w:szCs w:val="28"/>
        </w:rPr>
        <w:t>- без эффекта- 0,2 %</w:t>
      </w:r>
      <w:r w:rsidRPr="006D142F">
        <w:rPr>
          <w:rFonts w:ascii="Times New Roman" w:hAnsi="Times New Roman"/>
          <w:sz w:val="28"/>
          <w:szCs w:val="28"/>
        </w:rPr>
        <w:tab/>
      </w:r>
    </w:p>
    <w:p w:rsidR="00AA622E" w:rsidRPr="00DF23BD" w:rsidRDefault="00AA622E" w:rsidP="00AA622E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Малозатратными</w:t>
      </w:r>
      <w:proofErr w:type="spellEnd"/>
      <w:r w:rsidR="005F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формами было охвачено: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таблицу № 1)</w:t>
      </w:r>
    </w:p>
    <w:p w:rsidR="00AA622E" w:rsidRDefault="00AA622E" w:rsidP="00AA622E">
      <w:pPr>
        <w:widowControl w:val="0"/>
        <w:tabs>
          <w:tab w:val="left" w:pos="1018"/>
        </w:tabs>
        <w:spacing w:after="297" w:line="317" w:lineRule="exact"/>
        <w:rPr>
          <w:color w:val="000000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76"/>
        <w:gridCol w:w="5600"/>
        <w:gridCol w:w="3337"/>
      </w:tblGrid>
      <w:tr w:rsidR="00AA622E" w:rsidRPr="00875FC6" w:rsidTr="00AA622E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75FC6">
              <w:rPr>
                <w:sz w:val="24"/>
                <w:szCs w:val="24"/>
              </w:rPr>
              <w:t>п</w:t>
            </w:r>
            <w:proofErr w:type="gramEnd"/>
            <w:r w:rsidRPr="00875FC6">
              <w:rPr>
                <w:sz w:val="24"/>
                <w:szCs w:val="24"/>
              </w:rPr>
              <w:t>/п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Мероприятия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AA622E" w:rsidRPr="00875FC6" w:rsidTr="00AA622E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 xml:space="preserve">Учебно-полевые сборы 10 </w:t>
            </w:r>
            <w:proofErr w:type="spellStart"/>
            <w:r w:rsidRPr="00875FC6">
              <w:rPr>
                <w:sz w:val="24"/>
                <w:szCs w:val="24"/>
              </w:rPr>
              <w:t>кл</w:t>
            </w:r>
            <w:proofErr w:type="spellEnd"/>
            <w:r w:rsidRPr="00875FC6">
              <w:rPr>
                <w:sz w:val="24"/>
                <w:szCs w:val="24"/>
              </w:rPr>
              <w:t>.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113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2.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Городской туристический слет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42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3.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«</w:t>
            </w:r>
            <w:proofErr w:type="gramStart"/>
            <w:r w:rsidRPr="00875FC6">
              <w:rPr>
                <w:sz w:val="24"/>
                <w:szCs w:val="24"/>
              </w:rPr>
              <w:t>Туристический</w:t>
            </w:r>
            <w:proofErr w:type="gramEnd"/>
            <w:r w:rsidRPr="00875FC6">
              <w:rPr>
                <w:sz w:val="24"/>
                <w:szCs w:val="24"/>
              </w:rPr>
              <w:t xml:space="preserve"> слёты»</w:t>
            </w:r>
            <w:r w:rsidR="005F49D3">
              <w:rPr>
                <w:sz w:val="24"/>
                <w:szCs w:val="24"/>
              </w:rPr>
              <w:t xml:space="preserve"> </w:t>
            </w:r>
            <w:r w:rsidRPr="00875FC6">
              <w:rPr>
                <w:sz w:val="24"/>
                <w:szCs w:val="24"/>
              </w:rPr>
              <w:t>ДЮСШ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116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4.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«Туристический слёты»</w:t>
            </w:r>
            <w:r w:rsidR="005F49D3">
              <w:rPr>
                <w:sz w:val="24"/>
                <w:szCs w:val="24"/>
              </w:rPr>
              <w:t xml:space="preserve"> </w:t>
            </w:r>
            <w:r w:rsidRPr="00875FC6">
              <w:rPr>
                <w:sz w:val="24"/>
                <w:szCs w:val="24"/>
              </w:rPr>
              <w:t>Мегаполис-СПОРТ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128</w:t>
            </w:r>
          </w:p>
        </w:tc>
      </w:tr>
      <w:tr w:rsidR="00AA622E" w:rsidRPr="00875FC6" w:rsidTr="00AA622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5.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Первенство Иркутской области по футболу на приз клуба «Кожаный мяч»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6.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Чемпионат дворового футбола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120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Учебно-тренировочные сборы ДЮСШ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21</w:t>
            </w:r>
          </w:p>
        </w:tc>
      </w:tr>
      <w:tr w:rsidR="00AA622E" w:rsidRPr="00875FC6" w:rsidTr="00AA622E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8.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Спортивные конные соревнования «Юный всадник»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45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9.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Дворовый турнир по баскетболу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10.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Конкурс</w:t>
            </w:r>
            <w:r w:rsidR="005F49D3">
              <w:rPr>
                <w:sz w:val="24"/>
                <w:szCs w:val="24"/>
              </w:rPr>
              <w:t xml:space="preserve"> </w:t>
            </w:r>
            <w:r w:rsidRPr="00875FC6">
              <w:rPr>
                <w:sz w:val="24"/>
                <w:szCs w:val="24"/>
              </w:rPr>
              <w:t>маленькие мистер и мисс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AA622E" w:rsidRPr="00875FC6" w:rsidTr="00AA622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11.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Участие в программе Городская среда «Восстанови брошенное»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28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12.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 xml:space="preserve"> Городской Пленэр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119</w:t>
            </w:r>
          </w:p>
        </w:tc>
      </w:tr>
      <w:tr w:rsidR="00AA622E" w:rsidRPr="00875FC6" w:rsidTr="00AA622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13. 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Международный фестиваль «Сердце Байкала» бесплатный кинопоказ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137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 14.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Летняя областная школа КВН на Байкале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 15.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Творческая смена «</w:t>
            </w:r>
            <w:proofErr w:type="spellStart"/>
            <w:r w:rsidRPr="00875FC6">
              <w:rPr>
                <w:sz w:val="24"/>
                <w:szCs w:val="24"/>
              </w:rPr>
              <w:t>Danc</w:t>
            </w:r>
            <w:proofErr w:type="spellEnd"/>
            <w:r w:rsidRPr="00875FC6">
              <w:rPr>
                <w:sz w:val="24"/>
                <w:szCs w:val="24"/>
              </w:rPr>
              <w:t>-лето»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AA622E" w:rsidRPr="00875FC6" w:rsidTr="00AA622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 16.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Областные палаточные лагеря по линии молодежной политики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 17.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МДЦ «Артек»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AA622E" w:rsidRPr="00875FC6" w:rsidTr="00AA622E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Всего детей занятых</w:t>
            </w:r>
            <w:r w:rsidR="005F49D3">
              <w:rPr>
                <w:b/>
                <w:bCs/>
                <w:sz w:val="24"/>
                <w:szCs w:val="24"/>
              </w:rPr>
              <w:t xml:space="preserve"> </w:t>
            </w:r>
            <w:r w:rsidRPr="00875FC6">
              <w:rPr>
                <w:b/>
                <w:bCs/>
                <w:sz w:val="24"/>
                <w:szCs w:val="24"/>
              </w:rPr>
              <w:t xml:space="preserve">разными формами летних оздоровительных мероприятий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1074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II.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Охвачено досуговой занятостью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4877 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III.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 xml:space="preserve"> Оздоровлено совместно с другими</w:t>
            </w:r>
            <w:r w:rsidR="005F49D3">
              <w:rPr>
                <w:b/>
                <w:bCs/>
                <w:sz w:val="24"/>
                <w:szCs w:val="24"/>
              </w:rPr>
              <w:t xml:space="preserve"> </w:t>
            </w:r>
            <w:r w:rsidRPr="00875FC6">
              <w:rPr>
                <w:b/>
                <w:bCs/>
                <w:sz w:val="24"/>
                <w:szCs w:val="24"/>
              </w:rPr>
              <w:t>ведомствами, в том числе: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687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Оздоровлено на базе детской поликлиники и детского отделения больницы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44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2.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875FC6">
              <w:rPr>
                <w:bCs/>
                <w:sz w:val="24"/>
                <w:szCs w:val="24"/>
              </w:rPr>
              <w:t xml:space="preserve">Дети в трудной жизненной ситуации </w:t>
            </w:r>
            <w:proofErr w:type="spellStart"/>
            <w:r w:rsidRPr="00875FC6">
              <w:rPr>
                <w:bCs/>
                <w:sz w:val="24"/>
                <w:szCs w:val="24"/>
              </w:rPr>
              <w:t>МСРОиП</w:t>
            </w:r>
            <w:proofErr w:type="spellEnd"/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  <w:lang w:val="en-US"/>
              </w:rPr>
            </w:pPr>
            <w:r w:rsidRPr="00875FC6">
              <w:rPr>
                <w:b/>
                <w:bCs/>
                <w:sz w:val="24"/>
                <w:szCs w:val="24"/>
              </w:rPr>
              <w:t> </w:t>
            </w:r>
            <w:r w:rsidRPr="00875FC6">
              <w:rPr>
                <w:b/>
                <w:bCs/>
                <w:sz w:val="24"/>
                <w:szCs w:val="24"/>
                <w:lang w:val="en-US"/>
              </w:rPr>
              <w:t>193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bCs/>
                <w:sz w:val="24"/>
                <w:szCs w:val="24"/>
              </w:rPr>
            </w:pPr>
            <w:r w:rsidRPr="00875FC6">
              <w:rPr>
                <w:bCs/>
                <w:sz w:val="24"/>
                <w:szCs w:val="24"/>
              </w:rPr>
              <w:t>Путевки для</w:t>
            </w:r>
            <w:r w:rsidR="005F49D3">
              <w:rPr>
                <w:bCs/>
                <w:sz w:val="24"/>
                <w:szCs w:val="24"/>
              </w:rPr>
              <w:t xml:space="preserve"> </w:t>
            </w:r>
            <w:r w:rsidRPr="00875FC6">
              <w:rPr>
                <w:bCs/>
                <w:sz w:val="24"/>
                <w:szCs w:val="24"/>
              </w:rPr>
              <w:t xml:space="preserve">детей, работающих родителей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450</w:t>
            </w:r>
          </w:p>
        </w:tc>
      </w:tr>
      <w:tr w:rsidR="00AA622E" w:rsidRPr="00875FC6" w:rsidTr="00AA622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IY.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 xml:space="preserve"> Оздоровлено в Загородных</w:t>
            </w:r>
            <w:r w:rsidR="005F49D3">
              <w:rPr>
                <w:b/>
                <w:bCs/>
                <w:sz w:val="24"/>
                <w:szCs w:val="24"/>
              </w:rPr>
              <w:t xml:space="preserve"> </w:t>
            </w:r>
            <w:r w:rsidRPr="00875FC6">
              <w:rPr>
                <w:b/>
                <w:bCs/>
                <w:sz w:val="24"/>
                <w:szCs w:val="24"/>
              </w:rPr>
              <w:t>стационарных лагерях на балансе др. ведомств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 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ЗАО «Санаторий-профилакторий «Восток-Улан»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120-</w:t>
            </w:r>
            <w:r w:rsidR="005F49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5FC6">
              <w:rPr>
                <w:b/>
                <w:bCs/>
                <w:sz w:val="24"/>
                <w:szCs w:val="24"/>
              </w:rPr>
              <w:t>саянцы</w:t>
            </w:r>
            <w:proofErr w:type="spellEnd"/>
            <w:r w:rsidRPr="00875FC6">
              <w:rPr>
                <w:b/>
                <w:bCs/>
                <w:sz w:val="24"/>
                <w:szCs w:val="24"/>
              </w:rPr>
              <w:t xml:space="preserve"> – всего 750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2.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 xml:space="preserve">ООО «Санаторий «Кедр»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335-</w:t>
            </w:r>
            <w:r w:rsidR="005F49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75FC6">
              <w:rPr>
                <w:b/>
                <w:bCs/>
                <w:sz w:val="24"/>
                <w:szCs w:val="24"/>
              </w:rPr>
              <w:t>саянцы</w:t>
            </w:r>
            <w:proofErr w:type="spellEnd"/>
            <w:r w:rsidRPr="00875FC6">
              <w:rPr>
                <w:b/>
                <w:bCs/>
                <w:sz w:val="24"/>
                <w:szCs w:val="24"/>
              </w:rPr>
              <w:t>. всего 677</w:t>
            </w:r>
          </w:p>
        </w:tc>
      </w:tr>
      <w:tr w:rsidR="00AA622E" w:rsidRPr="00875FC6" w:rsidTr="00AA622E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Итого: Загородные стационарные лагеря на балансе др. ведомств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455/1427</w:t>
            </w:r>
          </w:p>
        </w:tc>
      </w:tr>
      <w:tr w:rsidR="00AA622E" w:rsidRPr="00875FC6" w:rsidTr="00AA62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sz w:val="24"/>
                <w:szCs w:val="24"/>
              </w:rPr>
            </w:pPr>
            <w:r w:rsidRPr="00875FC6">
              <w:rPr>
                <w:sz w:val="24"/>
                <w:szCs w:val="24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22E" w:rsidRPr="00875FC6" w:rsidRDefault="00AA622E" w:rsidP="00AA622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75FC6">
              <w:rPr>
                <w:b/>
                <w:bCs/>
                <w:sz w:val="24"/>
                <w:szCs w:val="24"/>
              </w:rPr>
              <w:t>7093</w:t>
            </w:r>
          </w:p>
        </w:tc>
      </w:tr>
    </w:tbl>
    <w:p w:rsidR="00AA622E" w:rsidRPr="006D142F" w:rsidRDefault="00AA622E" w:rsidP="00AA622E">
      <w:pPr>
        <w:pStyle w:val="aa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142F">
        <w:rPr>
          <w:rFonts w:ascii="Times New Roman" w:hAnsi="Times New Roman"/>
          <w:bCs/>
          <w:sz w:val="28"/>
          <w:szCs w:val="28"/>
        </w:rPr>
        <w:t>Досуговая деятельность для детей была организована в полном объеме учреждениями управления культуры, учреждениями спорта, отделом по молодежной политике, физической культуре и спорту.</w:t>
      </w:r>
    </w:p>
    <w:p w:rsidR="00AA622E" w:rsidRPr="006D142F" w:rsidRDefault="00AA622E" w:rsidP="00AA622E">
      <w:pPr>
        <w:pStyle w:val="aa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142F">
        <w:rPr>
          <w:rFonts w:ascii="Times New Roman" w:hAnsi="Times New Roman"/>
          <w:bCs/>
          <w:sz w:val="28"/>
          <w:szCs w:val="28"/>
        </w:rPr>
        <w:t>Наиболее востребованные и значимые досуговые</w:t>
      </w:r>
      <w:r w:rsidR="005F49D3">
        <w:rPr>
          <w:rFonts w:ascii="Times New Roman" w:hAnsi="Times New Roman"/>
          <w:bCs/>
          <w:sz w:val="28"/>
          <w:szCs w:val="28"/>
        </w:rPr>
        <w:t xml:space="preserve"> </w:t>
      </w:r>
      <w:r w:rsidRPr="006D142F">
        <w:rPr>
          <w:rFonts w:ascii="Times New Roman" w:hAnsi="Times New Roman"/>
          <w:bCs/>
          <w:sz w:val="28"/>
          <w:szCs w:val="28"/>
        </w:rPr>
        <w:t>мероприятия,</w:t>
      </w:r>
      <w:r w:rsidR="005F49D3">
        <w:rPr>
          <w:rFonts w:ascii="Times New Roman" w:hAnsi="Times New Roman"/>
          <w:bCs/>
          <w:sz w:val="28"/>
          <w:szCs w:val="28"/>
        </w:rPr>
        <w:t xml:space="preserve"> </w:t>
      </w:r>
      <w:r w:rsidRPr="006D142F">
        <w:rPr>
          <w:rFonts w:ascii="Times New Roman" w:hAnsi="Times New Roman"/>
          <w:bCs/>
          <w:sz w:val="28"/>
          <w:szCs w:val="28"/>
        </w:rPr>
        <w:t xml:space="preserve">проведенные в период летней оздоровительной кампании: </w:t>
      </w:r>
    </w:p>
    <w:p w:rsidR="00AA622E" w:rsidRPr="006D142F" w:rsidRDefault="00AA622E" w:rsidP="00AA622E">
      <w:pPr>
        <w:pStyle w:val="aa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142F">
        <w:rPr>
          <w:rFonts w:ascii="Times New Roman" w:hAnsi="Times New Roman"/>
          <w:bCs/>
          <w:sz w:val="28"/>
          <w:szCs w:val="28"/>
        </w:rPr>
        <w:t>- детские игровые программы во время проведения городских праздников День защиты детей, День России,</w:t>
      </w:r>
      <w:r w:rsidR="005F49D3">
        <w:rPr>
          <w:rFonts w:ascii="Times New Roman" w:hAnsi="Times New Roman"/>
          <w:bCs/>
          <w:sz w:val="28"/>
          <w:szCs w:val="28"/>
        </w:rPr>
        <w:t xml:space="preserve"> </w:t>
      </w:r>
      <w:r w:rsidRPr="006D142F">
        <w:rPr>
          <w:rFonts w:ascii="Times New Roman" w:hAnsi="Times New Roman"/>
          <w:bCs/>
          <w:sz w:val="28"/>
          <w:szCs w:val="28"/>
        </w:rPr>
        <w:t>День семьи, любви и верности,</w:t>
      </w:r>
      <w:r w:rsidR="005F49D3">
        <w:rPr>
          <w:rFonts w:ascii="Times New Roman" w:hAnsi="Times New Roman"/>
          <w:bCs/>
          <w:sz w:val="28"/>
          <w:szCs w:val="28"/>
        </w:rPr>
        <w:t xml:space="preserve"> </w:t>
      </w:r>
      <w:r w:rsidRPr="006D142F">
        <w:rPr>
          <w:rFonts w:ascii="Times New Roman" w:hAnsi="Times New Roman"/>
          <w:bCs/>
          <w:sz w:val="28"/>
          <w:szCs w:val="28"/>
        </w:rPr>
        <w:t>День города;</w:t>
      </w:r>
    </w:p>
    <w:p w:rsidR="00AA622E" w:rsidRPr="006D142F" w:rsidRDefault="00AA622E" w:rsidP="00AA622E">
      <w:pPr>
        <w:pStyle w:val="aa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142F">
        <w:rPr>
          <w:rFonts w:ascii="Times New Roman" w:hAnsi="Times New Roman"/>
          <w:bCs/>
          <w:sz w:val="28"/>
          <w:szCs w:val="28"/>
        </w:rPr>
        <w:t>- еженедельные субботние дискотеки для подростков;</w:t>
      </w:r>
    </w:p>
    <w:p w:rsidR="00AA622E" w:rsidRPr="006D142F" w:rsidRDefault="00AA622E" w:rsidP="00AA622E">
      <w:pPr>
        <w:pStyle w:val="aa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142F">
        <w:rPr>
          <w:rFonts w:ascii="Times New Roman" w:hAnsi="Times New Roman"/>
          <w:bCs/>
          <w:sz w:val="28"/>
          <w:szCs w:val="28"/>
        </w:rPr>
        <w:t>- детские летние программы ДК Юность во дворах многоквартирных домов;</w:t>
      </w:r>
    </w:p>
    <w:p w:rsidR="00AA622E" w:rsidRPr="006D142F" w:rsidRDefault="00AA622E" w:rsidP="00AA622E">
      <w:pPr>
        <w:pStyle w:val="aa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142F">
        <w:rPr>
          <w:rFonts w:ascii="Times New Roman" w:hAnsi="Times New Roman"/>
          <w:bCs/>
          <w:sz w:val="28"/>
          <w:szCs w:val="28"/>
        </w:rPr>
        <w:t>- детский фестиваль - карнавал</w:t>
      </w:r>
      <w:r w:rsidR="005F49D3">
        <w:rPr>
          <w:rFonts w:ascii="Times New Roman" w:hAnsi="Times New Roman"/>
          <w:bCs/>
          <w:sz w:val="28"/>
          <w:szCs w:val="28"/>
        </w:rPr>
        <w:t xml:space="preserve"> </w:t>
      </w:r>
      <w:r w:rsidRPr="006D142F">
        <w:rPr>
          <w:rFonts w:ascii="Times New Roman" w:hAnsi="Times New Roman"/>
          <w:bCs/>
          <w:sz w:val="28"/>
          <w:szCs w:val="28"/>
        </w:rPr>
        <w:t>цветов;</w:t>
      </w:r>
    </w:p>
    <w:p w:rsidR="00AA622E" w:rsidRPr="006D142F" w:rsidRDefault="00AA622E" w:rsidP="00AA622E">
      <w:pPr>
        <w:pStyle w:val="aa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142F">
        <w:rPr>
          <w:rFonts w:ascii="Times New Roman" w:hAnsi="Times New Roman"/>
          <w:bCs/>
          <w:sz w:val="28"/>
          <w:szCs w:val="28"/>
        </w:rPr>
        <w:t>- детский олимпийский день;</w:t>
      </w:r>
    </w:p>
    <w:p w:rsidR="00AA622E" w:rsidRPr="006D142F" w:rsidRDefault="00AA622E" w:rsidP="00AA622E">
      <w:pPr>
        <w:pStyle w:val="aa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142F">
        <w:rPr>
          <w:rFonts w:ascii="Times New Roman" w:hAnsi="Times New Roman"/>
          <w:bCs/>
          <w:sz w:val="28"/>
          <w:szCs w:val="28"/>
        </w:rPr>
        <w:t>- мероприятия Централизованной библиотечной системы и музейно-выставочного комплекса.</w:t>
      </w:r>
    </w:p>
    <w:p w:rsidR="00AA622E" w:rsidRPr="006D142F" w:rsidRDefault="00AA622E" w:rsidP="00AA622E">
      <w:pPr>
        <w:pStyle w:val="aa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D142F">
        <w:rPr>
          <w:rFonts w:ascii="Times New Roman" w:hAnsi="Times New Roman"/>
          <w:bCs/>
          <w:sz w:val="28"/>
          <w:szCs w:val="28"/>
        </w:rPr>
        <w:t>-детские кинопоказы.</w:t>
      </w:r>
    </w:p>
    <w:p w:rsidR="00AA622E" w:rsidRPr="006D142F" w:rsidRDefault="00AA622E" w:rsidP="00AA622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D142F">
        <w:rPr>
          <w:rFonts w:ascii="Times New Roman" w:hAnsi="Times New Roman"/>
          <w:sz w:val="28"/>
          <w:szCs w:val="28"/>
        </w:rPr>
        <w:t xml:space="preserve">Трудовая занятость подростков финансировалась по </w:t>
      </w:r>
      <w:proofErr w:type="gramStart"/>
      <w:r w:rsidRPr="006D142F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6D142F">
        <w:rPr>
          <w:rFonts w:ascii="Times New Roman" w:hAnsi="Times New Roman"/>
          <w:sz w:val="28"/>
          <w:szCs w:val="28"/>
        </w:rPr>
        <w:t xml:space="preserve"> программам:</w:t>
      </w:r>
    </w:p>
    <w:p w:rsidR="00AA622E" w:rsidRPr="006D142F" w:rsidRDefault="00AA622E" w:rsidP="00AA622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D142F">
        <w:rPr>
          <w:rFonts w:ascii="Times New Roman" w:hAnsi="Times New Roman"/>
          <w:sz w:val="28"/>
          <w:szCs w:val="28"/>
        </w:rPr>
        <w:t>-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«Профилактика социально-негативных явлений в муниципальном образовании «город Саянск» на 2016-2020 годы», где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>предусматривались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 xml:space="preserve">средства на финансирование трудового отряда молодежи из подростков группы «риска», малообеспеченных, неполных семей, подростков, состоящих на учете в ОДН полиции в сумме 152,0 тыс. руб., </w:t>
      </w:r>
    </w:p>
    <w:p w:rsidR="00AA622E" w:rsidRPr="006D142F" w:rsidRDefault="00AA622E" w:rsidP="00AA622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D142F">
        <w:rPr>
          <w:rFonts w:ascii="Times New Roman" w:hAnsi="Times New Roman"/>
          <w:sz w:val="28"/>
          <w:szCs w:val="28"/>
        </w:rPr>
        <w:t>- «Физическая культура, спорт и молодежная политика в муниципальном образовании «город Саянск» на 2016 – 2020 годы» подпрограмме «Молодежь города Саянска» муниципальной программы на решение проблемы трудовой занятости молодежи города- 200,0 тыс. руб. Было освоено 352 тысячи рублей из сре</w:t>
      </w:r>
      <w:proofErr w:type="gramStart"/>
      <w:r w:rsidRPr="006D142F">
        <w:rPr>
          <w:rFonts w:ascii="Times New Roman" w:hAnsi="Times New Roman"/>
          <w:sz w:val="28"/>
          <w:szCs w:val="28"/>
        </w:rPr>
        <w:t>дств пр</w:t>
      </w:r>
      <w:proofErr w:type="gramEnd"/>
      <w:r w:rsidRPr="006D142F">
        <w:rPr>
          <w:rFonts w:ascii="Times New Roman" w:hAnsi="Times New Roman"/>
          <w:sz w:val="28"/>
          <w:szCs w:val="28"/>
        </w:rPr>
        <w:t>ограмм.</w:t>
      </w:r>
    </w:p>
    <w:p w:rsidR="00AA622E" w:rsidRPr="006D142F" w:rsidRDefault="00AA622E" w:rsidP="00AA6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6D142F">
        <w:rPr>
          <w:rFonts w:ascii="Times New Roman" w:hAnsi="Times New Roman"/>
          <w:sz w:val="28"/>
          <w:szCs w:val="28"/>
        </w:rPr>
        <w:t>Более двух тысяч учащихся школ отработали на пришкольных участках общеобразовательных учреждений.</w:t>
      </w:r>
    </w:p>
    <w:p w:rsidR="00AA622E" w:rsidRDefault="00AA622E" w:rsidP="00AA622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6D142F">
        <w:rPr>
          <w:rFonts w:ascii="Times New Roman" w:hAnsi="Times New Roman"/>
          <w:sz w:val="28"/>
          <w:szCs w:val="28"/>
        </w:rPr>
        <w:t>Всего в летний период через ОГКУ ЦЗН города Саянска охвачено 205 подростков, помимо экологического отряда 83 человека отработали в общеобразовательных школах, 42 человека в дошкольных учреждениях, работали дети так же в школ</w:t>
      </w:r>
      <w:proofErr w:type="gramStart"/>
      <w:r w:rsidRPr="006D142F">
        <w:rPr>
          <w:rFonts w:ascii="Times New Roman" w:hAnsi="Times New Roman"/>
          <w:sz w:val="28"/>
          <w:szCs w:val="28"/>
        </w:rPr>
        <w:t>е-</w:t>
      </w:r>
      <w:proofErr w:type="gramEnd"/>
      <w:r w:rsidRPr="006D142F">
        <w:rPr>
          <w:rFonts w:ascii="Times New Roman" w:hAnsi="Times New Roman"/>
          <w:sz w:val="28"/>
          <w:szCs w:val="28"/>
        </w:rPr>
        <w:t xml:space="preserve"> интернате,</w:t>
      </w:r>
      <w:r w:rsidR="005F49D3">
        <w:rPr>
          <w:rFonts w:ascii="Times New Roman" w:hAnsi="Times New Roman"/>
          <w:sz w:val="28"/>
          <w:szCs w:val="28"/>
        </w:rPr>
        <w:t xml:space="preserve"> </w:t>
      </w:r>
      <w:r w:rsidRPr="006D142F">
        <w:rPr>
          <w:rFonts w:ascii="Times New Roman" w:hAnsi="Times New Roman"/>
          <w:sz w:val="28"/>
          <w:szCs w:val="28"/>
        </w:rPr>
        <w:t xml:space="preserve">ОГБУЗ «СГБ», ООО «Саянский </w:t>
      </w:r>
      <w:r w:rsidRPr="006D142F">
        <w:rPr>
          <w:rFonts w:ascii="Times New Roman" w:hAnsi="Times New Roman"/>
          <w:sz w:val="28"/>
          <w:szCs w:val="28"/>
        </w:rPr>
        <w:lastRenderedPageBreak/>
        <w:t>бройлер», управляющая кампания «Ую</w:t>
      </w:r>
      <w:r>
        <w:rPr>
          <w:rFonts w:ascii="Times New Roman" w:hAnsi="Times New Roman"/>
          <w:sz w:val="28"/>
          <w:szCs w:val="28"/>
        </w:rPr>
        <w:t>т», НП «</w:t>
      </w:r>
      <w:proofErr w:type="spellStart"/>
      <w:r>
        <w:rPr>
          <w:rFonts w:ascii="Times New Roman" w:hAnsi="Times New Roman"/>
          <w:sz w:val="28"/>
          <w:szCs w:val="28"/>
        </w:rPr>
        <w:t>Саянцы.ру</w:t>
      </w:r>
      <w:proofErr w:type="spellEnd"/>
      <w:r>
        <w:rPr>
          <w:rFonts w:ascii="Times New Roman" w:hAnsi="Times New Roman"/>
          <w:sz w:val="28"/>
          <w:szCs w:val="28"/>
        </w:rPr>
        <w:t>». В</w:t>
      </w:r>
      <w:r w:rsidRPr="006D142F">
        <w:rPr>
          <w:rFonts w:ascii="Times New Roman" w:hAnsi="Times New Roman"/>
          <w:sz w:val="28"/>
          <w:szCs w:val="28"/>
        </w:rPr>
        <w:t>сего из средств областного бюджета на занятость подростков направлено 313 650 рублей, средств работодателей- 211 350 рублей.</w:t>
      </w:r>
    </w:p>
    <w:p w:rsidR="00AA622E" w:rsidRDefault="00AA622E" w:rsidP="005F49D3">
      <w:pPr>
        <w:widowControl w:val="0"/>
        <w:tabs>
          <w:tab w:val="left" w:pos="1018"/>
        </w:tabs>
        <w:spacing w:after="297" w:line="317" w:lineRule="exact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D2CE9">
        <w:rPr>
          <w:sz w:val="28"/>
          <w:szCs w:val="28"/>
        </w:rPr>
        <w:t xml:space="preserve">По линии Управления министерства социального развития, опеки и попечительства Иркутской области по г. Саянску организован отдых детей, находящихся в трудной жизненной ситуации. Отдохнули в детских оздоровительных лагерях на территории Иркутской области – </w:t>
      </w:r>
      <w:r>
        <w:rPr>
          <w:b/>
          <w:sz w:val="28"/>
          <w:szCs w:val="28"/>
        </w:rPr>
        <w:t>193</w:t>
      </w:r>
      <w:r>
        <w:rPr>
          <w:sz w:val="28"/>
          <w:szCs w:val="28"/>
        </w:rPr>
        <w:t xml:space="preserve"> человека. (Многодетных – 43, малообеспеченных – 36, приемная семья- 23</w:t>
      </w:r>
      <w:r w:rsidRPr="00DD2CE9">
        <w:rPr>
          <w:sz w:val="28"/>
          <w:szCs w:val="28"/>
        </w:rPr>
        <w:t xml:space="preserve">, </w:t>
      </w:r>
      <w:proofErr w:type="gramStart"/>
      <w:r w:rsidRPr="00DD2CE9">
        <w:rPr>
          <w:sz w:val="28"/>
          <w:szCs w:val="28"/>
        </w:rPr>
        <w:t>опекаемые</w:t>
      </w:r>
      <w:proofErr w:type="gramEnd"/>
      <w:r w:rsidRPr="00DD2CE9">
        <w:rPr>
          <w:sz w:val="28"/>
          <w:szCs w:val="28"/>
        </w:rPr>
        <w:t xml:space="preserve">- </w:t>
      </w:r>
      <w:r>
        <w:rPr>
          <w:sz w:val="28"/>
          <w:szCs w:val="28"/>
        </w:rPr>
        <w:t>6,</w:t>
      </w:r>
      <w:r w:rsidR="005F49D3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воспитывает один родитель – 82</w:t>
      </w:r>
      <w:r w:rsidRPr="00DD2CE9">
        <w:rPr>
          <w:sz w:val="28"/>
          <w:szCs w:val="28"/>
        </w:rPr>
        <w:t xml:space="preserve">). </w:t>
      </w:r>
      <w:r>
        <w:rPr>
          <w:b/>
          <w:sz w:val="28"/>
          <w:szCs w:val="28"/>
        </w:rPr>
        <w:t>450</w:t>
      </w:r>
      <w:r>
        <w:rPr>
          <w:sz w:val="28"/>
          <w:szCs w:val="28"/>
        </w:rPr>
        <w:t xml:space="preserve"> путевок выделено</w:t>
      </w:r>
      <w:r w:rsidRPr="00DD2CE9">
        <w:rPr>
          <w:sz w:val="28"/>
          <w:szCs w:val="28"/>
        </w:rPr>
        <w:t xml:space="preserve"> для детей работающих родителей.</w:t>
      </w:r>
    </w:p>
    <w:p w:rsidR="00AA622E" w:rsidRPr="00DF23BD" w:rsidRDefault="00AA622E" w:rsidP="005F49D3">
      <w:pPr>
        <w:widowControl w:val="0"/>
        <w:tabs>
          <w:tab w:val="left" w:pos="1018"/>
        </w:tabs>
        <w:spacing w:after="297" w:line="317" w:lineRule="exact"/>
        <w:ind w:firstLine="709"/>
        <w:jc w:val="both"/>
        <w:rPr>
          <w:color w:val="000000"/>
          <w:sz w:val="28"/>
          <w:szCs w:val="28"/>
        </w:rPr>
      </w:pPr>
      <w:r w:rsidRPr="00DD2CE9">
        <w:rPr>
          <w:sz w:val="28"/>
          <w:szCs w:val="28"/>
        </w:rPr>
        <w:t>Приняты меры к организации занятости несовершеннолетних, состоящих на профилактическом учете. В</w:t>
      </w:r>
      <w:r>
        <w:rPr>
          <w:sz w:val="28"/>
          <w:szCs w:val="28"/>
        </w:rPr>
        <w:t>сего</w:t>
      </w:r>
      <w:r w:rsidR="005F49D3">
        <w:rPr>
          <w:sz w:val="28"/>
          <w:szCs w:val="28"/>
        </w:rPr>
        <w:t xml:space="preserve"> </w:t>
      </w:r>
      <w:r>
        <w:rPr>
          <w:sz w:val="28"/>
          <w:szCs w:val="28"/>
        </w:rPr>
        <w:t>в ОДН на учете состояло 67</w:t>
      </w:r>
      <w:r w:rsidRPr="00DD2CE9">
        <w:rPr>
          <w:sz w:val="28"/>
          <w:szCs w:val="28"/>
        </w:rPr>
        <w:t xml:space="preserve"> несовершеннолетни</w:t>
      </w:r>
      <w:r>
        <w:rPr>
          <w:sz w:val="28"/>
          <w:szCs w:val="28"/>
        </w:rPr>
        <w:t>х, занято 58 человека или 86.5%.</w:t>
      </w:r>
      <w:r w:rsidR="005F49D3">
        <w:rPr>
          <w:sz w:val="28"/>
          <w:szCs w:val="28"/>
        </w:rPr>
        <w:t xml:space="preserve"> </w:t>
      </w:r>
      <w:r>
        <w:rPr>
          <w:sz w:val="28"/>
          <w:szCs w:val="28"/>
        </w:rPr>
        <w:t>На учете в КДН и ЗП состоит 46 подростков, были заняты – 84</w:t>
      </w:r>
      <w:r w:rsidRPr="00DD2CE9">
        <w:rPr>
          <w:sz w:val="28"/>
          <w:szCs w:val="28"/>
        </w:rPr>
        <w:t>%.</w:t>
      </w:r>
    </w:p>
    <w:p w:rsidR="00AA622E" w:rsidRDefault="00AA622E" w:rsidP="00AA62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Всего н</w:t>
      </w:r>
      <w:r w:rsidRPr="00DD2CE9">
        <w:rPr>
          <w:sz w:val="28"/>
          <w:szCs w:val="28"/>
        </w:rPr>
        <w:t>а организацию летних оздоровительных мероприятий направлено:</w:t>
      </w:r>
    </w:p>
    <w:p w:rsidR="00AA622E" w:rsidRPr="00DF23BD" w:rsidRDefault="00AA622E" w:rsidP="00AA622E">
      <w:pPr>
        <w:ind w:firstLine="709"/>
        <w:jc w:val="right"/>
        <w:rPr>
          <w:sz w:val="28"/>
          <w:szCs w:val="28"/>
        </w:rPr>
      </w:pPr>
      <w:r w:rsidRPr="00DD2CE9">
        <w:rPr>
          <w:sz w:val="28"/>
          <w:szCs w:val="28"/>
        </w:rPr>
        <w:t xml:space="preserve"> </w:t>
      </w:r>
      <w:r>
        <w:rPr>
          <w:sz w:val="24"/>
          <w:szCs w:val="24"/>
        </w:rPr>
        <w:t>Таблица № 2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821"/>
        <w:gridCol w:w="1909"/>
        <w:gridCol w:w="1910"/>
        <w:gridCol w:w="1909"/>
        <w:gridCol w:w="1914"/>
      </w:tblGrid>
      <w:tr w:rsidR="00AA622E" w:rsidRPr="006E5551" w:rsidTr="00AA622E">
        <w:tc>
          <w:tcPr>
            <w:tcW w:w="1821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910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МБ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РП</w:t>
            </w:r>
          </w:p>
        </w:tc>
        <w:tc>
          <w:tcPr>
            <w:tcW w:w="1914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ОБ</w:t>
            </w:r>
          </w:p>
        </w:tc>
      </w:tr>
      <w:tr w:rsidR="00AA622E" w:rsidRPr="006E5551" w:rsidTr="00AA622E">
        <w:tc>
          <w:tcPr>
            <w:tcW w:w="1821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3245.7</w:t>
            </w:r>
          </w:p>
        </w:tc>
        <w:tc>
          <w:tcPr>
            <w:tcW w:w="1910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1039.0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990.9</w:t>
            </w:r>
          </w:p>
        </w:tc>
        <w:tc>
          <w:tcPr>
            <w:tcW w:w="1914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1 215.8</w:t>
            </w:r>
          </w:p>
        </w:tc>
      </w:tr>
      <w:tr w:rsidR="00AA622E" w:rsidRPr="006E5551" w:rsidTr="00AA622E">
        <w:tc>
          <w:tcPr>
            <w:tcW w:w="1821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ДЮСШ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379. 5</w:t>
            </w:r>
          </w:p>
        </w:tc>
        <w:tc>
          <w:tcPr>
            <w:tcW w:w="1910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172.5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207.0</w:t>
            </w:r>
          </w:p>
        </w:tc>
        <w:tc>
          <w:tcPr>
            <w:tcW w:w="1914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</w:tr>
      <w:tr w:rsidR="00AA622E" w:rsidRPr="006E5551" w:rsidTr="00AA622E">
        <w:tc>
          <w:tcPr>
            <w:tcW w:w="1821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Мегаполис – Спорт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189.0</w:t>
            </w:r>
          </w:p>
        </w:tc>
        <w:tc>
          <w:tcPr>
            <w:tcW w:w="1910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125.0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64.0</w:t>
            </w:r>
          </w:p>
        </w:tc>
        <w:tc>
          <w:tcPr>
            <w:tcW w:w="1914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</w:tr>
      <w:tr w:rsidR="00AA622E" w:rsidRPr="006E5551" w:rsidTr="00AA622E">
        <w:tc>
          <w:tcPr>
            <w:tcW w:w="1821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Культура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66.0</w:t>
            </w:r>
          </w:p>
        </w:tc>
        <w:tc>
          <w:tcPr>
            <w:tcW w:w="1910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66.0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</w:tr>
      <w:tr w:rsidR="00AA622E" w:rsidRPr="006E5551" w:rsidTr="00AA622E">
        <w:tc>
          <w:tcPr>
            <w:tcW w:w="1821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3 880.2</w:t>
            </w:r>
          </w:p>
        </w:tc>
        <w:tc>
          <w:tcPr>
            <w:tcW w:w="1910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1402.5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1 261.9</w:t>
            </w:r>
          </w:p>
        </w:tc>
        <w:tc>
          <w:tcPr>
            <w:tcW w:w="1914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1215.8</w:t>
            </w:r>
          </w:p>
        </w:tc>
      </w:tr>
      <w:tr w:rsidR="00AA622E" w:rsidRPr="006E5551" w:rsidTr="00AA622E">
        <w:tc>
          <w:tcPr>
            <w:tcW w:w="1821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Заработная плата в ЛДП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3 456.2</w:t>
            </w:r>
          </w:p>
        </w:tc>
        <w:tc>
          <w:tcPr>
            <w:tcW w:w="1910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3 456.3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</w:tr>
      <w:tr w:rsidR="00AA622E" w:rsidRPr="006E5551" w:rsidTr="00AA622E">
        <w:tc>
          <w:tcPr>
            <w:tcW w:w="1821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Центр занятости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525.0</w:t>
            </w:r>
          </w:p>
        </w:tc>
        <w:tc>
          <w:tcPr>
            <w:tcW w:w="1910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313.65+211.35 = 525.0</w:t>
            </w:r>
          </w:p>
        </w:tc>
      </w:tr>
      <w:tr w:rsidR="00AA622E" w:rsidRPr="006E5551" w:rsidTr="00AA622E">
        <w:tc>
          <w:tcPr>
            <w:tcW w:w="1821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Министерство социального развития, опеки и попечительства ТЖС-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3 041.1</w:t>
            </w:r>
          </w:p>
        </w:tc>
        <w:tc>
          <w:tcPr>
            <w:tcW w:w="1910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3 041.1</w:t>
            </w:r>
          </w:p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</w:tr>
      <w:tr w:rsidR="00AA622E" w:rsidRPr="006E5551" w:rsidTr="00AA622E">
        <w:tc>
          <w:tcPr>
            <w:tcW w:w="1821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Министерство социального развития, опеки и попечительства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6 951.99</w:t>
            </w:r>
          </w:p>
        </w:tc>
        <w:tc>
          <w:tcPr>
            <w:tcW w:w="1910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1390.39</w:t>
            </w:r>
          </w:p>
        </w:tc>
        <w:tc>
          <w:tcPr>
            <w:tcW w:w="1914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5 561.6 </w:t>
            </w:r>
          </w:p>
        </w:tc>
      </w:tr>
      <w:tr w:rsidR="00AA622E" w:rsidRPr="006E5551" w:rsidTr="00AA622E">
        <w:tc>
          <w:tcPr>
            <w:tcW w:w="1821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17 854.57</w:t>
            </w:r>
          </w:p>
        </w:tc>
        <w:tc>
          <w:tcPr>
            <w:tcW w:w="1910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4 858.78</w:t>
            </w:r>
          </w:p>
        </w:tc>
        <w:tc>
          <w:tcPr>
            <w:tcW w:w="1909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2 652.29</w:t>
            </w:r>
          </w:p>
        </w:tc>
        <w:tc>
          <w:tcPr>
            <w:tcW w:w="1914" w:type="dxa"/>
          </w:tcPr>
          <w:p w:rsidR="00AA622E" w:rsidRPr="00DF23BD" w:rsidRDefault="00AA622E" w:rsidP="00AA622E">
            <w:pPr>
              <w:jc w:val="both"/>
              <w:rPr>
                <w:sz w:val="24"/>
                <w:szCs w:val="24"/>
              </w:rPr>
            </w:pPr>
            <w:r w:rsidRPr="00DF23BD">
              <w:rPr>
                <w:sz w:val="24"/>
                <w:szCs w:val="24"/>
              </w:rPr>
              <w:t>10 343.5</w:t>
            </w:r>
          </w:p>
        </w:tc>
      </w:tr>
    </w:tbl>
    <w:p w:rsidR="00AA622E" w:rsidRDefault="00AA622E" w:rsidP="00AA622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A622E" w:rsidRDefault="00AA622E" w:rsidP="00AA622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AA622E" w:rsidRDefault="00AA622E" w:rsidP="00AA622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AA622E" w:rsidRDefault="00AA622E" w:rsidP="00AA622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AA622E" w:rsidRDefault="00AA622E" w:rsidP="00AA622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AA622E" w:rsidRDefault="00AA622E" w:rsidP="00AA622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AA622E" w:rsidRPr="00287483" w:rsidRDefault="00AA622E" w:rsidP="00AA622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287483">
        <w:rPr>
          <w:rFonts w:eastAsiaTheme="minorEastAsia"/>
          <w:b/>
          <w:sz w:val="28"/>
          <w:szCs w:val="28"/>
        </w:rPr>
        <w:lastRenderedPageBreak/>
        <w:t>2.Анализ показателей результативности муниципальной программы, достигнутых</w:t>
      </w:r>
      <w:r>
        <w:rPr>
          <w:rFonts w:eastAsiaTheme="minorEastAsia"/>
          <w:b/>
          <w:sz w:val="28"/>
          <w:szCs w:val="28"/>
        </w:rPr>
        <w:t xml:space="preserve"> за 2017</w:t>
      </w:r>
      <w:r w:rsidRPr="00287483">
        <w:rPr>
          <w:rFonts w:eastAsiaTheme="minorEastAsia"/>
          <w:b/>
          <w:sz w:val="28"/>
          <w:szCs w:val="28"/>
        </w:rPr>
        <w:t xml:space="preserve"> год.</w:t>
      </w:r>
    </w:p>
    <w:p w:rsidR="00AA622E" w:rsidRPr="00287483" w:rsidRDefault="00AA622E" w:rsidP="00AA622E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Таблица № 3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2897"/>
        <w:gridCol w:w="841"/>
        <w:gridCol w:w="1264"/>
        <w:gridCol w:w="822"/>
        <w:gridCol w:w="764"/>
        <w:gridCol w:w="772"/>
        <w:gridCol w:w="1563"/>
      </w:tblGrid>
      <w:tr w:rsidR="00AA622E" w:rsidRPr="00930C50" w:rsidTr="00AA622E">
        <w:tc>
          <w:tcPr>
            <w:tcW w:w="381" w:type="dxa"/>
            <w:vMerge w:val="restart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 xml:space="preserve">N </w:t>
            </w:r>
          </w:p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930C50">
              <w:rPr>
                <w:sz w:val="24"/>
                <w:szCs w:val="24"/>
              </w:rPr>
              <w:t>п</w:t>
            </w:r>
            <w:proofErr w:type="gramEnd"/>
            <w:r w:rsidRPr="00930C50">
              <w:rPr>
                <w:sz w:val="24"/>
                <w:szCs w:val="24"/>
              </w:rPr>
              <w:t>/п</w:t>
            </w:r>
          </w:p>
        </w:tc>
        <w:tc>
          <w:tcPr>
            <w:tcW w:w="3014" w:type="dxa"/>
            <w:vMerge w:val="restart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Наименование показателя</w:t>
            </w:r>
            <w:r w:rsidR="005F49D3">
              <w:rPr>
                <w:sz w:val="24"/>
                <w:szCs w:val="24"/>
              </w:rPr>
              <w:t xml:space="preserve"> </w:t>
            </w:r>
          </w:p>
          <w:p w:rsidR="00AA622E" w:rsidRPr="00930C50" w:rsidRDefault="005F49D3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622E" w:rsidRPr="00930C50">
              <w:rPr>
                <w:sz w:val="24"/>
                <w:szCs w:val="24"/>
              </w:rPr>
              <w:t>результативности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vMerge w:val="restart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Ед. изм.</w:t>
            </w:r>
          </w:p>
        </w:tc>
        <w:tc>
          <w:tcPr>
            <w:tcW w:w="2093" w:type="dxa"/>
            <w:gridSpan w:val="2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Значение показателя</w:t>
            </w:r>
          </w:p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 xml:space="preserve"> результативности</w:t>
            </w:r>
            <w:r w:rsidR="005F49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gridSpan w:val="2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Отклонение</w:t>
            </w:r>
          </w:p>
        </w:tc>
        <w:tc>
          <w:tcPr>
            <w:tcW w:w="1563" w:type="dxa"/>
            <w:vMerge w:val="restart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 xml:space="preserve">Пояснения </w:t>
            </w:r>
          </w:p>
          <w:p w:rsidR="00AA622E" w:rsidRPr="00930C50" w:rsidRDefault="005F49D3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622E" w:rsidRPr="00930C5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</w:p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достигнутым</w:t>
            </w:r>
          </w:p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 xml:space="preserve"> значениям</w:t>
            </w:r>
          </w:p>
        </w:tc>
      </w:tr>
      <w:tr w:rsidR="00AA622E" w:rsidRPr="00930C50" w:rsidTr="00AA622E">
        <w:tc>
          <w:tcPr>
            <w:tcW w:w="381" w:type="dxa"/>
            <w:vMerge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14" w:type="dxa"/>
            <w:vMerge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план на год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 xml:space="preserve"> факт</w:t>
            </w:r>
            <w:r w:rsidR="005F49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 xml:space="preserve"> -/+ 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 xml:space="preserve"> %</w:t>
            </w:r>
            <w:r w:rsidR="005F49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vMerge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3014" w:type="dxa"/>
          </w:tcPr>
          <w:p w:rsidR="00AA622E" w:rsidRPr="00930C50" w:rsidRDefault="005F49D3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622E" w:rsidRPr="00930C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</w:tcPr>
          <w:p w:rsidR="00AA622E" w:rsidRPr="00930C50" w:rsidRDefault="005F49D3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622E" w:rsidRPr="00930C5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</w:tcPr>
          <w:p w:rsidR="00AA622E" w:rsidRPr="00930C50" w:rsidRDefault="005F49D3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622E" w:rsidRPr="00930C5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AA622E" w:rsidRPr="00930C50" w:rsidRDefault="005F49D3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622E" w:rsidRPr="00930C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AA622E" w:rsidRPr="00930C50" w:rsidRDefault="005F49D3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622E" w:rsidRPr="00930C5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 xml:space="preserve"> 7</w:t>
            </w:r>
            <w:r w:rsidR="005F49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AA622E" w:rsidRPr="00930C50" w:rsidRDefault="005F49D3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622E" w:rsidRPr="00930C5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58E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14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 xml:space="preserve">Количество организаций, предоставляющих услуги летнего отдыха, в </w:t>
            </w:r>
            <w:proofErr w:type="spellStart"/>
            <w:r w:rsidRPr="00930C50">
              <w:rPr>
                <w:sz w:val="24"/>
                <w:szCs w:val="24"/>
              </w:rPr>
              <w:t>т.ч</w:t>
            </w:r>
            <w:proofErr w:type="spellEnd"/>
            <w:r w:rsidRPr="00930C50">
              <w:rPr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10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+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58E4">
              <w:rPr>
                <w:sz w:val="24"/>
                <w:szCs w:val="24"/>
              </w:rPr>
              <w:t>2.</w:t>
            </w:r>
          </w:p>
        </w:tc>
        <w:tc>
          <w:tcPr>
            <w:tcW w:w="3014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- лагеря дневного пребывания МКУ «Управление образования»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+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58E4">
              <w:rPr>
                <w:sz w:val="24"/>
                <w:szCs w:val="24"/>
              </w:rPr>
              <w:t>3.</w:t>
            </w:r>
          </w:p>
        </w:tc>
        <w:tc>
          <w:tcPr>
            <w:tcW w:w="3014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- лагеря дневного пребывания ДЮСШ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+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58E4">
              <w:rPr>
                <w:sz w:val="24"/>
                <w:szCs w:val="24"/>
              </w:rPr>
              <w:t>4.</w:t>
            </w:r>
          </w:p>
        </w:tc>
        <w:tc>
          <w:tcPr>
            <w:tcW w:w="3014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- ведомственные оздоровительные лагеря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+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rPr>
                <w:sz w:val="24"/>
                <w:szCs w:val="24"/>
              </w:rPr>
            </w:pPr>
            <w:r w:rsidRPr="000B58E4">
              <w:rPr>
                <w:sz w:val="24"/>
                <w:szCs w:val="24"/>
              </w:rPr>
              <w:t>5.</w:t>
            </w:r>
          </w:p>
        </w:tc>
        <w:tc>
          <w:tcPr>
            <w:tcW w:w="3014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Количество мест в лагерях дневного пребывания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+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rPr>
                <w:sz w:val="24"/>
                <w:szCs w:val="24"/>
              </w:rPr>
            </w:pPr>
            <w:r w:rsidRPr="000B58E4">
              <w:rPr>
                <w:sz w:val="24"/>
                <w:szCs w:val="24"/>
              </w:rPr>
              <w:t>6.</w:t>
            </w:r>
          </w:p>
        </w:tc>
        <w:tc>
          <w:tcPr>
            <w:tcW w:w="3014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Застраховано детей от несчастного случая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+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rPr>
                <w:sz w:val="24"/>
                <w:szCs w:val="24"/>
              </w:rPr>
            </w:pPr>
            <w:r w:rsidRPr="000B58E4">
              <w:rPr>
                <w:sz w:val="24"/>
                <w:szCs w:val="24"/>
              </w:rPr>
              <w:t>7.</w:t>
            </w:r>
          </w:p>
        </w:tc>
        <w:tc>
          <w:tcPr>
            <w:tcW w:w="3014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Вакцинировано</w:t>
            </w:r>
            <w:r w:rsidR="005F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+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0C50"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14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оздоровленных детей в учреждениях, оказывающих услуги по организации отдыха, оздоровления и занятости,</w:t>
            </w:r>
            <w:r w:rsidR="005F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3 317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+744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+28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14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По управлению образования: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2 944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+807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14" w:type="dxa"/>
            <w:vAlign w:val="center"/>
          </w:tcPr>
          <w:p w:rsidR="00AA622E" w:rsidRPr="00930C50" w:rsidRDefault="00AA622E" w:rsidP="00AA6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Учебно-полевые сборы юношей, обучающихся в 10 классах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-0.9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14" w:type="dxa"/>
            <w:vAlign w:val="center"/>
          </w:tcPr>
          <w:p w:rsidR="00AA622E" w:rsidRPr="00930C50" w:rsidRDefault="00AA622E" w:rsidP="00AA6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Городской туристический слет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</w:t>
            </w:r>
          </w:p>
        </w:tc>
        <w:tc>
          <w:tcPr>
            <w:tcW w:w="1563" w:type="dxa"/>
          </w:tcPr>
          <w:p w:rsidR="00AA622E" w:rsidRPr="000071A7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071A7">
              <w:rPr>
                <w:sz w:val="16"/>
                <w:szCs w:val="16"/>
              </w:rPr>
              <w:t xml:space="preserve">Изменено положение о </w:t>
            </w:r>
            <w:proofErr w:type="spellStart"/>
            <w:r w:rsidRPr="000071A7">
              <w:rPr>
                <w:sz w:val="16"/>
                <w:szCs w:val="16"/>
              </w:rPr>
              <w:t>турслете</w:t>
            </w:r>
            <w:proofErr w:type="spellEnd"/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14" w:type="dxa"/>
            <w:vAlign w:val="center"/>
          </w:tcPr>
          <w:p w:rsidR="00AA622E" w:rsidRPr="00930C50" w:rsidRDefault="00AA622E" w:rsidP="00AA6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Лагеря дневного пребывания детей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-1.1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14" w:type="dxa"/>
            <w:vAlign w:val="center"/>
          </w:tcPr>
          <w:p w:rsidR="00AA622E" w:rsidRPr="00930C50" w:rsidRDefault="00AA622E" w:rsidP="00AA6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Трудовой отряд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14" w:type="dxa"/>
            <w:vAlign w:val="center"/>
          </w:tcPr>
          <w:p w:rsidR="00AA622E" w:rsidRPr="00930C50" w:rsidRDefault="00AA622E" w:rsidP="00AA6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пришкольных </w:t>
            </w:r>
            <w:r w:rsidRPr="0093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участках в школах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+814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+67.8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014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По МКУ «Управление культуры»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+32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+32.9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14" w:type="dxa"/>
            <w:vAlign w:val="center"/>
          </w:tcPr>
          <w:p w:rsidR="00AA622E" w:rsidRPr="00930C50" w:rsidRDefault="00AA622E" w:rsidP="00AA6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Пленэры, региональные и международные летние творческие школы, организация итоговых выставок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+34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+40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14" w:type="dxa"/>
            <w:vAlign w:val="center"/>
          </w:tcPr>
          <w:p w:rsidR="00AA622E" w:rsidRPr="00930C50" w:rsidRDefault="00AA622E" w:rsidP="00AA6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Экскурсионные поездки учащихся школ искусств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14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По учреждениям спорта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+26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+7.6</w:t>
            </w:r>
          </w:p>
        </w:tc>
        <w:tc>
          <w:tcPr>
            <w:tcW w:w="1563" w:type="dxa"/>
          </w:tcPr>
          <w:p w:rsidR="00AA622E" w:rsidRPr="000071A7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14" w:type="dxa"/>
            <w:vAlign w:val="center"/>
          </w:tcPr>
          <w:p w:rsidR="00AA622E" w:rsidRPr="00930C50" w:rsidRDefault="00AA622E" w:rsidP="00AA6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14" w:type="dxa"/>
            <w:vAlign w:val="center"/>
          </w:tcPr>
          <w:p w:rsidR="00AA622E" w:rsidRPr="00930C50" w:rsidRDefault="00AA622E" w:rsidP="00AA6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 ДЮСШ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</w:t>
            </w:r>
          </w:p>
        </w:tc>
        <w:tc>
          <w:tcPr>
            <w:tcW w:w="1563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14" w:type="dxa"/>
            <w:vAlign w:val="center"/>
          </w:tcPr>
          <w:p w:rsidR="00AA622E" w:rsidRPr="00930C50" w:rsidRDefault="00AA622E" w:rsidP="00AA6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Многодневные походы ДЮСШ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+3.5</w:t>
            </w:r>
          </w:p>
        </w:tc>
        <w:tc>
          <w:tcPr>
            <w:tcW w:w="1563" w:type="dxa"/>
          </w:tcPr>
          <w:p w:rsidR="00AA622E" w:rsidRPr="000071A7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AA622E" w:rsidRPr="00930C50" w:rsidTr="00AA622E">
        <w:tc>
          <w:tcPr>
            <w:tcW w:w="381" w:type="dxa"/>
          </w:tcPr>
          <w:p w:rsidR="00AA622E" w:rsidRPr="000B58E4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58E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14" w:type="dxa"/>
            <w:vAlign w:val="center"/>
          </w:tcPr>
          <w:p w:rsidR="00AA622E" w:rsidRPr="00930C50" w:rsidRDefault="00AA622E" w:rsidP="00AA62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Многодневные походы МСОУ ЦФП «Мегаполис-спорт»</w:t>
            </w:r>
          </w:p>
        </w:tc>
        <w:tc>
          <w:tcPr>
            <w:tcW w:w="86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65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30C5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8" w:type="dxa"/>
          </w:tcPr>
          <w:p w:rsidR="00AA622E" w:rsidRPr="00930C50" w:rsidRDefault="00AA622E" w:rsidP="00AA622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</w:t>
            </w:r>
          </w:p>
        </w:tc>
        <w:tc>
          <w:tcPr>
            <w:tcW w:w="772" w:type="dxa"/>
          </w:tcPr>
          <w:p w:rsidR="00AA622E" w:rsidRPr="00930C50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+14.2</w:t>
            </w:r>
          </w:p>
        </w:tc>
        <w:tc>
          <w:tcPr>
            <w:tcW w:w="1563" w:type="dxa"/>
          </w:tcPr>
          <w:p w:rsidR="00AA622E" w:rsidRPr="000071A7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AA622E" w:rsidRPr="00930C50" w:rsidRDefault="00AA622E" w:rsidP="00AA622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:rsidR="00AA622E" w:rsidRPr="00DF23BD" w:rsidRDefault="00AA622E" w:rsidP="00AA622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23BD">
        <w:rPr>
          <w:sz w:val="28"/>
          <w:szCs w:val="28"/>
        </w:rPr>
        <w:t>Постановлением администрации городского округа</w:t>
      </w:r>
      <w:r w:rsidR="005F49D3">
        <w:rPr>
          <w:sz w:val="28"/>
          <w:szCs w:val="28"/>
        </w:rPr>
        <w:t xml:space="preserve"> </w:t>
      </w:r>
      <w:r w:rsidRPr="00DF23BD">
        <w:rPr>
          <w:sz w:val="28"/>
          <w:szCs w:val="28"/>
        </w:rPr>
        <w:t>муниципального образования</w:t>
      </w:r>
      <w:r w:rsidR="005F49D3">
        <w:rPr>
          <w:sz w:val="28"/>
          <w:szCs w:val="28"/>
        </w:rPr>
        <w:t xml:space="preserve"> </w:t>
      </w:r>
      <w:r w:rsidRPr="00DF23BD">
        <w:rPr>
          <w:sz w:val="28"/>
          <w:szCs w:val="28"/>
        </w:rPr>
        <w:t>«город</w:t>
      </w:r>
      <w:r w:rsidR="005F49D3">
        <w:rPr>
          <w:sz w:val="28"/>
          <w:szCs w:val="28"/>
        </w:rPr>
        <w:t xml:space="preserve"> </w:t>
      </w:r>
      <w:r w:rsidRPr="00DF23BD">
        <w:rPr>
          <w:sz w:val="28"/>
          <w:szCs w:val="28"/>
        </w:rPr>
        <w:t>Саянск»</w:t>
      </w:r>
      <w:r w:rsidR="005F49D3">
        <w:rPr>
          <w:sz w:val="28"/>
          <w:szCs w:val="28"/>
        </w:rPr>
        <w:t xml:space="preserve"> </w:t>
      </w:r>
      <w:r w:rsidRPr="00DF23BD">
        <w:rPr>
          <w:sz w:val="28"/>
          <w:szCs w:val="28"/>
        </w:rPr>
        <w:t>от 06.10.2017</w:t>
      </w:r>
      <w:r w:rsidR="005F49D3">
        <w:rPr>
          <w:sz w:val="28"/>
          <w:szCs w:val="28"/>
        </w:rPr>
        <w:t xml:space="preserve"> </w:t>
      </w:r>
      <w:r w:rsidRPr="00DF23BD">
        <w:rPr>
          <w:sz w:val="28"/>
          <w:szCs w:val="28"/>
        </w:rPr>
        <w:t>№ 110-37-1007-17</w:t>
      </w:r>
      <w:r w:rsidR="005F49D3">
        <w:rPr>
          <w:sz w:val="28"/>
          <w:szCs w:val="28"/>
        </w:rPr>
        <w:t xml:space="preserve"> </w:t>
      </w:r>
      <w:r w:rsidRPr="00DF23BD">
        <w:rPr>
          <w:sz w:val="28"/>
          <w:szCs w:val="28"/>
        </w:rPr>
        <w:t>«О внесении изменений в муниципальную программу «Организация отдыха,</w:t>
      </w:r>
      <w:r w:rsidR="005F49D3">
        <w:rPr>
          <w:sz w:val="28"/>
          <w:szCs w:val="28"/>
        </w:rPr>
        <w:t xml:space="preserve"> </w:t>
      </w:r>
      <w:r w:rsidRPr="00DF23BD">
        <w:rPr>
          <w:sz w:val="28"/>
          <w:szCs w:val="28"/>
        </w:rPr>
        <w:t xml:space="preserve">оздоровления и занятости детей и подростков города Саянска» на 2016 - 2020 годы» в муниципальную программу внесены </w:t>
      </w:r>
      <w:proofErr w:type="gramStart"/>
      <w:r w:rsidRPr="00DF23BD">
        <w:rPr>
          <w:sz w:val="28"/>
          <w:szCs w:val="28"/>
        </w:rPr>
        <w:t>изменения</w:t>
      </w:r>
      <w:proofErr w:type="gramEnd"/>
      <w:r w:rsidRPr="00DF23BD">
        <w:rPr>
          <w:sz w:val="28"/>
          <w:szCs w:val="28"/>
        </w:rPr>
        <w:t xml:space="preserve"> в части объемов финансирования исходя из утвержденных годовых лимитов. </w:t>
      </w:r>
    </w:p>
    <w:p w:rsidR="00AA622E" w:rsidRPr="00DF23BD" w:rsidRDefault="00AA622E" w:rsidP="00AA622E">
      <w:pPr>
        <w:ind w:firstLine="708"/>
        <w:jc w:val="both"/>
        <w:rPr>
          <w:sz w:val="28"/>
          <w:szCs w:val="28"/>
        </w:rPr>
      </w:pPr>
      <w:r w:rsidRPr="00DF23BD">
        <w:rPr>
          <w:sz w:val="28"/>
          <w:szCs w:val="28"/>
        </w:rPr>
        <w:t>Уменьшено финансирование в пределах установленного областного финансирования и лимитов местного бюджета в общей сумме</w:t>
      </w:r>
      <w:r w:rsidR="005F49D3">
        <w:rPr>
          <w:sz w:val="28"/>
          <w:szCs w:val="28"/>
        </w:rPr>
        <w:t xml:space="preserve"> </w:t>
      </w:r>
      <w:r w:rsidRPr="00DF23BD">
        <w:rPr>
          <w:sz w:val="28"/>
          <w:szCs w:val="28"/>
        </w:rPr>
        <w:t>на 372.2 тыс. рублей</w:t>
      </w:r>
      <w:proofErr w:type="gramStart"/>
      <w:r w:rsidRPr="00DF23BD">
        <w:rPr>
          <w:sz w:val="28"/>
          <w:szCs w:val="28"/>
        </w:rPr>
        <w:t xml:space="preserve"> ,</w:t>
      </w:r>
      <w:proofErr w:type="gramEnd"/>
      <w:r w:rsidRPr="00DF23BD">
        <w:rPr>
          <w:sz w:val="28"/>
          <w:szCs w:val="28"/>
        </w:rPr>
        <w:t xml:space="preserve"> в том числе</w:t>
      </w:r>
      <w:r w:rsidR="005F49D3">
        <w:rPr>
          <w:sz w:val="28"/>
          <w:szCs w:val="28"/>
        </w:rPr>
        <w:t xml:space="preserve"> </w:t>
      </w:r>
      <w:r w:rsidRPr="00DF23BD">
        <w:rPr>
          <w:sz w:val="28"/>
          <w:szCs w:val="28"/>
        </w:rPr>
        <w:t>2017 году– на 225.3 тыс. рублей,</w:t>
      </w:r>
      <w:r w:rsidR="005F49D3">
        <w:rPr>
          <w:sz w:val="28"/>
          <w:szCs w:val="28"/>
        </w:rPr>
        <w:t xml:space="preserve"> </w:t>
      </w:r>
      <w:r w:rsidRPr="00DF23BD">
        <w:rPr>
          <w:sz w:val="28"/>
          <w:szCs w:val="28"/>
        </w:rPr>
        <w:t>на</w:t>
      </w:r>
      <w:r w:rsidR="005F49D3">
        <w:rPr>
          <w:sz w:val="28"/>
          <w:szCs w:val="28"/>
        </w:rPr>
        <w:t xml:space="preserve"> </w:t>
      </w:r>
      <w:r w:rsidRPr="00DF23BD">
        <w:rPr>
          <w:sz w:val="28"/>
          <w:szCs w:val="28"/>
        </w:rPr>
        <w:t xml:space="preserve">2018- на 23.1 тыс. рублей, 2019, 2020 годы ежегодно на 85 тыс. рублей, в </w:t>
      </w:r>
    </w:p>
    <w:p w:rsidR="00AA622E" w:rsidRPr="00287483" w:rsidRDefault="00AA622E" w:rsidP="00AA622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287483">
        <w:rPr>
          <w:b/>
          <w:sz w:val="28"/>
          <w:szCs w:val="28"/>
        </w:rPr>
        <w:t>3. Анализ объема финансирования</w:t>
      </w:r>
      <w:r>
        <w:rPr>
          <w:b/>
          <w:sz w:val="28"/>
          <w:szCs w:val="28"/>
        </w:rPr>
        <w:t xml:space="preserve"> муниципальной программы за 2017</w:t>
      </w:r>
      <w:r w:rsidRPr="00287483">
        <w:rPr>
          <w:b/>
          <w:sz w:val="28"/>
          <w:szCs w:val="28"/>
        </w:rPr>
        <w:t xml:space="preserve"> год.</w:t>
      </w:r>
    </w:p>
    <w:p w:rsidR="00AA622E" w:rsidRPr="00287483" w:rsidRDefault="00AA622E" w:rsidP="00AA622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Таблица № 4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14"/>
        <w:gridCol w:w="3280"/>
        <w:gridCol w:w="1984"/>
        <w:gridCol w:w="993"/>
        <w:gridCol w:w="992"/>
        <w:gridCol w:w="850"/>
        <w:gridCol w:w="851"/>
      </w:tblGrid>
      <w:tr w:rsidR="00AA622E" w:rsidTr="00AA622E">
        <w:tc>
          <w:tcPr>
            <w:tcW w:w="514" w:type="dxa"/>
            <w:vMerge w:val="restart"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N</w:t>
            </w:r>
            <w:r w:rsidR="005F49D3">
              <w:rPr>
                <w:sz w:val="24"/>
                <w:szCs w:val="24"/>
              </w:rPr>
              <w:t xml:space="preserve"> </w:t>
            </w:r>
          </w:p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D805F1">
              <w:rPr>
                <w:sz w:val="24"/>
                <w:szCs w:val="24"/>
              </w:rPr>
              <w:t>п</w:t>
            </w:r>
            <w:proofErr w:type="gramEnd"/>
            <w:r w:rsidRPr="00D805F1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3280" w:type="dxa"/>
            <w:vMerge w:val="restart"/>
          </w:tcPr>
          <w:p w:rsidR="00AA622E" w:rsidRPr="00D805F1" w:rsidRDefault="005F49D3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622E" w:rsidRPr="00D805F1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="00AA622E" w:rsidRPr="00D805F1">
              <w:rPr>
                <w:sz w:val="24"/>
                <w:szCs w:val="24"/>
              </w:rPr>
              <w:t>основных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AA622E" w:rsidRPr="00D805F1" w:rsidRDefault="005F49D3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622E" w:rsidRPr="00D805F1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AA622E" w:rsidRPr="00D805F1" w:rsidRDefault="005F49D3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622E" w:rsidRPr="00D805F1">
              <w:rPr>
                <w:sz w:val="24"/>
                <w:szCs w:val="24"/>
              </w:rPr>
              <w:t>Источники</w:t>
            </w:r>
            <w:r>
              <w:rPr>
                <w:sz w:val="24"/>
                <w:szCs w:val="24"/>
              </w:rPr>
              <w:t xml:space="preserve"> </w:t>
            </w:r>
          </w:p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985" w:type="dxa"/>
            <w:gridSpan w:val="2"/>
          </w:tcPr>
          <w:p w:rsidR="00AA622E" w:rsidRPr="00E9406E" w:rsidRDefault="005F49D3" w:rsidP="00AA62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2E" w:rsidRPr="00E9406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22E" w:rsidRPr="00E9406E" w:rsidRDefault="00AA622E" w:rsidP="00AA62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</w:t>
            </w:r>
            <w:r w:rsidRPr="00E9406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5F49D3">
              <w:t xml:space="preserve"> </w:t>
            </w:r>
          </w:p>
        </w:tc>
        <w:tc>
          <w:tcPr>
            <w:tcW w:w="1701" w:type="dxa"/>
            <w:gridSpan w:val="2"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Отклонение</w:t>
            </w:r>
          </w:p>
        </w:tc>
      </w:tr>
      <w:tr w:rsidR="00AA622E" w:rsidTr="00AA622E">
        <w:tc>
          <w:tcPr>
            <w:tcW w:w="514" w:type="dxa"/>
            <w:vMerge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план на год</w:t>
            </w:r>
          </w:p>
        </w:tc>
        <w:tc>
          <w:tcPr>
            <w:tcW w:w="992" w:type="dxa"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850" w:type="dxa"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 xml:space="preserve"> -/+ </w:t>
            </w:r>
          </w:p>
        </w:tc>
        <w:tc>
          <w:tcPr>
            <w:tcW w:w="851" w:type="dxa"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 xml:space="preserve"> %</w:t>
            </w:r>
            <w:r w:rsidR="005F49D3">
              <w:rPr>
                <w:sz w:val="24"/>
                <w:szCs w:val="24"/>
              </w:rPr>
              <w:t xml:space="preserve"> </w:t>
            </w:r>
          </w:p>
        </w:tc>
      </w:tr>
      <w:tr w:rsidR="00AA622E" w:rsidTr="00AA622E">
        <w:tc>
          <w:tcPr>
            <w:tcW w:w="51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1.</w:t>
            </w:r>
          </w:p>
        </w:tc>
        <w:tc>
          <w:tcPr>
            <w:tcW w:w="328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 xml:space="preserve"> Организационное и информационно-методическое обеспечение отдыха несовершеннолетних, их оздоровления и занятости</w:t>
            </w:r>
          </w:p>
        </w:tc>
        <w:tc>
          <w:tcPr>
            <w:tcW w:w="198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0</w:t>
            </w:r>
          </w:p>
        </w:tc>
      </w:tr>
      <w:tr w:rsidR="00AA622E" w:rsidTr="00AA622E">
        <w:tc>
          <w:tcPr>
            <w:tcW w:w="51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2.</w:t>
            </w:r>
          </w:p>
        </w:tc>
        <w:tc>
          <w:tcPr>
            <w:tcW w:w="328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Укрепление материально-технической базы учреждений, оказывающих услуги по организации отдыха и оздоровления детей</w:t>
            </w:r>
          </w:p>
        </w:tc>
        <w:tc>
          <w:tcPr>
            <w:tcW w:w="198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236.8</w:t>
            </w:r>
          </w:p>
        </w:tc>
        <w:tc>
          <w:tcPr>
            <w:tcW w:w="992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236.8</w:t>
            </w:r>
          </w:p>
        </w:tc>
        <w:tc>
          <w:tcPr>
            <w:tcW w:w="85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</w:p>
        </w:tc>
      </w:tr>
      <w:tr w:rsidR="00AA622E" w:rsidTr="00AA622E">
        <w:tc>
          <w:tcPr>
            <w:tcW w:w="51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3.</w:t>
            </w:r>
          </w:p>
        </w:tc>
        <w:tc>
          <w:tcPr>
            <w:tcW w:w="328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 xml:space="preserve">Организация отдыха, </w:t>
            </w:r>
            <w:r w:rsidRPr="00D805F1">
              <w:rPr>
                <w:sz w:val="24"/>
                <w:szCs w:val="24"/>
              </w:rPr>
              <w:lastRenderedPageBreak/>
              <w:t>оздоровления и занятости несовершеннолетних, находящихся в трудной жизненной ситуации</w:t>
            </w:r>
          </w:p>
        </w:tc>
        <w:tc>
          <w:tcPr>
            <w:tcW w:w="198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0</w:t>
            </w:r>
          </w:p>
        </w:tc>
      </w:tr>
      <w:tr w:rsidR="00AA622E" w:rsidTr="00AA622E">
        <w:tc>
          <w:tcPr>
            <w:tcW w:w="51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8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Организация отдыха, оздоровления и занятости несовершеннолетних</w:t>
            </w:r>
          </w:p>
        </w:tc>
        <w:tc>
          <w:tcPr>
            <w:tcW w:w="198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бюджет, областной бюджет</w:t>
            </w:r>
          </w:p>
        </w:tc>
        <w:tc>
          <w:tcPr>
            <w:tcW w:w="993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3 286.9</w:t>
            </w:r>
          </w:p>
        </w:tc>
        <w:tc>
          <w:tcPr>
            <w:tcW w:w="992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8B1F18">
              <w:rPr>
                <w:sz w:val="24"/>
                <w:szCs w:val="24"/>
              </w:rPr>
              <w:t>3 286.9</w:t>
            </w:r>
          </w:p>
        </w:tc>
        <w:tc>
          <w:tcPr>
            <w:tcW w:w="85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</w:p>
        </w:tc>
      </w:tr>
      <w:tr w:rsidR="00AA622E" w:rsidTr="00AA622E">
        <w:tc>
          <w:tcPr>
            <w:tcW w:w="51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5.</w:t>
            </w:r>
          </w:p>
        </w:tc>
        <w:tc>
          <w:tcPr>
            <w:tcW w:w="328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Организация занятости несовершеннолетних в свободное от учебы время</w:t>
            </w:r>
          </w:p>
        </w:tc>
        <w:tc>
          <w:tcPr>
            <w:tcW w:w="198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E940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103.0</w:t>
            </w:r>
          </w:p>
        </w:tc>
        <w:tc>
          <w:tcPr>
            <w:tcW w:w="992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103.0</w:t>
            </w:r>
          </w:p>
        </w:tc>
        <w:tc>
          <w:tcPr>
            <w:tcW w:w="85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</w:p>
        </w:tc>
      </w:tr>
      <w:tr w:rsidR="00AA622E" w:rsidTr="00AA622E">
        <w:tc>
          <w:tcPr>
            <w:tcW w:w="51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6</w:t>
            </w:r>
          </w:p>
        </w:tc>
        <w:tc>
          <w:tcPr>
            <w:tcW w:w="328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D805F1">
              <w:rPr>
                <w:sz w:val="24"/>
                <w:szCs w:val="24"/>
              </w:rPr>
              <w:t>малозатратных</w:t>
            </w:r>
            <w:proofErr w:type="spellEnd"/>
            <w:r w:rsidRPr="00D805F1">
              <w:rPr>
                <w:sz w:val="24"/>
                <w:szCs w:val="24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  <w:tc>
          <w:tcPr>
            <w:tcW w:w="1984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E9406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  <w:tc>
          <w:tcPr>
            <w:tcW w:w="992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  <w:tc>
          <w:tcPr>
            <w:tcW w:w="85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</w:p>
        </w:tc>
      </w:tr>
      <w:tr w:rsidR="00AA622E" w:rsidTr="00AA622E">
        <w:tc>
          <w:tcPr>
            <w:tcW w:w="5778" w:type="dxa"/>
            <w:gridSpan w:val="3"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Итого по программе</w:t>
            </w:r>
            <w:r w:rsidR="005F49D3">
              <w:rPr>
                <w:sz w:val="24"/>
                <w:szCs w:val="24"/>
              </w:rPr>
              <w:t xml:space="preserve"> </w:t>
            </w:r>
            <w:r w:rsidRPr="00D805F1">
              <w:rPr>
                <w:sz w:val="24"/>
                <w:szCs w:val="24"/>
              </w:rPr>
              <w:t>в том числе:</w:t>
            </w:r>
            <w:r w:rsidR="005F49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3 639.9</w:t>
            </w:r>
          </w:p>
        </w:tc>
        <w:tc>
          <w:tcPr>
            <w:tcW w:w="992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3 639.9</w:t>
            </w:r>
          </w:p>
        </w:tc>
        <w:tc>
          <w:tcPr>
            <w:tcW w:w="85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</w:p>
        </w:tc>
      </w:tr>
      <w:tr w:rsidR="00AA622E" w:rsidTr="00AA622E">
        <w:tc>
          <w:tcPr>
            <w:tcW w:w="5778" w:type="dxa"/>
            <w:gridSpan w:val="3"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областной бюджет</w:t>
            </w:r>
            <w:r w:rsidR="005F49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1 215.8</w:t>
            </w:r>
          </w:p>
        </w:tc>
        <w:tc>
          <w:tcPr>
            <w:tcW w:w="992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1 215.8</w:t>
            </w:r>
          </w:p>
        </w:tc>
        <w:tc>
          <w:tcPr>
            <w:tcW w:w="85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</w:p>
        </w:tc>
      </w:tr>
      <w:tr w:rsidR="00AA622E" w:rsidTr="00AA622E">
        <w:tc>
          <w:tcPr>
            <w:tcW w:w="5778" w:type="dxa"/>
            <w:gridSpan w:val="3"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05F1">
              <w:rPr>
                <w:sz w:val="24"/>
                <w:szCs w:val="24"/>
              </w:rPr>
              <w:t>местный бюджет</w:t>
            </w:r>
            <w:r w:rsidR="005F49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1 042.2</w:t>
            </w:r>
          </w:p>
        </w:tc>
        <w:tc>
          <w:tcPr>
            <w:tcW w:w="992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6E5551">
              <w:rPr>
                <w:sz w:val="24"/>
                <w:szCs w:val="24"/>
              </w:rPr>
              <w:t>1 042.2</w:t>
            </w:r>
          </w:p>
        </w:tc>
        <w:tc>
          <w:tcPr>
            <w:tcW w:w="85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</w:p>
        </w:tc>
      </w:tr>
      <w:tr w:rsidR="00AA622E" w:rsidTr="00AA622E">
        <w:tc>
          <w:tcPr>
            <w:tcW w:w="5778" w:type="dxa"/>
            <w:gridSpan w:val="3"/>
          </w:tcPr>
          <w:p w:rsidR="00AA622E" w:rsidRPr="00D805F1" w:rsidRDefault="00AA622E" w:rsidP="00AA62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805F1">
              <w:rPr>
                <w:sz w:val="24"/>
                <w:szCs w:val="24"/>
              </w:rPr>
              <w:t>одительская плата</w:t>
            </w:r>
          </w:p>
        </w:tc>
        <w:tc>
          <w:tcPr>
            <w:tcW w:w="993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1 381.9</w:t>
            </w:r>
          </w:p>
        </w:tc>
        <w:tc>
          <w:tcPr>
            <w:tcW w:w="992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 w:rsidRPr="006E5551">
              <w:rPr>
                <w:sz w:val="24"/>
                <w:szCs w:val="24"/>
              </w:rPr>
              <w:t>1 381.9</w:t>
            </w:r>
          </w:p>
        </w:tc>
        <w:tc>
          <w:tcPr>
            <w:tcW w:w="850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622E" w:rsidRPr="00D805F1" w:rsidRDefault="00AA622E" w:rsidP="00AA622E">
            <w:pPr>
              <w:rPr>
                <w:sz w:val="24"/>
                <w:szCs w:val="24"/>
              </w:rPr>
            </w:pPr>
          </w:p>
        </w:tc>
      </w:tr>
    </w:tbl>
    <w:p w:rsidR="00AA622E" w:rsidRPr="00287483" w:rsidRDefault="00AA622E" w:rsidP="00AA622E">
      <w:pPr>
        <w:ind w:firstLine="540"/>
        <w:rPr>
          <w:b/>
        </w:rPr>
      </w:pPr>
      <w:r w:rsidRPr="00287483">
        <w:rPr>
          <w:b/>
          <w:sz w:val="28"/>
          <w:szCs w:val="28"/>
        </w:rPr>
        <w:t>4. Оценка эффективности реализации муниципальной программы.</w:t>
      </w:r>
    </w:p>
    <w:p w:rsidR="00AA622E" w:rsidRPr="000909AD" w:rsidRDefault="00AA622E" w:rsidP="00AA622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>
        <w:rPr>
          <w:rFonts w:eastAsiaTheme="minorEastAsia"/>
          <w:b/>
          <w:sz w:val="28"/>
          <w:szCs w:val="28"/>
        </w:rPr>
        <w:t>1.11</w:t>
      </w:r>
      <w:r>
        <w:rPr>
          <w:rFonts w:eastAsiaTheme="minorEastAsia"/>
          <w:sz w:val="28"/>
          <w:szCs w:val="28"/>
        </w:rPr>
        <w:t xml:space="preserve"> </w:t>
      </w:r>
      <w:r w:rsidRPr="000909AD">
        <w:rPr>
          <w:rFonts w:eastAsiaTheme="minorEastAsia"/>
          <w:sz w:val="28"/>
          <w:szCs w:val="28"/>
        </w:rPr>
        <w:t xml:space="preserve">степень </w:t>
      </w:r>
      <w:proofErr w:type="gramStart"/>
      <w:r w:rsidRPr="000909AD">
        <w:rPr>
          <w:rFonts w:eastAsiaTheme="minorEastAsia"/>
          <w:sz w:val="28"/>
          <w:szCs w:val="28"/>
        </w:rPr>
        <w:t>достижения показателя результативности реализации муниципальной программы</w:t>
      </w:r>
      <w:proofErr w:type="gramEnd"/>
      <w:r>
        <w:rPr>
          <w:rFonts w:eastAsiaTheme="minorEastAsia"/>
          <w:sz w:val="28"/>
          <w:szCs w:val="28"/>
        </w:rPr>
        <w:t xml:space="preserve"> = </w:t>
      </w:r>
      <w:r>
        <w:rPr>
          <w:rFonts w:eastAsiaTheme="minorEastAsia"/>
          <w:b/>
          <w:sz w:val="28"/>
          <w:szCs w:val="28"/>
        </w:rPr>
        <w:t>24.31</w:t>
      </w:r>
      <w:r>
        <w:rPr>
          <w:rFonts w:eastAsiaTheme="minorEastAsia"/>
          <w:sz w:val="28"/>
          <w:szCs w:val="28"/>
        </w:rPr>
        <w:t xml:space="preserve"> </w:t>
      </w:r>
      <w:r w:rsidRPr="000909AD">
        <w:rPr>
          <w:rFonts w:eastAsiaTheme="minorEastAsia"/>
          <w:sz w:val="28"/>
          <w:szCs w:val="28"/>
        </w:rPr>
        <w:t>-</w:t>
      </w:r>
      <w:r w:rsidRPr="000909AD">
        <w:t xml:space="preserve"> </w:t>
      </w:r>
      <w:r w:rsidRPr="000909AD">
        <w:rPr>
          <w:rFonts w:eastAsiaTheme="minorEastAsia"/>
          <w:sz w:val="28"/>
          <w:szCs w:val="28"/>
        </w:rPr>
        <w:t>фактическое значение показателя результативности реали</w:t>
      </w:r>
      <w:r>
        <w:rPr>
          <w:rFonts w:eastAsiaTheme="minorEastAsia"/>
          <w:sz w:val="28"/>
          <w:szCs w:val="28"/>
        </w:rPr>
        <w:t xml:space="preserve">зации муниципальной программы </w:t>
      </w:r>
      <w:r w:rsidRPr="00E730B3">
        <w:rPr>
          <w:rFonts w:eastAsiaTheme="minorEastAsia"/>
          <w:b/>
          <w:sz w:val="28"/>
          <w:szCs w:val="28"/>
        </w:rPr>
        <w:t>/ 22</w:t>
      </w:r>
      <w:r w:rsidRPr="000909AD">
        <w:t xml:space="preserve"> </w:t>
      </w:r>
      <w:r w:rsidRPr="000909AD">
        <w:rPr>
          <w:rFonts w:eastAsiaTheme="minorEastAsia"/>
          <w:sz w:val="28"/>
          <w:szCs w:val="28"/>
        </w:rPr>
        <w:t>плановое значение показателя результативности реализации муниципальной программы</w:t>
      </w:r>
      <w:r>
        <w:rPr>
          <w:rFonts w:eastAsiaTheme="minorEastAsia"/>
          <w:sz w:val="28"/>
          <w:szCs w:val="28"/>
        </w:rPr>
        <w:t>.</w:t>
      </w:r>
      <w:r w:rsidR="005F49D3">
        <w:rPr>
          <w:rFonts w:eastAsiaTheme="minorEastAsia"/>
          <w:sz w:val="28"/>
          <w:szCs w:val="28"/>
        </w:rPr>
        <w:t xml:space="preserve"> </w:t>
      </w:r>
    </w:p>
    <w:p w:rsidR="00AA622E" w:rsidRPr="000909AD" w:rsidRDefault="00AA622E" w:rsidP="00AA622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98688A">
        <w:rPr>
          <w:rFonts w:eastAsiaTheme="minorEastAsia"/>
          <w:b/>
          <w:sz w:val="28"/>
          <w:szCs w:val="28"/>
        </w:rPr>
        <w:t xml:space="preserve">1 </w:t>
      </w:r>
      <w:r w:rsidRPr="000909AD">
        <w:rPr>
          <w:rFonts w:eastAsiaTheme="minorEastAsia"/>
          <w:sz w:val="28"/>
          <w:szCs w:val="28"/>
        </w:rPr>
        <w:t>уровень финансирования реализации муниципальной программы</w:t>
      </w:r>
      <w:r w:rsidRPr="00E730B3">
        <w:rPr>
          <w:rFonts w:eastAsiaTheme="minorEastAsia"/>
          <w:b/>
          <w:sz w:val="28"/>
          <w:szCs w:val="28"/>
        </w:rPr>
        <w:t xml:space="preserve">= </w:t>
      </w:r>
      <w:r w:rsidRPr="000909AD">
        <w:rPr>
          <w:rFonts w:eastAsiaTheme="minorEastAsia"/>
          <w:sz w:val="28"/>
          <w:szCs w:val="28"/>
        </w:rPr>
        <w:t>фактический объем финансовых ресурсов, направленный на реализацию муниципальной программы</w:t>
      </w:r>
      <w:r w:rsidR="005F49D3">
        <w:rPr>
          <w:rFonts w:eastAsiaTheme="minorEastAsia"/>
          <w:sz w:val="28"/>
          <w:szCs w:val="28"/>
        </w:rPr>
        <w:t xml:space="preserve"> </w:t>
      </w:r>
      <w:r w:rsidRPr="008B1F18">
        <w:rPr>
          <w:rFonts w:eastAsiaTheme="minorEastAsia"/>
          <w:b/>
          <w:sz w:val="28"/>
          <w:szCs w:val="28"/>
        </w:rPr>
        <w:t>-3 639.9 /-</w:t>
      </w:r>
      <w:r w:rsidRPr="008B1F18">
        <w:rPr>
          <w:b/>
          <w:sz w:val="28"/>
          <w:szCs w:val="28"/>
        </w:rPr>
        <w:t xml:space="preserve"> 3 639.9</w:t>
      </w:r>
      <w:r>
        <w:rPr>
          <w:b/>
          <w:sz w:val="28"/>
          <w:szCs w:val="28"/>
        </w:rPr>
        <w:t xml:space="preserve"> </w:t>
      </w:r>
      <w:r w:rsidRPr="000909AD">
        <w:rPr>
          <w:rFonts w:eastAsiaTheme="minorEastAsia"/>
          <w:sz w:val="28"/>
          <w:szCs w:val="28"/>
        </w:rPr>
        <w:t>плановый объем финансовых ресурсов на соответствующий отчетный период</w:t>
      </w:r>
    </w:p>
    <w:p w:rsidR="00AA622E" w:rsidRPr="000909AD" w:rsidRDefault="00AA622E" w:rsidP="00AA622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1.11</w:t>
      </w:r>
      <w:r w:rsidRPr="000909AD">
        <w:rPr>
          <w:rFonts w:eastAsiaTheme="minorEastAsia"/>
          <w:sz w:val="28"/>
          <w:szCs w:val="28"/>
        </w:rPr>
        <w:t xml:space="preserve"> -эффективность реализации муниципальной программы </w:t>
      </w:r>
      <w:r w:rsidRPr="00E730B3">
        <w:rPr>
          <w:rFonts w:eastAsiaTheme="minorEastAsia"/>
          <w:b/>
          <w:sz w:val="28"/>
          <w:szCs w:val="28"/>
        </w:rPr>
        <w:t>=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>1.11</w:t>
      </w:r>
      <w:r w:rsidRPr="0098688A">
        <w:rPr>
          <w:rFonts w:eastAsiaTheme="minorEastAsia"/>
          <w:b/>
          <w:sz w:val="28"/>
          <w:szCs w:val="28"/>
        </w:rPr>
        <w:t xml:space="preserve"> </w:t>
      </w:r>
      <w:r w:rsidRPr="000909AD">
        <w:rPr>
          <w:rFonts w:eastAsiaTheme="minorEastAsia"/>
          <w:sz w:val="28"/>
          <w:szCs w:val="28"/>
        </w:rPr>
        <w:t xml:space="preserve">степень </w:t>
      </w:r>
      <w:proofErr w:type="gramStart"/>
      <w:r w:rsidRPr="000909AD">
        <w:rPr>
          <w:rFonts w:eastAsiaTheme="minorEastAsia"/>
          <w:sz w:val="28"/>
          <w:szCs w:val="28"/>
        </w:rPr>
        <w:t>достижения показателя результативности реализации муниципальной программы</w:t>
      </w:r>
      <w:r>
        <w:rPr>
          <w:rFonts w:eastAsiaTheme="minorEastAsia"/>
          <w:sz w:val="28"/>
          <w:szCs w:val="28"/>
        </w:rPr>
        <w:t xml:space="preserve"> </w:t>
      </w:r>
      <w:r w:rsidRPr="00E730B3">
        <w:rPr>
          <w:rFonts w:eastAsiaTheme="minorEastAsia"/>
          <w:b/>
          <w:sz w:val="28"/>
          <w:szCs w:val="28"/>
        </w:rPr>
        <w:t>Х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r w:rsidRPr="0098688A">
        <w:rPr>
          <w:rFonts w:eastAsiaTheme="minorEastAsia"/>
          <w:b/>
          <w:sz w:val="28"/>
          <w:szCs w:val="28"/>
        </w:rPr>
        <w:t>1</w:t>
      </w:r>
      <w:r w:rsidRPr="000909AD">
        <w:rPr>
          <w:rFonts w:eastAsiaTheme="minorEastAsia"/>
          <w:sz w:val="28"/>
          <w:szCs w:val="28"/>
        </w:rPr>
        <w:t xml:space="preserve"> уровень финансирования реализации муниципальной программы= фактический объем финансовых ресурсов, направленный на реализацию муниципальной программы</w:t>
      </w:r>
      <w:r w:rsidR="005F49D3">
        <w:rPr>
          <w:rFonts w:eastAsiaTheme="minorEastAsia"/>
          <w:sz w:val="28"/>
          <w:szCs w:val="28"/>
        </w:rPr>
        <w:t xml:space="preserve"> </w:t>
      </w:r>
    </w:p>
    <w:p w:rsidR="00AA622E" w:rsidRDefault="00AA622E" w:rsidP="00AA622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</w:rPr>
      </w:pPr>
    </w:p>
    <w:p w:rsidR="00AA622E" w:rsidRPr="0098688A" w:rsidRDefault="00AA622E" w:rsidP="00AA622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98688A">
        <w:rPr>
          <w:rFonts w:eastAsiaTheme="minorEastAsia"/>
          <w:sz w:val="28"/>
          <w:szCs w:val="28"/>
        </w:rPr>
        <w:t>Вывод:</w:t>
      </w:r>
      <w:r w:rsidR="005F49D3">
        <w:rPr>
          <w:rFonts w:eastAsiaTheme="minorEastAsia"/>
          <w:sz w:val="28"/>
          <w:szCs w:val="28"/>
        </w:rPr>
        <w:t xml:space="preserve"> </w:t>
      </w:r>
      <w:r w:rsidRPr="0098688A">
        <w:rPr>
          <w:rFonts w:eastAsiaTheme="minorEastAsia"/>
          <w:sz w:val="28"/>
          <w:szCs w:val="28"/>
        </w:rPr>
        <w:t>уровень реализации муниципальной программы на основании критериев -</w:t>
      </w:r>
      <w:r w:rsidR="005F49D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высоко</w:t>
      </w:r>
      <w:r w:rsidRPr="0098688A">
        <w:rPr>
          <w:rFonts w:eastAsiaTheme="minorEastAsia"/>
          <w:sz w:val="28"/>
          <w:szCs w:val="28"/>
        </w:rPr>
        <w:t>эффективный</w:t>
      </w:r>
      <w:r>
        <w:rPr>
          <w:rFonts w:eastAsiaTheme="minorEastAsia"/>
          <w:sz w:val="28"/>
          <w:szCs w:val="28"/>
        </w:rPr>
        <w:t>. Продолжить реализацию муниципальной программы в 2018 году.</w:t>
      </w:r>
      <w:r w:rsidR="005F49D3">
        <w:rPr>
          <w:rFonts w:eastAsiaTheme="minorEastAsia"/>
          <w:sz w:val="28"/>
          <w:szCs w:val="28"/>
        </w:rPr>
        <w:t xml:space="preserve"> </w:t>
      </w:r>
    </w:p>
    <w:p w:rsidR="00AA622E" w:rsidRPr="0098688A" w:rsidRDefault="00AA622E" w:rsidP="00AA622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A622E" w:rsidRDefault="00AA622E" w:rsidP="00AA622E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</w:rPr>
      </w:pPr>
    </w:p>
    <w:p w:rsidR="00AA622E" w:rsidRPr="00287483" w:rsidRDefault="00AA622E" w:rsidP="00AA622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287483">
        <w:rPr>
          <w:rFonts w:eastAsiaTheme="minorEastAsia"/>
          <w:sz w:val="28"/>
          <w:szCs w:val="28"/>
        </w:rPr>
        <w:t>Заместитель мэра городского округа</w:t>
      </w:r>
    </w:p>
    <w:p w:rsidR="00AA622E" w:rsidRPr="00287483" w:rsidRDefault="00AA622E" w:rsidP="00AA622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287483">
        <w:rPr>
          <w:rFonts w:eastAsiaTheme="minorEastAsia"/>
          <w:sz w:val="28"/>
          <w:szCs w:val="28"/>
        </w:rPr>
        <w:t>муниципального образования</w:t>
      </w:r>
    </w:p>
    <w:p w:rsidR="00AA622E" w:rsidRPr="00287483" w:rsidRDefault="00AA622E" w:rsidP="00AA622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287483">
        <w:rPr>
          <w:rFonts w:eastAsiaTheme="minorEastAsia"/>
          <w:sz w:val="28"/>
          <w:szCs w:val="28"/>
        </w:rPr>
        <w:t xml:space="preserve"> «город Саянск»</w:t>
      </w:r>
      <w:r w:rsidRPr="00287483">
        <w:rPr>
          <w:rFonts w:eastAsiaTheme="minorEastAsia"/>
          <w:sz w:val="28"/>
          <w:szCs w:val="28"/>
        </w:rPr>
        <w:tab/>
      </w:r>
      <w:r w:rsidRPr="00287483">
        <w:rPr>
          <w:rFonts w:eastAsiaTheme="minorEastAsia"/>
          <w:sz w:val="28"/>
          <w:szCs w:val="28"/>
        </w:rPr>
        <w:tab/>
      </w:r>
      <w:r w:rsidRPr="00287483">
        <w:rPr>
          <w:rFonts w:eastAsiaTheme="minorEastAsia"/>
          <w:sz w:val="28"/>
          <w:szCs w:val="28"/>
        </w:rPr>
        <w:tab/>
      </w:r>
      <w:r w:rsidRPr="00287483">
        <w:rPr>
          <w:rFonts w:eastAsiaTheme="minorEastAsia"/>
          <w:sz w:val="28"/>
          <w:szCs w:val="28"/>
        </w:rPr>
        <w:tab/>
      </w:r>
      <w:r w:rsidRPr="00287483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287483">
        <w:rPr>
          <w:rFonts w:eastAsiaTheme="minorEastAsia"/>
          <w:sz w:val="28"/>
          <w:szCs w:val="28"/>
        </w:rPr>
        <w:t>А.В. Ермаков</w:t>
      </w:r>
    </w:p>
    <w:p w:rsidR="00AA622E" w:rsidRDefault="00AA622E" w:rsidP="00AA622E">
      <w:pPr>
        <w:tabs>
          <w:tab w:val="left" w:pos="1624"/>
        </w:tabs>
        <w:jc w:val="right"/>
        <w:rPr>
          <w:sz w:val="28"/>
          <w:szCs w:val="28"/>
        </w:rPr>
      </w:pPr>
    </w:p>
    <w:sectPr w:rsidR="00AA622E" w:rsidSect="00AA622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07F"/>
    <w:multiLevelType w:val="hybridMultilevel"/>
    <w:tmpl w:val="058C49A2"/>
    <w:lvl w:ilvl="0" w:tplc="52DC5D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64"/>
    <w:rsid w:val="00167C86"/>
    <w:rsid w:val="001F6CD7"/>
    <w:rsid w:val="002E4A4F"/>
    <w:rsid w:val="00300D45"/>
    <w:rsid w:val="005F49D3"/>
    <w:rsid w:val="009E2339"/>
    <w:rsid w:val="00A91464"/>
    <w:rsid w:val="00AA622E"/>
    <w:rsid w:val="00C36380"/>
    <w:rsid w:val="00D6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2017-12-18T23:51:00Z</cp:lastPrinted>
  <dcterms:created xsi:type="dcterms:W3CDTF">2018-01-12T02:11:00Z</dcterms:created>
  <dcterms:modified xsi:type="dcterms:W3CDTF">2018-01-12T02:11:00Z</dcterms:modified>
</cp:coreProperties>
</file>