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85" w:rsidRPr="00A873A0" w:rsidRDefault="00DA6E85" w:rsidP="00DA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873A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A6E85" w:rsidRPr="00A873A0" w:rsidRDefault="00DA6E85" w:rsidP="00DA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873A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A6E85" w:rsidRPr="00A873A0" w:rsidRDefault="00DA6E85" w:rsidP="00DA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873A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A6E85" w:rsidRPr="00A873A0" w:rsidRDefault="00DA6E85" w:rsidP="00DA6E8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E85" w:rsidRPr="00A873A0" w:rsidRDefault="00DA6E85" w:rsidP="00DA6E8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A873A0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A6E85" w:rsidRPr="00A873A0" w:rsidRDefault="00DA6E85" w:rsidP="006B5D27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</w:p>
    <w:p w:rsidR="00DA6E85" w:rsidRPr="00A873A0" w:rsidRDefault="00DA6E85" w:rsidP="006B5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3" w:type="dxa"/>
        <w:tblInd w:w="-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1290"/>
        <w:gridCol w:w="993"/>
        <w:gridCol w:w="1701"/>
        <w:gridCol w:w="5367"/>
      </w:tblGrid>
      <w:tr w:rsidR="00A873A0" w:rsidRPr="00A873A0" w:rsidTr="00A873A0">
        <w:trPr>
          <w:cantSplit/>
          <w:trHeight w:val="206"/>
        </w:trPr>
        <w:tc>
          <w:tcPr>
            <w:tcW w:w="512" w:type="dxa"/>
          </w:tcPr>
          <w:p w:rsidR="00DA6E85" w:rsidRPr="00A873A0" w:rsidRDefault="00DA6E85" w:rsidP="00DA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E85" w:rsidRPr="00A873A0" w:rsidRDefault="00A873A0" w:rsidP="00DA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  <w:tc>
          <w:tcPr>
            <w:tcW w:w="993" w:type="dxa"/>
          </w:tcPr>
          <w:p w:rsidR="00DA6E85" w:rsidRPr="00A873A0" w:rsidRDefault="00DA6E85" w:rsidP="00DA6E85">
            <w:pPr>
              <w:spacing w:after="0" w:line="240" w:lineRule="auto"/>
              <w:ind w:left="256" w:hanging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E85" w:rsidRPr="00A873A0" w:rsidRDefault="00A873A0" w:rsidP="00A873A0">
            <w:pPr>
              <w:spacing w:after="0" w:line="240" w:lineRule="auto"/>
              <w:ind w:left="-216" w:firstLine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110-37-689-18</w:t>
            </w:r>
          </w:p>
        </w:tc>
        <w:tc>
          <w:tcPr>
            <w:tcW w:w="5367" w:type="dxa"/>
            <w:vMerge w:val="restart"/>
          </w:tcPr>
          <w:p w:rsidR="00DA6E85" w:rsidRPr="00A873A0" w:rsidRDefault="00DA6E85" w:rsidP="00DA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E85" w:rsidRPr="00A873A0" w:rsidRDefault="00DA6E85" w:rsidP="00DA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3A0" w:rsidRPr="00A873A0" w:rsidTr="00A873A0">
        <w:trPr>
          <w:cantSplit/>
          <w:trHeight w:val="206"/>
        </w:trPr>
        <w:tc>
          <w:tcPr>
            <w:tcW w:w="4496" w:type="dxa"/>
            <w:gridSpan w:val="4"/>
          </w:tcPr>
          <w:p w:rsidR="00DA6E85" w:rsidRPr="00A873A0" w:rsidRDefault="00DA6E85" w:rsidP="00DA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5367" w:type="dxa"/>
            <w:vMerge/>
          </w:tcPr>
          <w:p w:rsidR="00DA6E85" w:rsidRPr="00A873A0" w:rsidRDefault="00DA6E85" w:rsidP="00DA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29DA" w:rsidRPr="00A873A0" w:rsidRDefault="004E29DA" w:rsidP="006B5D27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5387"/>
        <w:jc w:val="both"/>
        <w:rPr>
          <w:rFonts w:ascii="Times New Roman" w:hAnsi="Times New Roman" w:cs="Times New Roman"/>
        </w:rPr>
      </w:pPr>
    </w:p>
    <w:p w:rsidR="00DA6E85" w:rsidRPr="00A873A0" w:rsidRDefault="00DA6E85" w:rsidP="004E29DA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  <w:r w:rsidRPr="00A873A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36FB3" w:rsidRPr="00A873A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муниципального образования «город Саянск» от 28.12.2015 № 110-37-1271-15 «Об утверждении </w:t>
      </w:r>
      <w:r w:rsidRPr="00A873A0">
        <w:rPr>
          <w:rFonts w:ascii="Times New Roman" w:hAnsi="Times New Roman" w:cs="Times New Roman"/>
          <w:sz w:val="24"/>
          <w:szCs w:val="24"/>
        </w:rPr>
        <w:t>документ</w:t>
      </w:r>
      <w:r w:rsidR="00736FB3" w:rsidRPr="00A873A0">
        <w:rPr>
          <w:rFonts w:ascii="Times New Roman" w:hAnsi="Times New Roman" w:cs="Times New Roman"/>
          <w:sz w:val="24"/>
          <w:szCs w:val="24"/>
        </w:rPr>
        <w:t>а</w:t>
      </w:r>
      <w:r w:rsidRPr="00A873A0">
        <w:rPr>
          <w:rFonts w:ascii="Times New Roman" w:hAnsi="Times New Roman" w:cs="Times New Roman"/>
          <w:sz w:val="24"/>
          <w:szCs w:val="24"/>
        </w:rPr>
        <w:t xml:space="preserve"> планирования регулярных перевозок пассажиров и багажа автомобильным транспортом на территории городского округа муниципал</w:t>
      </w:r>
      <w:r w:rsidR="006B5D27" w:rsidRPr="00A873A0">
        <w:rPr>
          <w:rFonts w:ascii="Times New Roman" w:hAnsi="Times New Roman" w:cs="Times New Roman"/>
          <w:sz w:val="24"/>
          <w:szCs w:val="24"/>
        </w:rPr>
        <w:t>ьного образования «город Саянск»</w:t>
      </w:r>
    </w:p>
    <w:p w:rsidR="004E29DA" w:rsidRPr="00A873A0" w:rsidRDefault="00DB68C2" w:rsidP="00DB68C2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B5D27" w:rsidRPr="00A873A0" w:rsidRDefault="00DA6E85" w:rsidP="00260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B5D27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</w:t>
      </w:r>
      <w:hyperlink r:id="rId7" w:history="1">
        <w:r w:rsidR="006B5D27" w:rsidRPr="00A873A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6B5D27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hyperlink r:id="rId8" w:history="1">
        <w:r w:rsidR="006B5D27" w:rsidRPr="00A873A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6B5D27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от 28.12.2015 № 145-ОЗ «Об отдельных вопросах организации регулярных перевозок пассажиров и</w:t>
      </w:r>
      <w:proofErr w:type="gramEnd"/>
      <w:r w:rsidR="006B5D27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багажа автомобильным транспортом и городским наземным электрическим транспортом в Иркутской области», </w:t>
      </w:r>
      <w:hyperlink r:id="rId9" w:history="1">
        <w:r w:rsidR="006B5D27" w:rsidRPr="00A873A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статьями 32</w:t>
        </w:r>
      </w:hyperlink>
      <w:r w:rsidR="006B5D27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6B5D27" w:rsidRPr="00A873A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38</w:t>
        </w:r>
      </w:hyperlink>
      <w:r w:rsidR="006B5D27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постановляет:</w:t>
      </w:r>
    </w:p>
    <w:p w:rsidR="006B5D27" w:rsidRPr="00A873A0" w:rsidRDefault="006B5D27" w:rsidP="00260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736FB3" w:rsidRPr="00A873A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28.12.2015 № 110-37-1271-15 «Об утверждении документа планирования регулярных перевозок пассажиров и багажа автомобильным транспортом на территории городского округа муниципального образования «город Саянск»</w:t>
      </w: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4E29DA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71058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A505F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 от 07.07.2016 №110-37-797-16</w:t>
      </w:r>
      <w:r w:rsidR="00E71058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от 31.12.2015 № 51, вкладыш «Официальная информация», страница 20</w:t>
      </w:r>
      <w:r w:rsidR="008A505F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8A505F" w:rsidRPr="00A873A0">
        <w:rPr>
          <w:rFonts w:ascii="Times New Roman" w:hAnsi="Times New Roman" w:cs="Times New Roman"/>
          <w:sz w:val="28"/>
          <w:szCs w:val="28"/>
        </w:rPr>
        <w:t xml:space="preserve"> </w:t>
      </w:r>
      <w:r w:rsidR="00E71058" w:rsidRPr="00A873A0">
        <w:rPr>
          <w:rFonts w:ascii="Times New Roman" w:hAnsi="Times New Roman" w:cs="Times New Roman"/>
          <w:sz w:val="28"/>
          <w:szCs w:val="28"/>
        </w:rPr>
        <w:t xml:space="preserve">от 14.07.2016 № 27, </w:t>
      </w:r>
      <w:r w:rsidR="00E71058"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«Официальная информация» </w:t>
      </w:r>
      <w:r w:rsidR="00FB2364" w:rsidRPr="00A873A0">
        <w:rPr>
          <w:rFonts w:ascii="Times New Roman" w:hAnsi="Times New Roman" w:cs="Times New Roman"/>
          <w:sz w:val="28"/>
          <w:szCs w:val="28"/>
        </w:rPr>
        <w:t>страница 17</w:t>
      </w: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682C52" w:rsidRPr="00A873A0" w:rsidRDefault="007B0BED" w:rsidP="007B0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3A0">
        <w:rPr>
          <w:rFonts w:ascii="Times New Roman" w:hAnsi="Times New Roman" w:cs="Times New Roman"/>
          <w:sz w:val="28"/>
          <w:szCs w:val="28"/>
        </w:rPr>
        <w:t>1.1</w:t>
      </w:r>
      <w:r w:rsidR="00682C52" w:rsidRPr="00A873A0">
        <w:rPr>
          <w:rFonts w:ascii="Times New Roman" w:hAnsi="Times New Roman" w:cs="Times New Roman"/>
          <w:sz w:val="28"/>
          <w:szCs w:val="28"/>
        </w:rPr>
        <w:t xml:space="preserve">. </w:t>
      </w:r>
      <w:r w:rsidR="00A03BF9" w:rsidRPr="00A873A0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26072C" w:rsidRPr="00A873A0">
        <w:rPr>
          <w:rFonts w:ascii="Times New Roman" w:hAnsi="Times New Roman" w:cs="Times New Roman"/>
          <w:sz w:val="28"/>
          <w:szCs w:val="28"/>
        </w:rPr>
        <w:t>10.1,10.2,</w:t>
      </w:r>
      <w:r w:rsidR="00A03BF9" w:rsidRPr="00A873A0">
        <w:rPr>
          <w:rFonts w:ascii="Times New Roman" w:hAnsi="Times New Roman" w:cs="Times New Roman"/>
          <w:sz w:val="28"/>
          <w:szCs w:val="28"/>
        </w:rPr>
        <w:t xml:space="preserve">10.3,10.4,10.5 </w:t>
      </w:r>
      <w:hyperlink r:id="rId11" w:history="1">
        <w:r w:rsidR="00682C52" w:rsidRPr="00A873A0">
          <w:rPr>
            <w:rFonts w:ascii="Times New Roman" w:hAnsi="Times New Roman" w:cs="Times New Roman"/>
            <w:sz w:val="28"/>
            <w:szCs w:val="28"/>
          </w:rPr>
          <w:t>Раздел</w:t>
        </w:r>
        <w:r w:rsidR="00A03BF9" w:rsidRPr="00A873A0">
          <w:rPr>
            <w:rFonts w:ascii="Times New Roman" w:hAnsi="Times New Roman" w:cs="Times New Roman"/>
            <w:sz w:val="28"/>
            <w:szCs w:val="28"/>
          </w:rPr>
          <w:t>а</w:t>
        </w:r>
        <w:r w:rsidR="00682C52" w:rsidRPr="00A873A0">
          <w:rPr>
            <w:rFonts w:ascii="Times New Roman" w:hAnsi="Times New Roman" w:cs="Times New Roman"/>
            <w:sz w:val="28"/>
            <w:szCs w:val="28"/>
          </w:rPr>
          <w:t xml:space="preserve"> 10</w:t>
        </w:r>
      </w:hyperlink>
      <w:r w:rsidR="00A03BF9" w:rsidRPr="00A873A0">
        <w:rPr>
          <w:rFonts w:ascii="Times New Roman" w:hAnsi="Times New Roman" w:cs="Times New Roman"/>
          <w:sz w:val="28"/>
          <w:szCs w:val="28"/>
        </w:rPr>
        <w:t>.</w:t>
      </w:r>
      <w:r w:rsidR="00682C52" w:rsidRPr="00A873A0">
        <w:rPr>
          <w:rFonts w:ascii="Times New Roman" w:hAnsi="Times New Roman" w:cs="Times New Roman"/>
          <w:sz w:val="28"/>
          <w:szCs w:val="28"/>
        </w:rPr>
        <w:t xml:space="preserve"> </w:t>
      </w:r>
      <w:r w:rsidR="004E29DA" w:rsidRPr="00A873A0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="00682C52" w:rsidRPr="00A873A0">
        <w:rPr>
          <w:rFonts w:ascii="Times New Roman" w:hAnsi="Times New Roman" w:cs="Times New Roman"/>
          <w:sz w:val="28"/>
          <w:szCs w:val="28"/>
        </w:rPr>
        <w:t xml:space="preserve"> </w:t>
      </w:r>
      <w:r w:rsidRPr="00A873A0">
        <w:rPr>
          <w:rFonts w:ascii="Times New Roman" w:hAnsi="Times New Roman" w:cs="Times New Roman"/>
          <w:sz w:val="28"/>
          <w:szCs w:val="28"/>
        </w:rPr>
        <w:t>цифры «2018» заменить  цифрами «2019» .</w:t>
      </w:r>
    </w:p>
    <w:p w:rsidR="00574D65" w:rsidRPr="00A873A0" w:rsidRDefault="00574D65" w:rsidP="00574D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3A0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2" w:history="1">
        <w:r w:rsidRPr="00A873A0">
          <w:rPr>
            <w:rFonts w:ascii="Times New Roman" w:hAnsi="Times New Roman" w:cs="Times New Roman"/>
            <w:sz w:val="28"/>
            <w:szCs w:val="28"/>
          </w:rPr>
          <w:t>Раздел 10</w:t>
        </w:r>
      </w:hyperlink>
      <w:r w:rsidRPr="00A873A0">
        <w:rPr>
          <w:rFonts w:ascii="Times New Roman" w:hAnsi="Times New Roman" w:cs="Times New Roman"/>
          <w:sz w:val="28"/>
          <w:szCs w:val="28"/>
        </w:rPr>
        <w:t xml:space="preserve"> </w:t>
      </w:r>
      <w:r w:rsidR="004E29DA" w:rsidRPr="00A873A0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Pr="00A873A0">
        <w:rPr>
          <w:rFonts w:ascii="Times New Roman" w:hAnsi="Times New Roman" w:cs="Times New Roman"/>
          <w:sz w:val="28"/>
          <w:szCs w:val="28"/>
        </w:rPr>
        <w:t xml:space="preserve"> дополнить пунктами 10.6, 10.7, следующего содержания:</w:t>
      </w:r>
    </w:p>
    <w:p w:rsidR="00442EB5" w:rsidRPr="00A873A0" w:rsidRDefault="00C803A8" w:rsidP="00442E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3A0">
        <w:rPr>
          <w:rFonts w:ascii="Times New Roman" w:hAnsi="Times New Roman" w:cs="Times New Roman"/>
          <w:sz w:val="28"/>
          <w:szCs w:val="28"/>
        </w:rPr>
        <w:lastRenderedPageBreak/>
        <w:t xml:space="preserve">10.6. </w:t>
      </w:r>
      <w:r w:rsidR="00574D65" w:rsidRPr="00A873A0">
        <w:rPr>
          <w:rFonts w:ascii="Times New Roman" w:hAnsi="Times New Roman" w:cs="Times New Roman"/>
          <w:sz w:val="28"/>
          <w:szCs w:val="28"/>
        </w:rPr>
        <w:t>В первом полугодии 2019</w:t>
      </w:r>
      <w:r w:rsidR="00442EB5" w:rsidRPr="00A873A0">
        <w:rPr>
          <w:rFonts w:ascii="Times New Roman" w:hAnsi="Times New Roman" w:cs="Times New Roman"/>
          <w:sz w:val="28"/>
          <w:szCs w:val="28"/>
        </w:rPr>
        <w:t xml:space="preserve"> года по маршруту: порядковый номер маршрута -  </w:t>
      </w:r>
      <w:r w:rsidR="00C47D4D" w:rsidRPr="00A873A0">
        <w:rPr>
          <w:rFonts w:ascii="Times New Roman" w:hAnsi="Times New Roman" w:cs="Times New Roman"/>
          <w:sz w:val="28"/>
          <w:szCs w:val="28"/>
        </w:rPr>
        <w:t>№ 6</w:t>
      </w:r>
      <w:r w:rsidR="00442EB5" w:rsidRPr="00A873A0">
        <w:rPr>
          <w:rFonts w:ascii="Times New Roman" w:hAnsi="Times New Roman" w:cs="Times New Roman"/>
          <w:sz w:val="28"/>
          <w:szCs w:val="28"/>
        </w:rPr>
        <w:t xml:space="preserve">, наименование маршрута - </w:t>
      </w:r>
      <w:r w:rsidR="00C47D4D" w:rsidRPr="00A873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7D4D" w:rsidRPr="00A873A0">
        <w:rPr>
          <w:rFonts w:ascii="Times New Roman" w:hAnsi="Times New Roman" w:cs="Times New Roman"/>
          <w:sz w:val="28"/>
          <w:szCs w:val="28"/>
        </w:rPr>
        <w:t>Горбольница</w:t>
      </w:r>
      <w:proofErr w:type="spellEnd"/>
      <w:r w:rsidR="00C47D4D" w:rsidRPr="00A873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47D4D" w:rsidRPr="00A873A0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47D4D" w:rsidRPr="00A873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7D4D" w:rsidRPr="00A873A0">
        <w:rPr>
          <w:rFonts w:ascii="Times New Roman" w:hAnsi="Times New Roman" w:cs="Times New Roman"/>
          <w:sz w:val="28"/>
          <w:szCs w:val="28"/>
        </w:rPr>
        <w:t xml:space="preserve">Южный - </w:t>
      </w:r>
      <w:proofErr w:type="spellStart"/>
      <w:r w:rsidR="00C47D4D" w:rsidRPr="00A873A0">
        <w:rPr>
          <w:rFonts w:ascii="Times New Roman" w:hAnsi="Times New Roman" w:cs="Times New Roman"/>
          <w:sz w:val="28"/>
          <w:szCs w:val="28"/>
        </w:rPr>
        <w:t>Горбольница</w:t>
      </w:r>
      <w:proofErr w:type="spellEnd"/>
      <w:r w:rsidR="00C47D4D" w:rsidRPr="00A873A0">
        <w:rPr>
          <w:rFonts w:ascii="Times New Roman" w:hAnsi="Times New Roman" w:cs="Times New Roman"/>
          <w:sz w:val="28"/>
          <w:szCs w:val="28"/>
        </w:rPr>
        <w:t>»</w:t>
      </w:r>
      <w:r w:rsidR="00442EB5" w:rsidRPr="00A873A0">
        <w:rPr>
          <w:rFonts w:ascii="Times New Roman" w:hAnsi="Times New Roman" w:cs="Times New Roman"/>
          <w:sz w:val="28"/>
          <w:szCs w:val="28"/>
        </w:rPr>
        <w:t xml:space="preserve">, перевозчик </w:t>
      </w:r>
      <w:r w:rsidR="00C47D4D" w:rsidRPr="00A873A0">
        <w:rPr>
          <w:rFonts w:ascii="Times New Roman" w:hAnsi="Times New Roman" w:cs="Times New Roman"/>
          <w:sz w:val="28"/>
          <w:szCs w:val="28"/>
        </w:rPr>
        <w:t>–</w:t>
      </w:r>
      <w:r w:rsidR="00442EB5" w:rsidRPr="00A873A0">
        <w:rPr>
          <w:rFonts w:ascii="Times New Roman" w:hAnsi="Times New Roman" w:cs="Times New Roman"/>
          <w:sz w:val="28"/>
          <w:szCs w:val="28"/>
        </w:rPr>
        <w:t xml:space="preserve"> </w:t>
      </w:r>
      <w:r w:rsidR="00C47D4D" w:rsidRPr="00A873A0">
        <w:rPr>
          <w:rFonts w:ascii="Times New Roman" w:hAnsi="Times New Roman" w:cs="Times New Roman"/>
          <w:sz w:val="28"/>
          <w:szCs w:val="28"/>
        </w:rPr>
        <w:t xml:space="preserve">ИП Белых И.И. </w:t>
      </w:r>
      <w:r w:rsidR="00442EB5" w:rsidRPr="00A873A0">
        <w:rPr>
          <w:rFonts w:ascii="Times New Roman" w:hAnsi="Times New Roman" w:cs="Times New Roman"/>
          <w:sz w:val="28"/>
          <w:szCs w:val="28"/>
        </w:rPr>
        <w:t>планируется проведение конкурса на право заключения муниципального контракта по выполнению работ, связанных с осуществлением регулярных перевозок по регулируемым тарифам в порядке, установленном законодательством Российской Федерации о контрактной системе в сфере закупок товаров, работ, услуг для обеспечения муниципальных нужд, с учетом положений Фед</w:t>
      </w:r>
      <w:r w:rsidR="00C47D4D" w:rsidRPr="00A873A0">
        <w:rPr>
          <w:rFonts w:ascii="Times New Roman" w:hAnsi="Times New Roman" w:cs="Times New Roman"/>
          <w:sz w:val="28"/>
          <w:szCs w:val="28"/>
        </w:rPr>
        <w:t>ерального закона от 13.07.2015 №</w:t>
      </w:r>
      <w:r w:rsidR="00442EB5" w:rsidRPr="00A873A0">
        <w:rPr>
          <w:rFonts w:ascii="Times New Roman" w:hAnsi="Times New Roman" w:cs="Times New Roman"/>
          <w:sz w:val="28"/>
          <w:szCs w:val="28"/>
        </w:rPr>
        <w:t xml:space="preserve"> 220-ФЗ.</w:t>
      </w:r>
      <w:proofErr w:type="gramEnd"/>
    </w:p>
    <w:p w:rsidR="00A03BF9" w:rsidRPr="00A873A0" w:rsidRDefault="00C803A8" w:rsidP="00C80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A0">
        <w:rPr>
          <w:rFonts w:ascii="Times New Roman" w:hAnsi="Times New Roman" w:cs="Times New Roman"/>
          <w:sz w:val="28"/>
          <w:szCs w:val="28"/>
        </w:rPr>
        <w:t xml:space="preserve">     10.7</w:t>
      </w:r>
      <w:r w:rsidR="007A0D5C" w:rsidRPr="00A873A0">
        <w:rPr>
          <w:rFonts w:ascii="Times New Roman" w:hAnsi="Times New Roman" w:cs="Times New Roman"/>
          <w:sz w:val="28"/>
          <w:szCs w:val="28"/>
        </w:rPr>
        <w:t>. В первом полугодии 2019</w:t>
      </w:r>
      <w:r w:rsidR="00442EB5" w:rsidRPr="00A873A0">
        <w:rPr>
          <w:rFonts w:ascii="Times New Roman" w:hAnsi="Times New Roman" w:cs="Times New Roman"/>
          <w:sz w:val="28"/>
          <w:szCs w:val="28"/>
        </w:rPr>
        <w:t xml:space="preserve"> года по маршрут</w:t>
      </w:r>
      <w:r w:rsidR="00C47D4D" w:rsidRPr="00A873A0">
        <w:rPr>
          <w:rFonts w:ascii="Times New Roman" w:hAnsi="Times New Roman" w:cs="Times New Roman"/>
          <w:sz w:val="28"/>
          <w:szCs w:val="28"/>
        </w:rPr>
        <w:t>у: порядковый номер маршрута - № 9</w:t>
      </w:r>
      <w:r w:rsidR="00442EB5" w:rsidRPr="00A873A0">
        <w:rPr>
          <w:rFonts w:ascii="Times New Roman" w:hAnsi="Times New Roman" w:cs="Times New Roman"/>
          <w:sz w:val="28"/>
          <w:szCs w:val="28"/>
        </w:rPr>
        <w:t xml:space="preserve">, наименование маршрута - </w:t>
      </w:r>
      <w:r w:rsidR="00C47D4D" w:rsidRPr="00A873A0">
        <w:rPr>
          <w:rFonts w:ascii="Times New Roman" w:hAnsi="Times New Roman" w:cs="Times New Roman"/>
          <w:sz w:val="28"/>
          <w:szCs w:val="28"/>
        </w:rPr>
        <w:t xml:space="preserve">«Автостанция – Мост </w:t>
      </w:r>
      <w:proofErr w:type="gramStart"/>
      <w:r w:rsidR="00C47D4D" w:rsidRPr="00A873A0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C47D4D" w:rsidRPr="00A873A0">
        <w:rPr>
          <w:rFonts w:ascii="Times New Roman" w:hAnsi="Times New Roman" w:cs="Times New Roman"/>
          <w:sz w:val="28"/>
          <w:szCs w:val="28"/>
        </w:rPr>
        <w:t>втостанция»</w:t>
      </w:r>
      <w:r w:rsidR="00442EB5" w:rsidRPr="00A873A0">
        <w:rPr>
          <w:rFonts w:ascii="Times New Roman" w:hAnsi="Times New Roman" w:cs="Times New Roman"/>
          <w:sz w:val="28"/>
          <w:szCs w:val="28"/>
        </w:rPr>
        <w:t>, перевозчик - ИП Белых И.И. планируется проведение конкурса на право заключения муниципального контракта по выполнению работ, связанных с осуществлением регулярных перевозок по регулируемым тарифам в порядке, установленном законодательством Российской Федерации о контрактной системе в сфере закупок товаров, работ, услуг для обеспечения муниципальных нужд, с учетом положений Фед</w:t>
      </w:r>
      <w:r w:rsidRPr="00A873A0">
        <w:rPr>
          <w:rFonts w:ascii="Times New Roman" w:hAnsi="Times New Roman" w:cs="Times New Roman"/>
          <w:sz w:val="28"/>
          <w:szCs w:val="28"/>
        </w:rPr>
        <w:t>ерального закона от 13.07.2015 №</w:t>
      </w:r>
      <w:r w:rsidR="00442EB5" w:rsidRPr="00A873A0">
        <w:rPr>
          <w:rFonts w:ascii="Times New Roman" w:hAnsi="Times New Roman" w:cs="Times New Roman"/>
          <w:sz w:val="28"/>
          <w:szCs w:val="28"/>
        </w:rPr>
        <w:t xml:space="preserve"> 220-ФЗ.</w:t>
      </w:r>
    </w:p>
    <w:p w:rsidR="007B0BED" w:rsidRPr="00A873A0" w:rsidRDefault="007B0BED" w:rsidP="007B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B0BED" w:rsidRPr="00A873A0" w:rsidRDefault="007B0BED" w:rsidP="007B0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дня его официального опубликования.</w:t>
      </w:r>
    </w:p>
    <w:p w:rsidR="007B0BED" w:rsidRPr="00A873A0" w:rsidRDefault="007B0BED" w:rsidP="007B0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B0BED" w:rsidRPr="00A873A0" w:rsidRDefault="007B0BED" w:rsidP="007B0B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ED" w:rsidRPr="00A873A0" w:rsidRDefault="007B0BED" w:rsidP="007B0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7B0BED" w:rsidRPr="00A873A0" w:rsidRDefault="007B0BED" w:rsidP="007B0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Боровский  </w:t>
      </w: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D5C" w:rsidRPr="00A873A0" w:rsidRDefault="007A0D5C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3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Д.М. Асташева</w:t>
      </w:r>
    </w:p>
    <w:p w:rsidR="007B0BED" w:rsidRPr="00A873A0" w:rsidRDefault="007B0BED" w:rsidP="007B0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3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 26 77</w:t>
      </w:r>
    </w:p>
    <w:sectPr w:rsidR="007B0BED" w:rsidRPr="00A873A0" w:rsidSect="004E29DA">
      <w:pgSz w:w="11906" w:h="16838"/>
      <w:pgMar w:top="851" w:right="851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10AA"/>
    <w:multiLevelType w:val="multilevel"/>
    <w:tmpl w:val="608E970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AE"/>
    <w:rsid w:val="000773BF"/>
    <w:rsid w:val="0026072C"/>
    <w:rsid w:val="00442EB5"/>
    <w:rsid w:val="004E29DA"/>
    <w:rsid w:val="00574D65"/>
    <w:rsid w:val="00682C52"/>
    <w:rsid w:val="006B5D27"/>
    <w:rsid w:val="00736FB3"/>
    <w:rsid w:val="007A0D5C"/>
    <w:rsid w:val="007B0BED"/>
    <w:rsid w:val="008A505F"/>
    <w:rsid w:val="00916E96"/>
    <w:rsid w:val="00962323"/>
    <w:rsid w:val="009D18AE"/>
    <w:rsid w:val="00A03BF9"/>
    <w:rsid w:val="00A873A0"/>
    <w:rsid w:val="00B23FBB"/>
    <w:rsid w:val="00C47D4D"/>
    <w:rsid w:val="00C803A8"/>
    <w:rsid w:val="00DA6E85"/>
    <w:rsid w:val="00DB68C2"/>
    <w:rsid w:val="00E53934"/>
    <w:rsid w:val="00E71058"/>
    <w:rsid w:val="00E90875"/>
    <w:rsid w:val="00FB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D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05F"/>
    <w:pPr>
      <w:ind w:left="720"/>
      <w:contextualSpacing/>
    </w:pPr>
  </w:style>
  <w:style w:type="paragraph" w:customStyle="1" w:styleId="ConsPlusNormal">
    <w:name w:val="ConsPlusNormal"/>
    <w:link w:val="ConsPlusNormal0"/>
    <w:rsid w:val="00A03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03BF9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D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05F"/>
    <w:pPr>
      <w:ind w:left="720"/>
      <w:contextualSpacing/>
    </w:pPr>
  </w:style>
  <w:style w:type="paragraph" w:customStyle="1" w:styleId="ConsPlusNormal">
    <w:name w:val="ConsPlusNormal"/>
    <w:link w:val="ConsPlusNormal0"/>
    <w:rsid w:val="00A03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03BF9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6A15CDA9FE9C77C4D95B37B477181915BB79CB56BF425A58C2BF1FB70C5DECDLBx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1F6A15CDA9FE9C77C4D8BBE6D2B2B8D9158EB97B163FC7AFADC2DA6A4L2x0A" TargetMode="External"/><Relationship Id="rId12" Type="http://schemas.openxmlformats.org/officeDocument/2006/relationships/hyperlink" Target="consultantplus://offline/ref=4C4659C20EA5BF90D4B93E61A97ED30A2806BDE62A814954F5D24A5FC133ABFC3985FE2E067C1AD07F28584205T1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F1AECEE8F0F0F567C83B8BDF2DE964893442C1817782B2F6B00285FD385F0BBB39510C483511D32B06896705U6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1F6A15CDA9FE9C77C4D95B37B477181915BB79CB568F22EA08C2BF1FB70C5DECDBC5A252AE651CBA6115167LBx2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F6A15CDA9FE9C77C4D95B37B477181915BB79CB568F22EA08C2BF1FB70C5DECDBC5A252AE651CBA6115067LBx2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EDBE-DF2C-492D-86CE-A3BB3585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Асташева Дарья Михайловна</dc:creator>
  <cp:lastModifiedBy>Шорохова</cp:lastModifiedBy>
  <cp:revision>2</cp:revision>
  <cp:lastPrinted>2018-07-04T05:26:00Z</cp:lastPrinted>
  <dcterms:created xsi:type="dcterms:W3CDTF">2018-07-17T03:29:00Z</dcterms:created>
  <dcterms:modified xsi:type="dcterms:W3CDTF">2018-07-17T03:29:00Z</dcterms:modified>
</cp:coreProperties>
</file>