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14A6A" w:rsidRPr="00D47877" w:rsidTr="001261D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ФЕДЕРАЛЬНОЕ СТАТИСТИЧЕСКОЕ НАБЛЮДЕНИЕ</w:t>
            </w:r>
          </w:p>
        </w:tc>
      </w:tr>
    </w:tbl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14A6A" w:rsidRPr="00D47877" w:rsidTr="001261D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влечёт ответственность, установленную Кодексом Российской Федерации об административных правонарушениях</w:t>
            </w:r>
          </w:p>
        </w:tc>
      </w:tr>
    </w:tbl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14A6A" w:rsidRPr="00D47877" w:rsidTr="001261D5">
        <w:tc>
          <w:tcPr>
            <w:tcW w:w="9071" w:type="dxa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0" w:name="Par285"/>
            <w:bookmarkEnd w:id="0"/>
            <w:r w:rsidRPr="00D47877">
              <w:t>СВЕДЕНИЯ О РАСПРЕДЕЛЕНИИ ЧИСЛА ПОСТРАДАВШИХ ПРИ НЕСЧАСТНЫХ СЛУЧАЯХ НА ПРОИЗВОДСТВЕ ПО ОСНОВНЫМ ВИДАМ ПРОИСШЕСТВИЙ И ПРИЧИНАМ НЕСЧАСТНЫХ СЛУЧАЕВ</w:t>
            </w:r>
          </w:p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за 20__ г.</w:t>
            </w:r>
          </w:p>
        </w:tc>
      </w:tr>
    </w:tbl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871"/>
        <w:gridCol w:w="340"/>
        <w:gridCol w:w="2590"/>
      </w:tblGrid>
      <w:tr w:rsidR="00314A6A" w:rsidRPr="00D47877" w:rsidTr="001261D5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Предоставляют: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Сроки предоставления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Приложение к форме № 7-травматизм</w:t>
            </w:r>
          </w:p>
        </w:tc>
      </w:tr>
      <w:tr w:rsidR="00314A6A" w:rsidRPr="00D47877" w:rsidTr="001261D5"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 xml:space="preserve">юридические лица (кроме </w:t>
            </w:r>
            <w:proofErr w:type="spellStart"/>
            <w:r w:rsidRPr="00D47877">
              <w:t>микропредприятий</w:t>
            </w:r>
            <w:proofErr w:type="spellEnd"/>
            <w:r w:rsidRPr="00D47877">
              <w:t>), осуществляющие все виды экономической деятельности, кроме: финансовой и страховой деятельности, деятельности по операциям с недвижимым имуществом, государственного управления и обеспечения военной безопасности, социального обеспечения, образования, деятельности домашних хозяйств как работодателей, недифференцированной деятельности частных домашних хозяйств по производству товаров и оказанию услуг для собственного потребления, деятельности экстерриториальных организаций и органов</w:t>
            </w:r>
          </w:p>
          <w:p w:rsidR="00314A6A" w:rsidRPr="00D47877" w:rsidRDefault="00314A6A" w:rsidP="001261D5">
            <w:pPr>
              <w:pStyle w:val="ConsPlusNormal"/>
              <w:ind w:left="283"/>
            </w:pPr>
            <w:r w:rsidRPr="00D47877"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с 20 февраля по 1 марта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Приказ Росстата:</w:t>
            </w:r>
          </w:p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Об утверждении формы от 01.07.2022 № 485</w:t>
            </w:r>
          </w:p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О внесении изменений (при наличии)</w:t>
            </w:r>
          </w:p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от __________№ ___</w:t>
            </w:r>
          </w:p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от _________ № ___</w:t>
            </w:r>
          </w:p>
        </w:tc>
      </w:tr>
      <w:tr w:rsidR="00314A6A" w:rsidRPr="00D47877" w:rsidTr="001261D5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</w:p>
        </w:tc>
        <w:tc>
          <w:tcPr>
            <w:tcW w:w="2590" w:type="dxa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1 раз в 3 года</w:t>
            </w:r>
          </w:p>
        </w:tc>
      </w:tr>
    </w:tbl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6"/>
        <w:gridCol w:w="3515"/>
        <w:gridCol w:w="2068"/>
        <w:gridCol w:w="2069"/>
      </w:tblGrid>
      <w:tr w:rsidR="00314A6A" w:rsidRPr="00D47877" w:rsidTr="001261D5"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bookmarkStart w:id="1" w:name="Par309"/>
            <w:bookmarkEnd w:id="1"/>
            <w:r w:rsidRPr="00D47877">
              <w:t>Наименование отчитывающейся организации _________________________________</w:t>
            </w:r>
          </w:p>
        </w:tc>
      </w:tr>
      <w:tr w:rsidR="00314A6A" w:rsidRPr="00D47877" w:rsidTr="001261D5"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bookmarkStart w:id="2" w:name="Par310"/>
            <w:bookmarkEnd w:id="2"/>
            <w:r w:rsidRPr="00D47877">
              <w:t>Почтовый адрес ___________________________________________________________</w:t>
            </w:r>
          </w:p>
        </w:tc>
      </w:tr>
      <w:tr w:rsidR="00314A6A" w:rsidRPr="00D47877" w:rsidTr="001261D5"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3" w:name="Par311"/>
            <w:bookmarkEnd w:id="3"/>
            <w:r w:rsidRPr="00D47877">
              <w:t>Код формы по ОКУД</w:t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Код</w:t>
            </w:r>
          </w:p>
        </w:tc>
      </w:tr>
      <w:tr w:rsidR="00314A6A" w:rsidRPr="00D47877" w:rsidTr="001261D5"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отчитывающейся организации по ОКПО (обособленного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4</w:t>
            </w:r>
          </w:p>
        </w:tc>
      </w:tr>
      <w:tr w:rsidR="00314A6A" w:rsidRPr="00D47877" w:rsidTr="001261D5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lastRenderedPageBreak/>
              <w:t>0609303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</w:tbl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0"/>
        <w:gridCol w:w="1009"/>
        <w:gridCol w:w="2551"/>
        <w:gridCol w:w="1829"/>
      </w:tblGrid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Наименование показателей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№ строки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Численность пострадавших при несчастных случаях на производстве с утратой трудоспособности на 1 рабочий день и более и со смертельным исходом, человек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Численность пострадавших при несчастных случаях на производстве со смертельным исходом, человек</w:t>
            </w: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4</w:t>
            </w: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Всего пострадавших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4" w:name="Par334"/>
            <w:bookmarkEnd w:id="4"/>
            <w:r w:rsidRPr="00D47877"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Из общего числа (стр. 01) - пострадавшие по основным видам происшествий, приведших к несчастному случаю</w:t>
            </w:r>
          </w:p>
          <w:p w:rsidR="00314A6A" w:rsidRPr="00D47877" w:rsidRDefault="00314A6A" w:rsidP="001261D5">
            <w:pPr>
              <w:pStyle w:val="ConsPlusNormal"/>
            </w:pPr>
            <w:r w:rsidRPr="00D47877">
              <w:t>Транспортные происшествия, всего: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5" w:name="Par339"/>
            <w:bookmarkEnd w:id="5"/>
            <w:r w:rsidRPr="00D47877"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Из них:</w:t>
            </w:r>
          </w:p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Дорожно-транспортные происшествия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02.1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  <w:r w:rsidRPr="00D47877">
              <w:t>Падение при разности уровней высот (с деревьев, мебели, со ступеней, приставных лестниц, строительных лесов, зданий, оборудования, транспортных средств и так далее) и на глубину (в шахты, ямы, рытвины и другое)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  <w:r w:rsidRPr="00D47877">
              <w:t>Падение на ровной поверхности одного уровня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Падение, обрушения, обвалы предметов, материалов, земли и тому подобное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Воздействие движущихся, разлетающихся, вращающихся предметов и деталей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Поражение электрическим током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Воздействие экстремальных температур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Воздействие вредных веществ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Воздействие излучений (ионизирующих и неионизирующих)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Физические перегрузки и перенапряжения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Повреждения в результате контакта с растениями, животными, насекомыми и пресмыкающимися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Утопление и погружение в воду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Повреждения в результате противоправных действий других лиц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Повреждения при чрезвычайных ситуациях природного, техногенного, криминогенного и иного характера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  <w:r w:rsidRPr="00D47877">
              <w:t>Попадание инородного предмета в тело пострадавшего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  <w:r w:rsidRPr="00D47877">
              <w:t>Воздействие дыма, огня и пламени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Прочие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6" w:name="Par408"/>
            <w:bookmarkEnd w:id="6"/>
            <w:r w:rsidRPr="00D47877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Из общего числа (стр. 01) - пострадавшие по причинам несчастных случаев</w:t>
            </w:r>
          </w:p>
          <w:p w:rsidR="00314A6A" w:rsidRPr="00D47877" w:rsidRDefault="00314A6A" w:rsidP="001261D5">
            <w:pPr>
              <w:pStyle w:val="ConsPlusNormal"/>
            </w:pPr>
            <w:r w:rsidRPr="00D47877">
              <w:t>Конструктивные недостатки, несовершенство, недостаточная надёжность машин, механизмов, оборудования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7" w:name="Par413"/>
            <w:bookmarkEnd w:id="7"/>
            <w:r w:rsidRPr="00D47877"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Эксплуатация неисправных машин, механизмов, оборудования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Несовершенство технологического процесса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Нарушение технологического процесса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Нарушение требований безопасности при эксплуатации транспортных средств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Нарушение правил дорожного движения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Неудовлетворительная организация производства работ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Неудовлетворительное содержание и недостатки в организации рабочих мест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Неудовлетворительное техническое состояние зданий, сооружений, территории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Недостатки в организации и проведении подготовки работников по охране труда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Неприменение средств индивидуальной защиты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Неприменение средств коллективной защиты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Нарушение работником трудового распорядка и дисциплины труда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Использование пострадавшего не по специальности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Прочие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8" w:name="Par469"/>
            <w:bookmarkEnd w:id="8"/>
            <w:r w:rsidRPr="00D47877"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</w:tbl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700"/>
        <w:gridCol w:w="283"/>
        <w:gridCol w:w="2097"/>
        <w:gridCol w:w="283"/>
        <w:gridCol w:w="2097"/>
      </w:tblGrid>
      <w:tr w:rsidR="00314A6A" w:rsidRPr="00D42BF4" w:rsidTr="001261D5">
        <w:tc>
          <w:tcPr>
            <w:tcW w:w="2834" w:type="dxa"/>
          </w:tcPr>
          <w:p w:rsidR="00314A6A" w:rsidRPr="00D42BF4" w:rsidRDefault="00314A6A" w:rsidP="001261D5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D42BF4">
              <w:rPr>
                <w:sz w:val="22"/>
                <w:szCs w:val="22"/>
              </w:rPr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283" w:type="dxa"/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14A6A" w:rsidRPr="00D42BF4" w:rsidTr="001261D5">
        <w:tc>
          <w:tcPr>
            <w:tcW w:w="3117" w:type="dxa"/>
            <w:gridSpan w:val="2"/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14A6A" w:rsidRPr="00D42BF4" w:rsidRDefault="00314A6A" w:rsidP="001261D5">
            <w:pPr>
              <w:pStyle w:val="ConsPlusNormal"/>
              <w:jc w:val="center"/>
              <w:rPr>
                <w:sz w:val="22"/>
                <w:szCs w:val="22"/>
              </w:rPr>
            </w:pPr>
            <w:r w:rsidRPr="00D42BF4">
              <w:rPr>
                <w:sz w:val="22"/>
                <w:szCs w:val="22"/>
              </w:rPr>
              <w:t>(должность)</w:t>
            </w:r>
          </w:p>
        </w:tc>
        <w:tc>
          <w:tcPr>
            <w:tcW w:w="283" w:type="dxa"/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314A6A" w:rsidRPr="00D42BF4" w:rsidRDefault="00314A6A" w:rsidP="001261D5">
            <w:pPr>
              <w:pStyle w:val="ConsPlusNormal"/>
              <w:jc w:val="center"/>
              <w:rPr>
                <w:sz w:val="22"/>
                <w:szCs w:val="22"/>
              </w:rPr>
            </w:pPr>
            <w:r w:rsidRPr="00D42BF4">
              <w:rPr>
                <w:sz w:val="22"/>
                <w:szCs w:val="22"/>
              </w:rPr>
              <w:t>(Ф.И.О.)</w:t>
            </w:r>
          </w:p>
        </w:tc>
        <w:tc>
          <w:tcPr>
            <w:tcW w:w="283" w:type="dxa"/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314A6A" w:rsidRPr="00D42BF4" w:rsidRDefault="00314A6A" w:rsidP="001261D5">
            <w:pPr>
              <w:pStyle w:val="ConsPlusNormal"/>
              <w:jc w:val="center"/>
              <w:rPr>
                <w:sz w:val="22"/>
                <w:szCs w:val="22"/>
              </w:rPr>
            </w:pPr>
            <w:r w:rsidRPr="00D42BF4">
              <w:rPr>
                <w:sz w:val="22"/>
                <w:szCs w:val="22"/>
              </w:rPr>
              <w:t>(подпись)</w:t>
            </w:r>
          </w:p>
        </w:tc>
      </w:tr>
      <w:tr w:rsidR="00314A6A" w:rsidRPr="00D42BF4" w:rsidTr="001261D5">
        <w:tc>
          <w:tcPr>
            <w:tcW w:w="3117" w:type="dxa"/>
            <w:gridSpan w:val="2"/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  <w:r w:rsidRPr="00D42BF4">
              <w:rPr>
                <w:sz w:val="22"/>
                <w:szCs w:val="22"/>
              </w:rPr>
              <w:t>E-</w:t>
            </w:r>
            <w:proofErr w:type="spellStart"/>
            <w:r w:rsidRPr="00D42BF4">
              <w:rPr>
                <w:sz w:val="22"/>
                <w:szCs w:val="22"/>
              </w:rPr>
              <w:t>mail</w:t>
            </w:r>
            <w:proofErr w:type="spellEnd"/>
            <w:r w:rsidRPr="00D42BF4">
              <w:rPr>
                <w:sz w:val="22"/>
                <w:szCs w:val="22"/>
              </w:rPr>
              <w:t xml:space="preserve"> &lt;1&gt;: ______</w:t>
            </w:r>
          </w:p>
        </w:tc>
        <w:tc>
          <w:tcPr>
            <w:tcW w:w="283" w:type="dxa"/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314A6A" w:rsidRPr="00D42BF4" w:rsidRDefault="00314A6A" w:rsidP="001261D5">
            <w:pPr>
              <w:pStyle w:val="ConsPlusNormal"/>
              <w:jc w:val="both"/>
              <w:rPr>
                <w:sz w:val="22"/>
                <w:szCs w:val="22"/>
              </w:rPr>
            </w:pPr>
            <w:r w:rsidRPr="00D42BF4">
              <w:rPr>
                <w:sz w:val="22"/>
                <w:szCs w:val="22"/>
              </w:rPr>
              <w:t>"__" ____ 20__ год</w:t>
            </w:r>
          </w:p>
        </w:tc>
      </w:tr>
      <w:tr w:rsidR="00314A6A" w:rsidRPr="00D42BF4" w:rsidTr="001261D5">
        <w:tc>
          <w:tcPr>
            <w:tcW w:w="3117" w:type="dxa"/>
            <w:gridSpan w:val="2"/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14A6A" w:rsidRPr="00D42BF4" w:rsidRDefault="00314A6A" w:rsidP="001261D5">
            <w:pPr>
              <w:pStyle w:val="ConsPlusNormal"/>
              <w:jc w:val="center"/>
              <w:rPr>
                <w:sz w:val="22"/>
                <w:szCs w:val="22"/>
              </w:rPr>
            </w:pPr>
            <w:r w:rsidRPr="00D42BF4">
              <w:rPr>
                <w:sz w:val="22"/>
                <w:szCs w:val="22"/>
              </w:rPr>
              <w:t>(номер контактного телефона &lt;1&gt;)</w:t>
            </w:r>
          </w:p>
        </w:tc>
        <w:tc>
          <w:tcPr>
            <w:tcW w:w="283" w:type="dxa"/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314A6A" w:rsidRPr="00D42BF4" w:rsidRDefault="00314A6A" w:rsidP="001261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314A6A" w:rsidRPr="00D42BF4" w:rsidRDefault="00314A6A" w:rsidP="001261D5">
            <w:pPr>
              <w:pStyle w:val="ConsPlusNormal"/>
              <w:jc w:val="center"/>
              <w:rPr>
                <w:sz w:val="22"/>
                <w:szCs w:val="22"/>
              </w:rPr>
            </w:pPr>
            <w:r w:rsidRPr="00D42BF4">
              <w:rPr>
                <w:sz w:val="22"/>
                <w:szCs w:val="22"/>
              </w:rPr>
              <w:t>(дата составления документа)</w:t>
            </w:r>
          </w:p>
        </w:tc>
      </w:tr>
    </w:tbl>
    <w:p w:rsidR="00314A6A" w:rsidRPr="00D47877" w:rsidRDefault="00314A6A" w:rsidP="00314A6A">
      <w:pPr>
        <w:pStyle w:val="ConsPlusNormal"/>
        <w:jc w:val="both"/>
      </w:pPr>
    </w:p>
    <w:p w:rsidR="00314A6A" w:rsidRPr="00D47877" w:rsidRDefault="00314A6A" w:rsidP="00314A6A">
      <w:pPr>
        <w:pStyle w:val="ConsPlusNormal"/>
        <w:ind w:firstLine="540"/>
        <w:jc w:val="both"/>
      </w:pPr>
      <w:r w:rsidRPr="00D47877">
        <w:t>--------------------------------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bookmarkStart w:id="9" w:name="Par500"/>
      <w:bookmarkEnd w:id="9"/>
      <w:r w:rsidRPr="00D47877">
        <w:t>&lt;1&gt;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</w:t>
      </w:r>
    </w:p>
    <w:p w:rsidR="00D42BF4" w:rsidRDefault="00D42BF4" w:rsidP="00314A6A">
      <w:pPr>
        <w:pStyle w:val="ConsPlusNormal"/>
        <w:spacing w:before="240"/>
        <w:ind w:firstLine="540"/>
        <w:jc w:val="both"/>
      </w:pP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bookmarkStart w:id="10" w:name="_GoBack"/>
      <w:bookmarkEnd w:id="10"/>
      <w:r w:rsidRPr="00D47877">
        <w:t>В случае направления формы федерального статистического наблюдения через специального оператора связи вышеуказанное взаимодействие с респондентом осуществляется через специального оператора связи.</w:t>
      </w:r>
    </w:p>
    <w:p w:rsidR="00314A6A" w:rsidRPr="00D47877" w:rsidRDefault="00314A6A" w:rsidP="00314A6A">
      <w:pPr>
        <w:pStyle w:val="ConsPlusNormal"/>
        <w:jc w:val="both"/>
      </w:pPr>
    </w:p>
    <w:p w:rsidR="00314A6A" w:rsidRPr="00D47877" w:rsidRDefault="00314A6A" w:rsidP="00314A6A">
      <w:pPr>
        <w:pStyle w:val="ConsPlusNormal"/>
        <w:jc w:val="center"/>
        <w:outlineLvl w:val="1"/>
        <w:rPr>
          <w:b/>
        </w:rPr>
      </w:pPr>
      <w:r w:rsidRPr="00D47877">
        <w:rPr>
          <w:b/>
        </w:rPr>
        <w:t>Указания</w:t>
      </w:r>
    </w:p>
    <w:p w:rsidR="00314A6A" w:rsidRPr="00D47877" w:rsidRDefault="00314A6A" w:rsidP="00314A6A">
      <w:pPr>
        <w:pStyle w:val="ConsPlusNormal"/>
        <w:jc w:val="center"/>
      </w:pPr>
      <w:r w:rsidRPr="00D47877">
        <w:rPr>
          <w:b/>
        </w:rPr>
        <w:t>по заполнению формы федерального статистического наблюдения</w:t>
      </w:r>
    </w:p>
    <w:p w:rsidR="00314A6A" w:rsidRPr="00D47877" w:rsidRDefault="00314A6A" w:rsidP="00314A6A">
      <w:pPr>
        <w:pStyle w:val="ConsPlusNormal"/>
        <w:jc w:val="both"/>
      </w:pPr>
    </w:p>
    <w:p w:rsidR="00314A6A" w:rsidRPr="00D47877" w:rsidRDefault="00314A6A" w:rsidP="00314A6A">
      <w:pPr>
        <w:pStyle w:val="ConsPlusNormal"/>
        <w:ind w:firstLine="540"/>
        <w:jc w:val="both"/>
      </w:pPr>
      <w:r w:rsidRPr="00D47877">
        <w:t xml:space="preserve">1. Первичные статистические данные (далее - данные) по форме федерального статистического наблюдения Приложение к форме № 7-травматизм (далее - форма) предоставляют юридические лица (кроме </w:t>
      </w:r>
      <w:proofErr w:type="spellStart"/>
      <w:r w:rsidRPr="00D47877">
        <w:t>микропредприятий</w:t>
      </w:r>
      <w:proofErr w:type="spellEnd"/>
      <w:r w:rsidRPr="00D47877">
        <w:t>), осуществляющие все виды экономической деятельности, кроме: финансовой и страховой деятельности, деятельности по операциям с недвижимым имуществом, государственного управления и обеспечения военной безопасности, социального обеспечения, образования, деятельности домашних хозяйств как работодателей, недифференцированной деятельности частных домашних хозяйств по производству товаров и оказанию услуг для собственного потребления, деятельности экстерриториальных организаций и органов, наряду с формой федерального статистического наблюдения № 7-травматизм, 1 раз в 3 года (за 2019 г., 2022 г. и так далее) только при наличии наблюдаемого события.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При заполнении формы должна быть обеспечена полнота заполнения и достоверность содержащихся в ней статистических данных.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2. При наличии у юридического лица обособленных подразделений &lt;1&gt; настоящая форма заполняется как по каждому обособленному подразделению, так и по юридическому лицу без этих обособленных подразделений.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--------------------------------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&lt;1&gt; 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  <w:p w:rsidR="00314A6A" w:rsidRPr="00D47877" w:rsidRDefault="00314A6A" w:rsidP="00314A6A">
      <w:pPr>
        <w:pStyle w:val="ConsPlusNormal"/>
        <w:jc w:val="both"/>
      </w:pPr>
    </w:p>
    <w:p w:rsidR="00314A6A" w:rsidRPr="00D47877" w:rsidRDefault="00314A6A" w:rsidP="00314A6A">
      <w:pPr>
        <w:pStyle w:val="ConsPlusNormal"/>
        <w:ind w:firstLine="540"/>
        <w:jc w:val="both"/>
      </w:pPr>
      <w:r w:rsidRPr="00D47877">
        <w:t>Заполненная форма предоставляется в территориальные органы Росстата по месту фактического осуществления деятельности юридического лица (обособленного подразделения).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При наличии у юридического лица обособленных подразделений, осуществляющих деятельность за пределами Российской Федерации, данные по ним в настоящую форму не включаются.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Руководитель юридического лица назначает должностных лиц, уполномоченных предоставлять данные от имени юридического лица.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Форму предоставляют также филиалы, представительства и подразделения действующих на территории Российской Федерации иностранных организаций в порядке, установленном для юридических лиц.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формы, 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 (например: Филиал № 19 АО "Красный текстильщик").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По строке "Почтовый адрес"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подразделений указывается почтовый адрес с почтовым индексом.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В кодовой части титульного листа формы на основании Уведомления о присвоении кода ОКПО (идентификационного номера), размещённого на сайте системы сбора отчётности Росстата в информационно-телекоммуникационной сети "Интернет" по адресу: https://websbor.gks.ru/online/info, отчитывающаяся организация проставляет: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код по Общероссийскому классификатору предприятий и организаций (ОКПО) - для юридического лица, не имеющего обособленных подразделений,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идентификационный номер - для обособленного подразделения юридического лица и для головного подразделения юридического лица.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Организации, в отношении которых в соответствии с Федеральным законом от 26 октября 2002 г. № 127-ФЗ "О несостоятельности (банкротстве)" (далее - Закон о банкротстве) введены процедуры, применяемые в деле о банкротстве, предоставляют данные по указанной форме до завершения в соответствии со статьёй 149 Закона о банкротстве конкурсного производства и внесения в единый государственный реестр юридических лиц записи о ликвидации должника.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При реорганизации юридического лица в форме преобразования юридическое лицо, являющееся правопреемником, с момента своего создания должно предоставлять данные по форме (включая данные реорганизованного юридического лица) в срок, указанный на бланке формы за период с начала отчётного года, в котором произошла реорганизация.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3. В форме отражаются данные о пострадавших при несчастных случаях на производстве, расследованных в соответствии со статьями 227 - 231 Трудового кодекса Российской Федерации и оформленных Актом о несчастном случае на производстве по форме Н-1 или Актом о несчастном случае на производстве по форме Н-1ПС (далее - акт формы Н-1 и акт формы Н-1ПС соответственно), утверждёнными постановлением Минтруда России от 24 октября 2002 г. № 73 "Об утверждении форм документов, необходимых для расследования и учёта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 (зарегистрировано Минюстом России 5 декабря 2002 г., регистрационный № 3999).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В форме отражаются данные о пострадавших при несчастных случаях на производстве, расследованных в соответствии с Соглашением о порядке расследования несчастных случаев на производстве, происшедших с работниками при нахождении их вне государства проживания, принятым Советом глав правительств Содружества Независимых Государств в Москве 9 декабря 1994 г. и утверждённым постановлением Правительства Российской Федерации от 26 июня 1995 г. № 616 "Об утверждении соглашений о сотрудничестве, подписанных правительствами государств - участников Содружества Независимых Государств 9 сентября и 9 декабря 1994 г. в г. Москве", и оформленных Актом о несчастном случае на производстве по форме Н-1М (далее - акт формы Н-1М), а также в соответствии с Соглашением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сообщества, заключённым в г. Минске 31 мая 2013 г. и ратифицированным Федеральным законом от 4 ноября 2014 г. № 321-ФЗ "О ратификации Соглашения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сообщества", и оформленным Актом о несчастном случае на производстве по форме Н-1Е (далее - акт формы Н-1Е), формы которых утверждены данными соглашениями".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4. В отчётах по форме федерального статистического наблюдения № 7-травматизм "Сведения о травматизме на производстве и профессиональных заболеваниях" и форме должны совпадать следующие показатели:</w:t>
      </w:r>
    </w:p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314A6A" w:rsidRPr="00D47877" w:rsidTr="001261D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Форма № 7-травматизм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Приложение к форме № 7-травматизм</w:t>
            </w:r>
          </w:p>
        </w:tc>
      </w:tr>
      <w:tr w:rsidR="00314A6A" w:rsidRPr="00D47877" w:rsidTr="001261D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строка 01 графа 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строка 01 графа 3</w:t>
            </w:r>
          </w:p>
        </w:tc>
      </w:tr>
      <w:tr w:rsidR="00314A6A" w:rsidRPr="00D47877" w:rsidTr="001261D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строка 07 графа 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строка 01 графа 4</w:t>
            </w:r>
          </w:p>
        </w:tc>
      </w:tr>
    </w:tbl>
    <w:p w:rsidR="00314A6A" w:rsidRPr="00D47877" w:rsidRDefault="00314A6A" w:rsidP="00314A6A">
      <w:pPr>
        <w:pStyle w:val="ConsPlusNormal"/>
        <w:jc w:val="both"/>
      </w:pPr>
    </w:p>
    <w:p w:rsidR="00314A6A" w:rsidRPr="00D47877" w:rsidRDefault="00314A6A" w:rsidP="00314A6A">
      <w:pPr>
        <w:pStyle w:val="ConsPlusNormal"/>
        <w:ind w:firstLine="540"/>
        <w:jc w:val="both"/>
      </w:pPr>
      <w:r w:rsidRPr="00D47877">
        <w:t>Строки 02 - 18 (распределение пострадавших по основным видам происшествий, приведших к несчастному случаю на производстве) заполняют на основании записи в пункте 8.1. "Вид происшествия" акта по форме Н-1, в пункте 7 "Описание обстоятельств несчастного случая" акта по форме Н-1ПС, в пункте 11 "Обстоятельства несчастного случая" акта по форме Н-1М или в пункте 7 "Обстоятельства несчастного случая" акта по форме Н-1Е.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Строки 19 - 33 (распределение пострадавших по причинам несчастных случаев) заполняют на основании записи в пункте 9 "Причины несчастного случая" акта по форме Н-1, в пункте 8 "Причины несчастного случая" акта по форме Н-1ПС, в пункте 11.1 "Причины" акта по форме Н-1М или в пункте 8 "Причины несчастного случая" акта по форме Н-1Е.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Каждого пострадавшего, учтённого по строке 01 (графы 3 и 4), относят к одному из видов происшествия (строки 02 - 18) и к одной из причин возникновения несчастного случая (строки 19 - 33), поэтому сумма данных о числе пострадавших при несчастных случаях на производстве, указанных в строках 02 - 18, должна равняться сумме данных, указанных в строках 19 - 33, и общему числу пострадавших, указанному в строке 01 формы.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По строке 02 показывают пострадавших в результате несчастных случаев на производстве, основным видом которых являются транспортные происшествия (на железнодорожном, воздушном, водном, наземном и ином транспорте).</w:t>
      </w:r>
    </w:p>
    <w:p w:rsidR="00314A6A" w:rsidRPr="00D47877" w:rsidRDefault="00314A6A" w:rsidP="00314A6A">
      <w:pPr>
        <w:pStyle w:val="ConsPlusNormal"/>
        <w:jc w:val="both"/>
      </w:pPr>
    </w:p>
    <w:p w:rsidR="00314A6A" w:rsidRPr="00D47877" w:rsidRDefault="00314A6A" w:rsidP="00314A6A">
      <w:pPr>
        <w:pStyle w:val="ConsPlusNormal"/>
        <w:ind w:firstLine="540"/>
        <w:jc w:val="both"/>
        <w:outlineLvl w:val="2"/>
      </w:pPr>
      <w:r w:rsidRPr="00D47877">
        <w:t>Контроль показателей формы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1. стр. 01 = сумме стр. 02 - 18 по гр. 3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2. стр. 01 = сумме стр. 02 - 18 по гр. 4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3. стр. 01 = сумме стр. 19 - 33 по гр. 3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4. стр. 01 = сумме стр. 19 - 33 по гр. 4</w:t>
      </w:r>
    </w:p>
    <w:p w:rsidR="00314A6A" w:rsidRPr="00D47877" w:rsidRDefault="00314A6A" w:rsidP="00314A6A">
      <w:pPr>
        <w:pStyle w:val="ConsPlusNormal"/>
        <w:jc w:val="both"/>
      </w:pPr>
    </w:p>
    <w:sectPr w:rsidR="00314A6A" w:rsidRPr="00D47877" w:rsidSect="00D42BF4">
      <w:headerReference w:type="default" r:id="rId7"/>
      <w:footerReference w:type="default" r:id="rId8"/>
      <w:pgSz w:w="11906" w:h="16838"/>
      <w:pgMar w:top="851" w:right="566" w:bottom="1135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3F" w:rsidRDefault="00EC103F">
      <w:pPr>
        <w:spacing w:after="0" w:line="240" w:lineRule="auto"/>
      </w:pPr>
      <w:r>
        <w:separator/>
      </w:r>
    </w:p>
  </w:endnote>
  <w:endnote w:type="continuationSeparator" w:id="0">
    <w:p w:rsidR="00EC103F" w:rsidRDefault="00EC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AEE" w:rsidRDefault="00DF2AE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3F" w:rsidRDefault="00EC103F">
      <w:pPr>
        <w:spacing w:after="0" w:line="240" w:lineRule="auto"/>
      </w:pPr>
      <w:r>
        <w:separator/>
      </w:r>
    </w:p>
  </w:footnote>
  <w:footnote w:type="continuationSeparator" w:id="0">
    <w:p w:rsidR="00EC103F" w:rsidRDefault="00EC1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AEE" w:rsidRDefault="00DF2AE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6A"/>
    <w:rsid w:val="002F05C6"/>
    <w:rsid w:val="00314A6A"/>
    <w:rsid w:val="00657921"/>
    <w:rsid w:val="00677461"/>
    <w:rsid w:val="00D42BF4"/>
    <w:rsid w:val="00D85B3C"/>
    <w:rsid w:val="00DF2AEE"/>
    <w:rsid w:val="00EC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14A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314A6A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9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14A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314A6A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9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2134</Words>
  <Characters>12170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Блог—Инженера</dc:creator>
  <cp:keywords/>
  <dc:description/>
  <cp:lastModifiedBy>Тукаленко Татьяна Григорьевна</cp:lastModifiedBy>
  <cp:revision>3</cp:revision>
  <dcterms:created xsi:type="dcterms:W3CDTF">2022-07-11T21:18:00Z</dcterms:created>
  <dcterms:modified xsi:type="dcterms:W3CDTF">2022-07-22T01:42:00Z</dcterms:modified>
</cp:coreProperties>
</file>