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53C5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53C5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2A5CA8" w:rsidRPr="009A19FD" w:rsidRDefault="002A5CA8" w:rsidP="009A19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A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номером (идентификатором) № 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>045.03, 049.12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701"/>
        <w:gridCol w:w="1984"/>
        <w:gridCol w:w="2932"/>
      </w:tblGrid>
      <w:tr w:rsidR="00792F71" w:rsidTr="00792F71">
        <w:trPr>
          <w:trHeight w:val="1944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984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932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792F71" w:rsidTr="00792F71">
        <w:trPr>
          <w:trHeight w:val="271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792F71" w:rsidTr="00792F71">
        <w:trPr>
          <w:trHeight w:val="274"/>
        </w:trPr>
        <w:tc>
          <w:tcPr>
            <w:tcW w:w="959" w:type="dxa"/>
          </w:tcPr>
          <w:p w:rsidR="00246733" w:rsidRPr="00246733" w:rsidRDefault="00246733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6733">
              <w:rPr>
                <w:sz w:val="24"/>
                <w:szCs w:val="24"/>
              </w:rPr>
              <w:t>045.03</w:t>
            </w:r>
          </w:p>
        </w:tc>
        <w:tc>
          <w:tcPr>
            <w:tcW w:w="2268" w:type="dxa"/>
          </w:tcPr>
          <w:p w:rsidR="009A19FD" w:rsidRPr="00246733" w:rsidRDefault="00246733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6733">
              <w:rPr>
                <w:sz w:val="24"/>
                <w:szCs w:val="24"/>
              </w:rPr>
              <w:t>Предоставление земельных участков гражданам для индивидуального жилищного строительства, ведение личного подсобного хозяйства в границах н</w:t>
            </w:r>
            <w:r>
              <w:rPr>
                <w:sz w:val="24"/>
                <w:szCs w:val="24"/>
              </w:rPr>
              <w:t xml:space="preserve">аселенного пункта, садоводства </w:t>
            </w:r>
            <w:r w:rsidRPr="00246733">
              <w:rPr>
                <w:sz w:val="24"/>
                <w:szCs w:val="24"/>
              </w:rPr>
              <w:lastRenderedPageBreak/>
              <w:t>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701" w:type="dxa"/>
          </w:tcPr>
          <w:p w:rsidR="00246733" w:rsidRPr="00246733" w:rsidRDefault="00246733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6733">
              <w:rPr>
                <w:sz w:val="24"/>
                <w:szCs w:val="24"/>
              </w:rPr>
              <w:lastRenderedPageBreak/>
              <w:t>Граждане, крестьянские (фермерские) хозяйства</w:t>
            </w:r>
          </w:p>
        </w:tc>
        <w:tc>
          <w:tcPr>
            <w:tcW w:w="1984" w:type="dxa"/>
          </w:tcPr>
          <w:p w:rsidR="00246733" w:rsidRPr="00246733" w:rsidRDefault="00246733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6733">
              <w:rPr>
                <w:sz w:val="24"/>
                <w:szCs w:val="24"/>
              </w:rPr>
              <w:t>Комитет по архитектуре и градостроительству администрации городского округа муниципал</w:t>
            </w:r>
            <w:r w:rsidR="009A19FD">
              <w:rPr>
                <w:sz w:val="24"/>
                <w:szCs w:val="24"/>
              </w:rPr>
              <w:t>ьного образования «город Саянск»</w:t>
            </w:r>
          </w:p>
        </w:tc>
        <w:tc>
          <w:tcPr>
            <w:tcW w:w="2932" w:type="dxa"/>
          </w:tcPr>
          <w:p w:rsidR="009A19FD" w:rsidRPr="00246733" w:rsidRDefault="00246733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6733">
              <w:rPr>
                <w:sz w:val="24"/>
                <w:szCs w:val="24"/>
              </w:rPr>
              <w:t>Земельный кодекс Российской Федерации от 25.1</w:t>
            </w:r>
            <w:r>
              <w:rPr>
                <w:sz w:val="24"/>
                <w:szCs w:val="24"/>
              </w:rPr>
              <w:t>0.2001 №</w:t>
            </w:r>
            <w:r w:rsidRPr="00246733">
              <w:rPr>
                <w:sz w:val="24"/>
                <w:szCs w:val="24"/>
              </w:rPr>
              <w:t xml:space="preserve"> 136-ФЗ, </w:t>
            </w:r>
            <w:r w:rsidRPr="009A19FD">
              <w:rPr>
                <w:sz w:val="24"/>
                <w:szCs w:val="24"/>
              </w:rPr>
              <w:t>статьи 39.18</w:t>
            </w:r>
          </w:p>
        </w:tc>
      </w:tr>
      <w:tr w:rsidR="000C4F04" w:rsidTr="00792F71">
        <w:trPr>
          <w:trHeight w:val="4445"/>
        </w:trPr>
        <w:tc>
          <w:tcPr>
            <w:tcW w:w="959" w:type="dxa"/>
          </w:tcPr>
          <w:p w:rsidR="009A19FD" w:rsidRPr="00246733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049.12</w:t>
            </w:r>
          </w:p>
        </w:tc>
        <w:tc>
          <w:tcPr>
            <w:tcW w:w="2268" w:type="dxa"/>
          </w:tcPr>
          <w:p w:rsidR="009A19FD" w:rsidRPr="00246733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аренду, безвозмездное пользование, иное владение и (или) пользование муниципального имущества без проведения торгов</w:t>
            </w:r>
          </w:p>
        </w:tc>
        <w:tc>
          <w:tcPr>
            <w:tcW w:w="1701" w:type="dxa"/>
          </w:tcPr>
          <w:p w:rsidR="009A19FD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9A19FD" w:rsidRPr="00246733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19FD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имуществом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9A19FD" w:rsidRPr="00246733" w:rsidRDefault="009A19FD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:rsidR="009A19FD" w:rsidRPr="00246733" w:rsidRDefault="000C4F04" w:rsidP="000C4F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п. 3 части 1 статьи 16</w:t>
            </w:r>
            <w:r w:rsidR="009A19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п. 1</w:t>
            </w:r>
            <w:r w:rsidR="009A19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 статьи 51 </w:t>
            </w:r>
            <w:r w:rsidR="009A19FD">
              <w:rPr>
                <w:sz w:val="24"/>
                <w:szCs w:val="24"/>
              </w:rPr>
              <w:t>Федерального закона от 06.10.2003 № 131-ФЗ «Об общих принципах организации местного самоуправления в Российской Федерации»,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</w:t>
            </w:r>
            <w:proofErr w:type="gramEnd"/>
            <w:r w:rsidR="009A19FD">
              <w:rPr>
                <w:sz w:val="24"/>
                <w:szCs w:val="24"/>
              </w:rPr>
              <w:t xml:space="preserve"> </w:t>
            </w:r>
            <w:proofErr w:type="gramStart"/>
            <w:r w:rsidR="009A19FD">
              <w:rPr>
                <w:sz w:val="24"/>
                <w:szCs w:val="24"/>
              </w:rPr>
              <w:t>отношении</w:t>
            </w:r>
            <w:proofErr w:type="gramEnd"/>
            <w:r w:rsidR="009A19FD">
              <w:rPr>
                <w:sz w:val="24"/>
                <w:szCs w:val="24"/>
              </w:rPr>
      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</w:tr>
    </w:tbl>
    <w:p w:rsidR="00532DD0" w:rsidRPr="0004100B" w:rsidRDefault="00832A8B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04100B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04100B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792F71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4100B"/>
    <w:rsid w:val="000C4F04"/>
    <w:rsid w:val="000F6EBB"/>
    <w:rsid w:val="001D6547"/>
    <w:rsid w:val="00246733"/>
    <w:rsid w:val="00285D5A"/>
    <w:rsid w:val="002A5CA8"/>
    <w:rsid w:val="00307651"/>
    <w:rsid w:val="00314631"/>
    <w:rsid w:val="00346726"/>
    <w:rsid w:val="00352756"/>
    <w:rsid w:val="003F6B53"/>
    <w:rsid w:val="00423779"/>
    <w:rsid w:val="00440DC4"/>
    <w:rsid w:val="00453C5B"/>
    <w:rsid w:val="00490719"/>
    <w:rsid w:val="00492470"/>
    <w:rsid w:val="004B2D98"/>
    <w:rsid w:val="00532DD0"/>
    <w:rsid w:val="005A31C9"/>
    <w:rsid w:val="005D29B7"/>
    <w:rsid w:val="006B0781"/>
    <w:rsid w:val="0071140A"/>
    <w:rsid w:val="007745C9"/>
    <w:rsid w:val="00792F71"/>
    <w:rsid w:val="007A0AA0"/>
    <w:rsid w:val="00832A8B"/>
    <w:rsid w:val="00874891"/>
    <w:rsid w:val="008843A2"/>
    <w:rsid w:val="00903E7A"/>
    <w:rsid w:val="009840E5"/>
    <w:rsid w:val="009A19FD"/>
    <w:rsid w:val="00A24B03"/>
    <w:rsid w:val="00A43746"/>
    <w:rsid w:val="00A52644"/>
    <w:rsid w:val="00AC721C"/>
    <w:rsid w:val="00AD5FEE"/>
    <w:rsid w:val="00B535EF"/>
    <w:rsid w:val="00BE1290"/>
    <w:rsid w:val="00CD0611"/>
    <w:rsid w:val="00DC23CA"/>
    <w:rsid w:val="00DD4105"/>
    <w:rsid w:val="00E128BA"/>
    <w:rsid w:val="00E64110"/>
    <w:rsid w:val="00E7592C"/>
    <w:rsid w:val="00F20EA9"/>
    <w:rsid w:val="00F3072F"/>
    <w:rsid w:val="00F47D7F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4C8-B93B-4F03-96C8-225B2424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2019-01-09T03:25:00Z</cp:lastPrinted>
  <dcterms:created xsi:type="dcterms:W3CDTF">2019-01-10T01:45:00Z</dcterms:created>
  <dcterms:modified xsi:type="dcterms:W3CDTF">2019-01-10T01:45:00Z</dcterms:modified>
</cp:coreProperties>
</file>