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E1786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2E1786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110-29-8-19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2A5CA8" w:rsidRPr="009A19FD" w:rsidRDefault="002A5CA8" w:rsidP="009A19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A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номером (идентификатором) № 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F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026.03, </w:t>
      </w:r>
      <w:r w:rsidR="00FB154E">
        <w:rPr>
          <w:rFonts w:ascii="Times New Roman" w:eastAsia="Times New Roman" w:hAnsi="Times New Roman" w:cs="Times New Roman"/>
          <w:sz w:val="28"/>
          <w:szCs w:val="28"/>
          <w:lang w:eastAsia="ru-RU"/>
        </w:rPr>
        <w:t>032.04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701"/>
        <w:gridCol w:w="1984"/>
        <w:gridCol w:w="2932"/>
      </w:tblGrid>
      <w:tr w:rsidR="00792F71" w:rsidTr="00792F71">
        <w:trPr>
          <w:trHeight w:val="1944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984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932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792F71" w:rsidTr="00792F71">
        <w:trPr>
          <w:trHeight w:val="271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B64308" w:rsidTr="00792F71">
        <w:trPr>
          <w:trHeight w:val="274"/>
        </w:trPr>
        <w:tc>
          <w:tcPr>
            <w:tcW w:w="959" w:type="dxa"/>
          </w:tcPr>
          <w:p w:rsidR="00B64308" w:rsidRPr="00246733" w:rsidRDefault="00B6430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</w:t>
            </w:r>
            <w:r w:rsidRPr="00246733">
              <w:rPr>
                <w:sz w:val="24"/>
                <w:szCs w:val="24"/>
              </w:rPr>
              <w:t>.03</w:t>
            </w:r>
          </w:p>
        </w:tc>
        <w:tc>
          <w:tcPr>
            <w:tcW w:w="2268" w:type="dxa"/>
          </w:tcPr>
          <w:p w:rsidR="00B64308" w:rsidRPr="00246733" w:rsidRDefault="00B6430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градостроительного плана земельного участка, расположенного на территории городского округа муниципального образования «город Саянск»</w:t>
            </w:r>
          </w:p>
        </w:tc>
        <w:tc>
          <w:tcPr>
            <w:tcW w:w="1701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1984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932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4308">
              <w:rPr>
                <w:sz w:val="24"/>
                <w:szCs w:val="24"/>
              </w:rPr>
              <w:t xml:space="preserve">Статья 44 </w:t>
            </w:r>
            <w:r>
              <w:rPr>
                <w:sz w:val="24"/>
                <w:szCs w:val="24"/>
              </w:rPr>
              <w:t>Градостроительного кодекса Российской Федерации</w:t>
            </w:r>
          </w:p>
        </w:tc>
      </w:tr>
      <w:tr w:rsidR="00B64308" w:rsidTr="00792F71">
        <w:trPr>
          <w:trHeight w:val="4445"/>
        </w:trPr>
        <w:tc>
          <w:tcPr>
            <w:tcW w:w="959" w:type="dxa"/>
          </w:tcPr>
          <w:p w:rsidR="00B64308" w:rsidRPr="00246733" w:rsidRDefault="00B6430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032.04</w:t>
            </w:r>
          </w:p>
        </w:tc>
        <w:tc>
          <w:tcPr>
            <w:tcW w:w="2268" w:type="dxa"/>
          </w:tcPr>
          <w:p w:rsidR="00B64308" w:rsidRPr="00246733" w:rsidRDefault="00B6430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переустройства и (или) перепланировки помещения в многоквартирном доме, расположенном на территории муниципального образования «город Саянск»</w:t>
            </w:r>
          </w:p>
        </w:tc>
        <w:tc>
          <w:tcPr>
            <w:tcW w:w="1701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1984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932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4308">
              <w:rPr>
                <w:sz w:val="24"/>
                <w:szCs w:val="24"/>
              </w:rPr>
              <w:t>Глава 4 ст.</w:t>
            </w:r>
            <w:r>
              <w:rPr>
                <w:sz w:val="24"/>
                <w:szCs w:val="24"/>
              </w:rPr>
              <w:t xml:space="preserve"> </w:t>
            </w:r>
            <w:r w:rsidRPr="00B64308">
              <w:rPr>
                <w:sz w:val="24"/>
                <w:szCs w:val="24"/>
              </w:rPr>
              <w:t xml:space="preserve">ст. 25, </w:t>
            </w:r>
            <w:hyperlink r:id="rId6" w:history="1">
              <w:r w:rsidRPr="00B64308">
                <w:rPr>
                  <w:sz w:val="24"/>
                  <w:szCs w:val="24"/>
                </w:rPr>
                <w:t>26</w:t>
              </w:r>
            </w:hyperlink>
            <w:r w:rsidRPr="00B64308">
              <w:rPr>
                <w:sz w:val="24"/>
                <w:szCs w:val="24"/>
              </w:rPr>
              <w:t xml:space="preserve">, </w:t>
            </w:r>
            <w:hyperlink r:id="rId7" w:history="1">
              <w:r w:rsidRPr="00B64308">
                <w:rPr>
                  <w:sz w:val="24"/>
                  <w:szCs w:val="24"/>
                </w:rPr>
                <w:t>27</w:t>
              </w:r>
            </w:hyperlink>
            <w:r w:rsidRPr="00B64308">
              <w:rPr>
                <w:sz w:val="24"/>
                <w:szCs w:val="24"/>
              </w:rPr>
              <w:t xml:space="preserve">, </w:t>
            </w:r>
            <w:hyperlink r:id="rId8" w:history="1">
              <w:r w:rsidRPr="00B64308">
                <w:rPr>
                  <w:sz w:val="24"/>
                  <w:szCs w:val="24"/>
                </w:rPr>
                <w:t>28</w:t>
              </w:r>
            </w:hyperlink>
            <w:r w:rsidRPr="00B64308">
              <w:rPr>
                <w:sz w:val="24"/>
                <w:szCs w:val="24"/>
              </w:rPr>
              <w:t xml:space="preserve">, </w:t>
            </w:r>
            <w:hyperlink r:id="rId9" w:history="1">
              <w:r w:rsidRPr="00B64308">
                <w:rPr>
                  <w:sz w:val="24"/>
                  <w:szCs w:val="24"/>
                </w:rPr>
                <w:t>29</w:t>
              </w:r>
            </w:hyperlink>
            <w:r w:rsidRPr="00B643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Жилищного кодекса Российской Федерации</w:t>
            </w:r>
          </w:p>
        </w:tc>
      </w:tr>
    </w:tbl>
    <w:p w:rsidR="00532DD0" w:rsidRPr="0004100B" w:rsidRDefault="00832A8B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B154E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40170"/>
    <w:rsid w:val="0004100B"/>
    <w:rsid w:val="000C4F04"/>
    <w:rsid w:val="000F6EBB"/>
    <w:rsid w:val="001D6547"/>
    <w:rsid w:val="001D6F40"/>
    <w:rsid w:val="00246733"/>
    <w:rsid w:val="00285D5A"/>
    <w:rsid w:val="002A5CA8"/>
    <w:rsid w:val="002E1786"/>
    <w:rsid w:val="00314631"/>
    <w:rsid w:val="00346726"/>
    <w:rsid w:val="00352756"/>
    <w:rsid w:val="003847C4"/>
    <w:rsid w:val="003F6B53"/>
    <w:rsid w:val="00423779"/>
    <w:rsid w:val="00440DC4"/>
    <w:rsid w:val="00453C5B"/>
    <w:rsid w:val="00490719"/>
    <w:rsid w:val="00492470"/>
    <w:rsid w:val="004B2D98"/>
    <w:rsid w:val="00532DD0"/>
    <w:rsid w:val="005A31C9"/>
    <w:rsid w:val="005D29B7"/>
    <w:rsid w:val="006B0781"/>
    <w:rsid w:val="0071140A"/>
    <w:rsid w:val="007745C9"/>
    <w:rsid w:val="00792F71"/>
    <w:rsid w:val="007A0AA0"/>
    <w:rsid w:val="00832A8B"/>
    <w:rsid w:val="00874891"/>
    <w:rsid w:val="008843A2"/>
    <w:rsid w:val="00903E7A"/>
    <w:rsid w:val="009840E5"/>
    <w:rsid w:val="009A19FD"/>
    <w:rsid w:val="009F33EA"/>
    <w:rsid w:val="00A24B03"/>
    <w:rsid w:val="00A43746"/>
    <w:rsid w:val="00A52644"/>
    <w:rsid w:val="00AC721C"/>
    <w:rsid w:val="00AD5FEE"/>
    <w:rsid w:val="00B535EF"/>
    <w:rsid w:val="00B64308"/>
    <w:rsid w:val="00BA702C"/>
    <w:rsid w:val="00BE1290"/>
    <w:rsid w:val="00CD0611"/>
    <w:rsid w:val="00DC23CA"/>
    <w:rsid w:val="00DD4105"/>
    <w:rsid w:val="00E128BA"/>
    <w:rsid w:val="00E47BF7"/>
    <w:rsid w:val="00E64110"/>
    <w:rsid w:val="00E7592C"/>
    <w:rsid w:val="00F20EA9"/>
    <w:rsid w:val="00F3072F"/>
    <w:rsid w:val="00F47D7F"/>
    <w:rsid w:val="00FA189F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C5E59CAEBCD4337BD77D1CE2EF25F9962D5F91E686842CD1C9B4FA4AE4BF36E63AA04F5ACC9161816554400A23BEB719D18490CBF48A6g0R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C4C5E59CAEBCD4337BD77D1CE2EF25F9962D5F91E686842CD1C9B4FA4AE4BF36E63AA04F5ACC9151B16554400A23BEB719D18490CBF48A6g0R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4C5E59CAEBCD4337BD77D1CE2EF25F9962D5F91E686842CD1C9B4FA4AE4BF36E63AA04F5ACC9141816554400A23BEB719D18490CBF48A6g0R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4C5E59CAEBCD4337BD77D1CE2EF25F9962D5F91E686842CD1C9B4FA4AE4BF36E63AA04F5ACC9161B16554400A23BEB719D18490CBF48A6g0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0D07-5138-42C9-9E24-34DA3094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2019-01-18T06:27:00Z</cp:lastPrinted>
  <dcterms:created xsi:type="dcterms:W3CDTF">2019-01-22T00:38:00Z</dcterms:created>
  <dcterms:modified xsi:type="dcterms:W3CDTF">2019-01-22T00:38:00Z</dcterms:modified>
</cp:coreProperties>
</file>