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A57" w:rsidRDefault="009D4A57" w:rsidP="00B02683">
      <w:pPr>
        <w:pStyle w:val="ConsPlusNormal"/>
        <w:ind w:firstLine="540"/>
        <w:rPr>
          <w:rFonts w:ascii="Times New Roman" w:hAnsi="Times New Roman" w:cs="Times New Roman"/>
          <w:sz w:val="28"/>
          <w:szCs w:val="28"/>
        </w:rPr>
      </w:pPr>
    </w:p>
    <w:p w:rsidR="00B02683" w:rsidRPr="0042723D" w:rsidRDefault="00B02683" w:rsidP="00B02683">
      <w:pPr>
        <w:spacing w:after="0" w:line="240" w:lineRule="auto"/>
        <w:jc w:val="center"/>
        <w:rPr>
          <w:rFonts w:ascii="Times New Roman" w:eastAsia="Times New Roman" w:hAnsi="Times New Roman" w:cs="Times New Roman"/>
          <w:b/>
          <w:spacing w:val="50"/>
          <w:sz w:val="32"/>
          <w:szCs w:val="32"/>
          <w:lang w:eastAsia="ru-RU"/>
        </w:rPr>
      </w:pPr>
      <w:r w:rsidRPr="0042723D">
        <w:rPr>
          <w:rFonts w:ascii="Times New Roman" w:eastAsia="Times New Roman" w:hAnsi="Times New Roman" w:cs="Times New Roman"/>
          <w:b/>
          <w:spacing w:val="50"/>
          <w:sz w:val="32"/>
          <w:szCs w:val="32"/>
          <w:lang w:eastAsia="ru-RU"/>
        </w:rPr>
        <w:t>Администрация городского округа</w:t>
      </w:r>
    </w:p>
    <w:p w:rsidR="00B02683" w:rsidRPr="0042723D" w:rsidRDefault="00B02683" w:rsidP="00B02683">
      <w:pPr>
        <w:spacing w:after="0" w:line="240" w:lineRule="auto"/>
        <w:jc w:val="center"/>
        <w:rPr>
          <w:rFonts w:ascii="Times New Roman" w:eastAsia="Times New Roman" w:hAnsi="Times New Roman" w:cs="Times New Roman"/>
          <w:b/>
          <w:spacing w:val="50"/>
          <w:sz w:val="32"/>
          <w:szCs w:val="32"/>
          <w:lang w:eastAsia="ru-RU"/>
        </w:rPr>
      </w:pPr>
      <w:r w:rsidRPr="0042723D">
        <w:rPr>
          <w:rFonts w:ascii="Times New Roman" w:eastAsia="Times New Roman" w:hAnsi="Times New Roman" w:cs="Times New Roman"/>
          <w:b/>
          <w:spacing w:val="50"/>
          <w:sz w:val="32"/>
          <w:szCs w:val="32"/>
          <w:lang w:eastAsia="ru-RU"/>
        </w:rPr>
        <w:t>муниципального образования</w:t>
      </w:r>
    </w:p>
    <w:p w:rsidR="00B02683" w:rsidRPr="0042723D" w:rsidRDefault="00B02683" w:rsidP="00B30244">
      <w:pPr>
        <w:spacing w:after="0" w:line="240" w:lineRule="auto"/>
        <w:jc w:val="center"/>
        <w:rPr>
          <w:rFonts w:ascii="Times New Roman" w:eastAsia="Times New Roman" w:hAnsi="Times New Roman" w:cs="Times New Roman"/>
          <w:sz w:val="24"/>
          <w:szCs w:val="20"/>
          <w:lang w:eastAsia="ru-RU"/>
        </w:rPr>
      </w:pPr>
      <w:r w:rsidRPr="0042723D">
        <w:rPr>
          <w:rFonts w:ascii="Times New Roman" w:eastAsia="Times New Roman" w:hAnsi="Times New Roman" w:cs="Times New Roman"/>
          <w:b/>
          <w:spacing w:val="50"/>
          <w:sz w:val="32"/>
          <w:szCs w:val="32"/>
          <w:lang w:eastAsia="ru-RU"/>
        </w:rPr>
        <w:t>«город Саянск»</w:t>
      </w:r>
    </w:p>
    <w:p w:rsidR="00B02683" w:rsidRPr="0042723D" w:rsidRDefault="00B02683" w:rsidP="00B02683">
      <w:pPr>
        <w:spacing w:after="0" w:line="240" w:lineRule="auto"/>
        <w:ind w:right="1700"/>
        <w:jc w:val="center"/>
        <w:rPr>
          <w:rFonts w:ascii="Times New Roman" w:eastAsia="Times New Roman" w:hAnsi="Times New Roman" w:cs="Times New Roman"/>
          <w:sz w:val="24"/>
          <w:szCs w:val="20"/>
          <w:lang w:eastAsia="ru-RU"/>
        </w:rPr>
      </w:pPr>
    </w:p>
    <w:p w:rsidR="00B02683" w:rsidRPr="0042723D" w:rsidRDefault="00B02683" w:rsidP="00B02683">
      <w:pPr>
        <w:keepNext/>
        <w:spacing w:after="0" w:line="240" w:lineRule="auto"/>
        <w:jc w:val="center"/>
        <w:outlineLvl w:val="0"/>
        <w:rPr>
          <w:rFonts w:ascii="Times New Roman" w:eastAsia="Times New Roman" w:hAnsi="Times New Roman" w:cs="Times New Roman"/>
          <w:b/>
          <w:spacing w:val="40"/>
          <w:sz w:val="36"/>
          <w:szCs w:val="20"/>
          <w:lang w:eastAsia="ru-RU"/>
        </w:rPr>
      </w:pPr>
      <w:r w:rsidRPr="0042723D">
        <w:rPr>
          <w:rFonts w:ascii="Times New Roman" w:eastAsia="Times New Roman" w:hAnsi="Times New Roman" w:cs="Times New Roman"/>
          <w:b/>
          <w:spacing w:val="40"/>
          <w:sz w:val="36"/>
          <w:szCs w:val="20"/>
          <w:lang w:eastAsia="ru-RU"/>
        </w:rPr>
        <w:t>ПОСТАНОВЛЕНИЕ</w:t>
      </w:r>
    </w:p>
    <w:p w:rsidR="00B02683" w:rsidRPr="0042723D" w:rsidRDefault="00B02683" w:rsidP="00B02683">
      <w:pPr>
        <w:spacing w:after="0" w:line="240" w:lineRule="auto"/>
        <w:jc w:val="center"/>
        <w:rPr>
          <w:rFonts w:ascii="Times New Roman" w:eastAsia="Times New Roman" w:hAnsi="Times New Roman" w:cs="Times New Roman"/>
          <w:sz w:val="20"/>
          <w:szCs w:val="20"/>
          <w:lang w:eastAsia="ru-RU"/>
        </w:rPr>
      </w:pPr>
    </w:p>
    <w:p w:rsidR="00B02683" w:rsidRPr="0042723D" w:rsidRDefault="00B02683" w:rsidP="00B02683">
      <w:pPr>
        <w:spacing w:after="0" w:line="240" w:lineRule="auto"/>
        <w:rPr>
          <w:rFonts w:ascii="Times New Roman" w:eastAsia="Times New Roman" w:hAnsi="Times New Roman" w:cs="Times New Roman"/>
          <w:sz w:val="20"/>
          <w:szCs w:val="20"/>
          <w:lang w:eastAsia="ru-RU"/>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B02683" w:rsidRPr="0042723D" w:rsidTr="002208B1">
        <w:trPr>
          <w:cantSplit/>
          <w:trHeight w:val="220"/>
        </w:trPr>
        <w:tc>
          <w:tcPr>
            <w:tcW w:w="534" w:type="dxa"/>
            <w:hideMark/>
          </w:tcPr>
          <w:p w:rsidR="00B02683" w:rsidRPr="0042723D" w:rsidRDefault="00B02683" w:rsidP="002208B1">
            <w:pPr>
              <w:spacing w:after="0"/>
              <w:rPr>
                <w:rFonts w:ascii="Times New Roman" w:eastAsia="Times New Roman" w:hAnsi="Times New Roman" w:cs="Times New Roman"/>
                <w:sz w:val="24"/>
                <w:szCs w:val="20"/>
              </w:rPr>
            </w:pPr>
            <w:r w:rsidRPr="0042723D">
              <w:rPr>
                <w:rFonts w:ascii="Times New Roman" w:eastAsia="Times New Roman" w:hAnsi="Times New Roman" w:cs="Times New Roman"/>
                <w:sz w:val="24"/>
                <w:szCs w:val="20"/>
              </w:rPr>
              <w:t>От</w:t>
            </w:r>
          </w:p>
        </w:tc>
        <w:tc>
          <w:tcPr>
            <w:tcW w:w="1535" w:type="dxa"/>
            <w:tcBorders>
              <w:top w:val="nil"/>
              <w:left w:val="nil"/>
              <w:bottom w:val="single" w:sz="4" w:space="0" w:color="auto"/>
              <w:right w:val="nil"/>
            </w:tcBorders>
          </w:tcPr>
          <w:p w:rsidR="00B02683" w:rsidRPr="0042723D" w:rsidRDefault="00CB1EA6" w:rsidP="002208B1">
            <w:pPr>
              <w:spacing w:after="0"/>
              <w:rPr>
                <w:rFonts w:ascii="Times New Roman" w:eastAsia="Times New Roman" w:hAnsi="Times New Roman" w:cs="Times New Roman"/>
                <w:sz w:val="24"/>
                <w:szCs w:val="20"/>
              </w:rPr>
            </w:pPr>
            <w:r>
              <w:rPr>
                <w:rFonts w:ascii="Times New Roman" w:eastAsia="Times New Roman" w:hAnsi="Times New Roman" w:cs="Times New Roman"/>
                <w:sz w:val="24"/>
                <w:szCs w:val="20"/>
              </w:rPr>
              <w:t>23.10.2019</w:t>
            </w:r>
          </w:p>
        </w:tc>
        <w:tc>
          <w:tcPr>
            <w:tcW w:w="449" w:type="dxa"/>
            <w:hideMark/>
          </w:tcPr>
          <w:p w:rsidR="00B02683" w:rsidRPr="0042723D" w:rsidRDefault="00B02683" w:rsidP="002208B1">
            <w:pPr>
              <w:spacing w:after="0"/>
              <w:jc w:val="center"/>
              <w:rPr>
                <w:rFonts w:ascii="Times New Roman" w:eastAsia="Times New Roman" w:hAnsi="Times New Roman" w:cs="Times New Roman"/>
                <w:sz w:val="20"/>
                <w:szCs w:val="20"/>
              </w:rPr>
            </w:pPr>
            <w:r w:rsidRPr="0042723D">
              <w:rPr>
                <w:rFonts w:ascii="Times New Roman" w:eastAsia="Times New Roman" w:hAnsi="Times New Roman" w:cs="Times New Roman"/>
                <w:sz w:val="24"/>
                <w:szCs w:val="20"/>
              </w:rPr>
              <w:t>№</w:t>
            </w:r>
          </w:p>
        </w:tc>
        <w:tc>
          <w:tcPr>
            <w:tcW w:w="1621" w:type="dxa"/>
            <w:tcBorders>
              <w:top w:val="nil"/>
              <w:left w:val="nil"/>
              <w:bottom w:val="single" w:sz="4" w:space="0" w:color="auto"/>
              <w:right w:val="nil"/>
            </w:tcBorders>
          </w:tcPr>
          <w:p w:rsidR="00B02683" w:rsidRPr="0042723D" w:rsidRDefault="00CB1EA6" w:rsidP="002208B1">
            <w:pPr>
              <w:spacing w:after="0"/>
              <w:rPr>
                <w:rFonts w:ascii="Times New Roman" w:eastAsia="Times New Roman" w:hAnsi="Times New Roman" w:cs="Times New Roman"/>
                <w:sz w:val="24"/>
                <w:szCs w:val="20"/>
              </w:rPr>
            </w:pPr>
            <w:r>
              <w:rPr>
                <w:rFonts w:ascii="Times New Roman" w:eastAsia="Times New Roman" w:hAnsi="Times New Roman" w:cs="Times New Roman"/>
                <w:sz w:val="24"/>
                <w:szCs w:val="20"/>
              </w:rPr>
              <w:t>110-37-1176-19</w:t>
            </w:r>
          </w:p>
        </w:tc>
        <w:tc>
          <w:tcPr>
            <w:tcW w:w="794" w:type="dxa"/>
            <w:vMerge w:val="restart"/>
          </w:tcPr>
          <w:p w:rsidR="00B02683" w:rsidRPr="0042723D" w:rsidRDefault="00B02683" w:rsidP="002208B1">
            <w:pPr>
              <w:spacing w:after="0"/>
              <w:rPr>
                <w:rFonts w:ascii="Times New Roman" w:eastAsia="Times New Roman" w:hAnsi="Times New Roman" w:cs="Times New Roman"/>
                <w:sz w:val="20"/>
                <w:szCs w:val="20"/>
              </w:rPr>
            </w:pPr>
          </w:p>
        </w:tc>
      </w:tr>
      <w:tr w:rsidR="00B02683" w:rsidRPr="0042723D" w:rsidTr="002208B1">
        <w:trPr>
          <w:cantSplit/>
          <w:trHeight w:val="220"/>
        </w:trPr>
        <w:tc>
          <w:tcPr>
            <w:tcW w:w="4139" w:type="dxa"/>
            <w:gridSpan w:val="4"/>
            <w:hideMark/>
          </w:tcPr>
          <w:p w:rsidR="00B02683" w:rsidRPr="0042723D" w:rsidRDefault="00B02683" w:rsidP="002208B1">
            <w:pPr>
              <w:spacing w:after="0"/>
              <w:jc w:val="center"/>
              <w:rPr>
                <w:rFonts w:ascii="Times New Roman" w:eastAsia="Times New Roman" w:hAnsi="Times New Roman" w:cs="Times New Roman"/>
                <w:sz w:val="24"/>
                <w:szCs w:val="20"/>
              </w:rPr>
            </w:pPr>
            <w:r w:rsidRPr="0042723D">
              <w:rPr>
                <w:rFonts w:ascii="Times New Roman" w:eastAsia="Times New Roman" w:hAnsi="Times New Roman" w:cs="Times New Roman"/>
                <w:sz w:val="24"/>
                <w:szCs w:val="20"/>
              </w:rPr>
              <w:t>г.</w:t>
            </w:r>
            <w:r w:rsidR="00DB0257">
              <w:rPr>
                <w:rFonts w:ascii="Times New Roman" w:eastAsia="Times New Roman" w:hAnsi="Times New Roman" w:cs="Times New Roman"/>
                <w:sz w:val="24"/>
                <w:szCs w:val="20"/>
              </w:rPr>
              <w:t xml:space="preserve"> </w:t>
            </w:r>
            <w:r w:rsidRPr="0042723D">
              <w:rPr>
                <w:rFonts w:ascii="Times New Roman" w:eastAsia="Times New Roman" w:hAnsi="Times New Roman" w:cs="Times New Roman"/>
                <w:sz w:val="24"/>
                <w:szCs w:val="20"/>
              </w:rPr>
              <w:t>Саянск</w:t>
            </w:r>
          </w:p>
        </w:tc>
        <w:tc>
          <w:tcPr>
            <w:tcW w:w="794" w:type="dxa"/>
            <w:vMerge/>
            <w:vAlign w:val="center"/>
            <w:hideMark/>
          </w:tcPr>
          <w:p w:rsidR="00B02683" w:rsidRPr="0042723D" w:rsidRDefault="00B02683" w:rsidP="002208B1">
            <w:pPr>
              <w:spacing w:after="0" w:line="240" w:lineRule="auto"/>
              <w:rPr>
                <w:rFonts w:ascii="Times New Roman" w:eastAsia="Times New Roman" w:hAnsi="Times New Roman" w:cs="Times New Roman"/>
                <w:sz w:val="20"/>
                <w:szCs w:val="20"/>
              </w:rPr>
            </w:pPr>
          </w:p>
        </w:tc>
      </w:tr>
    </w:tbl>
    <w:p w:rsidR="00B02683" w:rsidRPr="0042723D" w:rsidRDefault="00B02683" w:rsidP="00B02683">
      <w:pPr>
        <w:spacing w:after="0" w:line="240" w:lineRule="auto"/>
        <w:rPr>
          <w:rFonts w:ascii="Times New Roman" w:eastAsia="Times New Roman" w:hAnsi="Times New Roman" w:cs="Times New Roman"/>
          <w:sz w:val="18"/>
          <w:szCs w:val="20"/>
          <w:lang w:val="en-US" w:eastAsia="ru-RU"/>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5416"/>
        <w:gridCol w:w="142"/>
      </w:tblGrid>
      <w:tr w:rsidR="00B02683" w:rsidRPr="0042723D" w:rsidTr="002208B1">
        <w:trPr>
          <w:cantSplit/>
        </w:trPr>
        <w:tc>
          <w:tcPr>
            <w:tcW w:w="142" w:type="dxa"/>
          </w:tcPr>
          <w:p w:rsidR="00B02683" w:rsidRPr="0042723D" w:rsidRDefault="00B02683" w:rsidP="002208B1">
            <w:pPr>
              <w:spacing w:after="0"/>
              <w:rPr>
                <w:rFonts w:ascii="Times New Roman" w:eastAsia="Times New Roman" w:hAnsi="Times New Roman" w:cs="Times New Roman"/>
                <w:noProof/>
                <w:sz w:val="18"/>
                <w:szCs w:val="20"/>
              </w:rPr>
            </w:pPr>
          </w:p>
        </w:tc>
        <w:tc>
          <w:tcPr>
            <w:tcW w:w="1559" w:type="dxa"/>
          </w:tcPr>
          <w:p w:rsidR="00B02683" w:rsidRPr="0042723D" w:rsidRDefault="00B02683" w:rsidP="002208B1">
            <w:pPr>
              <w:spacing w:after="0"/>
              <w:jc w:val="right"/>
              <w:rPr>
                <w:rFonts w:ascii="Times New Roman" w:eastAsia="Times New Roman" w:hAnsi="Times New Roman" w:cs="Times New Roman"/>
                <w:noProof/>
                <w:sz w:val="18"/>
                <w:szCs w:val="20"/>
              </w:rPr>
            </w:pPr>
          </w:p>
        </w:tc>
        <w:tc>
          <w:tcPr>
            <w:tcW w:w="113" w:type="dxa"/>
            <w:hideMark/>
          </w:tcPr>
          <w:p w:rsidR="00B02683" w:rsidRPr="0042723D" w:rsidRDefault="00B02683" w:rsidP="002208B1">
            <w:pPr>
              <w:spacing w:after="0"/>
              <w:rPr>
                <w:rFonts w:ascii="Times New Roman" w:eastAsia="Times New Roman" w:hAnsi="Times New Roman" w:cs="Times New Roman"/>
                <w:sz w:val="28"/>
                <w:szCs w:val="20"/>
                <w:lang w:val="en-US"/>
              </w:rPr>
            </w:pPr>
            <w:r w:rsidRPr="0042723D">
              <w:rPr>
                <w:rFonts w:ascii="Times New Roman" w:eastAsia="Times New Roman" w:hAnsi="Times New Roman" w:cs="Times New Roman"/>
                <w:sz w:val="28"/>
                <w:szCs w:val="20"/>
                <w:lang w:val="en-US"/>
              </w:rPr>
              <w:sym w:font="Symbol" w:char="F0E9"/>
            </w:r>
          </w:p>
        </w:tc>
        <w:tc>
          <w:tcPr>
            <w:tcW w:w="5416" w:type="dxa"/>
          </w:tcPr>
          <w:p w:rsidR="00B02683" w:rsidRDefault="00B02683" w:rsidP="00F22921">
            <w:pPr>
              <w:spacing w:after="0" w:line="240" w:lineRule="auto"/>
              <w:jc w:val="both"/>
              <w:rPr>
                <w:rFonts w:ascii="Times New Roman" w:eastAsia="Times New Roman" w:hAnsi="Times New Roman" w:cs="Times New Roman"/>
                <w:sz w:val="24"/>
                <w:szCs w:val="24"/>
              </w:rPr>
            </w:pPr>
            <w:r w:rsidRPr="0042723D">
              <w:rPr>
                <w:rFonts w:ascii="Times New Roman" w:eastAsia="Times New Roman" w:hAnsi="Times New Roman" w:cs="Times New Roman"/>
                <w:spacing w:val="-4"/>
                <w:sz w:val="20"/>
                <w:szCs w:val="20"/>
              </w:rPr>
              <w:t xml:space="preserve"> </w:t>
            </w:r>
            <w:r w:rsidRPr="0042723D">
              <w:rPr>
                <w:rFonts w:ascii="Times New Roman" w:eastAsia="Times New Roman" w:hAnsi="Times New Roman" w:cs="Times New Roman"/>
                <w:sz w:val="24"/>
                <w:szCs w:val="24"/>
              </w:rPr>
              <w:t>О</w:t>
            </w:r>
            <w:r w:rsidR="00772FFE">
              <w:rPr>
                <w:rFonts w:ascii="Times New Roman" w:eastAsia="Times New Roman" w:hAnsi="Times New Roman" w:cs="Times New Roman"/>
                <w:sz w:val="24"/>
                <w:szCs w:val="24"/>
              </w:rPr>
              <w:t xml:space="preserve">б утверждении муниципальной программы </w:t>
            </w:r>
            <w:r w:rsidR="00772FFE" w:rsidRPr="0042723D">
              <w:rPr>
                <w:rFonts w:ascii="Times New Roman" w:eastAsia="Times New Roman" w:hAnsi="Times New Roman" w:cs="Times New Roman"/>
                <w:sz w:val="24"/>
                <w:szCs w:val="24"/>
              </w:rPr>
              <w:t>«Развитие, содержание дорожного хозяйства и благоустройство муниципального образования «город Саянск</w:t>
            </w:r>
            <w:r w:rsidR="00772FFE" w:rsidRPr="0042723D">
              <w:rPr>
                <w:rFonts w:ascii="Times New Roman" w:eastAsia="Times New Roman" w:hAnsi="Times New Roman" w:cs="Times New Roman"/>
                <w:sz w:val="24"/>
                <w:szCs w:val="20"/>
              </w:rPr>
              <w:t>»</w:t>
            </w:r>
            <w:r w:rsidRPr="0042723D">
              <w:rPr>
                <w:rFonts w:ascii="Times New Roman" w:eastAsia="Times New Roman" w:hAnsi="Times New Roman" w:cs="Times New Roman"/>
                <w:sz w:val="24"/>
                <w:szCs w:val="24"/>
              </w:rPr>
              <w:t xml:space="preserve"> </w:t>
            </w:r>
            <w:r w:rsidR="00772FFE">
              <w:rPr>
                <w:rFonts w:ascii="Times New Roman" w:eastAsia="Times New Roman" w:hAnsi="Times New Roman" w:cs="Times New Roman"/>
                <w:sz w:val="24"/>
                <w:szCs w:val="24"/>
              </w:rPr>
              <w:t>на 2020-2025</w:t>
            </w:r>
            <w:r w:rsidR="00F22921">
              <w:rPr>
                <w:rFonts w:ascii="Times New Roman" w:eastAsia="Times New Roman" w:hAnsi="Times New Roman" w:cs="Times New Roman"/>
                <w:sz w:val="24"/>
                <w:szCs w:val="24"/>
              </w:rPr>
              <w:t xml:space="preserve"> годы</w:t>
            </w:r>
            <w:r w:rsidR="001702DB">
              <w:rPr>
                <w:rFonts w:ascii="Times New Roman" w:eastAsia="Times New Roman" w:hAnsi="Times New Roman" w:cs="Times New Roman"/>
                <w:sz w:val="24"/>
                <w:szCs w:val="24"/>
              </w:rPr>
              <w:t>»</w:t>
            </w:r>
          </w:p>
          <w:p w:rsidR="00913286" w:rsidRPr="0042723D" w:rsidRDefault="00913286" w:rsidP="00772FFE">
            <w:pPr>
              <w:spacing w:after="0"/>
              <w:jc w:val="both"/>
              <w:rPr>
                <w:rFonts w:ascii="Times New Roman" w:eastAsia="Times New Roman" w:hAnsi="Times New Roman" w:cs="Times New Roman"/>
                <w:sz w:val="24"/>
                <w:szCs w:val="20"/>
              </w:rPr>
            </w:pPr>
          </w:p>
        </w:tc>
        <w:tc>
          <w:tcPr>
            <w:tcW w:w="142" w:type="dxa"/>
            <w:hideMark/>
          </w:tcPr>
          <w:p w:rsidR="00B02683" w:rsidRPr="0042723D" w:rsidRDefault="00B02683" w:rsidP="002208B1">
            <w:pPr>
              <w:spacing w:after="0"/>
              <w:rPr>
                <w:rFonts w:ascii="Times New Roman" w:eastAsia="Times New Roman" w:hAnsi="Times New Roman" w:cs="Times New Roman"/>
                <w:sz w:val="28"/>
                <w:szCs w:val="20"/>
                <w:lang w:val="en-US"/>
              </w:rPr>
            </w:pPr>
            <w:r w:rsidRPr="0042723D">
              <w:rPr>
                <w:rFonts w:ascii="Times New Roman" w:eastAsia="Times New Roman" w:hAnsi="Times New Roman" w:cs="Times New Roman"/>
                <w:sz w:val="28"/>
                <w:szCs w:val="20"/>
                <w:lang w:val="en-US"/>
              </w:rPr>
              <w:sym w:font="Symbol" w:char="F0F9"/>
            </w:r>
          </w:p>
        </w:tc>
      </w:tr>
    </w:tbl>
    <w:p w:rsidR="009D4A57" w:rsidRDefault="00913286" w:rsidP="00A97BA8">
      <w:pPr>
        <w:autoSpaceDE w:val="0"/>
        <w:autoSpaceDN w:val="0"/>
        <w:adjustRightInd w:val="0"/>
        <w:spacing w:after="0" w:line="240" w:lineRule="auto"/>
        <w:ind w:firstLine="540"/>
        <w:jc w:val="both"/>
        <w:rPr>
          <w:rFonts w:ascii="Times New Roman" w:hAnsi="Times New Roman" w:cs="Times New Roman"/>
          <w:sz w:val="28"/>
          <w:szCs w:val="28"/>
        </w:rPr>
      </w:pPr>
      <w:r w:rsidRPr="00311F1F">
        <w:rPr>
          <w:rFonts w:ascii="Times New Roman" w:hAnsi="Times New Roman" w:cs="Times New Roman"/>
          <w:sz w:val="28"/>
          <w:szCs w:val="28"/>
        </w:rPr>
        <w:t xml:space="preserve">В соответствии со </w:t>
      </w:r>
      <w:hyperlink r:id="rId9" w:history="1">
        <w:r w:rsidRPr="00311F1F">
          <w:rPr>
            <w:rFonts w:ascii="Times New Roman" w:hAnsi="Times New Roman" w:cs="Times New Roman"/>
            <w:sz w:val="28"/>
            <w:szCs w:val="28"/>
          </w:rPr>
          <w:t>статьей 179</w:t>
        </w:r>
      </w:hyperlink>
      <w:r w:rsidRPr="00311F1F">
        <w:rPr>
          <w:rFonts w:ascii="Times New Roman" w:hAnsi="Times New Roman" w:cs="Times New Roman"/>
          <w:sz w:val="28"/>
          <w:szCs w:val="28"/>
        </w:rPr>
        <w:t xml:space="preserve"> Бюджетного кодекса Российской Федерации, </w:t>
      </w:r>
      <w:hyperlink r:id="rId10" w:history="1">
        <w:r w:rsidRPr="00311F1F">
          <w:rPr>
            <w:rFonts w:ascii="Times New Roman" w:hAnsi="Times New Roman" w:cs="Times New Roman"/>
            <w:sz w:val="28"/>
            <w:szCs w:val="28"/>
          </w:rPr>
          <w:t>статьей 16</w:t>
        </w:r>
      </w:hyperlink>
      <w:r w:rsidRPr="00311F1F">
        <w:rPr>
          <w:rFonts w:ascii="Times New Roman" w:hAnsi="Times New Roman" w:cs="Times New Roman"/>
          <w:sz w:val="28"/>
          <w:szCs w:val="28"/>
        </w:rPr>
        <w:t xml:space="preserve"> Фед</w:t>
      </w:r>
      <w:r w:rsidR="00587253" w:rsidRPr="00311F1F">
        <w:rPr>
          <w:rFonts w:ascii="Times New Roman" w:hAnsi="Times New Roman" w:cs="Times New Roman"/>
          <w:sz w:val="28"/>
          <w:szCs w:val="28"/>
        </w:rPr>
        <w:t>ерального закона от 06.10.2003 № 131-ФЗ «</w:t>
      </w:r>
      <w:r w:rsidRPr="00311F1F">
        <w:rPr>
          <w:rFonts w:ascii="Times New Roman" w:hAnsi="Times New Roman" w:cs="Times New Roman"/>
          <w:sz w:val="28"/>
          <w:szCs w:val="28"/>
        </w:rPr>
        <w:t>Об общих принципах организации местного самоупра</w:t>
      </w:r>
      <w:r w:rsidR="00A97BA8" w:rsidRPr="00311F1F">
        <w:rPr>
          <w:rFonts w:ascii="Times New Roman" w:hAnsi="Times New Roman" w:cs="Times New Roman"/>
          <w:sz w:val="28"/>
          <w:szCs w:val="28"/>
        </w:rPr>
        <w:t>вления в Российской Федерации, постановлением администрации городского округа муниципального образования «город Саянск» от 27.07. 2018 № 110-37-767-18 «Об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311F1F">
        <w:rPr>
          <w:rFonts w:ascii="Times New Roman" w:hAnsi="Times New Roman" w:cs="Times New Roman"/>
          <w:sz w:val="28"/>
          <w:szCs w:val="28"/>
        </w:rPr>
        <w:t xml:space="preserve"> </w:t>
      </w:r>
      <w:hyperlink r:id="rId11" w:history="1">
        <w:r w:rsidRPr="00311F1F">
          <w:rPr>
            <w:rFonts w:ascii="Times New Roman" w:hAnsi="Times New Roman" w:cs="Times New Roman"/>
            <w:sz w:val="28"/>
            <w:szCs w:val="28"/>
          </w:rPr>
          <w:t>статьей 38</w:t>
        </w:r>
      </w:hyperlink>
      <w:r w:rsidRPr="00311F1F">
        <w:rPr>
          <w:rFonts w:ascii="Times New Roman" w:hAnsi="Times New Roman" w:cs="Times New Roman"/>
          <w:sz w:val="28"/>
          <w:szCs w:val="28"/>
        </w:rPr>
        <w:t xml:space="preserve"> Уст</w:t>
      </w:r>
      <w:r w:rsidR="00587253" w:rsidRPr="00311F1F">
        <w:rPr>
          <w:rFonts w:ascii="Times New Roman" w:hAnsi="Times New Roman" w:cs="Times New Roman"/>
          <w:sz w:val="28"/>
          <w:szCs w:val="28"/>
        </w:rPr>
        <w:t>ава муниципального образования «город Саянск»</w:t>
      </w:r>
      <w:r w:rsidRPr="00311F1F">
        <w:rPr>
          <w:rFonts w:ascii="Times New Roman" w:hAnsi="Times New Roman" w:cs="Times New Roman"/>
          <w:sz w:val="28"/>
          <w:szCs w:val="28"/>
        </w:rPr>
        <w:t xml:space="preserve"> администрация городского </w:t>
      </w:r>
      <w:r>
        <w:rPr>
          <w:rFonts w:ascii="Times New Roman" w:hAnsi="Times New Roman" w:cs="Times New Roman"/>
          <w:sz w:val="28"/>
          <w:szCs w:val="28"/>
        </w:rPr>
        <w:t>округа муниципального образова</w:t>
      </w:r>
      <w:r w:rsidR="00587253">
        <w:rPr>
          <w:rFonts w:ascii="Times New Roman" w:hAnsi="Times New Roman" w:cs="Times New Roman"/>
          <w:sz w:val="28"/>
          <w:szCs w:val="28"/>
        </w:rPr>
        <w:t>ния «</w:t>
      </w:r>
      <w:r w:rsidR="00A97BA8">
        <w:rPr>
          <w:rFonts w:ascii="Times New Roman" w:hAnsi="Times New Roman" w:cs="Times New Roman"/>
          <w:sz w:val="28"/>
          <w:szCs w:val="28"/>
        </w:rPr>
        <w:t>город С</w:t>
      </w:r>
      <w:r w:rsidR="00587253">
        <w:rPr>
          <w:rFonts w:ascii="Times New Roman" w:hAnsi="Times New Roman" w:cs="Times New Roman"/>
          <w:sz w:val="28"/>
          <w:szCs w:val="28"/>
        </w:rPr>
        <w:t>аянск»</w:t>
      </w:r>
      <w:r w:rsidR="00A97BA8">
        <w:rPr>
          <w:rFonts w:ascii="Times New Roman" w:hAnsi="Times New Roman" w:cs="Times New Roman"/>
          <w:sz w:val="28"/>
          <w:szCs w:val="28"/>
        </w:rPr>
        <w:t xml:space="preserve"> </w:t>
      </w:r>
    </w:p>
    <w:p w:rsidR="00A97BA8" w:rsidRDefault="00A97BA8" w:rsidP="00A97B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ПОСТАНОВЛЯЕТ:</w:t>
      </w:r>
    </w:p>
    <w:p w:rsidR="00772FFE" w:rsidRPr="00F75102" w:rsidRDefault="00772FFE" w:rsidP="00B0268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 xml:space="preserve">1. Утвердить  муниципальную программу «Развитие, содержание дорожного хозяйства и благоустройство муниципального образования     </w:t>
      </w:r>
      <w:r>
        <w:rPr>
          <w:rFonts w:ascii="Times New Roman" w:hAnsi="Times New Roman" w:cs="Times New Roman"/>
          <w:sz w:val="28"/>
          <w:szCs w:val="28"/>
        </w:rPr>
        <w:t xml:space="preserve">«город Саянск» </w:t>
      </w:r>
      <w:r w:rsidR="00721DB2">
        <w:rPr>
          <w:rFonts w:ascii="Times New Roman" w:hAnsi="Times New Roman" w:cs="Times New Roman"/>
          <w:sz w:val="28"/>
          <w:szCs w:val="28"/>
        </w:rPr>
        <w:t xml:space="preserve"> на </w:t>
      </w:r>
      <w:r>
        <w:rPr>
          <w:rFonts w:ascii="Times New Roman" w:hAnsi="Times New Roman" w:cs="Times New Roman"/>
          <w:sz w:val="28"/>
          <w:szCs w:val="28"/>
        </w:rPr>
        <w:t>2020-2025 годы</w:t>
      </w:r>
      <w:r w:rsidR="001702DB">
        <w:rPr>
          <w:rFonts w:ascii="Times New Roman" w:hAnsi="Times New Roman" w:cs="Times New Roman"/>
          <w:sz w:val="28"/>
          <w:szCs w:val="28"/>
        </w:rPr>
        <w:t>»</w:t>
      </w:r>
      <w:r>
        <w:rPr>
          <w:rFonts w:ascii="Times New Roman" w:hAnsi="Times New Roman" w:cs="Times New Roman"/>
          <w:sz w:val="28"/>
          <w:szCs w:val="28"/>
        </w:rPr>
        <w:t>.</w:t>
      </w:r>
    </w:p>
    <w:p w:rsidR="00772FFE" w:rsidRDefault="00772FFE" w:rsidP="004356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670E99" w:rsidRPr="00F75102">
        <w:rPr>
          <w:rFonts w:ascii="Times New Roman" w:hAnsi="Times New Roman" w:cs="Times New Roman"/>
          <w:sz w:val="28"/>
          <w:szCs w:val="28"/>
        </w:rPr>
        <w:t xml:space="preserve">. </w:t>
      </w:r>
      <w:r>
        <w:rPr>
          <w:rFonts w:ascii="Times New Roman" w:hAnsi="Times New Roman" w:cs="Times New Roman"/>
          <w:sz w:val="28"/>
          <w:szCs w:val="28"/>
        </w:rPr>
        <w:t xml:space="preserve">Признать утратившим силу: </w:t>
      </w:r>
    </w:p>
    <w:p w:rsidR="00772FFE" w:rsidRDefault="00772FFE" w:rsidP="004356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городского округа муниципального образования «город Саянск» от 26.10.2015 №110-37-1026-15</w:t>
      </w:r>
      <w:r w:rsidR="000B6675">
        <w:rPr>
          <w:rFonts w:ascii="Times New Roman" w:hAnsi="Times New Roman" w:cs="Times New Roman"/>
          <w:sz w:val="28"/>
          <w:szCs w:val="28"/>
        </w:rPr>
        <w:t xml:space="preserve"> </w:t>
      </w:r>
      <w:r>
        <w:rPr>
          <w:rFonts w:ascii="Times New Roman" w:hAnsi="Times New Roman" w:cs="Times New Roman"/>
          <w:sz w:val="28"/>
          <w:szCs w:val="28"/>
        </w:rPr>
        <w:t>«</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w:t>
      </w:r>
      <w:r w:rsidR="000B6675" w:rsidRPr="000B6675">
        <w:rPr>
          <w:rFonts w:ascii="Times New Roman" w:hAnsi="Times New Roman" w:cs="Times New Roman"/>
          <w:sz w:val="28"/>
          <w:szCs w:val="28"/>
        </w:rPr>
        <w:t xml:space="preserve"> </w:t>
      </w:r>
      <w:r w:rsidR="000B6675">
        <w:rPr>
          <w:rFonts w:ascii="Times New Roman" w:hAnsi="Times New Roman" w:cs="Times New Roman"/>
          <w:sz w:val="28"/>
          <w:szCs w:val="28"/>
        </w:rPr>
        <w:t>опубликовано в газете «Саянские зори» от 29.10.2015 № 42, вкладыш «Официальная информация»</w:t>
      </w:r>
      <w:r w:rsidR="000B6675" w:rsidRPr="00F75102">
        <w:rPr>
          <w:rFonts w:ascii="Times New Roman" w:hAnsi="Times New Roman" w:cs="Times New Roman"/>
          <w:sz w:val="28"/>
          <w:szCs w:val="28"/>
        </w:rPr>
        <w:t>, с</w:t>
      </w:r>
      <w:r w:rsidR="000B6675">
        <w:rPr>
          <w:rFonts w:ascii="Times New Roman" w:hAnsi="Times New Roman" w:cs="Times New Roman"/>
          <w:sz w:val="28"/>
          <w:szCs w:val="28"/>
        </w:rPr>
        <w:t>траницы 15 - 16;</w:t>
      </w:r>
    </w:p>
    <w:p w:rsidR="008B3272" w:rsidRDefault="000B6675" w:rsidP="004356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городского округа  муниципального образования  «город Саянск» от</w:t>
      </w:r>
      <w:r w:rsidR="00721DB2">
        <w:rPr>
          <w:rFonts w:ascii="Times New Roman" w:hAnsi="Times New Roman" w:cs="Times New Roman"/>
          <w:sz w:val="28"/>
          <w:szCs w:val="28"/>
        </w:rPr>
        <w:t xml:space="preserve"> 28.04.2016 № 110-37-443-16 «</w:t>
      </w:r>
      <w:r w:rsidR="00205E64">
        <w:rPr>
          <w:rFonts w:ascii="Times New Roman" w:hAnsi="Times New Roman" w:cs="Times New Roman"/>
          <w:sz w:val="28"/>
          <w:szCs w:val="28"/>
        </w:rPr>
        <w:t>О внесении изменений в постановление администрации городского округа муниципального образования «город Саянск» от 26.10.2015 №110-37-1026-15 «</w:t>
      </w:r>
      <w:r w:rsidR="00205E64" w:rsidRPr="00F75102">
        <w:rPr>
          <w:rFonts w:ascii="Times New Roman" w:hAnsi="Times New Roman" w:cs="Times New Roman"/>
          <w:sz w:val="28"/>
          <w:szCs w:val="28"/>
        </w:rPr>
        <w:t>Об утвер</w:t>
      </w:r>
      <w:r w:rsidR="00205E64">
        <w:rPr>
          <w:rFonts w:ascii="Times New Roman" w:hAnsi="Times New Roman" w:cs="Times New Roman"/>
          <w:sz w:val="28"/>
          <w:szCs w:val="28"/>
        </w:rPr>
        <w:t>ждении муниципальной программы «</w:t>
      </w:r>
      <w:r w:rsidR="00205E64" w:rsidRPr="00F75102">
        <w:rPr>
          <w:rFonts w:ascii="Times New Roman" w:hAnsi="Times New Roman" w:cs="Times New Roman"/>
          <w:sz w:val="28"/>
          <w:szCs w:val="28"/>
        </w:rPr>
        <w:t>Развитие, содержание дорожного хозяйства и благоустройс</w:t>
      </w:r>
      <w:r w:rsidR="00205E64">
        <w:rPr>
          <w:rFonts w:ascii="Times New Roman" w:hAnsi="Times New Roman" w:cs="Times New Roman"/>
          <w:sz w:val="28"/>
          <w:szCs w:val="28"/>
        </w:rPr>
        <w:t>тво муниципального образования «</w:t>
      </w:r>
      <w:r w:rsidR="00205E64" w:rsidRPr="00F75102">
        <w:rPr>
          <w:rFonts w:ascii="Times New Roman" w:hAnsi="Times New Roman" w:cs="Times New Roman"/>
          <w:sz w:val="28"/>
          <w:szCs w:val="28"/>
        </w:rPr>
        <w:t>г</w:t>
      </w:r>
      <w:r w:rsidR="00205E64">
        <w:rPr>
          <w:rFonts w:ascii="Times New Roman" w:hAnsi="Times New Roman" w:cs="Times New Roman"/>
          <w:sz w:val="28"/>
          <w:szCs w:val="28"/>
        </w:rPr>
        <w:t>ород Саянск» опубликовано в газете «Саянские зори»</w:t>
      </w:r>
      <w:r w:rsidR="00205E64" w:rsidRPr="00205E64">
        <w:rPr>
          <w:rFonts w:ascii="Times New Roman" w:hAnsi="Times New Roman" w:cs="Times New Roman"/>
          <w:sz w:val="28"/>
          <w:szCs w:val="28"/>
        </w:rPr>
        <w:t xml:space="preserve"> </w:t>
      </w:r>
      <w:r w:rsidR="00205E64">
        <w:rPr>
          <w:rFonts w:ascii="Times New Roman" w:hAnsi="Times New Roman" w:cs="Times New Roman"/>
          <w:sz w:val="28"/>
          <w:szCs w:val="28"/>
        </w:rPr>
        <w:t>06.05.2016 № 17, вкладыш «Официальная информация»</w:t>
      </w:r>
      <w:r w:rsidR="00205E64" w:rsidRPr="00F75102">
        <w:rPr>
          <w:rFonts w:ascii="Times New Roman" w:hAnsi="Times New Roman" w:cs="Times New Roman"/>
          <w:sz w:val="28"/>
          <w:szCs w:val="28"/>
        </w:rPr>
        <w:t>, страниц</w:t>
      </w:r>
      <w:r w:rsidR="00205E64">
        <w:rPr>
          <w:rFonts w:ascii="Times New Roman" w:hAnsi="Times New Roman" w:cs="Times New Roman"/>
          <w:sz w:val="28"/>
          <w:szCs w:val="28"/>
        </w:rPr>
        <w:t>ы 9 - 10;</w:t>
      </w:r>
    </w:p>
    <w:p w:rsidR="000B6675" w:rsidRDefault="008B3272" w:rsidP="004356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205E64">
        <w:rPr>
          <w:rFonts w:ascii="Times New Roman" w:hAnsi="Times New Roman" w:cs="Times New Roman"/>
          <w:sz w:val="28"/>
          <w:szCs w:val="28"/>
        </w:rPr>
        <w:t xml:space="preserve"> </w:t>
      </w:r>
      <w:r>
        <w:rPr>
          <w:rFonts w:ascii="Times New Roman" w:hAnsi="Times New Roman" w:cs="Times New Roman"/>
          <w:sz w:val="28"/>
          <w:szCs w:val="28"/>
        </w:rPr>
        <w:t xml:space="preserve">постановление  администрации  городского округа  муниципального </w:t>
      </w:r>
      <w:r>
        <w:rPr>
          <w:rFonts w:ascii="Times New Roman" w:hAnsi="Times New Roman" w:cs="Times New Roman"/>
          <w:sz w:val="28"/>
          <w:szCs w:val="28"/>
        </w:rPr>
        <w:lastRenderedPageBreak/>
        <w:t xml:space="preserve">образования  «город Саянск» </w:t>
      </w:r>
      <w:r w:rsidR="00721DB2">
        <w:rPr>
          <w:rFonts w:ascii="Times New Roman" w:hAnsi="Times New Roman" w:cs="Times New Roman"/>
          <w:sz w:val="28"/>
          <w:szCs w:val="28"/>
        </w:rPr>
        <w:t>от 14.11.2016 №110-37-1335-16 «</w:t>
      </w:r>
      <w:r>
        <w:rPr>
          <w:rFonts w:ascii="Times New Roman" w:hAnsi="Times New Roman" w:cs="Times New Roman"/>
          <w:sz w:val="28"/>
          <w:szCs w:val="28"/>
        </w:rPr>
        <w:t>О внесении изменений в постановление администрации городского округа муниципального образования «город Саянск»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 xml:space="preserve">ород Саянск» опубликовано в газете «Саянские зори» от 24.11.2016 №46, вкладыш </w:t>
      </w:r>
    </w:p>
    <w:p w:rsidR="008B3272" w:rsidRDefault="008B3272" w:rsidP="008B3272">
      <w:pPr>
        <w:pStyle w:val="ConsPlusNormal"/>
        <w:jc w:val="both"/>
        <w:rPr>
          <w:rFonts w:ascii="Times New Roman" w:hAnsi="Times New Roman" w:cs="Times New Roman"/>
          <w:sz w:val="28"/>
          <w:szCs w:val="28"/>
        </w:rPr>
      </w:pPr>
      <w:r>
        <w:rPr>
          <w:rFonts w:ascii="Times New Roman" w:hAnsi="Times New Roman" w:cs="Times New Roman"/>
          <w:sz w:val="28"/>
          <w:szCs w:val="28"/>
        </w:rPr>
        <w:t>«Официальная информация»</w:t>
      </w:r>
      <w:r w:rsidRPr="00F75102">
        <w:rPr>
          <w:rFonts w:ascii="Times New Roman" w:hAnsi="Times New Roman" w:cs="Times New Roman"/>
          <w:sz w:val="28"/>
          <w:szCs w:val="28"/>
        </w:rPr>
        <w:t>, страниц</w:t>
      </w:r>
      <w:r>
        <w:rPr>
          <w:rFonts w:ascii="Times New Roman" w:hAnsi="Times New Roman" w:cs="Times New Roman"/>
          <w:sz w:val="28"/>
          <w:szCs w:val="28"/>
        </w:rPr>
        <w:t>ы</w:t>
      </w:r>
      <w:r w:rsidR="00587253">
        <w:rPr>
          <w:rFonts w:ascii="Times New Roman" w:hAnsi="Times New Roman" w:cs="Times New Roman"/>
          <w:sz w:val="28"/>
          <w:szCs w:val="28"/>
        </w:rPr>
        <w:t xml:space="preserve"> </w:t>
      </w:r>
      <w:r>
        <w:rPr>
          <w:rFonts w:ascii="Times New Roman" w:hAnsi="Times New Roman" w:cs="Times New Roman"/>
          <w:sz w:val="28"/>
          <w:szCs w:val="28"/>
        </w:rPr>
        <w:t>17-19;</w:t>
      </w:r>
    </w:p>
    <w:p w:rsidR="008B3272" w:rsidRDefault="008B3272" w:rsidP="008B32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t xml:space="preserve">- постановление  администрации  городского округа  муниципального образования  «город Саянск» </w:t>
      </w:r>
      <w:r w:rsidR="00721DB2">
        <w:rPr>
          <w:rFonts w:ascii="Times New Roman" w:hAnsi="Times New Roman" w:cs="Times New Roman"/>
          <w:sz w:val="28"/>
          <w:szCs w:val="28"/>
        </w:rPr>
        <w:t>от 30.12.2016 №110-37-1674-16 «</w:t>
      </w:r>
      <w:r>
        <w:rPr>
          <w:rFonts w:ascii="Times New Roman" w:hAnsi="Times New Roman" w:cs="Times New Roman"/>
          <w:sz w:val="28"/>
          <w:szCs w:val="28"/>
        </w:rPr>
        <w:t>О внесении изменений в постановление администрации городского округа муниципального образования «город Саянск» »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 опубликовано в газете «Саянские зори» от 09.01.2017 № 2,</w:t>
      </w:r>
      <w:r w:rsidRPr="008B3272">
        <w:rPr>
          <w:rFonts w:ascii="Times New Roman" w:hAnsi="Times New Roman" w:cs="Times New Roman"/>
          <w:sz w:val="28"/>
          <w:szCs w:val="28"/>
        </w:rPr>
        <w:t xml:space="preserve"> </w:t>
      </w:r>
      <w:r>
        <w:rPr>
          <w:rFonts w:ascii="Times New Roman" w:hAnsi="Times New Roman" w:cs="Times New Roman"/>
          <w:sz w:val="28"/>
          <w:szCs w:val="28"/>
        </w:rPr>
        <w:t xml:space="preserve">вкладыш </w:t>
      </w:r>
    </w:p>
    <w:p w:rsidR="008B3272" w:rsidRDefault="008B3272" w:rsidP="008B3272">
      <w:pPr>
        <w:pStyle w:val="ConsPlusNormal"/>
        <w:jc w:val="both"/>
        <w:rPr>
          <w:rFonts w:ascii="Times New Roman" w:hAnsi="Times New Roman" w:cs="Times New Roman"/>
          <w:sz w:val="28"/>
          <w:szCs w:val="28"/>
        </w:rPr>
      </w:pPr>
      <w:r>
        <w:rPr>
          <w:rFonts w:ascii="Times New Roman" w:hAnsi="Times New Roman" w:cs="Times New Roman"/>
          <w:sz w:val="28"/>
          <w:szCs w:val="28"/>
        </w:rPr>
        <w:t>«Официальная информация»</w:t>
      </w:r>
      <w:r w:rsidRPr="00F75102">
        <w:rPr>
          <w:rFonts w:ascii="Times New Roman" w:hAnsi="Times New Roman" w:cs="Times New Roman"/>
          <w:sz w:val="28"/>
          <w:szCs w:val="28"/>
        </w:rPr>
        <w:t>, страниц</w:t>
      </w:r>
      <w:r>
        <w:rPr>
          <w:rFonts w:ascii="Times New Roman" w:hAnsi="Times New Roman" w:cs="Times New Roman"/>
          <w:sz w:val="28"/>
          <w:szCs w:val="28"/>
        </w:rPr>
        <w:t>ы</w:t>
      </w:r>
      <w:r w:rsidR="00587253">
        <w:rPr>
          <w:rFonts w:ascii="Times New Roman" w:hAnsi="Times New Roman" w:cs="Times New Roman"/>
          <w:sz w:val="28"/>
          <w:szCs w:val="28"/>
        </w:rPr>
        <w:t xml:space="preserve"> </w:t>
      </w:r>
      <w:r>
        <w:rPr>
          <w:rFonts w:ascii="Times New Roman" w:hAnsi="Times New Roman" w:cs="Times New Roman"/>
          <w:sz w:val="28"/>
          <w:szCs w:val="28"/>
        </w:rPr>
        <w:t>2-4;</w:t>
      </w:r>
    </w:p>
    <w:p w:rsidR="008B3272" w:rsidRDefault="008B3272" w:rsidP="008B3272">
      <w:pPr>
        <w:pStyle w:val="ConsPlusNormal"/>
        <w:jc w:val="both"/>
        <w:rPr>
          <w:rFonts w:ascii="Times New Roman" w:hAnsi="Times New Roman" w:cs="Times New Roman"/>
          <w:sz w:val="28"/>
          <w:szCs w:val="28"/>
        </w:rPr>
      </w:pPr>
      <w:r>
        <w:rPr>
          <w:rFonts w:ascii="Times New Roman" w:hAnsi="Times New Roman" w:cs="Times New Roman"/>
          <w:sz w:val="28"/>
          <w:szCs w:val="28"/>
        </w:rPr>
        <w:tab/>
        <w:t>- постановление администрации  городского округа  муниципального образования  «город Саянск</w:t>
      </w:r>
      <w:r w:rsidR="00721DB2">
        <w:rPr>
          <w:rFonts w:ascii="Times New Roman" w:hAnsi="Times New Roman" w:cs="Times New Roman"/>
          <w:sz w:val="28"/>
          <w:szCs w:val="28"/>
        </w:rPr>
        <w:t>» от 07.08.2017 №110-37-816-17 «</w:t>
      </w:r>
      <w:r>
        <w:rPr>
          <w:rFonts w:ascii="Times New Roman" w:hAnsi="Times New Roman" w:cs="Times New Roman"/>
          <w:sz w:val="28"/>
          <w:szCs w:val="28"/>
        </w:rPr>
        <w:t>О внесении изменений в постановление администрации городского округа муниципального образования «город Саянск» »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 опубликовано в газете «Саянские зори»</w:t>
      </w:r>
      <w:r w:rsidR="00F66208">
        <w:rPr>
          <w:rFonts w:ascii="Times New Roman" w:hAnsi="Times New Roman" w:cs="Times New Roman"/>
          <w:sz w:val="28"/>
          <w:szCs w:val="28"/>
        </w:rPr>
        <w:t xml:space="preserve"> от 10.08.2017 №31, вкладыш </w:t>
      </w:r>
    </w:p>
    <w:p w:rsidR="00F66208" w:rsidRDefault="00F66208" w:rsidP="00F66208">
      <w:pPr>
        <w:pStyle w:val="ConsPlusNormal"/>
        <w:jc w:val="both"/>
        <w:rPr>
          <w:rFonts w:ascii="Times New Roman" w:hAnsi="Times New Roman" w:cs="Times New Roman"/>
          <w:sz w:val="28"/>
          <w:szCs w:val="28"/>
        </w:rPr>
      </w:pPr>
      <w:r>
        <w:rPr>
          <w:rFonts w:ascii="Times New Roman" w:hAnsi="Times New Roman" w:cs="Times New Roman"/>
          <w:sz w:val="28"/>
          <w:szCs w:val="28"/>
        </w:rPr>
        <w:t>«Официальная информация»</w:t>
      </w:r>
      <w:r w:rsidRPr="00F75102">
        <w:rPr>
          <w:rFonts w:ascii="Times New Roman" w:hAnsi="Times New Roman" w:cs="Times New Roman"/>
          <w:sz w:val="28"/>
          <w:szCs w:val="28"/>
        </w:rPr>
        <w:t>, страниц</w:t>
      </w:r>
      <w:r>
        <w:rPr>
          <w:rFonts w:ascii="Times New Roman" w:hAnsi="Times New Roman" w:cs="Times New Roman"/>
          <w:sz w:val="28"/>
          <w:szCs w:val="28"/>
        </w:rPr>
        <w:t>а 15;</w:t>
      </w:r>
    </w:p>
    <w:p w:rsidR="00F66208" w:rsidRDefault="00F66208" w:rsidP="00F6620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городского округа  муниципального образования  «город Сая</w:t>
      </w:r>
      <w:r w:rsidR="00721DB2">
        <w:rPr>
          <w:rFonts w:ascii="Times New Roman" w:hAnsi="Times New Roman" w:cs="Times New Roman"/>
          <w:sz w:val="28"/>
          <w:szCs w:val="28"/>
        </w:rPr>
        <w:t>нск» 29.09.2017 №110-37-961-17 «</w:t>
      </w:r>
      <w:r>
        <w:rPr>
          <w:rFonts w:ascii="Times New Roman" w:hAnsi="Times New Roman" w:cs="Times New Roman"/>
          <w:sz w:val="28"/>
          <w:szCs w:val="28"/>
        </w:rPr>
        <w:t>О внесении изменений в постановление администрации городского округа муниципального образования «город Саянск» »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 опубликовано в газете «Саянские зори» от 05.10.2017 №39,</w:t>
      </w:r>
      <w:r w:rsidRPr="00F66208">
        <w:rPr>
          <w:rFonts w:ascii="Times New Roman" w:hAnsi="Times New Roman" w:cs="Times New Roman"/>
          <w:sz w:val="28"/>
          <w:szCs w:val="28"/>
        </w:rPr>
        <w:t xml:space="preserve"> </w:t>
      </w:r>
      <w:r>
        <w:rPr>
          <w:rFonts w:ascii="Times New Roman" w:hAnsi="Times New Roman" w:cs="Times New Roman"/>
          <w:sz w:val="28"/>
          <w:szCs w:val="28"/>
        </w:rPr>
        <w:t>, вкладыш «Официальная информация»</w:t>
      </w:r>
      <w:r w:rsidRPr="00F75102">
        <w:rPr>
          <w:rFonts w:ascii="Times New Roman" w:hAnsi="Times New Roman" w:cs="Times New Roman"/>
          <w:sz w:val="28"/>
          <w:szCs w:val="28"/>
        </w:rPr>
        <w:t>, страниц</w:t>
      </w:r>
      <w:r>
        <w:rPr>
          <w:rFonts w:ascii="Times New Roman" w:hAnsi="Times New Roman" w:cs="Times New Roman"/>
          <w:sz w:val="28"/>
          <w:szCs w:val="28"/>
        </w:rPr>
        <w:t>а 5;</w:t>
      </w:r>
    </w:p>
    <w:p w:rsidR="00F66208" w:rsidRDefault="00F66208" w:rsidP="00F6620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городского округа  муниципального образования  «город Саян</w:t>
      </w:r>
      <w:r w:rsidR="00587253">
        <w:rPr>
          <w:rFonts w:ascii="Times New Roman" w:hAnsi="Times New Roman" w:cs="Times New Roman"/>
          <w:sz w:val="28"/>
          <w:szCs w:val="28"/>
        </w:rPr>
        <w:t>ск» 29.12.2017 №110-37-1377-17 «</w:t>
      </w:r>
      <w:r>
        <w:rPr>
          <w:rFonts w:ascii="Times New Roman" w:hAnsi="Times New Roman" w:cs="Times New Roman"/>
          <w:sz w:val="28"/>
          <w:szCs w:val="28"/>
        </w:rPr>
        <w:t>О внесении изменений в постановление администрации городского округа муниципального образования «город Саянск» »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 опубликовано в газете «Саянские зори» от 11.01.2018 №1, вкладыш «Официальная информация»</w:t>
      </w:r>
      <w:r w:rsidRPr="00F75102">
        <w:rPr>
          <w:rFonts w:ascii="Times New Roman" w:hAnsi="Times New Roman" w:cs="Times New Roman"/>
          <w:sz w:val="28"/>
          <w:szCs w:val="28"/>
        </w:rPr>
        <w:t>, страниц</w:t>
      </w:r>
      <w:r w:rsidR="00587253">
        <w:rPr>
          <w:rFonts w:ascii="Times New Roman" w:hAnsi="Times New Roman" w:cs="Times New Roman"/>
          <w:sz w:val="28"/>
          <w:szCs w:val="28"/>
        </w:rPr>
        <w:t>ы 6-8;</w:t>
      </w:r>
    </w:p>
    <w:p w:rsidR="00F66208" w:rsidRDefault="00F66208" w:rsidP="00F6620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городского округа  муниципального образования  «город Саянс</w:t>
      </w:r>
      <w:r w:rsidR="00587253">
        <w:rPr>
          <w:rFonts w:ascii="Times New Roman" w:hAnsi="Times New Roman" w:cs="Times New Roman"/>
          <w:sz w:val="28"/>
          <w:szCs w:val="28"/>
        </w:rPr>
        <w:t>к» 12.10.2018 №110-37-1060-18 «</w:t>
      </w:r>
      <w:r>
        <w:rPr>
          <w:rFonts w:ascii="Times New Roman" w:hAnsi="Times New Roman" w:cs="Times New Roman"/>
          <w:sz w:val="28"/>
          <w:szCs w:val="28"/>
        </w:rPr>
        <w:t>О внесении изменений в постановление администрации городского округа муниципального образования «город Саянск» »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 xml:space="preserve">ород </w:t>
      </w:r>
      <w:r>
        <w:rPr>
          <w:rFonts w:ascii="Times New Roman" w:hAnsi="Times New Roman" w:cs="Times New Roman"/>
          <w:sz w:val="28"/>
          <w:szCs w:val="28"/>
        </w:rPr>
        <w:lastRenderedPageBreak/>
        <w:t>Саянск» опубликовано в газете «Саянские зори» от 18.10.2018 №41, вкладыш «Официальная информация»</w:t>
      </w:r>
      <w:r w:rsidRPr="00F75102">
        <w:rPr>
          <w:rFonts w:ascii="Times New Roman" w:hAnsi="Times New Roman" w:cs="Times New Roman"/>
          <w:sz w:val="28"/>
          <w:szCs w:val="28"/>
        </w:rPr>
        <w:t>, страниц</w:t>
      </w:r>
      <w:r w:rsidR="00B30244">
        <w:rPr>
          <w:rFonts w:ascii="Times New Roman" w:hAnsi="Times New Roman" w:cs="Times New Roman"/>
          <w:sz w:val="28"/>
          <w:szCs w:val="28"/>
        </w:rPr>
        <w:t>ы 4-7;</w:t>
      </w:r>
    </w:p>
    <w:p w:rsidR="00067897" w:rsidRDefault="00067897" w:rsidP="0006789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городского округа  муниципального образования  «город Саянск» 29.11.2018 №110-37-1305-18 «О внесении изменений в постановление администрации городского округа муниципального образования «город Саянск» »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 опубликовано в газете «Саянские зори» от</w:t>
      </w:r>
      <w:r w:rsidR="001F4573">
        <w:rPr>
          <w:rFonts w:ascii="Times New Roman" w:hAnsi="Times New Roman" w:cs="Times New Roman"/>
          <w:sz w:val="28"/>
          <w:szCs w:val="28"/>
        </w:rPr>
        <w:t xml:space="preserve"> 13.12</w:t>
      </w:r>
      <w:r>
        <w:rPr>
          <w:rFonts w:ascii="Times New Roman" w:hAnsi="Times New Roman" w:cs="Times New Roman"/>
          <w:sz w:val="28"/>
          <w:szCs w:val="28"/>
        </w:rPr>
        <w:t>.2018 №41</w:t>
      </w:r>
      <w:r w:rsidR="001F4573">
        <w:rPr>
          <w:rFonts w:ascii="Times New Roman" w:hAnsi="Times New Roman" w:cs="Times New Roman"/>
          <w:sz w:val="28"/>
          <w:szCs w:val="28"/>
        </w:rPr>
        <w:t xml:space="preserve"> №49</w:t>
      </w:r>
      <w:r>
        <w:rPr>
          <w:rFonts w:ascii="Times New Roman" w:hAnsi="Times New Roman" w:cs="Times New Roman"/>
          <w:sz w:val="28"/>
          <w:szCs w:val="28"/>
        </w:rPr>
        <w:t>, вкладыш «Официальная информация»</w:t>
      </w:r>
      <w:r w:rsidRPr="00F75102">
        <w:rPr>
          <w:rFonts w:ascii="Times New Roman" w:hAnsi="Times New Roman" w:cs="Times New Roman"/>
          <w:sz w:val="28"/>
          <w:szCs w:val="28"/>
        </w:rPr>
        <w:t>, страниц</w:t>
      </w:r>
      <w:r w:rsidR="001F4573">
        <w:rPr>
          <w:rFonts w:ascii="Times New Roman" w:hAnsi="Times New Roman" w:cs="Times New Roman"/>
          <w:sz w:val="28"/>
          <w:szCs w:val="28"/>
        </w:rPr>
        <w:t>ы 2-5;</w:t>
      </w:r>
    </w:p>
    <w:p w:rsidR="001F4573" w:rsidRDefault="001F4573" w:rsidP="001F4573">
      <w:pPr>
        <w:pStyle w:val="ConsPlusNormal"/>
        <w:ind w:firstLine="708"/>
        <w:jc w:val="both"/>
        <w:rPr>
          <w:rFonts w:ascii="Times New Roman" w:hAnsi="Times New Roman" w:cs="Times New Roman"/>
          <w:sz w:val="28"/>
          <w:szCs w:val="28"/>
        </w:rPr>
      </w:pPr>
      <w:proofErr w:type="gramStart"/>
      <w:r>
        <w:rPr>
          <w:rFonts w:ascii="Times New Roman" w:hAnsi="Times New Roman" w:cs="Times New Roman"/>
          <w:sz w:val="28"/>
          <w:szCs w:val="28"/>
        </w:rPr>
        <w:t>- постановление администрации  городского округа  муниципального образования  «город Саянск» 28.12.2018 №110-37-1481-18 «О внесении изменений в постановление администрации городского округа муниципального образования «город Саянск» »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 опубликовано в газете «Саянские зори» от 11.01.2019 №1, вкладыш «Официальная информация»</w:t>
      </w:r>
      <w:r w:rsidRPr="00F75102">
        <w:rPr>
          <w:rFonts w:ascii="Times New Roman" w:hAnsi="Times New Roman" w:cs="Times New Roman"/>
          <w:sz w:val="28"/>
          <w:szCs w:val="28"/>
        </w:rPr>
        <w:t>, страниц</w:t>
      </w:r>
      <w:r>
        <w:rPr>
          <w:rFonts w:ascii="Times New Roman" w:hAnsi="Times New Roman" w:cs="Times New Roman"/>
          <w:sz w:val="28"/>
          <w:szCs w:val="28"/>
        </w:rPr>
        <w:t>ы 20-22;</w:t>
      </w:r>
      <w:proofErr w:type="gramEnd"/>
    </w:p>
    <w:p w:rsidR="00BD33E3" w:rsidRDefault="00BD33E3" w:rsidP="00BD33E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городского округа  муниципального образования  «город Саянск» 14.06.2019 №110-37-627-19 «О внесении изменений в постановление администрации городского округа муниципального образования «город Саянск» »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 опубликовано в газете «Саянские зори» от 27.06.2019 № 25, вкладыш «Официальная информация»</w:t>
      </w:r>
      <w:r w:rsidRPr="00F75102">
        <w:rPr>
          <w:rFonts w:ascii="Times New Roman" w:hAnsi="Times New Roman" w:cs="Times New Roman"/>
          <w:sz w:val="28"/>
          <w:szCs w:val="28"/>
        </w:rPr>
        <w:t>, страниц</w:t>
      </w:r>
      <w:r>
        <w:rPr>
          <w:rFonts w:ascii="Times New Roman" w:hAnsi="Times New Roman" w:cs="Times New Roman"/>
          <w:sz w:val="28"/>
          <w:szCs w:val="28"/>
        </w:rPr>
        <w:t>ы 1-2;</w:t>
      </w:r>
    </w:p>
    <w:p w:rsidR="00BD33E3" w:rsidRDefault="00587253" w:rsidP="00BD33E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BD33E3">
        <w:rPr>
          <w:rFonts w:ascii="Times New Roman" w:hAnsi="Times New Roman" w:cs="Times New Roman"/>
          <w:sz w:val="28"/>
          <w:szCs w:val="28"/>
        </w:rPr>
        <w:t>Опубликовать  настоящее постановление  на «Официальном  интернет – портале</w:t>
      </w:r>
      <w:r w:rsidR="00514240">
        <w:rPr>
          <w:rFonts w:ascii="Times New Roman" w:hAnsi="Times New Roman" w:cs="Times New Roman"/>
          <w:sz w:val="28"/>
          <w:szCs w:val="28"/>
        </w:rPr>
        <w:t xml:space="preserve">  </w:t>
      </w:r>
      <w:r w:rsidR="00BD33E3">
        <w:rPr>
          <w:rFonts w:ascii="Times New Roman" w:hAnsi="Times New Roman" w:cs="Times New Roman"/>
          <w:sz w:val="28"/>
          <w:szCs w:val="28"/>
        </w:rPr>
        <w:t>правовой информации городского  округа  муниципального  образования «город Саянск»</w:t>
      </w:r>
      <w:r w:rsidR="00664827" w:rsidRPr="00664827">
        <w:rPr>
          <w:rFonts w:ascii="Times New Roman" w:hAnsi="Times New Roman" w:cs="Times New Roman"/>
          <w:sz w:val="28"/>
          <w:szCs w:val="28"/>
          <w:lang w:val="x-none"/>
        </w:rPr>
        <w:t xml:space="preserve"> </w:t>
      </w:r>
      <w:r w:rsidR="00664827" w:rsidRPr="00311F1F">
        <w:rPr>
          <w:rFonts w:ascii="Times New Roman" w:hAnsi="Times New Roman" w:cs="Times New Roman"/>
          <w:sz w:val="28"/>
          <w:szCs w:val="28"/>
          <w:lang w:val="x-none"/>
        </w:rPr>
        <w:t>(</w:t>
      </w:r>
      <w:hyperlink r:id="rId12" w:history="1">
        <w:r w:rsidR="00664827" w:rsidRPr="00311F1F">
          <w:rPr>
            <w:rStyle w:val="a9"/>
            <w:rFonts w:ascii="Times New Roman" w:hAnsi="Times New Roman" w:cs="Times New Roman"/>
            <w:color w:val="auto"/>
            <w:sz w:val="28"/>
            <w:szCs w:val="28"/>
            <w:lang w:val="x-none"/>
          </w:rPr>
          <w:t>http://sayansk-pravo.ru)</w:t>
        </w:r>
      </w:hyperlink>
      <w:r w:rsidR="00BD33E3">
        <w:rPr>
          <w:rFonts w:ascii="Times New Roman" w:hAnsi="Times New Roman" w:cs="Times New Roman"/>
          <w:sz w:val="28"/>
          <w:szCs w:val="28"/>
        </w:rPr>
        <w:t>, в газете «Саянские зори» и разместить  на официальном  сайте администрации  городского округа  муниципального  образования «город Саянск» в ин</w:t>
      </w:r>
      <w:r w:rsidR="00D004D6">
        <w:rPr>
          <w:rFonts w:ascii="Times New Roman" w:hAnsi="Times New Roman" w:cs="Times New Roman"/>
          <w:sz w:val="28"/>
          <w:szCs w:val="28"/>
        </w:rPr>
        <w:t>формационно-телекоммуникационной сети  «Интернет».</w:t>
      </w:r>
    </w:p>
    <w:p w:rsidR="0043568F" w:rsidRDefault="00D004D6" w:rsidP="00D004D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w:t>
      </w:r>
      <w:r w:rsidR="00587253">
        <w:rPr>
          <w:rFonts w:ascii="Times New Roman" w:hAnsi="Times New Roman" w:cs="Times New Roman"/>
          <w:sz w:val="28"/>
          <w:szCs w:val="28"/>
        </w:rPr>
        <w:t>.</w:t>
      </w:r>
      <w:r>
        <w:rPr>
          <w:rFonts w:ascii="Times New Roman" w:hAnsi="Times New Roman" w:cs="Times New Roman"/>
          <w:sz w:val="28"/>
          <w:szCs w:val="28"/>
        </w:rPr>
        <w:t xml:space="preserve"> Постановление  вступает в силу с 1 января 2020 года, но не  ранее  дня его  официального  опубликования.</w:t>
      </w:r>
    </w:p>
    <w:p w:rsidR="00B30244" w:rsidRDefault="00AE4FFB" w:rsidP="00B3024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30244" w:rsidRPr="00B30244">
        <w:rPr>
          <w:rFonts w:ascii="Times New Roman" w:eastAsia="Times New Roman" w:hAnsi="Times New Roman" w:cs="Times New Roman"/>
          <w:sz w:val="28"/>
          <w:szCs w:val="28"/>
          <w:lang w:eastAsia="ru-RU"/>
        </w:rPr>
        <w:t>5. Контроль исполнения постановления возложить на заместителя мэра городского округа по вопросам жизнеобеспечения города-председателя Комитета по жилищно-коммунальному хозяйству, транспорту и связи.</w:t>
      </w:r>
    </w:p>
    <w:p w:rsidR="002208B1" w:rsidRDefault="002208B1" w:rsidP="00B30244">
      <w:pPr>
        <w:pStyle w:val="ConsPlusNormal"/>
        <w:jc w:val="both"/>
        <w:rPr>
          <w:rFonts w:ascii="Times New Roman" w:hAnsi="Times New Roman" w:cs="Times New Roman"/>
          <w:sz w:val="28"/>
          <w:szCs w:val="28"/>
        </w:rPr>
      </w:pPr>
    </w:p>
    <w:p w:rsidR="00CB1EA6" w:rsidRDefault="00CB1EA6" w:rsidP="00B30244">
      <w:pPr>
        <w:pStyle w:val="ConsPlusNormal"/>
        <w:jc w:val="both"/>
        <w:rPr>
          <w:rFonts w:ascii="Times New Roman" w:hAnsi="Times New Roman" w:cs="Times New Roman"/>
          <w:sz w:val="28"/>
          <w:szCs w:val="28"/>
        </w:rPr>
      </w:pPr>
    </w:p>
    <w:p w:rsidR="00670E99" w:rsidRPr="00F75102" w:rsidRDefault="00C224B1" w:rsidP="002208B1">
      <w:pPr>
        <w:pStyle w:val="ConsPlusNormal"/>
        <w:rPr>
          <w:rFonts w:ascii="Times New Roman" w:hAnsi="Times New Roman" w:cs="Times New Roman"/>
          <w:sz w:val="28"/>
          <w:szCs w:val="28"/>
        </w:rPr>
      </w:pPr>
      <w:r>
        <w:rPr>
          <w:rFonts w:ascii="Times New Roman" w:hAnsi="Times New Roman" w:cs="Times New Roman"/>
          <w:sz w:val="28"/>
          <w:szCs w:val="28"/>
        </w:rPr>
        <w:t>М</w:t>
      </w:r>
      <w:r w:rsidR="00670E99" w:rsidRPr="00F75102">
        <w:rPr>
          <w:rFonts w:ascii="Times New Roman" w:hAnsi="Times New Roman" w:cs="Times New Roman"/>
          <w:sz w:val="28"/>
          <w:szCs w:val="28"/>
        </w:rPr>
        <w:t>эр городского округа</w:t>
      </w:r>
    </w:p>
    <w:p w:rsidR="00670E99" w:rsidRPr="00F75102" w:rsidRDefault="00670E99" w:rsidP="002208B1">
      <w:pPr>
        <w:pStyle w:val="ConsPlusNormal"/>
        <w:rPr>
          <w:rFonts w:ascii="Times New Roman" w:hAnsi="Times New Roman" w:cs="Times New Roman"/>
          <w:sz w:val="28"/>
          <w:szCs w:val="28"/>
        </w:rPr>
      </w:pPr>
      <w:r w:rsidRPr="00F75102">
        <w:rPr>
          <w:rFonts w:ascii="Times New Roman" w:hAnsi="Times New Roman" w:cs="Times New Roman"/>
          <w:sz w:val="28"/>
          <w:szCs w:val="28"/>
        </w:rPr>
        <w:t>муниципального образования</w:t>
      </w:r>
    </w:p>
    <w:p w:rsidR="00670E99" w:rsidRPr="00F75102" w:rsidRDefault="002208B1" w:rsidP="002208B1">
      <w:pPr>
        <w:pStyle w:val="ConsPlusNormal"/>
        <w:rPr>
          <w:rFonts w:ascii="Times New Roman" w:hAnsi="Times New Roman" w:cs="Times New Roman"/>
          <w:sz w:val="28"/>
          <w:szCs w:val="28"/>
        </w:rPr>
      </w:pPr>
      <w:r>
        <w:rPr>
          <w:rFonts w:ascii="Times New Roman" w:hAnsi="Times New Roman" w:cs="Times New Roman"/>
          <w:sz w:val="28"/>
          <w:szCs w:val="28"/>
        </w:rPr>
        <w:t>«город Саянск»</w:t>
      </w:r>
      <w:r w:rsidR="00664827">
        <w:rPr>
          <w:rFonts w:ascii="Times New Roman" w:hAnsi="Times New Roman" w:cs="Times New Roman"/>
          <w:sz w:val="28"/>
          <w:szCs w:val="28"/>
        </w:rPr>
        <w:tab/>
      </w:r>
      <w:r w:rsidR="00664827">
        <w:rPr>
          <w:rFonts w:ascii="Times New Roman" w:hAnsi="Times New Roman" w:cs="Times New Roman"/>
          <w:sz w:val="28"/>
          <w:szCs w:val="28"/>
        </w:rPr>
        <w:tab/>
      </w:r>
      <w:r w:rsidR="00664827">
        <w:rPr>
          <w:rFonts w:ascii="Times New Roman" w:hAnsi="Times New Roman" w:cs="Times New Roman"/>
          <w:sz w:val="28"/>
          <w:szCs w:val="28"/>
        </w:rPr>
        <w:tab/>
      </w:r>
      <w:r w:rsidR="00664827">
        <w:rPr>
          <w:rFonts w:ascii="Times New Roman" w:hAnsi="Times New Roman" w:cs="Times New Roman"/>
          <w:sz w:val="28"/>
          <w:szCs w:val="28"/>
        </w:rPr>
        <w:tab/>
      </w:r>
      <w:r w:rsidR="00664827">
        <w:rPr>
          <w:rFonts w:ascii="Times New Roman" w:hAnsi="Times New Roman" w:cs="Times New Roman"/>
          <w:sz w:val="28"/>
          <w:szCs w:val="28"/>
        </w:rPr>
        <w:tab/>
      </w:r>
      <w:r w:rsidR="00664827">
        <w:rPr>
          <w:rFonts w:ascii="Times New Roman" w:hAnsi="Times New Roman" w:cs="Times New Roman"/>
          <w:sz w:val="28"/>
          <w:szCs w:val="28"/>
        </w:rPr>
        <w:tab/>
      </w:r>
      <w:r w:rsidR="00664827">
        <w:rPr>
          <w:rFonts w:ascii="Times New Roman" w:hAnsi="Times New Roman" w:cs="Times New Roman"/>
          <w:sz w:val="28"/>
          <w:szCs w:val="28"/>
        </w:rPr>
        <w:tab/>
      </w:r>
      <w:r w:rsidR="00664827">
        <w:rPr>
          <w:rFonts w:ascii="Times New Roman" w:hAnsi="Times New Roman" w:cs="Times New Roman"/>
          <w:sz w:val="28"/>
          <w:szCs w:val="28"/>
        </w:rPr>
        <w:tab/>
      </w:r>
      <w:r w:rsidR="00C224B1">
        <w:rPr>
          <w:rFonts w:ascii="Times New Roman" w:hAnsi="Times New Roman" w:cs="Times New Roman"/>
          <w:sz w:val="28"/>
          <w:szCs w:val="28"/>
        </w:rPr>
        <w:t>О. В. Боровский</w:t>
      </w:r>
    </w:p>
    <w:p w:rsidR="00B30244" w:rsidRPr="00D004D6" w:rsidRDefault="00B30244" w:rsidP="00B30244">
      <w:pPr>
        <w:pStyle w:val="ConsPlusNormal"/>
        <w:jc w:val="both"/>
        <w:rPr>
          <w:rFonts w:ascii="Times New Roman" w:hAnsi="Times New Roman" w:cs="Times New Roman"/>
          <w:szCs w:val="22"/>
        </w:rPr>
      </w:pPr>
    </w:p>
    <w:p w:rsidR="00664827" w:rsidRDefault="00B30244" w:rsidP="00B30244">
      <w:pPr>
        <w:pStyle w:val="ConsPlusNormal"/>
        <w:jc w:val="both"/>
        <w:rPr>
          <w:rFonts w:ascii="Times New Roman" w:hAnsi="Times New Roman" w:cs="Times New Roman"/>
          <w:szCs w:val="22"/>
        </w:rPr>
      </w:pPr>
      <w:r w:rsidRPr="00D004D6">
        <w:rPr>
          <w:rFonts w:ascii="Times New Roman" w:hAnsi="Times New Roman" w:cs="Times New Roman"/>
          <w:szCs w:val="22"/>
        </w:rPr>
        <w:t>Исп. Смолянинова М.В</w:t>
      </w:r>
      <w:r w:rsidR="00664827">
        <w:rPr>
          <w:rFonts w:ascii="Times New Roman" w:hAnsi="Times New Roman" w:cs="Times New Roman"/>
          <w:szCs w:val="22"/>
        </w:rPr>
        <w:t>.</w:t>
      </w:r>
      <w:r>
        <w:rPr>
          <w:rFonts w:ascii="Times New Roman" w:hAnsi="Times New Roman" w:cs="Times New Roman"/>
          <w:szCs w:val="22"/>
        </w:rPr>
        <w:t xml:space="preserve"> </w:t>
      </w:r>
    </w:p>
    <w:p w:rsidR="00B30244" w:rsidRPr="00D004D6" w:rsidRDefault="00B30244" w:rsidP="00B30244">
      <w:pPr>
        <w:pStyle w:val="ConsPlusNormal"/>
        <w:jc w:val="both"/>
        <w:rPr>
          <w:rFonts w:ascii="Times New Roman" w:hAnsi="Times New Roman" w:cs="Times New Roman"/>
          <w:szCs w:val="22"/>
        </w:rPr>
      </w:pPr>
      <w:r>
        <w:rPr>
          <w:rFonts w:ascii="Times New Roman" w:hAnsi="Times New Roman" w:cs="Times New Roman"/>
          <w:szCs w:val="22"/>
        </w:rPr>
        <w:t>т.52677</w:t>
      </w:r>
    </w:p>
    <w:p w:rsidR="001702DB" w:rsidRDefault="001702DB">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670E99" w:rsidRDefault="00D53BB5">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lastRenderedPageBreak/>
        <w:t>УТВЕРЖДЕНА</w:t>
      </w:r>
    </w:p>
    <w:p w:rsidR="00D53BB5" w:rsidRDefault="00D53BB5">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 xml:space="preserve">постановлением администрации городского округа </w:t>
      </w:r>
    </w:p>
    <w:p w:rsidR="00670E99" w:rsidRDefault="00D53BB5" w:rsidP="00D53BB5">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муниципального образования «город Саянск»</w:t>
      </w:r>
    </w:p>
    <w:p w:rsidR="00D53BB5" w:rsidRDefault="00D53BB5" w:rsidP="00D53BB5">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 xml:space="preserve">от </w:t>
      </w:r>
      <w:r w:rsidR="00CB1EA6">
        <w:rPr>
          <w:rFonts w:ascii="Times New Roman" w:hAnsi="Times New Roman" w:cs="Times New Roman"/>
          <w:sz w:val="24"/>
          <w:szCs w:val="24"/>
        </w:rPr>
        <w:t xml:space="preserve">23.10.2019 </w:t>
      </w:r>
      <w:r>
        <w:rPr>
          <w:rFonts w:ascii="Times New Roman" w:hAnsi="Times New Roman" w:cs="Times New Roman"/>
          <w:sz w:val="24"/>
          <w:szCs w:val="24"/>
        </w:rPr>
        <w:t xml:space="preserve"> № </w:t>
      </w:r>
      <w:r w:rsidR="00CB1EA6">
        <w:rPr>
          <w:rFonts w:ascii="Times New Roman" w:hAnsi="Times New Roman" w:cs="Times New Roman"/>
          <w:sz w:val="24"/>
          <w:szCs w:val="24"/>
        </w:rPr>
        <w:t>110-37-117</w:t>
      </w:r>
      <w:r w:rsidR="00A30796">
        <w:rPr>
          <w:rFonts w:ascii="Times New Roman" w:hAnsi="Times New Roman" w:cs="Times New Roman"/>
          <w:sz w:val="24"/>
          <w:szCs w:val="24"/>
        </w:rPr>
        <w:t>6-19</w:t>
      </w:r>
    </w:p>
    <w:p w:rsidR="00D53BB5" w:rsidRPr="004E46C5" w:rsidRDefault="00D53BB5" w:rsidP="00D53BB5">
      <w:pPr>
        <w:pStyle w:val="ConsPlusNormal"/>
        <w:jc w:val="right"/>
        <w:outlineLvl w:val="0"/>
        <w:rPr>
          <w:rFonts w:ascii="Times New Roman" w:hAnsi="Times New Roman" w:cs="Times New Roman"/>
          <w:sz w:val="16"/>
          <w:szCs w:val="16"/>
        </w:rPr>
      </w:pPr>
    </w:p>
    <w:p w:rsidR="00670E99" w:rsidRDefault="00670E99">
      <w:pPr>
        <w:pStyle w:val="ConsPlusTitle"/>
        <w:jc w:val="center"/>
        <w:rPr>
          <w:rFonts w:ascii="Times New Roman" w:hAnsi="Times New Roman" w:cs="Times New Roman"/>
          <w:sz w:val="28"/>
          <w:szCs w:val="28"/>
        </w:rPr>
      </w:pPr>
      <w:bookmarkStart w:id="0" w:name="P37"/>
      <w:bookmarkEnd w:id="0"/>
      <w:r w:rsidRPr="00F75102">
        <w:rPr>
          <w:rFonts w:ascii="Times New Roman" w:hAnsi="Times New Roman" w:cs="Times New Roman"/>
          <w:sz w:val="28"/>
          <w:szCs w:val="28"/>
        </w:rPr>
        <w:t>МУНИЦИПАЛЬНАЯ ПРОГРАММА</w:t>
      </w:r>
    </w:p>
    <w:p w:rsidR="00D53BB5" w:rsidRDefault="00D53BB5">
      <w:pPr>
        <w:pStyle w:val="ConsPlusTitle"/>
        <w:jc w:val="center"/>
        <w:rPr>
          <w:rFonts w:ascii="Times New Roman" w:hAnsi="Times New Roman" w:cs="Times New Roman"/>
          <w:sz w:val="28"/>
          <w:szCs w:val="28"/>
        </w:rPr>
      </w:pPr>
      <w:r w:rsidRPr="00D53BB5">
        <w:rPr>
          <w:rFonts w:ascii="Times New Roman" w:hAnsi="Times New Roman" w:cs="Times New Roman"/>
          <w:sz w:val="28"/>
          <w:szCs w:val="28"/>
        </w:rPr>
        <w:t>«Развитие, содержание дорожного хозяйства и благоустройство муниципального образования «город Саянс</w:t>
      </w:r>
      <w:r>
        <w:rPr>
          <w:rFonts w:ascii="Times New Roman" w:hAnsi="Times New Roman" w:cs="Times New Roman"/>
          <w:sz w:val="28"/>
          <w:szCs w:val="28"/>
        </w:rPr>
        <w:t>к»</w:t>
      </w:r>
    </w:p>
    <w:p w:rsidR="00D53BB5" w:rsidRDefault="00D53BB5">
      <w:pPr>
        <w:pStyle w:val="ConsPlusTitle"/>
        <w:jc w:val="center"/>
        <w:rPr>
          <w:rFonts w:ascii="Times New Roman" w:hAnsi="Times New Roman" w:cs="Times New Roman"/>
          <w:sz w:val="28"/>
          <w:szCs w:val="28"/>
        </w:rPr>
      </w:pPr>
      <w:r>
        <w:rPr>
          <w:rFonts w:ascii="Times New Roman" w:hAnsi="Times New Roman" w:cs="Times New Roman"/>
          <w:sz w:val="28"/>
          <w:szCs w:val="28"/>
        </w:rPr>
        <w:t>(далее – муниципальная программа)</w:t>
      </w:r>
    </w:p>
    <w:p w:rsidR="00D53BB5" w:rsidRPr="004E46C5" w:rsidRDefault="00D53BB5">
      <w:pPr>
        <w:pStyle w:val="ConsPlusTitle"/>
        <w:jc w:val="center"/>
        <w:rPr>
          <w:rFonts w:ascii="Times New Roman" w:hAnsi="Times New Roman" w:cs="Times New Roman"/>
          <w:sz w:val="16"/>
          <w:szCs w:val="16"/>
        </w:rPr>
      </w:pPr>
    </w:p>
    <w:p w:rsidR="00D53BB5" w:rsidRPr="00911708" w:rsidRDefault="0034562A">
      <w:pPr>
        <w:pStyle w:val="ConsPlusTitle"/>
        <w:jc w:val="center"/>
        <w:rPr>
          <w:rFonts w:ascii="Times New Roman" w:hAnsi="Times New Roman" w:cs="Times New Roman"/>
          <w:sz w:val="24"/>
          <w:szCs w:val="24"/>
        </w:rPr>
      </w:pPr>
      <w:r>
        <w:rPr>
          <w:rFonts w:ascii="Times New Roman" w:hAnsi="Times New Roman" w:cs="Times New Roman"/>
          <w:sz w:val="28"/>
          <w:szCs w:val="28"/>
        </w:rPr>
        <w:t xml:space="preserve">Глава 1. </w:t>
      </w:r>
      <w:r w:rsidR="00D53BB5">
        <w:rPr>
          <w:rFonts w:ascii="Times New Roman" w:hAnsi="Times New Roman" w:cs="Times New Roman"/>
          <w:sz w:val="28"/>
          <w:szCs w:val="28"/>
        </w:rPr>
        <w:t>ПАСПОРТ</w:t>
      </w:r>
    </w:p>
    <w:tbl>
      <w:tblPr>
        <w:tblpPr w:leftFromText="180" w:rightFromText="180" w:vertAnchor="text" w:horzAnchor="margin" w:tblpY="399"/>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29"/>
        <w:gridCol w:w="1951"/>
        <w:gridCol w:w="7229"/>
      </w:tblGrid>
      <w:tr w:rsidR="000163A8" w:rsidRPr="00911708" w:rsidTr="00911708">
        <w:tc>
          <w:tcPr>
            <w:tcW w:w="629" w:type="dxa"/>
          </w:tcPr>
          <w:p w:rsidR="00D97F06" w:rsidRPr="00911708" w:rsidRDefault="004B0B53" w:rsidP="004E46C5">
            <w:pPr>
              <w:pStyle w:val="ConsPlusNormal"/>
              <w:jc w:val="center"/>
              <w:rPr>
                <w:rFonts w:ascii="Times New Roman" w:hAnsi="Times New Roman" w:cs="Times New Roman"/>
                <w:b/>
                <w:sz w:val="24"/>
                <w:szCs w:val="24"/>
              </w:rPr>
            </w:pPr>
            <w:r w:rsidRPr="00911708">
              <w:rPr>
                <w:rFonts w:ascii="Times New Roman" w:hAnsi="Times New Roman" w:cs="Times New Roman"/>
                <w:b/>
                <w:sz w:val="24"/>
                <w:szCs w:val="24"/>
              </w:rPr>
              <w:t>№</w:t>
            </w:r>
          </w:p>
          <w:p w:rsidR="004B0B53" w:rsidRPr="00911708" w:rsidRDefault="004B0B53" w:rsidP="004E46C5">
            <w:pPr>
              <w:pStyle w:val="ConsPlusNormal"/>
              <w:jc w:val="center"/>
              <w:rPr>
                <w:rFonts w:ascii="Times New Roman" w:hAnsi="Times New Roman" w:cs="Times New Roman"/>
                <w:b/>
                <w:sz w:val="24"/>
                <w:szCs w:val="24"/>
              </w:rPr>
            </w:pPr>
            <w:proofErr w:type="gramStart"/>
            <w:r w:rsidRPr="00911708">
              <w:rPr>
                <w:rFonts w:ascii="Times New Roman" w:hAnsi="Times New Roman" w:cs="Times New Roman"/>
                <w:b/>
                <w:sz w:val="24"/>
                <w:szCs w:val="24"/>
              </w:rPr>
              <w:t>п</w:t>
            </w:r>
            <w:proofErr w:type="gramEnd"/>
            <w:r w:rsidRPr="00911708">
              <w:rPr>
                <w:rFonts w:ascii="Times New Roman" w:hAnsi="Times New Roman" w:cs="Times New Roman"/>
                <w:b/>
                <w:sz w:val="24"/>
                <w:szCs w:val="24"/>
              </w:rPr>
              <w:t>/п</w:t>
            </w:r>
          </w:p>
        </w:tc>
        <w:tc>
          <w:tcPr>
            <w:tcW w:w="1951" w:type="dxa"/>
          </w:tcPr>
          <w:p w:rsidR="004B0B53" w:rsidRPr="00911708" w:rsidRDefault="004B0B53" w:rsidP="00911708">
            <w:pPr>
              <w:pStyle w:val="ConsPlusNormal"/>
              <w:jc w:val="center"/>
              <w:rPr>
                <w:rFonts w:ascii="Times New Roman" w:hAnsi="Times New Roman" w:cs="Times New Roman"/>
                <w:b/>
                <w:sz w:val="24"/>
                <w:szCs w:val="24"/>
              </w:rPr>
            </w:pPr>
            <w:r w:rsidRPr="00911708">
              <w:rPr>
                <w:rFonts w:ascii="Times New Roman" w:hAnsi="Times New Roman" w:cs="Times New Roman"/>
                <w:b/>
                <w:sz w:val="24"/>
                <w:szCs w:val="24"/>
              </w:rPr>
              <w:t>Наименован</w:t>
            </w:r>
            <w:r w:rsidR="00911708" w:rsidRPr="00911708">
              <w:rPr>
                <w:rFonts w:ascii="Times New Roman" w:hAnsi="Times New Roman" w:cs="Times New Roman"/>
                <w:b/>
                <w:sz w:val="24"/>
                <w:szCs w:val="24"/>
              </w:rPr>
              <w:t xml:space="preserve">ие </w:t>
            </w:r>
            <w:r w:rsidRPr="00911708">
              <w:rPr>
                <w:rFonts w:ascii="Times New Roman" w:hAnsi="Times New Roman" w:cs="Times New Roman"/>
                <w:b/>
                <w:sz w:val="24"/>
                <w:szCs w:val="24"/>
              </w:rPr>
              <w:t>характерист</w:t>
            </w:r>
            <w:r w:rsidR="00911708" w:rsidRPr="00911708">
              <w:rPr>
                <w:rFonts w:ascii="Times New Roman" w:hAnsi="Times New Roman" w:cs="Times New Roman"/>
                <w:b/>
                <w:sz w:val="24"/>
                <w:szCs w:val="24"/>
              </w:rPr>
              <w:t xml:space="preserve">ик </w:t>
            </w:r>
            <w:r w:rsidRPr="00911708">
              <w:rPr>
                <w:rFonts w:ascii="Times New Roman" w:hAnsi="Times New Roman" w:cs="Times New Roman"/>
                <w:b/>
                <w:sz w:val="24"/>
                <w:szCs w:val="24"/>
              </w:rPr>
              <w:t>муниципальн</w:t>
            </w:r>
            <w:r w:rsidR="00911708" w:rsidRPr="00911708">
              <w:rPr>
                <w:rFonts w:ascii="Times New Roman" w:hAnsi="Times New Roman" w:cs="Times New Roman"/>
                <w:b/>
                <w:sz w:val="24"/>
                <w:szCs w:val="24"/>
              </w:rPr>
              <w:t xml:space="preserve">ой </w:t>
            </w:r>
            <w:r w:rsidRPr="00911708">
              <w:rPr>
                <w:rFonts w:ascii="Times New Roman" w:hAnsi="Times New Roman" w:cs="Times New Roman"/>
                <w:b/>
                <w:sz w:val="24"/>
                <w:szCs w:val="24"/>
              </w:rPr>
              <w:t>программы</w:t>
            </w:r>
          </w:p>
        </w:tc>
        <w:tc>
          <w:tcPr>
            <w:tcW w:w="7229" w:type="dxa"/>
          </w:tcPr>
          <w:p w:rsidR="004B0B53" w:rsidRPr="00911708" w:rsidRDefault="004B0B53" w:rsidP="00911708">
            <w:pPr>
              <w:pStyle w:val="ConsPlusNormal"/>
              <w:jc w:val="center"/>
              <w:rPr>
                <w:rFonts w:ascii="Times New Roman" w:hAnsi="Times New Roman" w:cs="Times New Roman"/>
                <w:b/>
                <w:sz w:val="24"/>
                <w:szCs w:val="24"/>
              </w:rPr>
            </w:pPr>
            <w:r w:rsidRPr="00911708">
              <w:rPr>
                <w:rFonts w:ascii="Times New Roman" w:hAnsi="Times New Roman" w:cs="Times New Roman"/>
                <w:b/>
                <w:sz w:val="24"/>
                <w:szCs w:val="24"/>
              </w:rPr>
              <w:t>Содержание характеристик муниципальной программы</w:t>
            </w:r>
          </w:p>
        </w:tc>
      </w:tr>
      <w:tr w:rsidR="000163A8" w:rsidRPr="00911708" w:rsidTr="00911708">
        <w:trPr>
          <w:trHeight w:val="122"/>
        </w:trPr>
        <w:tc>
          <w:tcPr>
            <w:tcW w:w="629" w:type="dxa"/>
          </w:tcPr>
          <w:p w:rsidR="000163A8" w:rsidRPr="00911708" w:rsidRDefault="004B0B53" w:rsidP="004E46C5">
            <w:pPr>
              <w:pStyle w:val="ConsPlusNormal"/>
              <w:jc w:val="center"/>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1</w:t>
            </w:r>
          </w:p>
        </w:tc>
        <w:tc>
          <w:tcPr>
            <w:tcW w:w="1951" w:type="dxa"/>
          </w:tcPr>
          <w:p w:rsidR="000163A8" w:rsidRPr="00911708" w:rsidRDefault="00911708" w:rsidP="00911708">
            <w:pPr>
              <w:pStyle w:val="ConsPlusNormal"/>
              <w:jc w:val="center"/>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2</w:t>
            </w:r>
          </w:p>
        </w:tc>
        <w:tc>
          <w:tcPr>
            <w:tcW w:w="7229" w:type="dxa"/>
          </w:tcPr>
          <w:p w:rsidR="000163A8" w:rsidRPr="00911708" w:rsidRDefault="004B0B53" w:rsidP="00911708">
            <w:pPr>
              <w:pStyle w:val="ConsPlusNormal"/>
              <w:jc w:val="center"/>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3</w:t>
            </w:r>
          </w:p>
        </w:tc>
      </w:tr>
      <w:tr w:rsidR="000163A8" w:rsidRPr="00911708" w:rsidTr="00911708">
        <w:tc>
          <w:tcPr>
            <w:tcW w:w="629" w:type="dxa"/>
          </w:tcPr>
          <w:p w:rsidR="00D97F06" w:rsidRPr="00911708" w:rsidRDefault="00911708" w:rsidP="004E46C5">
            <w:pPr>
              <w:pStyle w:val="ConsPlusNormal"/>
              <w:jc w:val="center"/>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1</w:t>
            </w:r>
          </w:p>
        </w:tc>
        <w:tc>
          <w:tcPr>
            <w:tcW w:w="1951" w:type="dxa"/>
          </w:tcPr>
          <w:p w:rsidR="00D97F06" w:rsidRPr="00911708" w:rsidRDefault="00D97F06" w:rsidP="002555E1">
            <w:pPr>
              <w:pStyle w:val="ConsPlusNormal"/>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Правовое основание разработки муниципальной программы</w:t>
            </w:r>
          </w:p>
        </w:tc>
        <w:tc>
          <w:tcPr>
            <w:tcW w:w="7229" w:type="dxa"/>
          </w:tcPr>
          <w:p w:rsidR="00D97F06" w:rsidRPr="00911708" w:rsidRDefault="00CB1EA6" w:rsidP="002555E1">
            <w:pPr>
              <w:pStyle w:val="ConsPlusNormal"/>
              <w:jc w:val="both"/>
              <w:rPr>
                <w:rFonts w:ascii="Times New Roman" w:hAnsi="Times New Roman" w:cs="Times New Roman"/>
                <w:color w:val="000000" w:themeColor="text1"/>
                <w:sz w:val="24"/>
                <w:szCs w:val="24"/>
              </w:rPr>
            </w:pPr>
            <w:hyperlink r:id="rId13" w:history="1">
              <w:r w:rsidR="00D97F06" w:rsidRPr="00911708">
                <w:rPr>
                  <w:rFonts w:ascii="Times New Roman" w:hAnsi="Times New Roman" w:cs="Times New Roman"/>
                  <w:color w:val="000000" w:themeColor="text1"/>
                  <w:sz w:val="24"/>
                  <w:szCs w:val="24"/>
                </w:rPr>
                <w:t>Статья 179</w:t>
              </w:r>
            </w:hyperlink>
            <w:r w:rsidR="00D97F06" w:rsidRPr="00911708">
              <w:rPr>
                <w:rFonts w:ascii="Times New Roman" w:hAnsi="Times New Roman" w:cs="Times New Roman"/>
                <w:color w:val="000000" w:themeColor="text1"/>
                <w:sz w:val="24"/>
                <w:szCs w:val="24"/>
              </w:rPr>
              <w:t xml:space="preserve"> Бюджетного кодекса Российской Федерации;</w:t>
            </w:r>
          </w:p>
          <w:p w:rsidR="00D97F06" w:rsidRPr="00911708" w:rsidRDefault="00CB1EA6" w:rsidP="002555E1">
            <w:pPr>
              <w:pStyle w:val="ConsPlusNormal"/>
              <w:jc w:val="both"/>
              <w:rPr>
                <w:rFonts w:ascii="Times New Roman" w:hAnsi="Times New Roman" w:cs="Times New Roman"/>
                <w:color w:val="000000" w:themeColor="text1"/>
                <w:sz w:val="24"/>
                <w:szCs w:val="24"/>
              </w:rPr>
            </w:pPr>
            <w:hyperlink r:id="rId14" w:history="1">
              <w:r w:rsidR="00D97F06" w:rsidRPr="00911708">
                <w:rPr>
                  <w:rFonts w:ascii="Times New Roman" w:hAnsi="Times New Roman" w:cs="Times New Roman"/>
                  <w:color w:val="000000" w:themeColor="text1"/>
                  <w:sz w:val="24"/>
                  <w:szCs w:val="24"/>
                </w:rPr>
                <w:t>Постановление</w:t>
              </w:r>
            </w:hyperlink>
            <w:r w:rsidR="00D97F06" w:rsidRPr="00911708">
              <w:rPr>
                <w:rFonts w:ascii="Times New Roman" w:hAnsi="Times New Roman" w:cs="Times New Roman"/>
                <w:color w:val="000000" w:themeColor="text1"/>
                <w:sz w:val="24"/>
                <w:szCs w:val="24"/>
              </w:rPr>
              <w:t xml:space="preserve"> Правительства Иркутской области от 26 октября 2018 № 771-пп «Об  утверждении государственной  программы Иркутской области  «Реализация государственной  политики в сфере  строительства, дорожного хозяйства « 2019-2024 годы</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 xml:space="preserve">Федеральный </w:t>
            </w:r>
            <w:hyperlink r:id="rId15" w:history="1">
              <w:r w:rsidRPr="00911708">
                <w:rPr>
                  <w:rFonts w:ascii="Times New Roman" w:hAnsi="Times New Roman" w:cs="Times New Roman"/>
                  <w:color w:val="000000" w:themeColor="text1"/>
                  <w:sz w:val="24"/>
                  <w:szCs w:val="24"/>
                </w:rPr>
                <w:t>закон</w:t>
              </w:r>
            </w:hyperlink>
            <w:r w:rsidRPr="00911708">
              <w:rPr>
                <w:rFonts w:ascii="Times New Roman" w:hAnsi="Times New Roman" w:cs="Times New Roman"/>
                <w:color w:val="000000" w:themeColor="text1"/>
                <w:sz w:val="24"/>
                <w:szCs w:val="24"/>
              </w:rPr>
              <w:t xml:space="preserve"> от 10.12.1995 № 196-ФЗ «О безопасности дорожного движения»; </w:t>
            </w:r>
            <w:hyperlink r:id="rId16" w:history="1">
              <w:r w:rsidRPr="00911708">
                <w:rPr>
                  <w:rFonts w:ascii="Times New Roman" w:hAnsi="Times New Roman" w:cs="Times New Roman"/>
                  <w:color w:val="000000" w:themeColor="text1"/>
                  <w:sz w:val="24"/>
                  <w:szCs w:val="24"/>
                </w:rPr>
                <w:t>Концепция</w:t>
              </w:r>
            </w:hyperlink>
            <w:r w:rsidRPr="00911708">
              <w:rPr>
                <w:rFonts w:ascii="Times New Roman" w:hAnsi="Times New Roman" w:cs="Times New Roman"/>
                <w:color w:val="000000" w:themeColor="text1"/>
                <w:sz w:val="24"/>
                <w:szCs w:val="24"/>
              </w:rPr>
              <w:t xml:space="preserve"> федеральной целевой программы «Повышение безопасности дорожного движения в 2013 - 2020 годах», утвержденная распоряжением Правительства Российской Федерации от 27 октября 2012 г. № 1995-р;</w:t>
            </w:r>
          </w:p>
          <w:p w:rsidR="00D97F06" w:rsidRPr="00911708" w:rsidRDefault="00CB1EA6" w:rsidP="002555E1">
            <w:pPr>
              <w:pStyle w:val="ConsPlusNormal"/>
              <w:jc w:val="both"/>
              <w:rPr>
                <w:rFonts w:ascii="Times New Roman" w:hAnsi="Times New Roman" w:cs="Times New Roman"/>
                <w:color w:val="000000" w:themeColor="text1"/>
                <w:sz w:val="24"/>
                <w:szCs w:val="24"/>
              </w:rPr>
            </w:pPr>
            <w:hyperlink r:id="rId17" w:history="1">
              <w:r w:rsidR="00D97F06" w:rsidRPr="00911708">
                <w:rPr>
                  <w:rFonts w:ascii="Times New Roman" w:hAnsi="Times New Roman" w:cs="Times New Roman"/>
                  <w:color w:val="000000" w:themeColor="text1"/>
                  <w:sz w:val="24"/>
                  <w:szCs w:val="24"/>
                </w:rPr>
                <w:t>постановление</w:t>
              </w:r>
            </w:hyperlink>
            <w:r w:rsidR="00D97F06" w:rsidRPr="00911708">
              <w:rPr>
                <w:rFonts w:ascii="Times New Roman" w:hAnsi="Times New Roman" w:cs="Times New Roman"/>
                <w:color w:val="000000" w:themeColor="text1"/>
                <w:sz w:val="24"/>
                <w:szCs w:val="24"/>
              </w:rPr>
              <w:t xml:space="preserve"> администрации городского округа муниципального образования «город Саянск» от 27.07.2018 № 110-37-767-18 «Об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p>
        </w:tc>
      </w:tr>
      <w:tr w:rsidR="000163A8" w:rsidRPr="00911708" w:rsidTr="00911708">
        <w:tc>
          <w:tcPr>
            <w:tcW w:w="629" w:type="dxa"/>
          </w:tcPr>
          <w:p w:rsidR="00D97F06" w:rsidRPr="00911708" w:rsidRDefault="00911708" w:rsidP="004E46C5">
            <w:pPr>
              <w:pStyle w:val="ConsPlusNormal"/>
              <w:jc w:val="center"/>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2</w:t>
            </w:r>
          </w:p>
        </w:tc>
        <w:tc>
          <w:tcPr>
            <w:tcW w:w="1951" w:type="dxa"/>
          </w:tcPr>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Ответственный исполнитель муниципальной программы</w:t>
            </w:r>
          </w:p>
        </w:tc>
        <w:tc>
          <w:tcPr>
            <w:tcW w:w="7229" w:type="dxa"/>
          </w:tcPr>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Администрация городского округа муниципального образования «город Саянск»</w:t>
            </w:r>
          </w:p>
        </w:tc>
      </w:tr>
      <w:tr w:rsidR="000163A8" w:rsidRPr="00911708" w:rsidTr="00911708">
        <w:tc>
          <w:tcPr>
            <w:tcW w:w="629" w:type="dxa"/>
          </w:tcPr>
          <w:p w:rsidR="00D97F06" w:rsidRPr="00911708" w:rsidRDefault="00911708" w:rsidP="004E46C5">
            <w:pPr>
              <w:pStyle w:val="ConsPlusNormal"/>
              <w:jc w:val="center"/>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3</w:t>
            </w:r>
          </w:p>
        </w:tc>
        <w:tc>
          <w:tcPr>
            <w:tcW w:w="1951" w:type="dxa"/>
          </w:tcPr>
          <w:p w:rsidR="00D97F06" w:rsidRPr="00911708" w:rsidRDefault="00D97F06" w:rsidP="002555E1">
            <w:pPr>
              <w:pStyle w:val="ConsPlusNormal"/>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Соисполнители</w:t>
            </w:r>
          </w:p>
        </w:tc>
        <w:tc>
          <w:tcPr>
            <w:tcW w:w="7229" w:type="dxa"/>
          </w:tcPr>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1. Комитет по архитектуре и градостроительству администрации муниципального образования «город Саянск».</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2. Муниципальное казенное учреждение «Управление образования администрации муниципального образования «город Саянск».</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3. Комитет по жилищно-коммунальному хозяйству, транспорту и связи администрации городского округа муниципального образования «город Саянск».</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4. Средства массовой информации</w:t>
            </w:r>
          </w:p>
          <w:p w:rsidR="00D97F06" w:rsidRPr="00911708" w:rsidRDefault="00D97F06" w:rsidP="002555E1">
            <w:pPr>
              <w:pStyle w:val="ConsPlusNormal"/>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5. Муниципальное казенное учреждение «Саянская дорожная служба»</w:t>
            </w:r>
          </w:p>
        </w:tc>
      </w:tr>
    </w:tbl>
    <w:p w:rsidR="004E46C5" w:rsidRDefault="004E46C5">
      <w:r>
        <w:br w:type="page"/>
      </w:r>
    </w:p>
    <w:tbl>
      <w:tblPr>
        <w:tblpPr w:leftFromText="180" w:rightFromText="180" w:vertAnchor="text" w:horzAnchor="margin" w:tblpY="399"/>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29"/>
        <w:gridCol w:w="1951"/>
        <w:gridCol w:w="7229"/>
      </w:tblGrid>
      <w:tr w:rsidR="004E46C5" w:rsidRPr="00911708" w:rsidTr="00911708">
        <w:tc>
          <w:tcPr>
            <w:tcW w:w="629" w:type="dxa"/>
          </w:tcPr>
          <w:p w:rsidR="004E46C5" w:rsidRPr="00911708" w:rsidRDefault="004E46C5" w:rsidP="004E46C5">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w:t>
            </w:r>
          </w:p>
        </w:tc>
        <w:tc>
          <w:tcPr>
            <w:tcW w:w="1951" w:type="dxa"/>
          </w:tcPr>
          <w:p w:rsidR="004E46C5" w:rsidRPr="00911708" w:rsidRDefault="004E46C5" w:rsidP="004E46C5">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7229" w:type="dxa"/>
          </w:tcPr>
          <w:p w:rsidR="004E46C5" w:rsidRPr="00911708" w:rsidRDefault="004E46C5" w:rsidP="004E46C5">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0163A8" w:rsidRPr="00911708" w:rsidTr="00911708">
        <w:tc>
          <w:tcPr>
            <w:tcW w:w="629" w:type="dxa"/>
          </w:tcPr>
          <w:p w:rsidR="00D97F06" w:rsidRPr="00911708" w:rsidRDefault="00911708" w:rsidP="002555E1">
            <w:pPr>
              <w:pStyle w:val="ConsPlusNormal"/>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4</w:t>
            </w:r>
          </w:p>
        </w:tc>
        <w:tc>
          <w:tcPr>
            <w:tcW w:w="1951" w:type="dxa"/>
          </w:tcPr>
          <w:p w:rsidR="00D97F06" w:rsidRPr="00911708" w:rsidRDefault="00D97F06" w:rsidP="002555E1">
            <w:pPr>
              <w:pStyle w:val="ConsPlusNormal"/>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Цель муниципальной программы</w:t>
            </w:r>
          </w:p>
        </w:tc>
        <w:tc>
          <w:tcPr>
            <w:tcW w:w="7229" w:type="dxa"/>
          </w:tcPr>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1 Улучшение качества  транспортной  инфраструктуры города, объектов дорожной сети общего пользования местного значения, 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w:t>
            </w:r>
            <w:proofErr w:type="gramStart"/>
            <w:r w:rsidRPr="00911708">
              <w:rPr>
                <w:rFonts w:ascii="Times New Roman" w:hAnsi="Times New Roman" w:cs="Times New Roman"/>
                <w:color w:val="000000" w:themeColor="text1"/>
                <w:sz w:val="24"/>
                <w:szCs w:val="24"/>
              </w:rPr>
              <w:t>..</w:t>
            </w:r>
            <w:proofErr w:type="gramEnd"/>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2. Повышение безопасности дорожного движения.</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3. Сокращение смертности от дорожно-транспортных происшествий.</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 xml:space="preserve">4. Улучшение </w:t>
            </w:r>
            <w:proofErr w:type="gramStart"/>
            <w:r w:rsidRPr="00911708">
              <w:rPr>
                <w:rFonts w:ascii="Times New Roman" w:hAnsi="Times New Roman" w:cs="Times New Roman"/>
                <w:color w:val="000000" w:themeColor="text1"/>
                <w:sz w:val="24"/>
                <w:szCs w:val="24"/>
              </w:rPr>
              <w:t>качества содержания дорог общего пользования местного значения</w:t>
            </w:r>
            <w:proofErr w:type="gramEnd"/>
            <w:r w:rsidRPr="00911708">
              <w:rPr>
                <w:rFonts w:ascii="Times New Roman" w:hAnsi="Times New Roman" w:cs="Times New Roman"/>
                <w:color w:val="000000" w:themeColor="text1"/>
                <w:sz w:val="24"/>
                <w:szCs w:val="24"/>
              </w:rPr>
              <w:t>.</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 xml:space="preserve">5. Улучшение </w:t>
            </w:r>
            <w:proofErr w:type="gramStart"/>
            <w:r w:rsidRPr="00911708">
              <w:rPr>
                <w:rFonts w:ascii="Times New Roman" w:hAnsi="Times New Roman" w:cs="Times New Roman"/>
                <w:color w:val="000000" w:themeColor="text1"/>
                <w:sz w:val="24"/>
                <w:szCs w:val="24"/>
              </w:rPr>
              <w:t>качества освещения дорог общего пользования местного значения</w:t>
            </w:r>
            <w:proofErr w:type="gramEnd"/>
            <w:r w:rsidRPr="00911708">
              <w:rPr>
                <w:rFonts w:ascii="Times New Roman" w:hAnsi="Times New Roman" w:cs="Times New Roman"/>
                <w:color w:val="000000" w:themeColor="text1"/>
                <w:sz w:val="24"/>
                <w:szCs w:val="24"/>
              </w:rPr>
              <w:t>.</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6. Улучшение качества содержания мест, прилегающих к дорогам общего пользования местного значения, города и лесопарковых зон города</w:t>
            </w:r>
          </w:p>
        </w:tc>
      </w:tr>
      <w:tr w:rsidR="000163A8" w:rsidRPr="00911708" w:rsidTr="00911708">
        <w:trPr>
          <w:trHeight w:val="2723"/>
        </w:trPr>
        <w:tc>
          <w:tcPr>
            <w:tcW w:w="629" w:type="dxa"/>
          </w:tcPr>
          <w:p w:rsidR="00D97F06" w:rsidRPr="00911708" w:rsidRDefault="00911708" w:rsidP="002555E1">
            <w:pPr>
              <w:pStyle w:val="ConsPlusNormal"/>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5</w:t>
            </w:r>
          </w:p>
        </w:tc>
        <w:tc>
          <w:tcPr>
            <w:tcW w:w="1951" w:type="dxa"/>
          </w:tcPr>
          <w:p w:rsidR="00D97F06" w:rsidRPr="00911708" w:rsidRDefault="00D97F06" w:rsidP="002555E1">
            <w:pPr>
              <w:pStyle w:val="ConsPlusNormal"/>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Задачи муниципальной программы</w:t>
            </w:r>
          </w:p>
        </w:tc>
        <w:tc>
          <w:tcPr>
            <w:tcW w:w="7229" w:type="dxa"/>
          </w:tcPr>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 xml:space="preserve">1. Капитальный ремонт дорог общего пользования местного  значения  на  территориях уже существующей </w:t>
            </w:r>
            <w:proofErr w:type="gramStart"/>
            <w:r w:rsidRPr="00911708">
              <w:rPr>
                <w:rFonts w:ascii="Times New Roman" w:hAnsi="Times New Roman" w:cs="Times New Roman"/>
                <w:color w:val="000000" w:themeColor="text1"/>
                <w:sz w:val="24"/>
                <w:szCs w:val="24"/>
              </w:rPr>
              <w:t>застройки города</w:t>
            </w:r>
            <w:proofErr w:type="gramEnd"/>
            <w:r w:rsidRPr="00911708">
              <w:rPr>
                <w:rFonts w:ascii="Times New Roman" w:hAnsi="Times New Roman" w:cs="Times New Roman"/>
                <w:color w:val="000000" w:themeColor="text1"/>
                <w:sz w:val="24"/>
                <w:szCs w:val="24"/>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 xml:space="preserve">2. </w:t>
            </w:r>
            <w:proofErr w:type="gramStart"/>
            <w:r w:rsidRPr="00911708">
              <w:rPr>
                <w:rFonts w:ascii="Times New Roman" w:hAnsi="Times New Roman" w:cs="Times New Roman"/>
                <w:color w:val="000000" w:themeColor="text1"/>
                <w:sz w:val="24"/>
                <w:szCs w:val="24"/>
              </w:rPr>
              <w:t>Предотвращение дорожно-транспортных происшествий, вероятность гибели людей в которых наиболее высока, совершенствование системы управления деятельностью по повышению безопасности дорожного движения, повышение правосознания и ответственности участников дорожного движения, сокращение социального риска числа лиц, погибших в дорожно-транспортных происшествиях, сокращение транспортного риска числа лиц, погибших в дорожно-транспортных происшествиях, снижение тяжести последствий лиц, погибших в результате дорожно-транспортных происшествий, сокращение числа детей, пострадавших в дорожно-транспортных происшествиях.</w:t>
            </w:r>
            <w:proofErr w:type="gramEnd"/>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3. Обеспечение своевременного и качественного содержания дорог общего пользования местного значения, организация и содержание освещения дорог общего пользования местного значения и мест общего пользования, реализация обязательств по проведению работ по озеленению и благоустройству территории города</w:t>
            </w:r>
          </w:p>
        </w:tc>
      </w:tr>
      <w:tr w:rsidR="000163A8" w:rsidRPr="00911708" w:rsidTr="00911708">
        <w:tc>
          <w:tcPr>
            <w:tcW w:w="629" w:type="dxa"/>
          </w:tcPr>
          <w:p w:rsidR="00D97F06" w:rsidRPr="00911708" w:rsidRDefault="00911708" w:rsidP="002555E1">
            <w:pPr>
              <w:pStyle w:val="ConsPlusNormal"/>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6</w:t>
            </w:r>
          </w:p>
        </w:tc>
        <w:tc>
          <w:tcPr>
            <w:tcW w:w="1951" w:type="dxa"/>
          </w:tcPr>
          <w:p w:rsidR="00D97F06" w:rsidRPr="00911708" w:rsidRDefault="00D97F06" w:rsidP="002555E1">
            <w:pPr>
              <w:pStyle w:val="ConsPlusNormal"/>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Подпрограммы муниципальной программы</w:t>
            </w:r>
          </w:p>
        </w:tc>
        <w:tc>
          <w:tcPr>
            <w:tcW w:w="7229" w:type="dxa"/>
          </w:tcPr>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 xml:space="preserve">1. </w:t>
            </w:r>
            <w:hyperlink w:anchor="P593" w:history="1">
              <w:r w:rsidRPr="00911708">
                <w:rPr>
                  <w:rFonts w:ascii="Times New Roman" w:hAnsi="Times New Roman" w:cs="Times New Roman"/>
                  <w:color w:val="000000" w:themeColor="text1"/>
                  <w:sz w:val="24"/>
                  <w:szCs w:val="24"/>
                </w:rPr>
                <w:t>Осуществление дорожной деятельности</w:t>
              </w:r>
            </w:hyperlink>
            <w:r w:rsidRPr="00911708">
              <w:rPr>
                <w:rFonts w:ascii="Times New Roman" w:hAnsi="Times New Roman" w:cs="Times New Roman"/>
                <w:color w:val="000000" w:themeColor="text1"/>
                <w:sz w:val="24"/>
                <w:szCs w:val="24"/>
              </w:rPr>
              <w:t xml:space="preserve"> в отношении автомобильных дорог общего пользования местного значения, строительство и капитальный ремонт автодорог в городе Саянске.</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 xml:space="preserve">2. </w:t>
            </w:r>
            <w:hyperlink w:anchor="P937" w:history="1">
              <w:r w:rsidRPr="00911708">
                <w:rPr>
                  <w:rFonts w:ascii="Times New Roman" w:hAnsi="Times New Roman" w:cs="Times New Roman"/>
                  <w:color w:val="000000" w:themeColor="text1"/>
                  <w:sz w:val="24"/>
                  <w:szCs w:val="24"/>
                </w:rPr>
                <w:t>Повышение безопасности дорожного</w:t>
              </w:r>
            </w:hyperlink>
            <w:r w:rsidRPr="00911708">
              <w:rPr>
                <w:rFonts w:ascii="Times New Roman" w:hAnsi="Times New Roman" w:cs="Times New Roman"/>
                <w:color w:val="000000" w:themeColor="text1"/>
                <w:sz w:val="24"/>
                <w:szCs w:val="24"/>
              </w:rPr>
              <w:t xml:space="preserve"> движения в городе Саянске.</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 xml:space="preserve">3. </w:t>
            </w:r>
            <w:hyperlink w:anchor="P1321" w:history="1">
              <w:r w:rsidRPr="00911708">
                <w:rPr>
                  <w:rFonts w:ascii="Times New Roman" w:hAnsi="Times New Roman" w:cs="Times New Roman"/>
                  <w:color w:val="000000" w:themeColor="text1"/>
                  <w:sz w:val="24"/>
                  <w:szCs w:val="24"/>
                </w:rPr>
                <w:t>Содержание автомобильных дорог</w:t>
              </w:r>
            </w:hyperlink>
            <w:r w:rsidRPr="00911708">
              <w:rPr>
                <w:rFonts w:ascii="Times New Roman" w:hAnsi="Times New Roman" w:cs="Times New Roman"/>
                <w:color w:val="000000" w:themeColor="text1"/>
                <w:sz w:val="24"/>
                <w:szCs w:val="24"/>
              </w:rPr>
              <w:t xml:space="preserve"> общего пользования местного значения и благоустройство территории муниципального образования «город Саянск».</w:t>
            </w:r>
          </w:p>
        </w:tc>
      </w:tr>
      <w:tr w:rsidR="000163A8" w:rsidRPr="00911708" w:rsidTr="004E46C5">
        <w:trPr>
          <w:trHeight w:val="777"/>
        </w:trPr>
        <w:tc>
          <w:tcPr>
            <w:tcW w:w="629" w:type="dxa"/>
          </w:tcPr>
          <w:p w:rsidR="00D97F06" w:rsidRPr="00911708" w:rsidRDefault="00911708" w:rsidP="002555E1">
            <w:pPr>
              <w:pStyle w:val="ConsPlusNormal"/>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7</w:t>
            </w:r>
          </w:p>
        </w:tc>
        <w:tc>
          <w:tcPr>
            <w:tcW w:w="1951" w:type="dxa"/>
          </w:tcPr>
          <w:p w:rsidR="00D97F06" w:rsidRPr="00911708" w:rsidRDefault="00D97F06" w:rsidP="002555E1">
            <w:pPr>
              <w:pStyle w:val="ConsPlusNormal"/>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Сроки реализации муниципальной программы</w:t>
            </w:r>
          </w:p>
        </w:tc>
        <w:tc>
          <w:tcPr>
            <w:tcW w:w="7229" w:type="dxa"/>
          </w:tcPr>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Срок реализации - 2020 - 2025 годы</w:t>
            </w:r>
          </w:p>
        </w:tc>
      </w:tr>
    </w:tbl>
    <w:p w:rsidR="004E46C5" w:rsidRDefault="004E46C5">
      <w:r>
        <w:br w:type="page"/>
      </w:r>
    </w:p>
    <w:tbl>
      <w:tblPr>
        <w:tblpPr w:leftFromText="180" w:rightFromText="180" w:vertAnchor="text" w:horzAnchor="margin" w:tblpY="399"/>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29"/>
        <w:gridCol w:w="1951"/>
        <w:gridCol w:w="1134"/>
        <w:gridCol w:w="992"/>
        <w:gridCol w:w="851"/>
        <w:gridCol w:w="850"/>
        <w:gridCol w:w="851"/>
        <w:gridCol w:w="850"/>
        <w:gridCol w:w="851"/>
        <w:gridCol w:w="850"/>
      </w:tblGrid>
      <w:tr w:rsidR="004E46C5" w:rsidRPr="00911708" w:rsidTr="00911708">
        <w:tc>
          <w:tcPr>
            <w:tcW w:w="629" w:type="dxa"/>
          </w:tcPr>
          <w:p w:rsidR="004E46C5" w:rsidRPr="00911708" w:rsidRDefault="004E46C5" w:rsidP="004E46C5">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w:t>
            </w:r>
          </w:p>
        </w:tc>
        <w:tc>
          <w:tcPr>
            <w:tcW w:w="1951" w:type="dxa"/>
          </w:tcPr>
          <w:p w:rsidR="004E46C5" w:rsidRPr="00911708" w:rsidRDefault="004E46C5" w:rsidP="004E46C5">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7229" w:type="dxa"/>
            <w:gridSpan w:val="8"/>
          </w:tcPr>
          <w:p w:rsidR="004E46C5" w:rsidRPr="00911708" w:rsidRDefault="004E46C5" w:rsidP="004E46C5">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A915B8" w:rsidRPr="00A915B8" w:rsidTr="00911708">
        <w:tc>
          <w:tcPr>
            <w:tcW w:w="629" w:type="dxa"/>
            <w:vMerge w:val="restart"/>
          </w:tcPr>
          <w:p w:rsidR="004E46C5" w:rsidRPr="00A915B8" w:rsidRDefault="00911708" w:rsidP="002555E1">
            <w:pPr>
              <w:pStyle w:val="ConsPlusNormal"/>
              <w:rPr>
                <w:rFonts w:ascii="Times New Roman" w:hAnsi="Times New Roman" w:cs="Times New Roman"/>
                <w:sz w:val="24"/>
                <w:szCs w:val="24"/>
              </w:rPr>
            </w:pPr>
            <w:r w:rsidRPr="00A915B8">
              <w:rPr>
                <w:rFonts w:ascii="Times New Roman" w:hAnsi="Times New Roman" w:cs="Times New Roman"/>
                <w:sz w:val="24"/>
                <w:szCs w:val="24"/>
              </w:rPr>
              <w:t>8</w:t>
            </w:r>
          </w:p>
        </w:tc>
        <w:tc>
          <w:tcPr>
            <w:tcW w:w="1951" w:type="dxa"/>
            <w:vMerge w:val="restart"/>
          </w:tcPr>
          <w:p w:rsidR="000163A8" w:rsidRPr="00A915B8" w:rsidRDefault="000163A8" w:rsidP="002555E1">
            <w:pPr>
              <w:pStyle w:val="ConsPlusNormal"/>
              <w:rPr>
                <w:rFonts w:ascii="Times New Roman" w:hAnsi="Times New Roman" w:cs="Times New Roman"/>
                <w:sz w:val="24"/>
                <w:szCs w:val="24"/>
              </w:rPr>
            </w:pPr>
            <w:r w:rsidRPr="00A915B8">
              <w:rPr>
                <w:rFonts w:ascii="Times New Roman" w:hAnsi="Times New Roman" w:cs="Times New Roman"/>
                <w:sz w:val="24"/>
                <w:szCs w:val="24"/>
              </w:rPr>
              <w:t>Объем и источники финансирования муниципальной программы</w:t>
            </w:r>
          </w:p>
        </w:tc>
        <w:tc>
          <w:tcPr>
            <w:tcW w:w="7229" w:type="dxa"/>
            <w:gridSpan w:val="8"/>
          </w:tcPr>
          <w:p w:rsidR="000163A8" w:rsidRPr="00A915B8" w:rsidRDefault="000163A8" w:rsidP="002555E1">
            <w:pPr>
              <w:pStyle w:val="ConsPlusNormal"/>
              <w:jc w:val="both"/>
              <w:rPr>
                <w:rFonts w:ascii="Times New Roman" w:hAnsi="Times New Roman" w:cs="Times New Roman"/>
                <w:sz w:val="24"/>
                <w:szCs w:val="24"/>
              </w:rPr>
            </w:pPr>
            <w:r w:rsidRPr="00A915B8">
              <w:rPr>
                <w:rFonts w:ascii="Times New Roman" w:hAnsi="Times New Roman" w:cs="Times New Roman"/>
                <w:sz w:val="24"/>
                <w:szCs w:val="24"/>
              </w:rPr>
              <w:t>Общий объем финансирования мероприятий программы</w:t>
            </w:r>
            <w:r w:rsidR="00E510B7" w:rsidRPr="00A915B8">
              <w:rPr>
                <w:rFonts w:ascii="Times New Roman" w:hAnsi="Times New Roman" w:cs="Times New Roman"/>
                <w:sz w:val="24"/>
                <w:szCs w:val="24"/>
              </w:rPr>
              <w:t xml:space="preserve"> за 2020 - 2025 годы </w:t>
            </w:r>
            <w:r w:rsidR="00544184" w:rsidRPr="00A915B8">
              <w:rPr>
                <w:rFonts w:ascii="Times New Roman" w:hAnsi="Times New Roman" w:cs="Times New Roman"/>
                <w:sz w:val="24"/>
                <w:szCs w:val="24"/>
              </w:rPr>
              <w:t>– 762033,09</w:t>
            </w:r>
            <w:r w:rsidRPr="00A915B8">
              <w:rPr>
                <w:rFonts w:ascii="Times New Roman" w:hAnsi="Times New Roman" w:cs="Times New Roman"/>
                <w:sz w:val="24"/>
                <w:szCs w:val="24"/>
              </w:rPr>
              <w:t xml:space="preserve"> тыс. руб., в том числе за счет сред</w:t>
            </w:r>
            <w:r w:rsidR="00E510B7" w:rsidRPr="00A915B8">
              <w:rPr>
                <w:rFonts w:ascii="Times New Roman" w:hAnsi="Times New Roman" w:cs="Times New Roman"/>
                <w:sz w:val="24"/>
                <w:szCs w:val="24"/>
              </w:rPr>
              <w:t>ств бю</w:t>
            </w:r>
            <w:r w:rsidR="004B5E58" w:rsidRPr="00A915B8">
              <w:rPr>
                <w:rFonts w:ascii="Times New Roman" w:hAnsi="Times New Roman" w:cs="Times New Roman"/>
                <w:sz w:val="24"/>
                <w:szCs w:val="24"/>
              </w:rPr>
              <w:t>джета города Саянска – 281391,19</w:t>
            </w:r>
            <w:r w:rsidRPr="00A915B8">
              <w:rPr>
                <w:rFonts w:ascii="Times New Roman" w:hAnsi="Times New Roman" w:cs="Times New Roman"/>
                <w:sz w:val="24"/>
                <w:szCs w:val="24"/>
              </w:rPr>
              <w:t xml:space="preserve"> тыс. рублей, по годам реализации и подпрограммам:</w:t>
            </w:r>
          </w:p>
        </w:tc>
      </w:tr>
      <w:tr w:rsidR="00A915B8" w:rsidRPr="00A915B8" w:rsidTr="00911708">
        <w:tc>
          <w:tcPr>
            <w:tcW w:w="629" w:type="dxa"/>
            <w:vMerge/>
          </w:tcPr>
          <w:p w:rsidR="000163A8" w:rsidRPr="00A915B8" w:rsidRDefault="000163A8" w:rsidP="002555E1">
            <w:pPr>
              <w:rPr>
                <w:rFonts w:ascii="Times New Roman" w:hAnsi="Times New Roman" w:cs="Times New Roman"/>
                <w:sz w:val="24"/>
                <w:szCs w:val="24"/>
              </w:rPr>
            </w:pPr>
          </w:p>
        </w:tc>
        <w:tc>
          <w:tcPr>
            <w:tcW w:w="1951" w:type="dxa"/>
            <w:vMerge/>
          </w:tcPr>
          <w:p w:rsidR="000163A8" w:rsidRPr="00A915B8" w:rsidRDefault="000163A8" w:rsidP="002555E1">
            <w:pPr>
              <w:rPr>
                <w:rFonts w:ascii="Times New Roman" w:hAnsi="Times New Roman" w:cs="Times New Roman"/>
                <w:sz w:val="24"/>
                <w:szCs w:val="24"/>
              </w:rPr>
            </w:pPr>
          </w:p>
        </w:tc>
        <w:tc>
          <w:tcPr>
            <w:tcW w:w="7229" w:type="dxa"/>
            <w:gridSpan w:val="8"/>
          </w:tcPr>
          <w:p w:rsidR="000163A8" w:rsidRPr="00A915B8" w:rsidRDefault="000163A8" w:rsidP="002555E1">
            <w:pPr>
              <w:pStyle w:val="ConsPlusNormal"/>
              <w:jc w:val="both"/>
              <w:rPr>
                <w:rFonts w:ascii="Times New Roman" w:hAnsi="Times New Roman" w:cs="Times New Roman"/>
                <w:sz w:val="24"/>
                <w:szCs w:val="24"/>
              </w:rPr>
            </w:pPr>
            <w:r w:rsidRPr="00A915B8">
              <w:rPr>
                <w:rFonts w:ascii="Times New Roman" w:hAnsi="Times New Roman" w:cs="Times New Roman"/>
                <w:sz w:val="24"/>
                <w:szCs w:val="24"/>
              </w:rPr>
              <w:t>Объем финансирования, тыс. руб., по годам и подпрограммам</w:t>
            </w:r>
          </w:p>
        </w:tc>
      </w:tr>
      <w:tr w:rsidR="00A915B8" w:rsidRPr="00A915B8" w:rsidTr="00911708">
        <w:tc>
          <w:tcPr>
            <w:tcW w:w="629" w:type="dxa"/>
            <w:vMerge/>
          </w:tcPr>
          <w:p w:rsidR="000163A8" w:rsidRPr="00A915B8" w:rsidRDefault="000163A8" w:rsidP="002555E1">
            <w:pPr>
              <w:rPr>
                <w:rFonts w:ascii="Times New Roman" w:hAnsi="Times New Roman" w:cs="Times New Roman"/>
                <w:sz w:val="24"/>
                <w:szCs w:val="24"/>
              </w:rPr>
            </w:pPr>
          </w:p>
        </w:tc>
        <w:tc>
          <w:tcPr>
            <w:tcW w:w="1951" w:type="dxa"/>
            <w:vMerge/>
          </w:tcPr>
          <w:p w:rsidR="000163A8" w:rsidRPr="00A915B8" w:rsidRDefault="000163A8" w:rsidP="002555E1">
            <w:pPr>
              <w:rPr>
                <w:rFonts w:ascii="Times New Roman" w:hAnsi="Times New Roman" w:cs="Times New Roman"/>
                <w:sz w:val="24"/>
                <w:szCs w:val="24"/>
              </w:rPr>
            </w:pPr>
          </w:p>
        </w:tc>
        <w:tc>
          <w:tcPr>
            <w:tcW w:w="1134" w:type="dxa"/>
          </w:tcPr>
          <w:p w:rsidR="000163A8" w:rsidRPr="00A915B8" w:rsidRDefault="000163A8" w:rsidP="002555E1">
            <w:pPr>
              <w:pStyle w:val="ConsPlusNormal"/>
              <w:rPr>
                <w:rFonts w:ascii="Times New Roman" w:hAnsi="Times New Roman" w:cs="Times New Roman"/>
                <w:sz w:val="20"/>
              </w:rPr>
            </w:pPr>
          </w:p>
        </w:tc>
        <w:tc>
          <w:tcPr>
            <w:tcW w:w="992" w:type="dxa"/>
          </w:tcPr>
          <w:p w:rsidR="000163A8" w:rsidRPr="00A915B8" w:rsidRDefault="000163A8" w:rsidP="002555E1">
            <w:pPr>
              <w:pStyle w:val="ConsPlusNormal"/>
              <w:jc w:val="center"/>
              <w:rPr>
                <w:rFonts w:ascii="Times New Roman" w:hAnsi="Times New Roman" w:cs="Times New Roman"/>
                <w:sz w:val="20"/>
              </w:rPr>
            </w:pPr>
            <w:r w:rsidRPr="00A915B8">
              <w:rPr>
                <w:rFonts w:ascii="Times New Roman" w:hAnsi="Times New Roman" w:cs="Times New Roman"/>
                <w:sz w:val="20"/>
              </w:rPr>
              <w:t>2020-2025</w:t>
            </w:r>
          </w:p>
        </w:tc>
        <w:tc>
          <w:tcPr>
            <w:tcW w:w="851" w:type="dxa"/>
          </w:tcPr>
          <w:p w:rsidR="000163A8" w:rsidRPr="00A915B8" w:rsidRDefault="000163A8" w:rsidP="002555E1">
            <w:pPr>
              <w:pStyle w:val="ConsPlusNormal"/>
              <w:jc w:val="center"/>
              <w:rPr>
                <w:rFonts w:ascii="Times New Roman" w:hAnsi="Times New Roman" w:cs="Times New Roman"/>
                <w:sz w:val="20"/>
              </w:rPr>
            </w:pPr>
            <w:r w:rsidRPr="00A915B8">
              <w:rPr>
                <w:rFonts w:ascii="Times New Roman" w:hAnsi="Times New Roman" w:cs="Times New Roman"/>
                <w:sz w:val="20"/>
              </w:rPr>
              <w:t>2020</w:t>
            </w:r>
          </w:p>
        </w:tc>
        <w:tc>
          <w:tcPr>
            <w:tcW w:w="850" w:type="dxa"/>
          </w:tcPr>
          <w:p w:rsidR="000163A8" w:rsidRPr="00A915B8" w:rsidRDefault="000163A8" w:rsidP="002555E1">
            <w:pPr>
              <w:pStyle w:val="ConsPlusNormal"/>
              <w:jc w:val="center"/>
              <w:rPr>
                <w:rFonts w:ascii="Times New Roman" w:hAnsi="Times New Roman" w:cs="Times New Roman"/>
                <w:sz w:val="20"/>
              </w:rPr>
            </w:pPr>
            <w:r w:rsidRPr="00A915B8">
              <w:rPr>
                <w:rFonts w:ascii="Times New Roman" w:hAnsi="Times New Roman" w:cs="Times New Roman"/>
                <w:sz w:val="20"/>
              </w:rPr>
              <w:t>2021</w:t>
            </w:r>
          </w:p>
        </w:tc>
        <w:tc>
          <w:tcPr>
            <w:tcW w:w="851" w:type="dxa"/>
          </w:tcPr>
          <w:p w:rsidR="000163A8" w:rsidRPr="00A915B8" w:rsidRDefault="000163A8" w:rsidP="002555E1">
            <w:pPr>
              <w:pStyle w:val="ConsPlusNormal"/>
              <w:jc w:val="center"/>
              <w:rPr>
                <w:rFonts w:ascii="Times New Roman" w:hAnsi="Times New Roman" w:cs="Times New Roman"/>
                <w:sz w:val="20"/>
              </w:rPr>
            </w:pPr>
            <w:r w:rsidRPr="00A915B8">
              <w:rPr>
                <w:rFonts w:ascii="Times New Roman" w:hAnsi="Times New Roman" w:cs="Times New Roman"/>
                <w:sz w:val="20"/>
              </w:rPr>
              <w:t>2022</w:t>
            </w:r>
          </w:p>
        </w:tc>
        <w:tc>
          <w:tcPr>
            <w:tcW w:w="850" w:type="dxa"/>
          </w:tcPr>
          <w:p w:rsidR="000163A8" w:rsidRPr="00A915B8" w:rsidRDefault="000163A8" w:rsidP="002555E1">
            <w:pPr>
              <w:pStyle w:val="ConsPlusNormal"/>
              <w:jc w:val="center"/>
              <w:rPr>
                <w:rFonts w:ascii="Times New Roman" w:hAnsi="Times New Roman" w:cs="Times New Roman"/>
                <w:sz w:val="20"/>
              </w:rPr>
            </w:pPr>
            <w:r w:rsidRPr="00A915B8">
              <w:rPr>
                <w:rFonts w:ascii="Times New Roman" w:hAnsi="Times New Roman" w:cs="Times New Roman"/>
                <w:sz w:val="20"/>
              </w:rPr>
              <w:t>2023</w:t>
            </w:r>
          </w:p>
        </w:tc>
        <w:tc>
          <w:tcPr>
            <w:tcW w:w="851" w:type="dxa"/>
          </w:tcPr>
          <w:p w:rsidR="000163A8" w:rsidRPr="00A915B8" w:rsidRDefault="000163A8" w:rsidP="002555E1">
            <w:pPr>
              <w:pStyle w:val="ConsPlusNormal"/>
              <w:jc w:val="center"/>
              <w:rPr>
                <w:rFonts w:ascii="Times New Roman" w:hAnsi="Times New Roman" w:cs="Times New Roman"/>
                <w:sz w:val="20"/>
              </w:rPr>
            </w:pPr>
            <w:r w:rsidRPr="00A915B8">
              <w:rPr>
                <w:rFonts w:ascii="Times New Roman" w:hAnsi="Times New Roman" w:cs="Times New Roman"/>
                <w:sz w:val="20"/>
              </w:rPr>
              <w:t>2024</w:t>
            </w:r>
          </w:p>
        </w:tc>
        <w:tc>
          <w:tcPr>
            <w:tcW w:w="850" w:type="dxa"/>
          </w:tcPr>
          <w:p w:rsidR="000163A8" w:rsidRPr="00A915B8" w:rsidRDefault="000163A8" w:rsidP="002555E1">
            <w:pPr>
              <w:pStyle w:val="ConsPlusNormal"/>
              <w:ind w:left="-770" w:firstLine="770"/>
              <w:jc w:val="center"/>
              <w:rPr>
                <w:rFonts w:ascii="Times New Roman" w:hAnsi="Times New Roman" w:cs="Times New Roman"/>
                <w:sz w:val="20"/>
              </w:rPr>
            </w:pPr>
            <w:r w:rsidRPr="00A915B8">
              <w:rPr>
                <w:rFonts w:ascii="Times New Roman" w:hAnsi="Times New Roman" w:cs="Times New Roman"/>
                <w:sz w:val="20"/>
              </w:rPr>
              <w:t>2025</w:t>
            </w:r>
          </w:p>
        </w:tc>
      </w:tr>
      <w:tr w:rsidR="00A915B8" w:rsidRPr="00A915B8" w:rsidTr="00911708">
        <w:tc>
          <w:tcPr>
            <w:tcW w:w="629" w:type="dxa"/>
            <w:vMerge/>
          </w:tcPr>
          <w:p w:rsidR="000163A8" w:rsidRPr="00A915B8" w:rsidRDefault="000163A8" w:rsidP="002555E1">
            <w:pPr>
              <w:rPr>
                <w:rFonts w:ascii="Times New Roman" w:hAnsi="Times New Roman" w:cs="Times New Roman"/>
                <w:sz w:val="24"/>
                <w:szCs w:val="24"/>
              </w:rPr>
            </w:pPr>
          </w:p>
        </w:tc>
        <w:tc>
          <w:tcPr>
            <w:tcW w:w="1951" w:type="dxa"/>
            <w:vMerge/>
          </w:tcPr>
          <w:p w:rsidR="000163A8" w:rsidRPr="00A915B8" w:rsidRDefault="000163A8" w:rsidP="002555E1">
            <w:pPr>
              <w:rPr>
                <w:rFonts w:ascii="Times New Roman" w:hAnsi="Times New Roman" w:cs="Times New Roman"/>
                <w:sz w:val="24"/>
                <w:szCs w:val="24"/>
              </w:rPr>
            </w:pPr>
          </w:p>
        </w:tc>
        <w:tc>
          <w:tcPr>
            <w:tcW w:w="1134" w:type="dxa"/>
          </w:tcPr>
          <w:p w:rsidR="000163A8" w:rsidRPr="00A915B8" w:rsidRDefault="000163A8" w:rsidP="002555E1">
            <w:pPr>
              <w:pStyle w:val="ConsPlusNormal"/>
              <w:jc w:val="both"/>
              <w:rPr>
                <w:rFonts w:ascii="Times New Roman" w:hAnsi="Times New Roman" w:cs="Times New Roman"/>
                <w:sz w:val="20"/>
              </w:rPr>
            </w:pPr>
            <w:r w:rsidRPr="00A915B8">
              <w:rPr>
                <w:rFonts w:ascii="Times New Roman" w:hAnsi="Times New Roman" w:cs="Times New Roman"/>
                <w:sz w:val="20"/>
              </w:rPr>
              <w:t>Всего, местный бюджет</w:t>
            </w:r>
          </w:p>
        </w:tc>
        <w:tc>
          <w:tcPr>
            <w:tcW w:w="992" w:type="dxa"/>
          </w:tcPr>
          <w:p w:rsidR="000163A8" w:rsidRPr="00A915B8" w:rsidRDefault="00420F21" w:rsidP="002555E1">
            <w:pPr>
              <w:pStyle w:val="ConsPlusNormal"/>
              <w:rPr>
                <w:rFonts w:ascii="Times New Roman" w:hAnsi="Times New Roman" w:cs="Times New Roman"/>
                <w:sz w:val="20"/>
              </w:rPr>
            </w:pPr>
            <w:r w:rsidRPr="00A915B8">
              <w:rPr>
                <w:rFonts w:ascii="Times New Roman" w:hAnsi="Times New Roman" w:cs="Times New Roman"/>
                <w:sz w:val="20"/>
              </w:rPr>
              <w:t xml:space="preserve">281391,19                                                                                                                                                                                                                                                                                                                                                                                                                                                                                                                                                                                                                                                                                                                                                                                                                                                                                                                                                                                                                                                 </w:t>
            </w:r>
            <w:r w:rsidR="00455A43" w:rsidRPr="00A915B8">
              <w:rPr>
                <w:rFonts w:ascii="Times New Roman" w:hAnsi="Times New Roman" w:cs="Times New Roman"/>
                <w:sz w:val="20"/>
              </w:rPr>
              <w:t xml:space="preserve">                                                                                                                                                                                                                                                                                              </w:t>
            </w:r>
          </w:p>
        </w:tc>
        <w:tc>
          <w:tcPr>
            <w:tcW w:w="851" w:type="dxa"/>
          </w:tcPr>
          <w:p w:rsidR="000163A8" w:rsidRPr="00A915B8" w:rsidRDefault="000261DB" w:rsidP="002555E1">
            <w:pPr>
              <w:pStyle w:val="ConsPlusNormal"/>
              <w:rPr>
                <w:rFonts w:ascii="Times New Roman" w:hAnsi="Times New Roman" w:cs="Times New Roman"/>
                <w:sz w:val="20"/>
              </w:rPr>
            </w:pPr>
            <w:r w:rsidRPr="00A915B8">
              <w:rPr>
                <w:rFonts w:ascii="Times New Roman" w:hAnsi="Times New Roman" w:cs="Times New Roman"/>
                <w:sz w:val="20"/>
              </w:rPr>
              <w:t>74245,12</w:t>
            </w:r>
          </w:p>
        </w:tc>
        <w:tc>
          <w:tcPr>
            <w:tcW w:w="850" w:type="dxa"/>
          </w:tcPr>
          <w:p w:rsidR="000163A8" w:rsidRPr="00A915B8" w:rsidRDefault="000261DB" w:rsidP="002555E1">
            <w:pPr>
              <w:pStyle w:val="ConsPlusNormal"/>
              <w:rPr>
                <w:rFonts w:ascii="Times New Roman" w:hAnsi="Times New Roman" w:cs="Times New Roman"/>
                <w:sz w:val="20"/>
              </w:rPr>
            </w:pPr>
            <w:r w:rsidRPr="00A915B8">
              <w:rPr>
                <w:rFonts w:ascii="Times New Roman" w:hAnsi="Times New Roman" w:cs="Times New Roman"/>
                <w:sz w:val="20"/>
              </w:rPr>
              <w:t>40392,34</w:t>
            </w:r>
          </w:p>
        </w:tc>
        <w:tc>
          <w:tcPr>
            <w:tcW w:w="851" w:type="dxa"/>
          </w:tcPr>
          <w:p w:rsidR="000163A8" w:rsidRPr="00A915B8" w:rsidRDefault="00420F21" w:rsidP="002555E1">
            <w:pPr>
              <w:pStyle w:val="ConsPlusNormal"/>
              <w:rPr>
                <w:rFonts w:ascii="Times New Roman" w:hAnsi="Times New Roman" w:cs="Times New Roman"/>
                <w:sz w:val="20"/>
              </w:rPr>
            </w:pPr>
            <w:r w:rsidRPr="00A915B8">
              <w:rPr>
                <w:rFonts w:ascii="Times New Roman" w:hAnsi="Times New Roman" w:cs="Times New Roman"/>
                <w:sz w:val="20"/>
              </w:rPr>
              <w:t>46960</w:t>
            </w:r>
            <w:r w:rsidR="00455A43" w:rsidRPr="00A915B8">
              <w:rPr>
                <w:rFonts w:ascii="Times New Roman" w:hAnsi="Times New Roman" w:cs="Times New Roman"/>
                <w:sz w:val="20"/>
              </w:rPr>
              <w:t>,95</w:t>
            </w:r>
          </w:p>
        </w:tc>
        <w:tc>
          <w:tcPr>
            <w:tcW w:w="850" w:type="dxa"/>
          </w:tcPr>
          <w:p w:rsidR="000163A8" w:rsidRPr="00A915B8" w:rsidRDefault="000261DB" w:rsidP="002555E1">
            <w:pPr>
              <w:pStyle w:val="ConsPlusNormal"/>
              <w:rPr>
                <w:rFonts w:ascii="Times New Roman" w:hAnsi="Times New Roman" w:cs="Times New Roman"/>
                <w:sz w:val="20"/>
              </w:rPr>
            </w:pPr>
            <w:r w:rsidRPr="00A915B8">
              <w:rPr>
                <w:rFonts w:ascii="Times New Roman" w:hAnsi="Times New Roman" w:cs="Times New Roman"/>
                <w:sz w:val="20"/>
              </w:rPr>
              <w:t>48064,97</w:t>
            </w:r>
          </w:p>
        </w:tc>
        <w:tc>
          <w:tcPr>
            <w:tcW w:w="851" w:type="dxa"/>
          </w:tcPr>
          <w:p w:rsidR="000163A8" w:rsidRPr="00A915B8" w:rsidRDefault="00420F21" w:rsidP="002555E1">
            <w:pPr>
              <w:pStyle w:val="ConsPlusNormal"/>
              <w:rPr>
                <w:rFonts w:ascii="Times New Roman" w:hAnsi="Times New Roman" w:cs="Times New Roman"/>
                <w:sz w:val="20"/>
              </w:rPr>
            </w:pPr>
            <w:r w:rsidRPr="00A915B8">
              <w:rPr>
                <w:rFonts w:ascii="Times New Roman" w:hAnsi="Times New Roman" w:cs="Times New Roman"/>
                <w:sz w:val="20"/>
              </w:rPr>
              <w:t>35446,50</w:t>
            </w:r>
            <w:r w:rsidR="000163A8" w:rsidRPr="00A915B8">
              <w:rPr>
                <w:rFonts w:ascii="Times New Roman" w:hAnsi="Times New Roman" w:cs="Times New Roman"/>
                <w:sz w:val="20"/>
              </w:rPr>
              <w:t xml:space="preserve">                                                                                                                                                                                                                                                                                                                                                                                                                                                                                                                                                                                                                                                                                                                                                                                                                                                                                                                                                                                                                                                                                                                                                                                            </w:t>
            </w:r>
          </w:p>
        </w:tc>
        <w:tc>
          <w:tcPr>
            <w:tcW w:w="850" w:type="dxa"/>
          </w:tcPr>
          <w:p w:rsidR="000163A8" w:rsidRPr="00A915B8" w:rsidRDefault="007F44FC" w:rsidP="002555E1">
            <w:pPr>
              <w:pStyle w:val="ConsPlusNormal"/>
              <w:rPr>
                <w:rFonts w:ascii="Times New Roman" w:hAnsi="Times New Roman" w:cs="Times New Roman"/>
                <w:sz w:val="20"/>
              </w:rPr>
            </w:pPr>
            <w:r w:rsidRPr="00A915B8">
              <w:rPr>
                <w:rFonts w:ascii="Times New Roman" w:hAnsi="Times New Roman" w:cs="Times New Roman"/>
                <w:sz w:val="20"/>
              </w:rPr>
              <w:t xml:space="preserve">36281,31                                                                                                                                                                                                                                                                                                                                                                                                                                                                                                                                                                                                                                                                                                                                                                                                                                                                                                                                                                                                                                                                                                                                                                                                                                                                                                                                                                                                                                                                                    </w:t>
            </w:r>
            <w:r w:rsidR="000163A8" w:rsidRPr="00A915B8">
              <w:rPr>
                <w:rFonts w:ascii="Times New Roman" w:hAnsi="Times New Roman" w:cs="Times New Roman"/>
                <w:sz w:val="20"/>
              </w:rPr>
              <w:t xml:space="preserve">                             </w:t>
            </w:r>
          </w:p>
        </w:tc>
      </w:tr>
      <w:tr w:rsidR="00A915B8" w:rsidRPr="00A915B8" w:rsidTr="00911708">
        <w:trPr>
          <w:trHeight w:val="541"/>
        </w:trPr>
        <w:tc>
          <w:tcPr>
            <w:tcW w:w="629" w:type="dxa"/>
            <w:vMerge/>
          </w:tcPr>
          <w:p w:rsidR="000163A8" w:rsidRPr="00A915B8" w:rsidRDefault="000163A8" w:rsidP="002555E1">
            <w:pPr>
              <w:rPr>
                <w:rFonts w:ascii="Times New Roman" w:hAnsi="Times New Roman" w:cs="Times New Roman"/>
                <w:sz w:val="24"/>
                <w:szCs w:val="24"/>
              </w:rPr>
            </w:pPr>
          </w:p>
        </w:tc>
        <w:tc>
          <w:tcPr>
            <w:tcW w:w="1951" w:type="dxa"/>
            <w:vMerge/>
          </w:tcPr>
          <w:p w:rsidR="000163A8" w:rsidRPr="00A915B8" w:rsidRDefault="000163A8" w:rsidP="002555E1">
            <w:pPr>
              <w:rPr>
                <w:rFonts w:ascii="Times New Roman" w:hAnsi="Times New Roman" w:cs="Times New Roman"/>
                <w:sz w:val="24"/>
                <w:szCs w:val="24"/>
              </w:rPr>
            </w:pPr>
          </w:p>
        </w:tc>
        <w:tc>
          <w:tcPr>
            <w:tcW w:w="1134" w:type="dxa"/>
          </w:tcPr>
          <w:p w:rsidR="000163A8" w:rsidRPr="00A915B8" w:rsidRDefault="00CB1EA6" w:rsidP="002555E1">
            <w:pPr>
              <w:pStyle w:val="ConsPlusNormal"/>
              <w:rPr>
                <w:rFonts w:ascii="Times New Roman" w:hAnsi="Times New Roman" w:cs="Times New Roman"/>
                <w:sz w:val="20"/>
              </w:rPr>
            </w:pPr>
            <w:hyperlink w:anchor="P593" w:history="1">
              <w:r w:rsidR="000163A8" w:rsidRPr="00A915B8">
                <w:rPr>
                  <w:rFonts w:ascii="Times New Roman" w:hAnsi="Times New Roman" w:cs="Times New Roman"/>
                  <w:sz w:val="20"/>
                </w:rPr>
                <w:t>Подпрограмма № 1</w:t>
              </w:r>
            </w:hyperlink>
          </w:p>
        </w:tc>
        <w:tc>
          <w:tcPr>
            <w:tcW w:w="992" w:type="dxa"/>
          </w:tcPr>
          <w:p w:rsidR="000163A8" w:rsidRPr="00A915B8" w:rsidRDefault="00C70442" w:rsidP="002555E1">
            <w:pPr>
              <w:pStyle w:val="ConsPlusNormal"/>
              <w:jc w:val="both"/>
              <w:rPr>
                <w:rFonts w:ascii="Times New Roman" w:hAnsi="Times New Roman" w:cs="Times New Roman"/>
                <w:sz w:val="20"/>
              </w:rPr>
            </w:pPr>
            <w:r w:rsidRPr="00A915B8">
              <w:rPr>
                <w:rFonts w:ascii="Times New Roman" w:hAnsi="Times New Roman" w:cs="Times New Roman"/>
                <w:sz w:val="20"/>
              </w:rPr>
              <w:t>75508,30</w:t>
            </w:r>
          </w:p>
        </w:tc>
        <w:tc>
          <w:tcPr>
            <w:tcW w:w="851" w:type="dxa"/>
          </w:tcPr>
          <w:p w:rsidR="000163A8" w:rsidRPr="00A915B8" w:rsidRDefault="00C70442" w:rsidP="002555E1">
            <w:pPr>
              <w:pStyle w:val="ConsPlusNormal"/>
              <w:rPr>
                <w:rFonts w:ascii="Times New Roman" w:hAnsi="Times New Roman" w:cs="Times New Roman"/>
                <w:sz w:val="20"/>
              </w:rPr>
            </w:pPr>
            <w:r w:rsidRPr="00A915B8">
              <w:rPr>
                <w:rFonts w:ascii="Times New Roman" w:hAnsi="Times New Roman" w:cs="Times New Roman"/>
                <w:sz w:val="20"/>
              </w:rPr>
              <w:t>41</w:t>
            </w:r>
            <w:r w:rsidR="000261DB" w:rsidRPr="00A915B8">
              <w:rPr>
                <w:rFonts w:ascii="Times New Roman" w:hAnsi="Times New Roman" w:cs="Times New Roman"/>
                <w:sz w:val="20"/>
              </w:rPr>
              <w:t>736,50</w:t>
            </w:r>
          </w:p>
        </w:tc>
        <w:tc>
          <w:tcPr>
            <w:tcW w:w="850" w:type="dxa"/>
          </w:tcPr>
          <w:p w:rsidR="000163A8" w:rsidRPr="00A915B8" w:rsidRDefault="000261DB" w:rsidP="002555E1">
            <w:pPr>
              <w:pStyle w:val="ConsPlusNormal"/>
              <w:rPr>
                <w:rFonts w:ascii="Times New Roman" w:hAnsi="Times New Roman" w:cs="Times New Roman"/>
                <w:sz w:val="20"/>
              </w:rPr>
            </w:pPr>
            <w:r w:rsidRPr="00A915B8">
              <w:rPr>
                <w:rFonts w:ascii="Times New Roman" w:hAnsi="Times New Roman" w:cs="Times New Roman"/>
                <w:sz w:val="20"/>
              </w:rPr>
              <w:t>7262,10</w:t>
            </w:r>
          </w:p>
        </w:tc>
        <w:tc>
          <w:tcPr>
            <w:tcW w:w="851" w:type="dxa"/>
          </w:tcPr>
          <w:p w:rsidR="000163A8" w:rsidRPr="00A915B8" w:rsidRDefault="000261DB" w:rsidP="002555E1">
            <w:pPr>
              <w:pStyle w:val="ConsPlusNormal"/>
              <w:rPr>
                <w:rFonts w:ascii="Times New Roman" w:hAnsi="Times New Roman" w:cs="Times New Roman"/>
                <w:sz w:val="20"/>
              </w:rPr>
            </w:pPr>
            <w:r w:rsidRPr="00A915B8">
              <w:rPr>
                <w:rFonts w:ascii="Times New Roman" w:hAnsi="Times New Roman" w:cs="Times New Roman"/>
                <w:sz w:val="20"/>
              </w:rPr>
              <w:t>13088,7</w:t>
            </w:r>
            <w:r w:rsidR="00455A43" w:rsidRPr="00A915B8">
              <w:rPr>
                <w:rFonts w:ascii="Times New Roman" w:hAnsi="Times New Roman" w:cs="Times New Roman"/>
                <w:sz w:val="20"/>
              </w:rPr>
              <w:t>0</w:t>
            </w:r>
          </w:p>
        </w:tc>
        <w:tc>
          <w:tcPr>
            <w:tcW w:w="850" w:type="dxa"/>
          </w:tcPr>
          <w:p w:rsidR="000163A8" w:rsidRPr="00A915B8" w:rsidRDefault="000261DB" w:rsidP="002555E1">
            <w:pPr>
              <w:pStyle w:val="ConsPlusNormal"/>
              <w:rPr>
                <w:rFonts w:ascii="Times New Roman" w:hAnsi="Times New Roman" w:cs="Times New Roman"/>
                <w:sz w:val="20"/>
              </w:rPr>
            </w:pPr>
            <w:r w:rsidRPr="00A915B8">
              <w:rPr>
                <w:rFonts w:ascii="Times New Roman" w:hAnsi="Times New Roman" w:cs="Times New Roman"/>
                <w:sz w:val="20"/>
              </w:rPr>
              <w:t>13421,00</w:t>
            </w:r>
          </w:p>
        </w:tc>
        <w:tc>
          <w:tcPr>
            <w:tcW w:w="851" w:type="dxa"/>
          </w:tcPr>
          <w:p w:rsidR="000163A8" w:rsidRPr="00A915B8" w:rsidRDefault="000261DB" w:rsidP="002555E1">
            <w:pPr>
              <w:pStyle w:val="ConsPlusNormal"/>
              <w:rPr>
                <w:rFonts w:ascii="Times New Roman" w:hAnsi="Times New Roman" w:cs="Times New Roman"/>
                <w:sz w:val="20"/>
              </w:rPr>
            </w:pPr>
            <w:r w:rsidRPr="00A915B8">
              <w:rPr>
                <w:rFonts w:ascii="Times New Roman" w:hAnsi="Times New Roman" w:cs="Times New Roman"/>
                <w:sz w:val="20"/>
              </w:rPr>
              <w:t>0,00</w:t>
            </w:r>
          </w:p>
        </w:tc>
        <w:tc>
          <w:tcPr>
            <w:tcW w:w="850" w:type="dxa"/>
          </w:tcPr>
          <w:p w:rsidR="000163A8" w:rsidRPr="00A915B8" w:rsidRDefault="000163A8" w:rsidP="002555E1">
            <w:pPr>
              <w:pStyle w:val="ConsPlusNormal"/>
              <w:rPr>
                <w:rFonts w:ascii="Times New Roman" w:hAnsi="Times New Roman" w:cs="Times New Roman"/>
                <w:sz w:val="20"/>
              </w:rPr>
            </w:pPr>
            <w:r w:rsidRPr="00A915B8">
              <w:rPr>
                <w:rFonts w:ascii="Times New Roman" w:hAnsi="Times New Roman" w:cs="Times New Roman"/>
                <w:sz w:val="20"/>
              </w:rPr>
              <w:t>0,00</w:t>
            </w:r>
          </w:p>
        </w:tc>
      </w:tr>
      <w:tr w:rsidR="00A915B8" w:rsidRPr="00A915B8" w:rsidTr="00911708">
        <w:tc>
          <w:tcPr>
            <w:tcW w:w="629" w:type="dxa"/>
            <w:vMerge/>
          </w:tcPr>
          <w:p w:rsidR="000163A8" w:rsidRPr="00A915B8" w:rsidRDefault="000163A8" w:rsidP="002555E1">
            <w:pPr>
              <w:rPr>
                <w:rFonts w:ascii="Times New Roman" w:hAnsi="Times New Roman" w:cs="Times New Roman"/>
                <w:sz w:val="24"/>
                <w:szCs w:val="24"/>
              </w:rPr>
            </w:pPr>
          </w:p>
        </w:tc>
        <w:tc>
          <w:tcPr>
            <w:tcW w:w="1951" w:type="dxa"/>
            <w:vMerge/>
          </w:tcPr>
          <w:p w:rsidR="000163A8" w:rsidRPr="00A915B8" w:rsidRDefault="000163A8" w:rsidP="002555E1">
            <w:pPr>
              <w:rPr>
                <w:rFonts w:ascii="Times New Roman" w:hAnsi="Times New Roman" w:cs="Times New Roman"/>
                <w:sz w:val="24"/>
                <w:szCs w:val="24"/>
              </w:rPr>
            </w:pPr>
          </w:p>
        </w:tc>
        <w:tc>
          <w:tcPr>
            <w:tcW w:w="1134" w:type="dxa"/>
          </w:tcPr>
          <w:p w:rsidR="000163A8" w:rsidRPr="00A915B8" w:rsidRDefault="00CB1EA6" w:rsidP="002555E1">
            <w:pPr>
              <w:pStyle w:val="ConsPlusNormal"/>
              <w:jc w:val="both"/>
              <w:rPr>
                <w:rFonts w:ascii="Times New Roman" w:hAnsi="Times New Roman" w:cs="Times New Roman"/>
                <w:sz w:val="20"/>
              </w:rPr>
            </w:pPr>
            <w:hyperlink w:anchor="P937" w:history="1">
              <w:r w:rsidR="000163A8" w:rsidRPr="00A915B8">
                <w:rPr>
                  <w:rFonts w:ascii="Times New Roman" w:hAnsi="Times New Roman" w:cs="Times New Roman"/>
                  <w:sz w:val="20"/>
                </w:rPr>
                <w:t>Подпрограмма № 2</w:t>
              </w:r>
            </w:hyperlink>
          </w:p>
        </w:tc>
        <w:tc>
          <w:tcPr>
            <w:tcW w:w="992" w:type="dxa"/>
          </w:tcPr>
          <w:p w:rsidR="000163A8" w:rsidRPr="00A915B8" w:rsidRDefault="000163A8" w:rsidP="002555E1">
            <w:pPr>
              <w:pStyle w:val="ConsPlusNormal"/>
              <w:jc w:val="both"/>
              <w:rPr>
                <w:rFonts w:ascii="Times New Roman" w:hAnsi="Times New Roman" w:cs="Times New Roman"/>
                <w:sz w:val="20"/>
              </w:rPr>
            </w:pPr>
            <w:r w:rsidRPr="00A915B8">
              <w:rPr>
                <w:rFonts w:ascii="Times New Roman" w:hAnsi="Times New Roman" w:cs="Times New Roman"/>
                <w:sz w:val="20"/>
              </w:rPr>
              <w:t>40708,00</w:t>
            </w:r>
          </w:p>
        </w:tc>
        <w:tc>
          <w:tcPr>
            <w:tcW w:w="851" w:type="dxa"/>
          </w:tcPr>
          <w:p w:rsidR="000163A8" w:rsidRPr="00A915B8" w:rsidRDefault="000163A8" w:rsidP="002555E1">
            <w:pPr>
              <w:pStyle w:val="ConsPlusNormal"/>
              <w:rPr>
                <w:rFonts w:ascii="Times New Roman" w:hAnsi="Times New Roman" w:cs="Times New Roman"/>
                <w:sz w:val="20"/>
              </w:rPr>
            </w:pPr>
            <w:r w:rsidRPr="00A915B8">
              <w:rPr>
                <w:rFonts w:ascii="Times New Roman" w:hAnsi="Times New Roman" w:cs="Times New Roman"/>
                <w:sz w:val="20"/>
              </w:rPr>
              <w:t>7118,00</w:t>
            </w:r>
          </w:p>
        </w:tc>
        <w:tc>
          <w:tcPr>
            <w:tcW w:w="850" w:type="dxa"/>
          </w:tcPr>
          <w:p w:rsidR="000163A8" w:rsidRPr="00A915B8" w:rsidRDefault="000163A8" w:rsidP="002555E1">
            <w:pPr>
              <w:pStyle w:val="ConsPlusNormal"/>
              <w:rPr>
                <w:rFonts w:ascii="Times New Roman" w:hAnsi="Times New Roman" w:cs="Times New Roman"/>
                <w:sz w:val="20"/>
              </w:rPr>
            </w:pPr>
            <w:r w:rsidRPr="00A915B8">
              <w:rPr>
                <w:rFonts w:ascii="Times New Roman" w:hAnsi="Times New Roman" w:cs="Times New Roman"/>
                <w:sz w:val="20"/>
              </w:rPr>
              <w:t>6718,00</w:t>
            </w:r>
          </w:p>
        </w:tc>
        <w:tc>
          <w:tcPr>
            <w:tcW w:w="851" w:type="dxa"/>
          </w:tcPr>
          <w:p w:rsidR="000163A8" w:rsidRPr="00A915B8" w:rsidRDefault="000163A8" w:rsidP="002555E1">
            <w:pPr>
              <w:pStyle w:val="ConsPlusNormal"/>
              <w:rPr>
                <w:rFonts w:ascii="Times New Roman" w:hAnsi="Times New Roman" w:cs="Times New Roman"/>
                <w:sz w:val="20"/>
              </w:rPr>
            </w:pPr>
            <w:r w:rsidRPr="00A915B8">
              <w:rPr>
                <w:rFonts w:ascii="Times New Roman" w:hAnsi="Times New Roman" w:cs="Times New Roman"/>
                <w:sz w:val="20"/>
              </w:rPr>
              <w:t>6718,00</w:t>
            </w:r>
          </w:p>
        </w:tc>
        <w:tc>
          <w:tcPr>
            <w:tcW w:w="850" w:type="dxa"/>
          </w:tcPr>
          <w:p w:rsidR="000163A8" w:rsidRPr="00A915B8" w:rsidRDefault="000163A8" w:rsidP="002555E1">
            <w:pPr>
              <w:pStyle w:val="ConsPlusNormal"/>
              <w:rPr>
                <w:rFonts w:ascii="Times New Roman" w:hAnsi="Times New Roman" w:cs="Times New Roman"/>
                <w:sz w:val="20"/>
              </w:rPr>
            </w:pPr>
            <w:r w:rsidRPr="00A915B8">
              <w:rPr>
                <w:rFonts w:ascii="Times New Roman" w:hAnsi="Times New Roman" w:cs="Times New Roman"/>
                <w:sz w:val="20"/>
              </w:rPr>
              <w:t>6718,00</w:t>
            </w:r>
          </w:p>
        </w:tc>
        <w:tc>
          <w:tcPr>
            <w:tcW w:w="851" w:type="dxa"/>
          </w:tcPr>
          <w:p w:rsidR="000163A8" w:rsidRPr="00A915B8" w:rsidRDefault="000163A8" w:rsidP="002555E1">
            <w:pPr>
              <w:pStyle w:val="ConsPlusNormal"/>
              <w:rPr>
                <w:rFonts w:ascii="Times New Roman" w:hAnsi="Times New Roman" w:cs="Times New Roman"/>
                <w:sz w:val="20"/>
              </w:rPr>
            </w:pPr>
            <w:r w:rsidRPr="00A915B8">
              <w:rPr>
                <w:rFonts w:ascii="Times New Roman" w:hAnsi="Times New Roman" w:cs="Times New Roman"/>
                <w:sz w:val="20"/>
              </w:rPr>
              <w:t>6718,00</w:t>
            </w:r>
          </w:p>
        </w:tc>
        <w:tc>
          <w:tcPr>
            <w:tcW w:w="850" w:type="dxa"/>
          </w:tcPr>
          <w:p w:rsidR="000163A8" w:rsidRPr="00A915B8" w:rsidRDefault="000163A8" w:rsidP="002555E1">
            <w:pPr>
              <w:pStyle w:val="ConsPlusNormal"/>
              <w:rPr>
                <w:rFonts w:ascii="Times New Roman" w:hAnsi="Times New Roman" w:cs="Times New Roman"/>
                <w:sz w:val="20"/>
              </w:rPr>
            </w:pPr>
            <w:r w:rsidRPr="00A915B8">
              <w:rPr>
                <w:rFonts w:ascii="Times New Roman" w:hAnsi="Times New Roman" w:cs="Times New Roman"/>
                <w:sz w:val="20"/>
              </w:rPr>
              <w:t>6718,00</w:t>
            </w:r>
          </w:p>
        </w:tc>
      </w:tr>
      <w:tr w:rsidR="00A915B8" w:rsidRPr="00A915B8" w:rsidTr="00911708">
        <w:tc>
          <w:tcPr>
            <w:tcW w:w="629" w:type="dxa"/>
            <w:vMerge/>
          </w:tcPr>
          <w:p w:rsidR="000163A8" w:rsidRPr="00A915B8" w:rsidRDefault="000163A8" w:rsidP="002555E1">
            <w:pPr>
              <w:rPr>
                <w:rFonts w:ascii="Times New Roman" w:hAnsi="Times New Roman" w:cs="Times New Roman"/>
                <w:sz w:val="24"/>
                <w:szCs w:val="24"/>
              </w:rPr>
            </w:pPr>
          </w:p>
        </w:tc>
        <w:tc>
          <w:tcPr>
            <w:tcW w:w="1951" w:type="dxa"/>
            <w:vMerge/>
          </w:tcPr>
          <w:p w:rsidR="000163A8" w:rsidRPr="00A915B8" w:rsidRDefault="000163A8" w:rsidP="002555E1">
            <w:pPr>
              <w:rPr>
                <w:rFonts w:ascii="Times New Roman" w:hAnsi="Times New Roman" w:cs="Times New Roman"/>
                <w:sz w:val="24"/>
                <w:szCs w:val="24"/>
              </w:rPr>
            </w:pPr>
          </w:p>
        </w:tc>
        <w:tc>
          <w:tcPr>
            <w:tcW w:w="1134" w:type="dxa"/>
          </w:tcPr>
          <w:p w:rsidR="000163A8" w:rsidRPr="00A915B8" w:rsidRDefault="00CB1EA6" w:rsidP="002555E1">
            <w:pPr>
              <w:pStyle w:val="ConsPlusNormal"/>
              <w:jc w:val="both"/>
              <w:rPr>
                <w:rFonts w:ascii="Times New Roman" w:hAnsi="Times New Roman" w:cs="Times New Roman"/>
                <w:sz w:val="20"/>
              </w:rPr>
            </w:pPr>
            <w:hyperlink w:anchor="P1321" w:history="1">
              <w:r w:rsidR="000163A8" w:rsidRPr="00A915B8">
                <w:rPr>
                  <w:rFonts w:ascii="Times New Roman" w:hAnsi="Times New Roman" w:cs="Times New Roman"/>
                  <w:sz w:val="20"/>
                </w:rPr>
                <w:t>Подпрограмма № 3</w:t>
              </w:r>
            </w:hyperlink>
          </w:p>
        </w:tc>
        <w:tc>
          <w:tcPr>
            <w:tcW w:w="992" w:type="dxa"/>
          </w:tcPr>
          <w:p w:rsidR="000163A8" w:rsidRPr="00A915B8" w:rsidRDefault="00F30732" w:rsidP="002555E1">
            <w:pPr>
              <w:pStyle w:val="ConsPlusNormal"/>
              <w:jc w:val="both"/>
              <w:rPr>
                <w:rFonts w:ascii="Times New Roman" w:hAnsi="Times New Roman" w:cs="Times New Roman"/>
                <w:sz w:val="20"/>
              </w:rPr>
            </w:pPr>
            <w:r w:rsidRPr="00A915B8">
              <w:rPr>
                <w:rFonts w:ascii="Times New Roman" w:hAnsi="Times New Roman" w:cs="Times New Roman"/>
                <w:sz w:val="20"/>
              </w:rPr>
              <w:t>165174,89</w:t>
            </w:r>
          </w:p>
        </w:tc>
        <w:tc>
          <w:tcPr>
            <w:tcW w:w="851" w:type="dxa"/>
          </w:tcPr>
          <w:p w:rsidR="000163A8" w:rsidRPr="00A915B8" w:rsidRDefault="003C2578" w:rsidP="002555E1">
            <w:pPr>
              <w:pStyle w:val="ConsPlusNormal"/>
              <w:rPr>
                <w:rFonts w:ascii="Times New Roman" w:hAnsi="Times New Roman" w:cs="Times New Roman"/>
                <w:sz w:val="20"/>
              </w:rPr>
            </w:pPr>
            <w:r w:rsidRPr="00A915B8">
              <w:rPr>
                <w:rFonts w:ascii="Times New Roman" w:hAnsi="Times New Roman" w:cs="Times New Roman"/>
                <w:sz w:val="20"/>
              </w:rPr>
              <w:t>25390,62</w:t>
            </w:r>
          </w:p>
        </w:tc>
        <w:tc>
          <w:tcPr>
            <w:tcW w:w="850" w:type="dxa"/>
          </w:tcPr>
          <w:p w:rsidR="000163A8" w:rsidRPr="00A915B8" w:rsidRDefault="003C2578" w:rsidP="002555E1">
            <w:pPr>
              <w:pStyle w:val="ConsPlusNormal"/>
              <w:rPr>
                <w:rFonts w:ascii="Times New Roman" w:hAnsi="Times New Roman" w:cs="Times New Roman"/>
                <w:sz w:val="20"/>
              </w:rPr>
            </w:pPr>
            <w:r w:rsidRPr="00A915B8">
              <w:rPr>
                <w:rFonts w:ascii="Times New Roman" w:hAnsi="Times New Roman" w:cs="Times New Roman"/>
                <w:sz w:val="20"/>
              </w:rPr>
              <w:t>26412,24</w:t>
            </w:r>
          </w:p>
        </w:tc>
        <w:tc>
          <w:tcPr>
            <w:tcW w:w="851" w:type="dxa"/>
          </w:tcPr>
          <w:p w:rsidR="000163A8" w:rsidRPr="00A915B8" w:rsidRDefault="003C2578" w:rsidP="002555E1">
            <w:pPr>
              <w:pStyle w:val="ConsPlusNormal"/>
              <w:rPr>
                <w:rFonts w:ascii="Times New Roman" w:hAnsi="Times New Roman" w:cs="Times New Roman"/>
                <w:sz w:val="20"/>
              </w:rPr>
            </w:pPr>
            <w:r w:rsidRPr="00A915B8">
              <w:rPr>
                <w:rFonts w:ascii="Times New Roman" w:hAnsi="Times New Roman" w:cs="Times New Roman"/>
                <w:sz w:val="20"/>
              </w:rPr>
              <w:t>27154,25</w:t>
            </w:r>
          </w:p>
        </w:tc>
        <w:tc>
          <w:tcPr>
            <w:tcW w:w="850" w:type="dxa"/>
          </w:tcPr>
          <w:p w:rsidR="000163A8" w:rsidRPr="00A915B8" w:rsidRDefault="003C2578" w:rsidP="002555E1">
            <w:pPr>
              <w:pStyle w:val="ConsPlusNormal"/>
              <w:rPr>
                <w:rFonts w:ascii="Times New Roman" w:hAnsi="Times New Roman" w:cs="Times New Roman"/>
                <w:sz w:val="20"/>
              </w:rPr>
            </w:pPr>
            <w:r w:rsidRPr="00A915B8">
              <w:rPr>
                <w:rFonts w:ascii="Times New Roman" w:hAnsi="Times New Roman" w:cs="Times New Roman"/>
                <w:sz w:val="20"/>
              </w:rPr>
              <w:t>27925,97</w:t>
            </w:r>
          </w:p>
        </w:tc>
        <w:tc>
          <w:tcPr>
            <w:tcW w:w="851" w:type="dxa"/>
          </w:tcPr>
          <w:p w:rsidR="000163A8" w:rsidRPr="00A915B8" w:rsidRDefault="003C2578" w:rsidP="002555E1">
            <w:pPr>
              <w:pStyle w:val="ConsPlusNormal"/>
              <w:rPr>
                <w:rFonts w:ascii="Times New Roman" w:hAnsi="Times New Roman" w:cs="Times New Roman"/>
                <w:sz w:val="20"/>
              </w:rPr>
            </w:pPr>
            <w:r w:rsidRPr="00A915B8">
              <w:rPr>
                <w:rFonts w:ascii="Times New Roman" w:hAnsi="Times New Roman" w:cs="Times New Roman"/>
                <w:sz w:val="20"/>
              </w:rPr>
              <w:t>28728,50</w:t>
            </w:r>
          </w:p>
        </w:tc>
        <w:tc>
          <w:tcPr>
            <w:tcW w:w="850" w:type="dxa"/>
          </w:tcPr>
          <w:p w:rsidR="000163A8" w:rsidRPr="00A915B8" w:rsidRDefault="003C2578" w:rsidP="002555E1">
            <w:pPr>
              <w:pStyle w:val="ConsPlusNormal"/>
              <w:rPr>
                <w:rFonts w:ascii="Times New Roman" w:hAnsi="Times New Roman" w:cs="Times New Roman"/>
                <w:sz w:val="20"/>
              </w:rPr>
            </w:pPr>
            <w:r w:rsidRPr="00A915B8">
              <w:rPr>
                <w:rFonts w:ascii="Times New Roman" w:hAnsi="Times New Roman" w:cs="Times New Roman"/>
                <w:sz w:val="20"/>
              </w:rPr>
              <w:t>29563,31</w:t>
            </w:r>
          </w:p>
        </w:tc>
      </w:tr>
      <w:tr w:rsidR="00A915B8" w:rsidRPr="00A915B8" w:rsidTr="00911708">
        <w:trPr>
          <w:trHeight w:val="15"/>
        </w:trPr>
        <w:tc>
          <w:tcPr>
            <w:tcW w:w="629" w:type="dxa"/>
            <w:vMerge/>
          </w:tcPr>
          <w:p w:rsidR="000163A8" w:rsidRPr="00A915B8" w:rsidRDefault="000163A8" w:rsidP="002555E1">
            <w:pPr>
              <w:rPr>
                <w:rFonts w:ascii="Times New Roman" w:hAnsi="Times New Roman" w:cs="Times New Roman"/>
                <w:sz w:val="24"/>
                <w:szCs w:val="24"/>
              </w:rPr>
            </w:pPr>
          </w:p>
        </w:tc>
        <w:tc>
          <w:tcPr>
            <w:tcW w:w="1951" w:type="dxa"/>
            <w:vMerge/>
          </w:tcPr>
          <w:p w:rsidR="000163A8" w:rsidRPr="00A915B8" w:rsidRDefault="000163A8" w:rsidP="002555E1">
            <w:pPr>
              <w:rPr>
                <w:rFonts w:ascii="Times New Roman" w:hAnsi="Times New Roman" w:cs="Times New Roman"/>
                <w:sz w:val="24"/>
                <w:szCs w:val="24"/>
              </w:rPr>
            </w:pPr>
          </w:p>
        </w:tc>
        <w:tc>
          <w:tcPr>
            <w:tcW w:w="7229" w:type="dxa"/>
            <w:gridSpan w:val="8"/>
          </w:tcPr>
          <w:p w:rsidR="000163A8" w:rsidRPr="00A915B8" w:rsidRDefault="000163A8" w:rsidP="002555E1">
            <w:pPr>
              <w:pStyle w:val="ConsPlusNormal"/>
              <w:jc w:val="both"/>
              <w:rPr>
                <w:rFonts w:ascii="Times New Roman" w:hAnsi="Times New Roman" w:cs="Times New Roman"/>
                <w:sz w:val="24"/>
                <w:szCs w:val="24"/>
              </w:rPr>
            </w:pPr>
            <w:r w:rsidRPr="00A915B8">
              <w:rPr>
                <w:rFonts w:ascii="Times New Roman" w:hAnsi="Times New Roman" w:cs="Times New Roman"/>
                <w:sz w:val="24"/>
                <w:szCs w:val="24"/>
              </w:rPr>
              <w:t>в том числе за счет средств, планируемых к привлечению из областного бюджета на услов</w:t>
            </w:r>
            <w:r w:rsidR="009C2C0A" w:rsidRPr="00A915B8">
              <w:rPr>
                <w:rFonts w:ascii="Times New Roman" w:hAnsi="Times New Roman" w:cs="Times New Roman"/>
                <w:sz w:val="24"/>
                <w:szCs w:val="24"/>
              </w:rPr>
              <w:t>иях софинансирования – 480641,90</w:t>
            </w:r>
            <w:r w:rsidRPr="00A915B8">
              <w:rPr>
                <w:rFonts w:ascii="Times New Roman" w:hAnsi="Times New Roman" w:cs="Times New Roman"/>
                <w:sz w:val="24"/>
                <w:szCs w:val="24"/>
              </w:rPr>
              <w:t xml:space="preserve"> тыс. рублей, по годам реализации подпрограммам:</w:t>
            </w:r>
          </w:p>
        </w:tc>
      </w:tr>
      <w:tr w:rsidR="00A915B8" w:rsidRPr="00A915B8" w:rsidTr="00911708">
        <w:tc>
          <w:tcPr>
            <w:tcW w:w="629" w:type="dxa"/>
            <w:vMerge/>
          </w:tcPr>
          <w:p w:rsidR="000163A8" w:rsidRPr="00A915B8" w:rsidRDefault="000163A8" w:rsidP="002555E1">
            <w:pPr>
              <w:rPr>
                <w:rFonts w:ascii="Times New Roman" w:hAnsi="Times New Roman" w:cs="Times New Roman"/>
                <w:sz w:val="24"/>
                <w:szCs w:val="24"/>
              </w:rPr>
            </w:pPr>
          </w:p>
        </w:tc>
        <w:tc>
          <w:tcPr>
            <w:tcW w:w="1951" w:type="dxa"/>
            <w:vMerge/>
          </w:tcPr>
          <w:p w:rsidR="000163A8" w:rsidRPr="00A915B8" w:rsidRDefault="000163A8" w:rsidP="002555E1">
            <w:pPr>
              <w:rPr>
                <w:rFonts w:ascii="Times New Roman" w:hAnsi="Times New Roman" w:cs="Times New Roman"/>
                <w:sz w:val="24"/>
                <w:szCs w:val="24"/>
              </w:rPr>
            </w:pPr>
          </w:p>
        </w:tc>
        <w:tc>
          <w:tcPr>
            <w:tcW w:w="7229" w:type="dxa"/>
            <w:gridSpan w:val="8"/>
          </w:tcPr>
          <w:p w:rsidR="000163A8" w:rsidRPr="00A915B8" w:rsidRDefault="000163A8" w:rsidP="002555E1">
            <w:pPr>
              <w:pStyle w:val="ConsPlusNormal"/>
              <w:jc w:val="both"/>
              <w:rPr>
                <w:rFonts w:ascii="Times New Roman" w:hAnsi="Times New Roman" w:cs="Times New Roman"/>
                <w:sz w:val="24"/>
                <w:szCs w:val="24"/>
              </w:rPr>
            </w:pPr>
            <w:r w:rsidRPr="00A915B8">
              <w:rPr>
                <w:rFonts w:ascii="Times New Roman" w:hAnsi="Times New Roman" w:cs="Times New Roman"/>
                <w:sz w:val="24"/>
                <w:szCs w:val="24"/>
              </w:rPr>
              <w:t>Объем финансирования, тыс. руб., по годам и подпрограммам</w:t>
            </w:r>
          </w:p>
        </w:tc>
      </w:tr>
      <w:tr w:rsidR="00A915B8" w:rsidRPr="00A915B8" w:rsidTr="00911708">
        <w:tc>
          <w:tcPr>
            <w:tcW w:w="629" w:type="dxa"/>
            <w:vMerge/>
          </w:tcPr>
          <w:p w:rsidR="000163A8" w:rsidRPr="00A915B8" w:rsidRDefault="000163A8" w:rsidP="002555E1">
            <w:pPr>
              <w:rPr>
                <w:rFonts w:ascii="Times New Roman" w:hAnsi="Times New Roman" w:cs="Times New Roman"/>
                <w:sz w:val="24"/>
                <w:szCs w:val="24"/>
              </w:rPr>
            </w:pPr>
          </w:p>
        </w:tc>
        <w:tc>
          <w:tcPr>
            <w:tcW w:w="1951" w:type="dxa"/>
            <w:vMerge/>
          </w:tcPr>
          <w:p w:rsidR="000163A8" w:rsidRPr="00A915B8" w:rsidRDefault="000163A8" w:rsidP="002555E1">
            <w:pPr>
              <w:rPr>
                <w:rFonts w:ascii="Times New Roman" w:hAnsi="Times New Roman" w:cs="Times New Roman"/>
                <w:sz w:val="24"/>
                <w:szCs w:val="24"/>
              </w:rPr>
            </w:pPr>
          </w:p>
        </w:tc>
        <w:tc>
          <w:tcPr>
            <w:tcW w:w="1134" w:type="dxa"/>
          </w:tcPr>
          <w:p w:rsidR="000163A8" w:rsidRPr="00A915B8" w:rsidRDefault="000163A8" w:rsidP="002555E1">
            <w:pPr>
              <w:pStyle w:val="ConsPlusNormal"/>
              <w:rPr>
                <w:rFonts w:ascii="Times New Roman" w:hAnsi="Times New Roman" w:cs="Times New Roman"/>
                <w:sz w:val="20"/>
              </w:rPr>
            </w:pPr>
          </w:p>
        </w:tc>
        <w:tc>
          <w:tcPr>
            <w:tcW w:w="992" w:type="dxa"/>
          </w:tcPr>
          <w:p w:rsidR="000163A8" w:rsidRPr="00A915B8" w:rsidRDefault="000163A8" w:rsidP="002555E1">
            <w:pPr>
              <w:pStyle w:val="ConsPlusNormal"/>
              <w:jc w:val="center"/>
              <w:rPr>
                <w:rFonts w:ascii="Times New Roman" w:hAnsi="Times New Roman" w:cs="Times New Roman"/>
                <w:sz w:val="20"/>
              </w:rPr>
            </w:pPr>
            <w:r w:rsidRPr="00A915B8">
              <w:rPr>
                <w:rFonts w:ascii="Times New Roman" w:hAnsi="Times New Roman" w:cs="Times New Roman"/>
                <w:sz w:val="20"/>
              </w:rPr>
              <w:t>2020 - 2025</w:t>
            </w:r>
          </w:p>
        </w:tc>
        <w:tc>
          <w:tcPr>
            <w:tcW w:w="851" w:type="dxa"/>
          </w:tcPr>
          <w:p w:rsidR="000163A8" w:rsidRPr="00A915B8" w:rsidRDefault="000163A8" w:rsidP="002555E1">
            <w:pPr>
              <w:pStyle w:val="ConsPlusNormal"/>
              <w:jc w:val="center"/>
              <w:rPr>
                <w:rFonts w:ascii="Times New Roman" w:hAnsi="Times New Roman" w:cs="Times New Roman"/>
                <w:sz w:val="20"/>
              </w:rPr>
            </w:pPr>
            <w:r w:rsidRPr="00A915B8">
              <w:rPr>
                <w:rFonts w:ascii="Times New Roman" w:hAnsi="Times New Roman" w:cs="Times New Roman"/>
                <w:sz w:val="20"/>
              </w:rPr>
              <w:t>2020</w:t>
            </w:r>
          </w:p>
        </w:tc>
        <w:tc>
          <w:tcPr>
            <w:tcW w:w="850" w:type="dxa"/>
          </w:tcPr>
          <w:p w:rsidR="000163A8" w:rsidRPr="00A915B8" w:rsidRDefault="000163A8" w:rsidP="002555E1">
            <w:pPr>
              <w:pStyle w:val="ConsPlusNormal"/>
              <w:jc w:val="center"/>
              <w:rPr>
                <w:rFonts w:ascii="Times New Roman" w:hAnsi="Times New Roman" w:cs="Times New Roman"/>
                <w:sz w:val="20"/>
              </w:rPr>
            </w:pPr>
            <w:r w:rsidRPr="00A915B8">
              <w:rPr>
                <w:rFonts w:ascii="Times New Roman" w:hAnsi="Times New Roman" w:cs="Times New Roman"/>
                <w:sz w:val="20"/>
              </w:rPr>
              <w:t>2021</w:t>
            </w:r>
          </w:p>
        </w:tc>
        <w:tc>
          <w:tcPr>
            <w:tcW w:w="851" w:type="dxa"/>
          </w:tcPr>
          <w:p w:rsidR="000163A8" w:rsidRPr="00A915B8" w:rsidRDefault="000163A8" w:rsidP="002555E1">
            <w:pPr>
              <w:pStyle w:val="ConsPlusNormal"/>
              <w:jc w:val="center"/>
              <w:rPr>
                <w:rFonts w:ascii="Times New Roman" w:hAnsi="Times New Roman" w:cs="Times New Roman"/>
                <w:sz w:val="20"/>
              </w:rPr>
            </w:pPr>
            <w:r w:rsidRPr="00A915B8">
              <w:rPr>
                <w:rFonts w:ascii="Times New Roman" w:hAnsi="Times New Roman" w:cs="Times New Roman"/>
                <w:sz w:val="20"/>
              </w:rPr>
              <w:t>2022</w:t>
            </w:r>
          </w:p>
        </w:tc>
        <w:tc>
          <w:tcPr>
            <w:tcW w:w="850" w:type="dxa"/>
          </w:tcPr>
          <w:p w:rsidR="000163A8" w:rsidRPr="00A915B8" w:rsidRDefault="000163A8" w:rsidP="002555E1">
            <w:pPr>
              <w:pStyle w:val="ConsPlusNormal"/>
              <w:jc w:val="center"/>
              <w:rPr>
                <w:rFonts w:ascii="Times New Roman" w:hAnsi="Times New Roman" w:cs="Times New Roman"/>
                <w:sz w:val="20"/>
              </w:rPr>
            </w:pPr>
            <w:r w:rsidRPr="00A915B8">
              <w:rPr>
                <w:rFonts w:ascii="Times New Roman" w:hAnsi="Times New Roman" w:cs="Times New Roman"/>
                <w:sz w:val="20"/>
              </w:rPr>
              <w:t>2023</w:t>
            </w:r>
          </w:p>
        </w:tc>
        <w:tc>
          <w:tcPr>
            <w:tcW w:w="851" w:type="dxa"/>
          </w:tcPr>
          <w:p w:rsidR="000163A8" w:rsidRPr="00A915B8" w:rsidRDefault="000163A8" w:rsidP="002555E1">
            <w:pPr>
              <w:pStyle w:val="ConsPlusNormal"/>
              <w:jc w:val="center"/>
              <w:rPr>
                <w:rFonts w:ascii="Times New Roman" w:hAnsi="Times New Roman" w:cs="Times New Roman"/>
                <w:sz w:val="20"/>
              </w:rPr>
            </w:pPr>
            <w:r w:rsidRPr="00A915B8">
              <w:rPr>
                <w:rFonts w:ascii="Times New Roman" w:hAnsi="Times New Roman" w:cs="Times New Roman"/>
                <w:sz w:val="20"/>
              </w:rPr>
              <w:t>2024</w:t>
            </w:r>
          </w:p>
        </w:tc>
        <w:tc>
          <w:tcPr>
            <w:tcW w:w="850" w:type="dxa"/>
            <w:tcBorders>
              <w:top w:val="single" w:sz="4" w:space="0" w:color="auto"/>
              <w:bottom w:val="single" w:sz="4" w:space="0" w:color="auto"/>
              <w:right w:val="single" w:sz="4" w:space="0" w:color="auto"/>
            </w:tcBorders>
          </w:tcPr>
          <w:p w:rsidR="000163A8" w:rsidRPr="00A915B8" w:rsidRDefault="000163A8" w:rsidP="002555E1">
            <w:pPr>
              <w:pStyle w:val="ConsPlusNormal"/>
              <w:jc w:val="center"/>
              <w:rPr>
                <w:rFonts w:ascii="Times New Roman" w:hAnsi="Times New Roman" w:cs="Times New Roman"/>
                <w:sz w:val="20"/>
              </w:rPr>
            </w:pPr>
            <w:r w:rsidRPr="00A915B8">
              <w:rPr>
                <w:rFonts w:ascii="Times New Roman" w:hAnsi="Times New Roman" w:cs="Times New Roman"/>
                <w:sz w:val="20"/>
              </w:rPr>
              <w:t>2025</w:t>
            </w:r>
          </w:p>
        </w:tc>
      </w:tr>
      <w:tr w:rsidR="00A915B8" w:rsidRPr="00A915B8" w:rsidTr="00911708">
        <w:tc>
          <w:tcPr>
            <w:tcW w:w="629" w:type="dxa"/>
            <w:vMerge/>
          </w:tcPr>
          <w:p w:rsidR="000163A8" w:rsidRPr="00A915B8" w:rsidRDefault="000163A8" w:rsidP="002555E1">
            <w:pPr>
              <w:rPr>
                <w:rFonts w:ascii="Times New Roman" w:hAnsi="Times New Roman" w:cs="Times New Roman"/>
                <w:sz w:val="24"/>
                <w:szCs w:val="24"/>
              </w:rPr>
            </w:pPr>
          </w:p>
        </w:tc>
        <w:tc>
          <w:tcPr>
            <w:tcW w:w="1951" w:type="dxa"/>
            <w:vMerge/>
          </w:tcPr>
          <w:p w:rsidR="000163A8" w:rsidRPr="00A915B8" w:rsidRDefault="000163A8" w:rsidP="002555E1">
            <w:pPr>
              <w:rPr>
                <w:rFonts w:ascii="Times New Roman" w:hAnsi="Times New Roman" w:cs="Times New Roman"/>
                <w:sz w:val="24"/>
                <w:szCs w:val="24"/>
              </w:rPr>
            </w:pPr>
          </w:p>
        </w:tc>
        <w:tc>
          <w:tcPr>
            <w:tcW w:w="1134" w:type="dxa"/>
          </w:tcPr>
          <w:p w:rsidR="000163A8" w:rsidRPr="00A915B8" w:rsidRDefault="000163A8" w:rsidP="002555E1">
            <w:pPr>
              <w:pStyle w:val="ConsPlusNormal"/>
              <w:jc w:val="both"/>
              <w:rPr>
                <w:rFonts w:ascii="Times New Roman" w:hAnsi="Times New Roman" w:cs="Times New Roman"/>
                <w:sz w:val="20"/>
              </w:rPr>
            </w:pPr>
            <w:r w:rsidRPr="00A915B8">
              <w:rPr>
                <w:rFonts w:ascii="Times New Roman" w:hAnsi="Times New Roman" w:cs="Times New Roman"/>
                <w:sz w:val="20"/>
              </w:rPr>
              <w:t>Всего, областной бюджет</w:t>
            </w:r>
          </w:p>
        </w:tc>
        <w:tc>
          <w:tcPr>
            <w:tcW w:w="992" w:type="dxa"/>
          </w:tcPr>
          <w:p w:rsidR="000163A8" w:rsidRPr="00A915B8" w:rsidRDefault="009C2C0A" w:rsidP="002555E1">
            <w:pPr>
              <w:pStyle w:val="ConsPlusNormal"/>
              <w:rPr>
                <w:rFonts w:ascii="Times New Roman" w:hAnsi="Times New Roman" w:cs="Times New Roman"/>
                <w:sz w:val="20"/>
              </w:rPr>
            </w:pPr>
            <w:r w:rsidRPr="00A915B8">
              <w:rPr>
                <w:rFonts w:ascii="Times New Roman" w:hAnsi="Times New Roman" w:cs="Times New Roman"/>
                <w:sz w:val="20"/>
              </w:rPr>
              <w:t>480641,90</w:t>
            </w:r>
          </w:p>
        </w:tc>
        <w:tc>
          <w:tcPr>
            <w:tcW w:w="851" w:type="dxa"/>
          </w:tcPr>
          <w:p w:rsidR="000163A8" w:rsidRPr="00A915B8" w:rsidRDefault="009C2C0A" w:rsidP="002555E1">
            <w:pPr>
              <w:pStyle w:val="ConsPlusNormal"/>
              <w:rPr>
                <w:rFonts w:ascii="Times New Roman" w:hAnsi="Times New Roman" w:cs="Times New Roman"/>
                <w:sz w:val="20"/>
              </w:rPr>
            </w:pPr>
            <w:r w:rsidRPr="00A915B8">
              <w:rPr>
                <w:rFonts w:ascii="Times New Roman" w:hAnsi="Times New Roman" w:cs="Times New Roman"/>
                <w:sz w:val="20"/>
              </w:rPr>
              <w:t>207397,80</w:t>
            </w:r>
          </w:p>
        </w:tc>
        <w:tc>
          <w:tcPr>
            <w:tcW w:w="850" w:type="dxa"/>
          </w:tcPr>
          <w:p w:rsidR="000163A8" w:rsidRPr="00A915B8" w:rsidRDefault="009C2C0A" w:rsidP="002555E1">
            <w:pPr>
              <w:pStyle w:val="ConsPlusNormal"/>
              <w:rPr>
                <w:rFonts w:ascii="Times New Roman" w:hAnsi="Times New Roman" w:cs="Times New Roman"/>
                <w:sz w:val="20"/>
              </w:rPr>
            </w:pPr>
            <w:r w:rsidRPr="00A915B8">
              <w:rPr>
                <w:rFonts w:ascii="Times New Roman" w:hAnsi="Times New Roman" w:cs="Times New Roman"/>
                <w:sz w:val="20"/>
              </w:rPr>
              <w:t>58756,90</w:t>
            </w:r>
          </w:p>
        </w:tc>
        <w:tc>
          <w:tcPr>
            <w:tcW w:w="851" w:type="dxa"/>
          </w:tcPr>
          <w:p w:rsidR="000163A8" w:rsidRPr="00A915B8" w:rsidRDefault="009C2C0A" w:rsidP="002555E1">
            <w:pPr>
              <w:pStyle w:val="ConsPlusNormal"/>
              <w:rPr>
                <w:rFonts w:ascii="Times New Roman" w:hAnsi="Times New Roman" w:cs="Times New Roman"/>
                <w:sz w:val="20"/>
              </w:rPr>
            </w:pPr>
            <w:r w:rsidRPr="00A915B8">
              <w:rPr>
                <w:rFonts w:ascii="Times New Roman" w:hAnsi="Times New Roman" w:cs="Times New Roman"/>
                <w:sz w:val="20"/>
              </w:rPr>
              <w:t>105899,40</w:t>
            </w:r>
          </w:p>
        </w:tc>
        <w:tc>
          <w:tcPr>
            <w:tcW w:w="850" w:type="dxa"/>
          </w:tcPr>
          <w:p w:rsidR="000163A8" w:rsidRPr="00A915B8" w:rsidRDefault="009C2C0A" w:rsidP="002555E1">
            <w:pPr>
              <w:pStyle w:val="ConsPlusNormal"/>
              <w:rPr>
                <w:rFonts w:ascii="Times New Roman" w:hAnsi="Times New Roman" w:cs="Times New Roman"/>
                <w:sz w:val="20"/>
              </w:rPr>
            </w:pPr>
            <w:r w:rsidRPr="00A915B8">
              <w:rPr>
                <w:rFonts w:ascii="Times New Roman" w:hAnsi="Times New Roman" w:cs="Times New Roman"/>
                <w:sz w:val="20"/>
              </w:rPr>
              <w:t>108587,80</w:t>
            </w:r>
          </w:p>
        </w:tc>
        <w:tc>
          <w:tcPr>
            <w:tcW w:w="851" w:type="dxa"/>
          </w:tcPr>
          <w:p w:rsidR="000163A8" w:rsidRPr="00A915B8" w:rsidRDefault="009C2C0A" w:rsidP="002555E1">
            <w:pPr>
              <w:pStyle w:val="ConsPlusNormal"/>
              <w:rPr>
                <w:rFonts w:ascii="Times New Roman" w:hAnsi="Times New Roman" w:cs="Times New Roman"/>
                <w:sz w:val="20"/>
              </w:rPr>
            </w:pPr>
            <w:r w:rsidRPr="00A915B8">
              <w:rPr>
                <w:rFonts w:ascii="Times New Roman" w:hAnsi="Times New Roman" w:cs="Times New Roman"/>
                <w:sz w:val="20"/>
              </w:rPr>
              <w:t>00,00</w:t>
            </w:r>
          </w:p>
        </w:tc>
        <w:tc>
          <w:tcPr>
            <w:tcW w:w="850" w:type="dxa"/>
            <w:tcBorders>
              <w:top w:val="single" w:sz="4" w:space="0" w:color="auto"/>
              <w:right w:val="single" w:sz="4" w:space="0" w:color="auto"/>
            </w:tcBorders>
          </w:tcPr>
          <w:p w:rsidR="000163A8" w:rsidRPr="00A915B8" w:rsidRDefault="000163A8" w:rsidP="002555E1">
            <w:pPr>
              <w:pStyle w:val="ConsPlusNormal"/>
              <w:rPr>
                <w:rFonts w:ascii="Times New Roman" w:hAnsi="Times New Roman" w:cs="Times New Roman"/>
                <w:sz w:val="20"/>
              </w:rPr>
            </w:pPr>
            <w:r w:rsidRPr="00A915B8">
              <w:rPr>
                <w:rFonts w:ascii="Times New Roman" w:hAnsi="Times New Roman" w:cs="Times New Roman"/>
                <w:sz w:val="20"/>
              </w:rPr>
              <w:t>0,00</w:t>
            </w:r>
          </w:p>
        </w:tc>
      </w:tr>
      <w:tr w:rsidR="00A915B8" w:rsidRPr="00A915B8" w:rsidTr="00911708">
        <w:tc>
          <w:tcPr>
            <w:tcW w:w="629" w:type="dxa"/>
            <w:vMerge/>
          </w:tcPr>
          <w:p w:rsidR="000163A8" w:rsidRPr="00A915B8" w:rsidRDefault="000163A8" w:rsidP="002555E1">
            <w:pPr>
              <w:rPr>
                <w:rFonts w:ascii="Times New Roman" w:hAnsi="Times New Roman" w:cs="Times New Roman"/>
                <w:sz w:val="24"/>
                <w:szCs w:val="24"/>
              </w:rPr>
            </w:pPr>
          </w:p>
        </w:tc>
        <w:tc>
          <w:tcPr>
            <w:tcW w:w="1951" w:type="dxa"/>
            <w:vMerge/>
          </w:tcPr>
          <w:p w:rsidR="000163A8" w:rsidRPr="00A915B8" w:rsidRDefault="000163A8" w:rsidP="002555E1">
            <w:pPr>
              <w:rPr>
                <w:rFonts w:ascii="Times New Roman" w:hAnsi="Times New Roman" w:cs="Times New Roman"/>
                <w:sz w:val="24"/>
                <w:szCs w:val="24"/>
              </w:rPr>
            </w:pPr>
          </w:p>
        </w:tc>
        <w:tc>
          <w:tcPr>
            <w:tcW w:w="1134" w:type="dxa"/>
          </w:tcPr>
          <w:p w:rsidR="000163A8" w:rsidRPr="00A915B8" w:rsidRDefault="00CB1EA6" w:rsidP="002555E1">
            <w:pPr>
              <w:pStyle w:val="ConsPlusNormal"/>
              <w:rPr>
                <w:rFonts w:ascii="Times New Roman" w:hAnsi="Times New Roman" w:cs="Times New Roman"/>
                <w:sz w:val="20"/>
              </w:rPr>
            </w:pPr>
            <w:hyperlink w:anchor="P593" w:history="1">
              <w:r w:rsidR="000163A8" w:rsidRPr="00A915B8">
                <w:rPr>
                  <w:rFonts w:ascii="Times New Roman" w:hAnsi="Times New Roman" w:cs="Times New Roman"/>
                  <w:sz w:val="20"/>
                </w:rPr>
                <w:t>Подпрограмма № 1</w:t>
              </w:r>
            </w:hyperlink>
          </w:p>
        </w:tc>
        <w:tc>
          <w:tcPr>
            <w:tcW w:w="992" w:type="dxa"/>
          </w:tcPr>
          <w:p w:rsidR="000163A8" w:rsidRPr="00A915B8" w:rsidRDefault="00036D77" w:rsidP="002555E1">
            <w:pPr>
              <w:pStyle w:val="ConsPlusNormal"/>
              <w:jc w:val="both"/>
              <w:rPr>
                <w:rFonts w:ascii="Times New Roman" w:hAnsi="Times New Roman" w:cs="Times New Roman"/>
                <w:sz w:val="20"/>
              </w:rPr>
            </w:pPr>
            <w:r w:rsidRPr="00A915B8">
              <w:rPr>
                <w:rFonts w:ascii="Times New Roman" w:hAnsi="Times New Roman" w:cs="Times New Roman"/>
                <w:sz w:val="20"/>
              </w:rPr>
              <w:t>480641,90</w:t>
            </w:r>
          </w:p>
        </w:tc>
        <w:tc>
          <w:tcPr>
            <w:tcW w:w="851" w:type="dxa"/>
          </w:tcPr>
          <w:p w:rsidR="000163A8" w:rsidRPr="00A915B8" w:rsidRDefault="00036D77" w:rsidP="002555E1">
            <w:pPr>
              <w:pStyle w:val="ConsPlusNormal"/>
              <w:rPr>
                <w:rFonts w:ascii="Times New Roman" w:hAnsi="Times New Roman" w:cs="Times New Roman"/>
                <w:sz w:val="20"/>
              </w:rPr>
            </w:pPr>
            <w:r w:rsidRPr="00A915B8">
              <w:rPr>
                <w:rFonts w:ascii="Times New Roman" w:hAnsi="Times New Roman" w:cs="Times New Roman"/>
                <w:sz w:val="20"/>
              </w:rPr>
              <w:t>207397,80</w:t>
            </w:r>
          </w:p>
        </w:tc>
        <w:tc>
          <w:tcPr>
            <w:tcW w:w="850" w:type="dxa"/>
          </w:tcPr>
          <w:p w:rsidR="000163A8" w:rsidRPr="00A915B8" w:rsidRDefault="00036D77" w:rsidP="002555E1">
            <w:pPr>
              <w:pStyle w:val="ConsPlusNormal"/>
              <w:rPr>
                <w:rFonts w:ascii="Times New Roman" w:hAnsi="Times New Roman" w:cs="Times New Roman"/>
                <w:sz w:val="20"/>
              </w:rPr>
            </w:pPr>
            <w:r w:rsidRPr="00A915B8">
              <w:rPr>
                <w:rFonts w:ascii="Times New Roman" w:hAnsi="Times New Roman" w:cs="Times New Roman"/>
                <w:sz w:val="20"/>
              </w:rPr>
              <w:t>58756,90</w:t>
            </w:r>
          </w:p>
        </w:tc>
        <w:tc>
          <w:tcPr>
            <w:tcW w:w="851" w:type="dxa"/>
          </w:tcPr>
          <w:p w:rsidR="000163A8" w:rsidRPr="00A915B8" w:rsidRDefault="00036D77" w:rsidP="002555E1">
            <w:pPr>
              <w:pStyle w:val="ConsPlusNormal"/>
              <w:rPr>
                <w:rFonts w:ascii="Times New Roman" w:hAnsi="Times New Roman" w:cs="Times New Roman"/>
                <w:sz w:val="20"/>
              </w:rPr>
            </w:pPr>
            <w:r w:rsidRPr="00A915B8">
              <w:rPr>
                <w:rFonts w:ascii="Times New Roman" w:hAnsi="Times New Roman" w:cs="Times New Roman"/>
                <w:sz w:val="20"/>
              </w:rPr>
              <w:t>105899,40</w:t>
            </w:r>
          </w:p>
        </w:tc>
        <w:tc>
          <w:tcPr>
            <w:tcW w:w="850" w:type="dxa"/>
          </w:tcPr>
          <w:p w:rsidR="000163A8" w:rsidRPr="00A915B8" w:rsidRDefault="00036D77" w:rsidP="002555E1">
            <w:pPr>
              <w:pStyle w:val="ConsPlusNormal"/>
              <w:rPr>
                <w:rFonts w:ascii="Times New Roman" w:hAnsi="Times New Roman" w:cs="Times New Roman"/>
                <w:sz w:val="20"/>
              </w:rPr>
            </w:pPr>
            <w:r w:rsidRPr="00A915B8">
              <w:rPr>
                <w:rFonts w:ascii="Times New Roman" w:hAnsi="Times New Roman" w:cs="Times New Roman"/>
                <w:sz w:val="20"/>
              </w:rPr>
              <w:t>108587,80</w:t>
            </w:r>
          </w:p>
        </w:tc>
        <w:tc>
          <w:tcPr>
            <w:tcW w:w="851" w:type="dxa"/>
          </w:tcPr>
          <w:p w:rsidR="000163A8" w:rsidRPr="00A915B8" w:rsidRDefault="00036D77" w:rsidP="002555E1">
            <w:pPr>
              <w:pStyle w:val="ConsPlusNormal"/>
              <w:rPr>
                <w:rFonts w:ascii="Times New Roman" w:hAnsi="Times New Roman" w:cs="Times New Roman"/>
                <w:sz w:val="20"/>
              </w:rPr>
            </w:pPr>
            <w:r w:rsidRPr="00A915B8">
              <w:rPr>
                <w:rFonts w:ascii="Times New Roman" w:hAnsi="Times New Roman" w:cs="Times New Roman"/>
                <w:sz w:val="20"/>
              </w:rPr>
              <w:t>0,00</w:t>
            </w:r>
          </w:p>
        </w:tc>
        <w:tc>
          <w:tcPr>
            <w:tcW w:w="850" w:type="dxa"/>
            <w:tcBorders>
              <w:right w:val="single" w:sz="4" w:space="0" w:color="auto"/>
            </w:tcBorders>
          </w:tcPr>
          <w:p w:rsidR="000163A8" w:rsidRPr="00A915B8" w:rsidRDefault="000163A8" w:rsidP="002555E1">
            <w:pPr>
              <w:pStyle w:val="ConsPlusNormal"/>
              <w:rPr>
                <w:rFonts w:ascii="Times New Roman" w:hAnsi="Times New Roman" w:cs="Times New Roman"/>
                <w:sz w:val="20"/>
              </w:rPr>
            </w:pPr>
            <w:r w:rsidRPr="00A915B8">
              <w:rPr>
                <w:rFonts w:ascii="Times New Roman" w:hAnsi="Times New Roman" w:cs="Times New Roman"/>
                <w:sz w:val="20"/>
              </w:rPr>
              <w:t xml:space="preserve">0,00                                                                                                                                                                                                                                                                                                                                                                                                                                                                                                               </w:t>
            </w:r>
          </w:p>
        </w:tc>
      </w:tr>
      <w:tr w:rsidR="00A915B8" w:rsidRPr="00A915B8" w:rsidTr="00911708">
        <w:tc>
          <w:tcPr>
            <w:tcW w:w="629" w:type="dxa"/>
            <w:vMerge/>
          </w:tcPr>
          <w:p w:rsidR="000163A8" w:rsidRPr="00A915B8" w:rsidRDefault="000163A8" w:rsidP="002555E1">
            <w:pPr>
              <w:rPr>
                <w:rFonts w:ascii="Times New Roman" w:hAnsi="Times New Roman" w:cs="Times New Roman"/>
                <w:sz w:val="24"/>
                <w:szCs w:val="24"/>
              </w:rPr>
            </w:pPr>
          </w:p>
        </w:tc>
        <w:tc>
          <w:tcPr>
            <w:tcW w:w="1951" w:type="dxa"/>
            <w:vMerge/>
          </w:tcPr>
          <w:p w:rsidR="000163A8" w:rsidRPr="00A915B8" w:rsidRDefault="000163A8" w:rsidP="002555E1">
            <w:pPr>
              <w:rPr>
                <w:rFonts w:ascii="Times New Roman" w:hAnsi="Times New Roman" w:cs="Times New Roman"/>
                <w:sz w:val="24"/>
                <w:szCs w:val="24"/>
              </w:rPr>
            </w:pPr>
          </w:p>
        </w:tc>
        <w:tc>
          <w:tcPr>
            <w:tcW w:w="1134" w:type="dxa"/>
          </w:tcPr>
          <w:p w:rsidR="000163A8" w:rsidRPr="00A915B8" w:rsidRDefault="00CB1EA6" w:rsidP="002555E1">
            <w:pPr>
              <w:pStyle w:val="ConsPlusNormal"/>
              <w:jc w:val="both"/>
              <w:rPr>
                <w:rFonts w:ascii="Times New Roman" w:hAnsi="Times New Roman" w:cs="Times New Roman"/>
                <w:sz w:val="20"/>
              </w:rPr>
            </w:pPr>
            <w:hyperlink w:anchor="P937" w:history="1">
              <w:r w:rsidR="000163A8" w:rsidRPr="00A915B8">
                <w:rPr>
                  <w:rFonts w:ascii="Times New Roman" w:hAnsi="Times New Roman" w:cs="Times New Roman"/>
                  <w:sz w:val="20"/>
                </w:rPr>
                <w:t>Подпрограмма № 2</w:t>
              </w:r>
            </w:hyperlink>
          </w:p>
        </w:tc>
        <w:tc>
          <w:tcPr>
            <w:tcW w:w="992" w:type="dxa"/>
          </w:tcPr>
          <w:p w:rsidR="000163A8" w:rsidRPr="00A915B8" w:rsidRDefault="000163A8" w:rsidP="002555E1">
            <w:pPr>
              <w:pStyle w:val="ConsPlusNormal"/>
              <w:jc w:val="both"/>
              <w:rPr>
                <w:rFonts w:ascii="Times New Roman" w:hAnsi="Times New Roman" w:cs="Times New Roman"/>
                <w:sz w:val="20"/>
              </w:rPr>
            </w:pPr>
            <w:r w:rsidRPr="00A915B8">
              <w:rPr>
                <w:rFonts w:ascii="Times New Roman" w:hAnsi="Times New Roman" w:cs="Times New Roman"/>
                <w:sz w:val="20"/>
              </w:rPr>
              <w:t>0,00</w:t>
            </w:r>
          </w:p>
        </w:tc>
        <w:tc>
          <w:tcPr>
            <w:tcW w:w="851" w:type="dxa"/>
          </w:tcPr>
          <w:p w:rsidR="000163A8" w:rsidRPr="00A915B8" w:rsidRDefault="000163A8" w:rsidP="002555E1">
            <w:pPr>
              <w:pStyle w:val="ConsPlusNormal"/>
              <w:rPr>
                <w:rFonts w:ascii="Times New Roman" w:hAnsi="Times New Roman" w:cs="Times New Roman"/>
                <w:sz w:val="20"/>
              </w:rPr>
            </w:pPr>
            <w:r w:rsidRPr="00A915B8">
              <w:rPr>
                <w:rFonts w:ascii="Times New Roman" w:hAnsi="Times New Roman" w:cs="Times New Roman"/>
                <w:sz w:val="20"/>
              </w:rPr>
              <w:t>0,00</w:t>
            </w:r>
          </w:p>
        </w:tc>
        <w:tc>
          <w:tcPr>
            <w:tcW w:w="850" w:type="dxa"/>
          </w:tcPr>
          <w:p w:rsidR="000163A8" w:rsidRPr="00A915B8" w:rsidRDefault="000163A8" w:rsidP="002555E1">
            <w:pPr>
              <w:pStyle w:val="ConsPlusNormal"/>
              <w:rPr>
                <w:rFonts w:ascii="Times New Roman" w:hAnsi="Times New Roman" w:cs="Times New Roman"/>
                <w:sz w:val="20"/>
              </w:rPr>
            </w:pPr>
            <w:r w:rsidRPr="00A915B8">
              <w:rPr>
                <w:rFonts w:ascii="Times New Roman" w:hAnsi="Times New Roman" w:cs="Times New Roman"/>
                <w:sz w:val="20"/>
              </w:rPr>
              <w:t>0,00</w:t>
            </w:r>
          </w:p>
        </w:tc>
        <w:tc>
          <w:tcPr>
            <w:tcW w:w="851" w:type="dxa"/>
          </w:tcPr>
          <w:p w:rsidR="000163A8" w:rsidRPr="00A915B8" w:rsidRDefault="000163A8" w:rsidP="002555E1">
            <w:pPr>
              <w:pStyle w:val="ConsPlusNormal"/>
              <w:rPr>
                <w:rFonts w:ascii="Times New Roman" w:hAnsi="Times New Roman" w:cs="Times New Roman"/>
                <w:sz w:val="20"/>
              </w:rPr>
            </w:pPr>
            <w:r w:rsidRPr="00A915B8">
              <w:rPr>
                <w:rFonts w:ascii="Times New Roman" w:hAnsi="Times New Roman" w:cs="Times New Roman"/>
                <w:sz w:val="20"/>
              </w:rPr>
              <w:t>0,00</w:t>
            </w:r>
          </w:p>
        </w:tc>
        <w:tc>
          <w:tcPr>
            <w:tcW w:w="850" w:type="dxa"/>
          </w:tcPr>
          <w:p w:rsidR="000163A8" w:rsidRPr="00A915B8" w:rsidRDefault="000163A8" w:rsidP="002555E1">
            <w:pPr>
              <w:pStyle w:val="ConsPlusNormal"/>
              <w:rPr>
                <w:rFonts w:ascii="Times New Roman" w:hAnsi="Times New Roman" w:cs="Times New Roman"/>
                <w:sz w:val="20"/>
              </w:rPr>
            </w:pPr>
            <w:r w:rsidRPr="00A915B8">
              <w:rPr>
                <w:rFonts w:ascii="Times New Roman" w:hAnsi="Times New Roman" w:cs="Times New Roman"/>
                <w:sz w:val="20"/>
              </w:rPr>
              <w:t>0,00</w:t>
            </w:r>
          </w:p>
        </w:tc>
        <w:tc>
          <w:tcPr>
            <w:tcW w:w="851" w:type="dxa"/>
          </w:tcPr>
          <w:p w:rsidR="000163A8" w:rsidRPr="00A915B8" w:rsidRDefault="000163A8" w:rsidP="002555E1">
            <w:pPr>
              <w:pStyle w:val="ConsPlusNormal"/>
              <w:rPr>
                <w:rFonts w:ascii="Times New Roman" w:hAnsi="Times New Roman" w:cs="Times New Roman"/>
                <w:sz w:val="20"/>
              </w:rPr>
            </w:pPr>
            <w:r w:rsidRPr="00A915B8">
              <w:rPr>
                <w:rFonts w:ascii="Times New Roman" w:hAnsi="Times New Roman" w:cs="Times New Roman"/>
                <w:sz w:val="20"/>
              </w:rPr>
              <w:t>0,00</w:t>
            </w:r>
          </w:p>
        </w:tc>
        <w:tc>
          <w:tcPr>
            <w:tcW w:w="850" w:type="dxa"/>
            <w:tcBorders>
              <w:bottom w:val="single" w:sz="4" w:space="0" w:color="auto"/>
              <w:right w:val="single" w:sz="4" w:space="0" w:color="auto"/>
            </w:tcBorders>
          </w:tcPr>
          <w:p w:rsidR="000163A8" w:rsidRPr="00A915B8" w:rsidRDefault="000163A8" w:rsidP="002555E1">
            <w:pPr>
              <w:pStyle w:val="ConsPlusNormal"/>
              <w:rPr>
                <w:rFonts w:ascii="Times New Roman" w:hAnsi="Times New Roman" w:cs="Times New Roman"/>
                <w:sz w:val="20"/>
              </w:rPr>
            </w:pPr>
            <w:r w:rsidRPr="00A915B8">
              <w:rPr>
                <w:rFonts w:ascii="Times New Roman" w:hAnsi="Times New Roman" w:cs="Times New Roman"/>
                <w:sz w:val="20"/>
              </w:rPr>
              <w:t>0,00</w:t>
            </w:r>
          </w:p>
        </w:tc>
      </w:tr>
      <w:tr w:rsidR="00A915B8" w:rsidRPr="00A915B8" w:rsidTr="00911708">
        <w:tc>
          <w:tcPr>
            <w:tcW w:w="629" w:type="dxa"/>
            <w:vMerge/>
          </w:tcPr>
          <w:p w:rsidR="000163A8" w:rsidRPr="00A915B8" w:rsidRDefault="000163A8" w:rsidP="002555E1">
            <w:pPr>
              <w:rPr>
                <w:rFonts w:ascii="Times New Roman" w:hAnsi="Times New Roman" w:cs="Times New Roman"/>
                <w:sz w:val="24"/>
                <w:szCs w:val="24"/>
              </w:rPr>
            </w:pPr>
          </w:p>
        </w:tc>
        <w:tc>
          <w:tcPr>
            <w:tcW w:w="1951" w:type="dxa"/>
            <w:vMerge/>
          </w:tcPr>
          <w:p w:rsidR="000163A8" w:rsidRPr="00A915B8" w:rsidRDefault="000163A8" w:rsidP="002555E1">
            <w:pPr>
              <w:rPr>
                <w:rFonts w:ascii="Times New Roman" w:hAnsi="Times New Roman" w:cs="Times New Roman"/>
                <w:sz w:val="24"/>
                <w:szCs w:val="24"/>
              </w:rPr>
            </w:pPr>
          </w:p>
        </w:tc>
        <w:tc>
          <w:tcPr>
            <w:tcW w:w="1134" w:type="dxa"/>
          </w:tcPr>
          <w:p w:rsidR="000163A8" w:rsidRPr="00A915B8" w:rsidRDefault="00CB1EA6" w:rsidP="002555E1">
            <w:pPr>
              <w:pStyle w:val="ConsPlusNormal"/>
              <w:jc w:val="both"/>
              <w:rPr>
                <w:rFonts w:ascii="Times New Roman" w:hAnsi="Times New Roman" w:cs="Times New Roman"/>
                <w:sz w:val="20"/>
              </w:rPr>
            </w:pPr>
            <w:hyperlink w:anchor="P1321" w:history="1">
              <w:r w:rsidR="000163A8" w:rsidRPr="00A915B8">
                <w:rPr>
                  <w:rFonts w:ascii="Times New Roman" w:hAnsi="Times New Roman" w:cs="Times New Roman"/>
                  <w:sz w:val="20"/>
                </w:rPr>
                <w:t>Подпрограмма №3</w:t>
              </w:r>
            </w:hyperlink>
          </w:p>
        </w:tc>
        <w:tc>
          <w:tcPr>
            <w:tcW w:w="992" w:type="dxa"/>
          </w:tcPr>
          <w:p w:rsidR="000163A8" w:rsidRPr="00A915B8" w:rsidRDefault="000163A8" w:rsidP="002555E1">
            <w:pPr>
              <w:pStyle w:val="ConsPlusNormal"/>
              <w:jc w:val="both"/>
              <w:rPr>
                <w:rFonts w:ascii="Times New Roman" w:hAnsi="Times New Roman" w:cs="Times New Roman"/>
                <w:sz w:val="20"/>
              </w:rPr>
            </w:pPr>
            <w:r w:rsidRPr="00A915B8">
              <w:rPr>
                <w:rFonts w:ascii="Times New Roman" w:hAnsi="Times New Roman" w:cs="Times New Roman"/>
                <w:sz w:val="20"/>
              </w:rPr>
              <w:t>0,00</w:t>
            </w:r>
          </w:p>
        </w:tc>
        <w:tc>
          <w:tcPr>
            <w:tcW w:w="851" w:type="dxa"/>
          </w:tcPr>
          <w:p w:rsidR="000163A8" w:rsidRPr="00A915B8" w:rsidRDefault="000163A8" w:rsidP="002555E1">
            <w:pPr>
              <w:pStyle w:val="ConsPlusNormal"/>
              <w:rPr>
                <w:rFonts w:ascii="Times New Roman" w:hAnsi="Times New Roman" w:cs="Times New Roman"/>
                <w:sz w:val="20"/>
              </w:rPr>
            </w:pPr>
            <w:r w:rsidRPr="00A915B8">
              <w:rPr>
                <w:rFonts w:ascii="Times New Roman" w:hAnsi="Times New Roman" w:cs="Times New Roman"/>
                <w:sz w:val="20"/>
              </w:rPr>
              <w:t>0,00</w:t>
            </w:r>
          </w:p>
        </w:tc>
        <w:tc>
          <w:tcPr>
            <w:tcW w:w="850" w:type="dxa"/>
          </w:tcPr>
          <w:p w:rsidR="000163A8" w:rsidRPr="00A915B8" w:rsidRDefault="000163A8" w:rsidP="002555E1">
            <w:pPr>
              <w:pStyle w:val="ConsPlusNormal"/>
              <w:rPr>
                <w:rFonts w:ascii="Times New Roman" w:hAnsi="Times New Roman" w:cs="Times New Roman"/>
                <w:sz w:val="20"/>
              </w:rPr>
            </w:pPr>
            <w:r w:rsidRPr="00A915B8">
              <w:rPr>
                <w:rFonts w:ascii="Times New Roman" w:hAnsi="Times New Roman" w:cs="Times New Roman"/>
                <w:sz w:val="20"/>
              </w:rPr>
              <w:t>0,00</w:t>
            </w:r>
          </w:p>
        </w:tc>
        <w:tc>
          <w:tcPr>
            <w:tcW w:w="851" w:type="dxa"/>
          </w:tcPr>
          <w:p w:rsidR="000163A8" w:rsidRPr="00A915B8" w:rsidRDefault="000163A8" w:rsidP="002555E1">
            <w:pPr>
              <w:pStyle w:val="ConsPlusNormal"/>
              <w:rPr>
                <w:rFonts w:ascii="Times New Roman" w:hAnsi="Times New Roman" w:cs="Times New Roman"/>
                <w:sz w:val="20"/>
              </w:rPr>
            </w:pPr>
            <w:r w:rsidRPr="00A915B8">
              <w:rPr>
                <w:rFonts w:ascii="Times New Roman" w:hAnsi="Times New Roman" w:cs="Times New Roman"/>
                <w:sz w:val="20"/>
              </w:rPr>
              <w:t>0,00</w:t>
            </w:r>
          </w:p>
        </w:tc>
        <w:tc>
          <w:tcPr>
            <w:tcW w:w="850" w:type="dxa"/>
          </w:tcPr>
          <w:p w:rsidR="000163A8" w:rsidRPr="00A915B8" w:rsidRDefault="000163A8" w:rsidP="002555E1">
            <w:pPr>
              <w:pStyle w:val="ConsPlusNormal"/>
              <w:rPr>
                <w:rFonts w:ascii="Times New Roman" w:hAnsi="Times New Roman" w:cs="Times New Roman"/>
                <w:sz w:val="20"/>
              </w:rPr>
            </w:pPr>
            <w:r w:rsidRPr="00A915B8">
              <w:rPr>
                <w:rFonts w:ascii="Times New Roman" w:hAnsi="Times New Roman" w:cs="Times New Roman"/>
                <w:sz w:val="20"/>
              </w:rPr>
              <w:t>0,00</w:t>
            </w:r>
          </w:p>
        </w:tc>
        <w:tc>
          <w:tcPr>
            <w:tcW w:w="851" w:type="dxa"/>
          </w:tcPr>
          <w:p w:rsidR="000163A8" w:rsidRPr="00A915B8" w:rsidRDefault="000163A8" w:rsidP="002555E1">
            <w:pPr>
              <w:pStyle w:val="ConsPlusNormal"/>
              <w:rPr>
                <w:rFonts w:ascii="Times New Roman" w:hAnsi="Times New Roman" w:cs="Times New Roman"/>
                <w:sz w:val="20"/>
              </w:rPr>
            </w:pPr>
            <w:r w:rsidRPr="00A915B8">
              <w:rPr>
                <w:rFonts w:ascii="Times New Roman" w:hAnsi="Times New Roman" w:cs="Times New Roman"/>
                <w:sz w:val="20"/>
              </w:rPr>
              <w:t>0,00</w:t>
            </w:r>
          </w:p>
        </w:tc>
        <w:tc>
          <w:tcPr>
            <w:tcW w:w="850" w:type="dxa"/>
            <w:tcBorders>
              <w:right w:val="single" w:sz="4" w:space="0" w:color="auto"/>
            </w:tcBorders>
          </w:tcPr>
          <w:p w:rsidR="000163A8" w:rsidRPr="00A915B8" w:rsidRDefault="000163A8" w:rsidP="002555E1">
            <w:pPr>
              <w:pStyle w:val="ConsPlusNormal"/>
              <w:rPr>
                <w:rFonts w:ascii="Times New Roman" w:hAnsi="Times New Roman" w:cs="Times New Roman"/>
                <w:sz w:val="20"/>
              </w:rPr>
            </w:pPr>
            <w:r w:rsidRPr="00A915B8">
              <w:rPr>
                <w:rFonts w:ascii="Times New Roman" w:hAnsi="Times New Roman" w:cs="Times New Roman"/>
                <w:sz w:val="20"/>
              </w:rPr>
              <w:t>0,00</w:t>
            </w:r>
          </w:p>
        </w:tc>
      </w:tr>
      <w:tr w:rsidR="00A915B8" w:rsidRPr="00A915B8" w:rsidTr="00911708">
        <w:tc>
          <w:tcPr>
            <w:tcW w:w="629" w:type="dxa"/>
            <w:vMerge/>
          </w:tcPr>
          <w:p w:rsidR="000163A8" w:rsidRPr="00A915B8" w:rsidRDefault="000163A8" w:rsidP="002555E1">
            <w:pPr>
              <w:rPr>
                <w:rFonts w:ascii="Times New Roman" w:hAnsi="Times New Roman" w:cs="Times New Roman"/>
                <w:sz w:val="24"/>
                <w:szCs w:val="24"/>
              </w:rPr>
            </w:pPr>
          </w:p>
        </w:tc>
        <w:tc>
          <w:tcPr>
            <w:tcW w:w="1951" w:type="dxa"/>
            <w:vMerge/>
          </w:tcPr>
          <w:p w:rsidR="000163A8" w:rsidRPr="00A915B8" w:rsidRDefault="000163A8" w:rsidP="002555E1">
            <w:pPr>
              <w:rPr>
                <w:rFonts w:ascii="Times New Roman" w:hAnsi="Times New Roman" w:cs="Times New Roman"/>
                <w:sz w:val="24"/>
                <w:szCs w:val="24"/>
              </w:rPr>
            </w:pPr>
          </w:p>
        </w:tc>
        <w:tc>
          <w:tcPr>
            <w:tcW w:w="7229" w:type="dxa"/>
            <w:gridSpan w:val="8"/>
          </w:tcPr>
          <w:p w:rsidR="000163A8" w:rsidRPr="00A915B8" w:rsidRDefault="000163A8" w:rsidP="002555E1">
            <w:pPr>
              <w:pStyle w:val="ConsPlusNormal"/>
              <w:jc w:val="both"/>
              <w:rPr>
                <w:rFonts w:ascii="Times New Roman" w:hAnsi="Times New Roman" w:cs="Times New Roman"/>
                <w:sz w:val="24"/>
                <w:szCs w:val="24"/>
              </w:rPr>
            </w:pPr>
            <w:r w:rsidRPr="00A915B8">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r w:rsidR="00A915B8" w:rsidRPr="00A915B8" w:rsidTr="00911708">
        <w:tc>
          <w:tcPr>
            <w:tcW w:w="629" w:type="dxa"/>
          </w:tcPr>
          <w:p w:rsidR="00D97F06" w:rsidRPr="00A915B8" w:rsidRDefault="00911708" w:rsidP="002555E1">
            <w:pPr>
              <w:pStyle w:val="ConsPlusNormal"/>
              <w:jc w:val="both"/>
              <w:rPr>
                <w:rFonts w:ascii="Times New Roman" w:hAnsi="Times New Roman" w:cs="Times New Roman"/>
                <w:sz w:val="24"/>
                <w:szCs w:val="24"/>
              </w:rPr>
            </w:pPr>
            <w:r w:rsidRPr="00A915B8">
              <w:rPr>
                <w:rFonts w:ascii="Times New Roman" w:hAnsi="Times New Roman" w:cs="Times New Roman"/>
                <w:sz w:val="24"/>
                <w:szCs w:val="24"/>
              </w:rPr>
              <w:t>9</w:t>
            </w:r>
          </w:p>
        </w:tc>
        <w:tc>
          <w:tcPr>
            <w:tcW w:w="1951" w:type="dxa"/>
          </w:tcPr>
          <w:p w:rsidR="00D97F06" w:rsidRPr="00A915B8" w:rsidRDefault="00D97F06" w:rsidP="002555E1">
            <w:pPr>
              <w:pStyle w:val="ConsPlusNormal"/>
              <w:jc w:val="both"/>
              <w:rPr>
                <w:rFonts w:ascii="Times New Roman" w:hAnsi="Times New Roman" w:cs="Times New Roman"/>
                <w:sz w:val="24"/>
                <w:szCs w:val="24"/>
              </w:rPr>
            </w:pPr>
            <w:r w:rsidRPr="00A915B8">
              <w:rPr>
                <w:rFonts w:ascii="Times New Roman" w:hAnsi="Times New Roman" w:cs="Times New Roman"/>
                <w:sz w:val="24"/>
                <w:szCs w:val="24"/>
              </w:rPr>
              <w:t>Ожидаемые результаты реализации муниципальной программы</w:t>
            </w:r>
          </w:p>
        </w:tc>
        <w:tc>
          <w:tcPr>
            <w:tcW w:w="7229" w:type="dxa"/>
            <w:gridSpan w:val="8"/>
          </w:tcPr>
          <w:p w:rsidR="00D97F06" w:rsidRPr="00A915B8" w:rsidRDefault="00D97F06" w:rsidP="002555E1">
            <w:pPr>
              <w:pStyle w:val="ConsPlusNormal"/>
              <w:jc w:val="both"/>
              <w:rPr>
                <w:rFonts w:ascii="Times New Roman" w:hAnsi="Times New Roman" w:cs="Times New Roman"/>
                <w:sz w:val="24"/>
                <w:szCs w:val="24"/>
              </w:rPr>
            </w:pPr>
            <w:r w:rsidRPr="00A915B8">
              <w:rPr>
                <w:rFonts w:ascii="Times New Roman" w:hAnsi="Times New Roman" w:cs="Times New Roman"/>
                <w:sz w:val="24"/>
                <w:szCs w:val="24"/>
              </w:rPr>
              <w:t>Конечным результатом реализации муниципальной программы является комплексное развитие дорожного хозяйства, обеспечение безопасности дорожного движения, создание комфортной, безопасной и эстетической привлекательности городской среды.</w:t>
            </w:r>
          </w:p>
          <w:p w:rsidR="00D97F06" w:rsidRPr="00A915B8" w:rsidRDefault="00D97F06" w:rsidP="002555E1">
            <w:pPr>
              <w:pStyle w:val="ConsPlusNormal"/>
              <w:jc w:val="both"/>
              <w:rPr>
                <w:rFonts w:ascii="Times New Roman" w:hAnsi="Times New Roman" w:cs="Times New Roman"/>
                <w:sz w:val="24"/>
                <w:szCs w:val="24"/>
              </w:rPr>
            </w:pPr>
            <w:r w:rsidRPr="00A915B8">
              <w:rPr>
                <w:rFonts w:ascii="Times New Roman" w:hAnsi="Times New Roman" w:cs="Times New Roman"/>
                <w:sz w:val="24"/>
                <w:szCs w:val="24"/>
              </w:rPr>
              <w:t>В результате реализации муниципальной программы предполагается:</w:t>
            </w:r>
          </w:p>
          <w:p w:rsidR="00D97F06" w:rsidRPr="00A915B8" w:rsidRDefault="00D97F06" w:rsidP="002555E1">
            <w:pPr>
              <w:pStyle w:val="ConsPlusNormal"/>
              <w:jc w:val="both"/>
              <w:rPr>
                <w:rFonts w:ascii="Times New Roman" w:hAnsi="Times New Roman" w:cs="Times New Roman"/>
                <w:sz w:val="24"/>
                <w:szCs w:val="24"/>
              </w:rPr>
            </w:pPr>
            <w:r w:rsidRPr="00A915B8">
              <w:rPr>
                <w:rFonts w:ascii="Times New Roman" w:hAnsi="Times New Roman" w:cs="Times New Roman"/>
                <w:sz w:val="24"/>
                <w:szCs w:val="24"/>
              </w:rPr>
              <w:t>1) 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w:t>
            </w:r>
            <w:r w:rsidR="002A6B52" w:rsidRPr="00A915B8">
              <w:rPr>
                <w:rFonts w:ascii="Times New Roman" w:hAnsi="Times New Roman" w:cs="Times New Roman"/>
                <w:sz w:val="24"/>
                <w:szCs w:val="24"/>
              </w:rPr>
              <w:t>тного значения к 2025 году до 8,8%</w:t>
            </w:r>
          </w:p>
          <w:p w:rsidR="00D97F06" w:rsidRPr="00A915B8" w:rsidRDefault="002A6B52" w:rsidP="002555E1">
            <w:pPr>
              <w:pStyle w:val="ConsPlusNormal"/>
              <w:jc w:val="both"/>
              <w:rPr>
                <w:rFonts w:ascii="Times New Roman" w:hAnsi="Times New Roman" w:cs="Times New Roman"/>
                <w:sz w:val="24"/>
                <w:szCs w:val="24"/>
              </w:rPr>
            </w:pPr>
            <w:r w:rsidRPr="00A915B8">
              <w:rPr>
                <w:rFonts w:ascii="Times New Roman" w:hAnsi="Times New Roman" w:cs="Times New Roman"/>
                <w:sz w:val="24"/>
                <w:szCs w:val="24"/>
              </w:rPr>
              <w:t>2</w:t>
            </w:r>
            <w:r w:rsidR="00D97F06" w:rsidRPr="00A915B8">
              <w:rPr>
                <w:rFonts w:ascii="Times New Roman" w:hAnsi="Times New Roman" w:cs="Times New Roman"/>
                <w:sz w:val="24"/>
                <w:szCs w:val="24"/>
              </w:rPr>
              <w:t>) сокращение смертности от дорожно-транспортных происшествий к 2025 году на 50% по сравнению с 2014 годом;</w:t>
            </w:r>
          </w:p>
          <w:p w:rsidR="00D97F06" w:rsidRPr="00A915B8" w:rsidRDefault="002A6B52" w:rsidP="002555E1">
            <w:pPr>
              <w:pStyle w:val="ConsPlusNormal"/>
              <w:jc w:val="both"/>
              <w:rPr>
                <w:rFonts w:ascii="Times New Roman" w:hAnsi="Times New Roman" w:cs="Times New Roman"/>
                <w:sz w:val="24"/>
                <w:szCs w:val="24"/>
              </w:rPr>
            </w:pPr>
            <w:r w:rsidRPr="00A915B8">
              <w:rPr>
                <w:rFonts w:ascii="Times New Roman" w:hAnsi="Times New Roman" w:cs="Times New Roman"/>
                <w:sz w:val="24"/>
                <w:szCs w:val="24"/>
              </w:rPr>
              <w:lastRenderedPageBreak/>
              <w:t>3</w:t>
            </w:r>
            <w:r w:rsidR="00D97F06" w:rsidRPr="00A915B8">
              <w:rPr>
                <w:rFonts w:ascii="Times New Roman" w:hAnsi="Times New Roman" w:cs="Times New Roman"/>
                <w:sz w:val="24"/>
                <w:szCs w:val="24"/>
              </w:rPr>
              <w:t>) сокращение социального риска к 2025 году в 1,3 раза по сравнению с 2014 годом;</w:t>
            </w:r>
          </w:p>
          <w:p w:rsidR="00D97F06" w:rsidRPr="00A915B8" w:rsidRDefault="002A6B52" w:rsidP="002555E1">
            <w:pPr>
              <w:pStyle w:val="ConsPlusNormal"/>
              <w:jc w:val="both"/>
              <w:rPr>
                <w:rFonts w:ascii="Times New Roman" w:hAnsi="Times New Roman" w:cs="Times New Roman"/>
                <w:sz w:val="24"/>
                <w:szCs w:val="24"/>
              </w:rPr>
            </w:pPr>
            <w:r w:rsidRPr="00A915B8">
              <w:rPr>
                <w:rFonts w:ascii="Times New Roman" w:hAnsi="Times New Roman" w:cs="Times New Roman"/>
                <w:sz w:val="24"/>
                <w:szCs w:val="24"/>
              </w:rPr>
              <w:t>4</w:t>
            </w:r>
            <w:r w:rsidR="00D97F06" w:rsidRPr="00A915B8">
              <w:rPr>
                <w:rFonts w:ascii="Times New Roman" w:hAnsi="Times New Roman" w:cs="Times New Roman"/>
                <w:sz w:val="24"/>
                <w:szCs w:val="24"/>
              </w:rPr>
              <w:t>) сокращение транспортного риска к 2025 году в 1,6 раза по сравнению с 2014 годом;</w:t>
            </w:r>
          </w:p>
          <w:p w:rsidR="00D97F06" w:rsidRPr="00A915B8" w:rsidRDefault="002A6B52" w:rsidP="002555E1">
            <w:pPr>
              <w:pStyle w:val="ConsPlusNormal"/>
              <w:jc w:val="both"/>
              <w:rPr>
                <w:rFonts w:ascii="Times New Roman" w:hAnsi="Times New Roman" w:cs="Times New Roman"/>
                <w:sz w:val="24"/>
                <w:szCs w:val="24"/>
              </w:rPr>
            </w:pPr>
            <w:r w:rsidRPr="00A915B8">
              <w:rPr>
                <w:rFonts w:ascii="Times New Roman" w:hAnsi="Times New Roman" w:cs="Times New Roman"/>
                <w:sz w:val="24"/>
                <w:szCs w:val="24"/>
              </w:rPr>
              <w:t>5</w:t>
            </w:r>
            <w:r w:rsidR="00D97F06" w:rsidRPr="00A915B8">
              <w:rPr>
                <w:rFonts w:ascii="Times New Roman" w:hAnsi="Times New Roman" w:cs="Times New Roman"/>
                <w:sz w:val="24"/>
                <w:szCs w:val="24"/>
              </w:rPr>
              <w:t>) снижение тяжести последствий к 2025 году в 1,3 раза по сравнению с 2014 годом;</w:t>
            </w:r>
          </w:p>
          <w:p w:rsidR="00D97F06" w:rsidRPr="00A915B8" w:rsidRDefault="002A6B52" w:rsidP="002555E1">
            <w:pPr>
              <w:pStyle w:val="ConsPlusNormal"/>
              <w:jc w:val="both"/>
              <w:rPr>
                <w:rFonts w:ascii="Times New Roman" w:hAnsi="Times New Roman" w:cs="Times New Roman"/>
                <w:sz w:val="24"/>
                <w:szCs w:val="24"/>
              </w:rPr>
            </w:pPr>
            <w:r w:rsidRPr="00A915B8">
              <w:rPr>
                <w:rFonts w:ascii="Times New Roman" w:hAnsi="Times New Roman" w:cs="Times New Roman"/>
                <w:sz w:val="24"/>
                <w:szCs w:val="24"/>
              </w:rPr>
              <w:t>6</w:t>
            </w:r>
            <w:r w:rsidR="00D97F06" w:rsidRPr="00A915B8">
              <w:rPr>
                <w:rFonts w:ascii="Times New Roman" w:hAnsi="Times New Roman" w:cs="Times New Roman"/>
                <w:sz w:val="24"/>
                <w:szCs w:val="24"/>
              </w:rPr>
              <w:t>) сокращение пострадавших детей в дорожно-транспортных происшествиях к 2025 году на по сравнению с 2014 годом в 2р раза.</w:t>
            </w:r>
          </w:p>
        </w:tc>
      </w:tr>
    </w:tbl>
    <w:p w:rsidR="004E46C5" w:rsidRPr="00A915B8" w:rsidRDefault="004E46C5" w:rsidP="0034562A">
      <w:pPr>
        <w:pStyle w:val="ConsPlusTitle"/>
        <w:jc w:val="center"/>
        <w:outlineLvl w:val="1"/>
        <w:rPr>
          <w:rFonts w:ascii="Times New Roman" w:hAnsi="Times New Roman" w:cs="Times New Roman"/>
          <w:sz w:val="16"/>
          <w:szCs w:val="16"/>
        </w:rPr>
      </w:pPr>
    </w:p>
    <w:p w:rsidR="00670E99" w:rsidRPr="001C4E38" w:rsidRDefault="0034562A" w:rsidP="0034562A">
      <w:pPr>
        <w:pStyle w:val="ConsPlusTitle"/>
        <w:jc w:val="center"/>
        <w:outlineLvl w:val="1"/>
        <w:rPr>
          <w:rFonts w:ascii="Times New Roman" w:hAnsi="Times New Roman" w:cs="Times New Roman"/>
          <w:sz w:val="28"/>
          <w:szCs w:val="28"/>
        </w:rPr>
      </w:pPr>
      <w:r w:rsidRPr="001C4E38">
        <w:rPr>
          <w:rFonts w:ascii="Times New Roman" w:hAnsi="Times New Roman" w:cs="Times New Roman"/>
          <w:sz w:val="28"/>
          <w:szCs w:val="28"/>
        </w:rPr>
        <w:t>Г</w:t>
      </w:r>
      <w:r w:rsidR="00670E99" w:rsidRPr="001C4E38">
        <w:rPr>
          <w:rFonts w:ascii="Times New Roman" w:hAnsi="Times New Roman" w:cs="Times New Roman"/>
          <w:sz w:val="28"/>
          <w:szCs w:val="28"/>
        </w:rPr>
        <w:t>лава 2. ХАРАКТЕРИСТИКА ТЕКУЩЕГО СОСТОЯНИЯ СФЕРЫ</w:t>
      </w:r>
      <w:r w:rsidRPr="001C4E38">
        <w:rPr>
          <w:rFonts w:ascii="Times New Roman" w:hAnsi="Times New Roman" w:cs="Times New Roman"/>
          <w:sz w:val="28"/>
          <w:szCs w:val="28"/>
        </w:rPr>
        <w:t xml:space="preserve"> РЕАЛИЗАЦИИ </w:t>
      </w:r>
      <w:r w:rsidR="00670E99" w:rsidRPr="001C4E38">
        <w:rPr>
          <w:rFonts w:ascii="Times New Roman" w:hAnsi="Times New Roman" w:cs="Times New Roman"/>
          <w:sz w:val="28"/>
          <w:szCs w:val="28"/>
        </w:rPr>
        <w:t>МУНИЦИПАЛЬНОЙ ПРОГРАММЫ</w:t>
      </w:r>
    </w:p>
    <w:p w:rsidR="00670E99" w:rsidRPr="004E46C5" w:rsidRDefault="00670E99">
      <w:pPr>
        <w:pStyle w:val="ConsPlusNormal"/>
        <w:jc w:val="both"/>
        <w:rPr>
          <w:rFonts w:ascii="Times New Roman" w:hAnsi="Times New Roman" w:cs="Times New Roman"/>
          <w:sz w:val="16"/>
          <w:szCs w:val="16"/>
        </w:rPr>
      </w:pPr>
    </w:p>
    <w:p w:rsidR="00670E99" w:rsidRPr="001C4E38" w:rsidRDefault="00670E99" w:rsidP="001327C1">
      <w:pPr>
        <w:pStyle w:val="ConsPlusNormal"/>
        <w:ind w:firstLine="539"/>
        <w:jc w:val="both"/>
        <w:rPr>
          <w:rFonts w:ascii="Times New Roman" w:hAnsi="Times New Roman" w:cs="Times New Roman"/>
          <w:sz w:val="28"/>
          <w:szCs w:val="28"/>
        </w:rPr>
      </w:pPr>
      <w:proofErr w:type="gramStart"/>
      <w:r w:rsidRPr="001C4E38">
        <w:rPr>
          <w:rFonts w:ascii="Times New Roman" w:hAnsi="Times New Roman" w:cs="Times New Roman"/>
          <w:sz w:val="28"/>
          <w:szCs w:val="28"/>
        </w:rPr>
        <w:t xml:space="preserve">В соответствии с Федеральным </w:t>
      </w:r>
      <w:hyperlink r:id="rId18" w:history="1">
        <w:r w:rsidRPr="001C4E38">
          <w:rPr>
            <w:rFonts w:ascii="Times New Roman" w:hAnsi="Times New Roman" w:cs="Times New Roman"/>
            <w:sz w:val="28"/>
            <w:szCs w:val="28"/>
          </w:rPr>
          <w:t>законом</w:t>
        </w:r>
      </w:hyperlink>
      <w:r w:rsidR="00783ADE" w:rsidRPr="001C4E38">
        <w:rPr>
          <w:rFonts w:ascii="Times New Roman" w:hAnsi="Times New Roman" w:cs="Times New Roman"/>
          <w:sz w:val="28"/>
          <w:szCs w:val="28"/>
        </w:rPr>
        <w:t xml:space="preserve"> от 6 октября 2003 г. № 131-ФЗ «</w:t>
      </w:r>
      <w:r w:rsidRPr="001C4E38">
        <w:rPr>
          <w:rFonts w:ascii="Times New Roman" w:hAnsi="Times New Roman" w:cs="Times New Roman"/>
          <w:sz w:val="28"/>
          <w:szCs w:val="28"/>
        </w:rPr>
        <w:t>Об общих принципах организации местного самоупр</w:t>
      </w:r>
      <w:r w:rsidR="00783ADE" w:rsidRPr="001C4E38">
        <w:rPr>
          <w:rFonts w:ascii="Times New Roman" w:hAnsi="Times New Roman" w:cs="Times New Roman"/>
          <w:sz w:val="28"/>
          <w:szCs w:val="28"/>
        </w:rPr>
        <w:t>авления в Российской Федерации»</w:t>
      </w:r>
      <w:r w:rsidRPr="001C4E38">
        <w:rPr>
          <w:rFonts w:ascii="Times New Roman" w:hAnsi="Times New Roman" w:cs="Times New Roman"/>
          <w:sz w:val="28"/>
          <w:szCs w:val="28"/>
        </w:rPr>
        <w:t xml:space="preserve"> к вопросам местного значения городского округа относится дорожная деятельность в отношении автомобильных дорог общего пользования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rsidRPr="001C4E38">
        <w:rPr>
          <w:rFonts w:ascii="Times New Roman" w:hAnsi="Times New Roman" w:cs="Times New Roman"/>
          <w:sz w:val="28"/>
          <w:szCs w:val="28"/>
        </w:rPr>
        <w:t xml:space="preserve"> Федерации.</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Строительство города Саянска до начала 90-х годов велось за счет государственных капитальных вложений по методу 2-летнего планирования с обеспечением задела по строительству жилья на год вперед. Строительство объектов транспортной инфраструктуры не всегда осуществлялось с опережением строительства объектов жилья и соцкультбыта.</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С прекращением государственного финансирования строительства города объекты транспортной инфраструктуры по строящимся жилым районам, в том числе городские магистральные дороги, остались либо недостроенными, либо не построенными вообще. Это касается, прежде всего, магис</w:t>
      </w:r>
      <w:r w:rsidR="00ED39FE">
        <w:rPr>
          <w:rFonts w:ascii="Times New Roman" w:hAnsi="Times New Roman" w:cs="Times New Roman"/>
          <w:sz w:val="28"/>
          <w:szCs w:val="28"/>
        </w:rPr>
        <w:t xml:space="preserve">тральных дорог: улица Бабаева, </w:t>
      </w:r>
      <w:r w:rsidRPr="001C4E38">
        <w:rPr>
          <w:rFonts w:ascii="Times New Roman" w:hAnsi="Times New Roman" w:cs="Times New Roman"/>
          <w:sz w:val="28"/>
          <w:szCs w:val="28"/>
        </w:rPr>
        <w:t>проспект Мира, просп</w:t>
      </w:r>
      <w:r w:rsidR="00943FA8" w:rsidRPr="001C4E38">
        <w:rPr>
          <w:rFonts w:ascii="Times New Roman" w:hAnsi="Times New Roman" w:cs="Times New Roman"/>
          <w:sz w:val="28"/>
          <w:szCs w:val="28"/>
        </w:rPr>
        <w:t>ект Ленинградский.</w:t>
      </w:r>
    </w:p>
    <w:p w:rsidR="009148A7"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xml:space="preserve">Недостроенные дороги не дают возможность организовать движение транспорта. Проезд автотранспорта по участкам дорог, не имеющих твердого покрытия, ведет к общему загрязнению улиц города и транспорта. Не на всех дорогах завершено строительство системы дождевой канализации, что ведет к образованию в весенний период и во время дождя луж на проезжей части дорог и образованию промоин за пределами проезжей части, в том числе на газонах. Отсутствие в ряде мест бордюрного камня, ограждающего проезжую часть дороги, ведет к выезду транспорта за пределы проезжей части и организации там стихийных автомобильных стоянок. Отсутствие бордюра не дает возможности организовать газон с посевом трав. Не построенные на ряде улиц тротуары приводят к тому, что пешеходы движутся по проезжей части, чем усложняют движение транспорта и создают условия для дорожно-транспортных происшествий. Недостроенное уличное освещение усложняет движение транспорта и пешеходов в темное время суток и создает условия для совершения правонарушений. Все возрастающее количество индивидуального автотранспорта приводит к росту транспортных потоков по </w:t>
      </w:r>
      <w:r w:rsidRPr="001C4E38">
        <w:rPr>
          <w:rFonts w:ascii="Times New Roman" w:hAnsi="Times New Roman" w:cs="Times New Roman"/>
          <w:sz w:val="28"/>
          <w:szCs w:val="28"/>
        </w:rPr>
        <w:lastRenderedPageBreak/>
        <w:t>улицам. За планируемый период количество индивидуального автотранспорта может резко увеличиться, поэтому возникает необходимость организации в городе регулируемого движения и возможностей для парковки автотранспорта в пределах магистральных улиц и дворовых территорий.</w:t>
      </w:r>
    </w:p>
    <w:p w:rsidR="00E605FC"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Остро стоит вопрос капитального ремонта дорожной сети общего пользования местного значения.</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Аварийность на дорогах городского окр</w:t>
      </w:r>
      <w:r w:rsidR="00783ADE" w:rsidRPr="001C4E38">
        <w:rPr>
          <w:rFonts w:ascii="Times New Roman" w:hAnsi="Times New Roman" w:cs="Times New Roman"/>
          <w:sz w:val="28"/>
          <w:szCs w:val="28"/>
        </w:rPr>
        <w:t>уга муниципального образования «город Саянск»</w:t>
      </w:r>
      <w:r w:rsidRPr="001C4E38">
        <w:rPr>
          <w:rFonts w:ascii="Times New Roman" w:hAnsi="Times New Roman" w:cs="Times New Roman"/>
          <w:sz w:val="28"/>
          <w:szCs w:val="28"/>
        </w:rPr>
        <w:t xml:space="preserve"> является достаточно серьезной социально-экономической проблемой. Она приобрела особую остроту в связи с ростом количества транспортных сре</w:t>
      </w:r>
      <w:proofErr w:type="gramStart"/>
      <w:r w:rsidRPr="001C4E38">
        <w:rPr>
          <w:rFonts w:ascii="Times New Roman" w:hAnsi="Times New Roman" w:cs="Times New Roman"/>
          <w:sz w:val="28"/>
          <w:szCs w:val="28"/>
        </w:rPr>
        <w:t>дств в ч</w:t>
      </w:r>
      <w:proofErr w:type="gramEnd"/>
      <w:r w:rsidRPr="001C4E38">
        <w:rPr>
          <w:rFonts w:ascii="Times New Roman" w:hAnsi="Times New Roman" w:cs="Times New Roman"/>
          <w:sz w:val="28"/>
          <w:szCs w:val="28"/>
        </w:rPr>
        <w:t>астной собственности граждан, недостаточно высоким уровнем их профессионального мастерства и как следствие низкой дисциплиной участников дорожного движения, несоответствием дорожно-транспортной инфраструктуры потребностям в безопасном дорожном движении, недостаточной эффективностью системы обеспечения безопасности дорожного движения.</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За последние 5 лет на территории городского окр</w:t>
      </w:r>
      <w:r w:rsidR="00783ADE" w:rsidRPr="001C4E38">
        <w:rPr>
          <w:rFonts w:ascii="Times New Roman" w:hAnsi="Times New Roman" w:cs="Times New Roman"/>
          <w:sz w:val="28"/>
          <w:szCs w:val="28"/>
        </w:rPr>
        <w:t>уга муниципального образования «город Саянск»</w:t>
      </w:r>
      <w:r w:rsidRPr="001C4E38">
        <w:rPr>
          <w:rFonts w:ascii="Times New Roman" w:hAnsi="Times New Roman" w:cs="Times New Roman"/>
          <w:sz w:val="28"/>
          <w:szCs w:val="28"/>
        </w:rPr>
        <w:t xml:space="preserve"> не снижается количество дорожно-транспортных происшествий, число пострадавших в них людей и </w:t>
      </w:r>
      <w:r w:rsidR="00E605FC" w:rsidRPr="001C4E38">
        <w:rPr>
          <w:rFonts w:ascii="Times New Roman" w:hAnsi="Times New Roman" w:cs="Times New Roman"/>
          <w:sz w:val="28"/>
          <w:szCs w:val="28"/>
        </w:rPr>
        <w:t>тяжесть последствий. За 5 лет 13 человек погибло, 82</w:t>
      </w:r>
      <w:r w:rsidRPr="001C4E38">
        <w:rPr>
          <w:rFonts w:ascii="Times New Roman" w:hAnsi="Times New Roman" w:cs="Times New Roman"/>
          <w:sz w:val="28"/>
          <w:szCs w:val="28"/>
        </w:rPr>
        <w:t xml:space="preserve"> человек</w:t>
      </w:r>
      <w:r w:rsidR="00E605FC" w:rsidRPr="001C4E38">
        <w:rPr>
          <w:rFonts w:ascii="Times New Roman" w:hAnsi="Times New Roman" w:cs="Times New Roman"/>
          <w:sz w:val="28"/>
          <w:szCs w:val="28"/>
        </w:rPr>
        <w:t>а</w:t>
      </w:r>
      <w:r w:rsidRPr="001C4E38">
        <w:rPr>
          <w:rFonts w:ascii="Times New Roman" w:hAnsi="Times New Roman" w:cs="Times New Roman"/>
          <w:sz w:val="28"/>
          <w:szCs w:val="28"/>
        </w:rPr>
        <w:t xml:space="preserve"> получили ранения различной степени тяжести, более четверти - это люди наиболее активного трудоспособного возраста (25 - 40 лет).</w:t>
      </w:r>
    </w:p>
    <w:p w:rsidR="001327C1" w:rsidRPr="001C4E38" w:rsidRDefault="001327C1" w:rsidP="001327C1">
      <w:pPr>
        <w:pStyle w:val="ConsPlusNormal"/>
        <w:ind w:firstLine="539"/>
        <w:jc w:val="both"/>
        <w:rPr>
          <w:rFonts w:ascii="Times New Roman" w:hAnsi="Times New Roman" w:cs="Times New Roman"/>
          <w:sz w:val="28"/>
          <w:szCs w:val="28"/>
        </w:rPr>
      </w:pPr>
    </w:p>
    <w:p w:rsidR="00670E99" w:rsidRPr="001C4E38" w:rsidRDefault="00670E99">
      <w:pPr>
        <w:pStyle w:val="ConsPlusTitle"/>
        <w:jc w:val="center"/>
        <w:outlineLvl w:val="2"/>
        <w:rPr>
          <w:rFonts w:ascii="Times New Roman" w:hAnsi="Times New Roman" w:cs="Times New Roman"/>
          <w:sz w:val="28"/>
          <w:szCs w:val="28"/>
        </w:rPr>
      </w:pPr>
      <w:r w:rsidRPr="001C4E38">
        <w:rPr>
          <w:rFonts w:ascii="Times New Roman" w:hAnsi="Times New Roman" w:cs="Times New Roman"/>
          <w:sz w:val="28"/>
          <w:szCs w:val="28"/>
        </w:rPr>
        <w:t>Основные показатели аварийности по городу Саянску</w:t>
      </w:r>
    </w:p>
    <w:p w:rsidR="00CC06D7" w:rsidRPr="001C4E38" w:rsidRDefault="00CC06D7" w:rsidP="00CC06D7">
      <w:pPr>
        <w:pStyle w:val="ConsPlusTitle"/>
        <w:jc w:val="center"/>
        <w:rPr>
          <w:rFonts w:ascii="Times New Roman" w:hAnsi="Times New Roman" w:cs="Times New Roman"/>
          <w:sz w:val="28"/>
          <w:szCs w:val="28"/>
        </w:rPr>
      </w:pPr>
      <w:r w:rsidRPr="001C4E38">
        <w:rPr>
          <w:rFonts w:ascii="Times New Roman" w:hAnsi="Times New Roman" w:cs="Times New Roman"/>
          <w:sz w:val="28"/>
          <w:szCs w:val="28"/>
        </w:rPr>
        <w:t>с 2014 по 2018</w:t>
      </w:r>
      <w:r w:rsidR="00670E99" w:rsidRPr="001C4E38">
        <w:rPr>
          <w:rFonts w:ascii="Times New Roman" w:hAnsi="Times New Roman" w:cs="Times New Roman"/>
          <w:sz w:val="28"/>
          <w:szCs w:val="28"/>
        </w:rPr>
        <w:t xml:space="preserve"> годы</w:t>
      </w:r>
    </w:p>
    <w:p w:rsidR="00670E99" w:rsidRPr="001C4E38" w:rsidRDefault="00670E99" w:rsidP="004E46C5">
      <w:pPr>
        <w:pStyle w:val="ConsPlusTitle"/>
        <w:jc w:val="right"/>
        <w:rPr>
          <w:rFonts w:ascii="Times New Roman" w:hAnsi="Times New Roman" w:cs="Times New Roman"/>
          <w:sz w:val="28"/>
          <w:szCs w:val="28"/>
        </w:rPr>
      </w:pPr>
      <w:r w:rsidRPr="001C4E38">
        <w:rPr>
          <w:rFonts w:ascii="Times New Roman" w:hAnsi="Times New Roman" w:cs="Times New Roman"/>
          <w:sz w:val="28"/>
          <w:szCs w:val="28"/>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93"/>
        <w:gridCol w:w="2223"/>
        <w:gridCol w:w="1689"/>
        <w:gridCol w:w="1559"/>
        <w:gridCol w:w="2614"/>
      </w:tblGrid>
      <w:tr w:rsidR="001C4E38" w:rsidRPr="001C4E38" w:rsidTr="004E46C5">
        <w:trPr>
          <w:trHeight w:val="1465"/>
          <w:jc w:val="center"/>
        </w:trPr>
        <w:tc>
          <w:tcPr>
            <w:tcW w:w="993" w:type="dxa"/>
            <w:vMerge w:val="restart"/>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Годы</w:t>
            </w:r>
          </w:p>
        </w:tc>
        <w:tc>
          <w:tcPr>
            <w:tcW w:w="2223"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Дорожно-транспортные происшествия</w:t>
            </w:r>
          </w:p>
        </w:tc>
        <w:tc>
          <w:tcPr>
            <w:tcW w:w="168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Погибло</w:t>
            </w:r>
          </w:p>
        </w:tc>
        <w:tc>
          <w:tcPr>
            <w:tcW w:w="155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Ранено</w:t>
            </w:r>
          </w:p>
        </w:tc>
        <w:tc>
          <w:tcPr>
            <w:tcW w:w="2614"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Дорожно-транспортные происшествия, в которых пострадали дети</w:t>
            </w:r>
          </w:p>
        </w:tc>
      </w:tr>
      <w:tr w:rsidR="001C4E38" w:rsidRPr="001C4E38" w:rsidTr="004E46C5">
        <w:trPr>
          <w:trHeight w:val="485"/>
          <w:jc w:val="center"/>
        </w:trPr>
        <w:tc>
          <w:tcPr>
            <w:tcW w:w="993" w:type="dxa"/>
            <w:vMerge/>
          </w:tcPr>
          <w:p w:rsidR="00670E99" w:rsidRPr="001C4E38" w:rsidRDefault="00670E99">
            <w:pPr>
              <w:rPr>
                <w:rFonts w:ascii="Times New Roman" w:hAnsi="Times New Roman" w:cs="Times New Roman"/>
                <w:sz w:val="28"/>
                <w:szCs w:val="28"/>
              </w:rPr>
            </w:pPr>
          </w:p>
        </w:tc>
        <w:tc>
          <w:tcPr>
            <w:tcW w:w="2223"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количество</w:t>
            </w:r>
          </w:p>
        </w:tc>
        <w:tc>
          <w:tcPr>
            <w:tcW w:w="168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количество</w:t>
            </w:r>
          </w:p>
        </w:tc>
        <w:tc>
          <w:tcPr>
            <w:tcW w:w="155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количество</w:t>
            </w:r>
          </w:p>
        </w:tc>
        <w:tc>
          <w:tcPr>
            <w:tcW w:w="2614"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количество</w:t>
            </w:r>
          </w:p>
        </w:tc>
      </w:tr>
      <w:tr w:rsidR="001C4E38" w:rsidRPr="001C4E38" w:rsidTr="004E46C5">
        <w:trPr>
          <w:trHeight w:val="225"/>
          <w:jc w:val="center"/>
        </w:trPr>
        <w:tc>
          <w:tcPr>
            <w:tcW w:w="993"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2014</w:t>
            </w:r>
          </w:p>
        </w:tc>
        <w:tc>
          <w:tcPr>
            <w:tcW w:w="2223"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438</w:t>
            </w:r>
          </w:p>
        </w:tc>
        <w:tc>
          <w:tcPr>
            <w:tcW w:w="168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3</w:t>
            </w:r>
          </w:p>
        </w:tc>
        <w:tc>
          <w:tcPr>
            <w:tcW w:w="155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23</w:t>
            </w:r>
          </w:p>
        </w:tc>
        <w:tc>
          <w:tcPr>
            <w:tcW w:w="2614"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w:t>
            </w:r>
          </w:p>
        </w:tc>
      </w:tr>
      <w:tr w:rsidR="001C4E38" w:rsidRPr="001C4E38" w:rsidTr="004E46C5">
        <w:trPr>
          <w:trHeight w:val="247"/>
          <w:jc w:val="center"/>
        </w:trPr>
        <w:tc>
          <w:tcPr>
            <w:tcW w:w="993"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2015</w:t>
            </w:r>
          </w:p>
        </w:tc>
        <w:tc>
          <w:tcPr>
            <w:tcW w:w="2223"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424</w:t>
            </w:r>
          </w:p>
        </w:tc>
        <w:tc>
          <w:tcPr>
            <w:tcW w:w="168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w:t>
            </w:r>
          </w:p>
        </w:tc>
        <w:tc>
          <w:tcPr>
            <w:tcW w:w="155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21</w:t>
            </w:r>
          </w:p>
        </w:tc>
        <w:tc>
          <w:tcPr>
            <w:tcW w:w="2614"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w:t>
            </w:r>
          </w:p>
        </w:tc>
      </w:tr>
      <w:tr w:rsidR="001C4E38" w:rsidRPr="001C4E38" w:rsidTr="004E46C5">
        <w:trPr>
          <w:jc w:val="center"/>
        </w:trPr>
        <w:tc>
          <w:tcPr>
            <w:tcW w:w="993"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2016</w:t>
            </w:r>
          </w:p>
        </w:tc>
        <w:tc>
          <w:tcPr>
            <w:tcW w:w="2223"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432</w:t>
            </w:r>
          </w:p>
        </w:tc>
        <w:tc>
          <w:tcPr>
            <w:tcW w:w="168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w:t>
            </w:r>
          </w:p>
        </w:tc>
        <w:tc>
          <w:tcPr>
            <w:tcW w:w="155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18</w:t>
            </w:r>
          </w:p>
        </w:tc>
        <w:tc>
          <w:tcPr>
            <w:tcW w:w="2614"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3</w:t>
            </w:r>
          </w:p>
        </w:tc>
      </w:tr>
      <w:tr w:rsidR="001C4E38" w:rsidRPr="001C4E38" w:rsidTr="004E46C5">
        <w:trPr>
          <w:trHeight w:val="327"/>
          <w:jc w:val="center"/>
        </w:trPr>
        <w:tc>
          <w:tcPr>
            <w:tcW w:w="993" w:type="dxa"/>
            <w:tcBorders>
              <w:bottom w:val="single" w:sz="4" w:space="0" w:color="auto"/>
            </w:tcBorders>
            <w:vAlign w:val="center"/>
          </w:tcPr>
          <w:p w:rsidR="00DA5DE9" w:rsidRPr="001C4E38" w:rsidRDefault="00670E99" w:rsidP="004E46C5">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2017</w:t>
            </w:r>
          </w:p>
        </w:tc>
        <w:tc>
          <w:tcPr>
            <w:tcW w:w="2223" w:type="dxa"/>
            <w:tcBorders>
              <w:bottom w:val="single" w:sz="4" w:space="0" w:color="auto"/>
            </w:tcBorders>
            <w:vAlign w:val="center"/>
          </w:tcPr>
          <w:p w:rsidR="00DA5DE9" w:rsidRPr="001C4E38" w:rsidRDefault="00670E99" w:rsidP="004E46C5">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418</w:t>
            </w:r>
          </w:p>
        </w:tc>
        <w:tc>
          <w:tcPr>
            <w:tcW w:w="1689" w:type="dxa"/>
            <w:tcBorders>
              <w:bottom w:val="single" w:sz="4" w:space="0" w:color="auto"/>
            </w:tcBorders>
            <w:vAlign w:val="center"/>
          </w:tcPr>
          <w:p w:rsidR="00CC06D7" w:rsidRPr="001C4E38" w:rsidRDefault="00670E99" w:rsidP="004E46C5">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w:t>
            </w:r>
          </w:p>
        </w:tc>
        <w:tc>
          <w:tcPr>
            <w:tcW w:w="1559" w:type="dxa"/>
            <w:tcBorders>
              <w:bottom w:val="single" w:sz="4" w:space="0" w:color="auto"/>
            </w:tcBorders>
            <w:vAlign w:val="center"/>
          </w:tcPr>
          <w:p w:rsidR="00CC06D7" w:rsidRPr="001C4E38" w:rsidRDefault="00670E99" w:rsidP="004E46C5">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w:t>
            </w:r>
          </w:p>
        </w:tc>
        <w:tc>
          <w:tcPr>
            <w:tcW w:w="2614" w:type="dxa"/>
            <w:tcBorders>
              <w:bottom w:val="single" w:sz="4" w:space="0" w:color="auto"/>
            </w:tcBorders>
            <w:vAlign w:val="center"/>
          </w:tcPr>
          <w:p w:rsidR="00CC06D7" w:rsidRPr="001C4E38" w:rsidRDefault="00670E99" w:rsidP="004E46C5">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w:t>
            </w:r>
          </w:p>
        </w:tc>
      </w:tr>
      <w:tr w:rsidR="001C4E38" w:rsidRPr="001C4E38" w:rsidTr="004E46C5">
        <w:trPr>
          <w:trHeight w:val="454"/>
          <w:jc w:val="center"/>
        </w:trPr>
        <w:tc>
          <w:tcPr>
            <w:tcW w:w="993" w:type="dxa"/>
            <w:tcBorders>
              <w:top w:val="single" w:sz="4" w:space="0" w:color="auto"/>
              <w:left w:val="single" w:sz="4" w:space="0" w:color="auto"/>
              <w:bottom w:val="single" w:sz="4" w:space="0" w:color="auto"/>
              <w:right w:val="single" w:sz="4" w:space="0" w:color="auto"/>
            </w:tcBorders>
            <w:vAlign w:val="center"/>
          </w:tcPr>
          <w:p w:rsidR="00CC06D7" w:rsidRPr="001C4E38" w:rsidRDefault="00E26746" w:rsidP="004E46C5">
            <w:pPr>
              <w:pStyle w:val="ConsPlusNormal"/>
              <w:rPr>
                <w:rFonts w:ascii="Times New Roman" w:hAnsi="Times New Roman" w:cs="Times New Roman"/>
                <w:sz w:val="28"/>
                <w:szCs w:val="28"/>
              </w:rPr>
            </w:pPr>
            <w:r w:rsidRPr="001C4E38">
              <w:rPr>
                <w:rFonts w:ascii="Times New Roman" w:hAnsi="Times New Roman" w:cs="Times New Roman"/>
                <w:sz w:val="28"/>
                <w:szCs w:val="28"/>
              </w:rPr>
              <w:t xml:space="preserve">  </w:t>
            </w:r>
            <w:r w:rsidR="00CC06D7" w:rsidRPr="001C4E38">
              <w:rPr>
                <w:rFonts w:ascii="Times New Roman" w:hAnsi="Times New Roman" w:cs="Times New Roman"/>
                <w:sz w:val="28"/>
                <w:szCs w:val="28"/>
              </w:rPr>
              <w:t>2018</w:t>
            </w:r>
          </w:p>
        </w:tc>
        <w:tc>
          <w:tcPr>
            <w:tcW w:w="2223" w:type="dxa"/>
            <w:tcBorders>
              <w:top w:val="single" w:sz="4" w:space="0" w:color="auto"/>
              <w:left w:val="single" w:sz="4" w:space="0" w:color="auto"/>
              <w:bottom w:val="single" w:sz="4" w:space="0" w:color="auto"/>
              <w:right w:val="single" w:sz="4" w:space="0" w:color="auto"/>
            </w:tcBorders>
            <w:vAlign w:val="center"/>
          </w:tcPr>
          <w:p w:rsidR="00CC06D7" w:rsidRPr="001C4E38" w:rsidRDefault="00CC06D7" w:rsidP="00CC06D7">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412</w:t>
            </w:r>
          </w:p>
        </w:tc>
        <w:tc>
          <w:tcPr>
            <w:tcW w:w="1689" w:type="dxa"/>
            <w:tcBorders>
              <w:top w:val="single" w:sz="4" w:space="0" w:color="auto"/>
              <w:left w:val="single" w:sz="4" w:space="0" w:color="auto"/>
              <w:bottom w:val="single" w:sz="4" w:space="0" w:color="auto"/>
              <w:right w:val="single" w:sz="4" w:space="0" w:color="auto"/>
            </w:tcBorders>
            <w:vAlign w:val="center"/>
          </w:tcPr>
          <w:p w:rsidR="00CC06D7" w:rsidRPr="001C4E38" w:rsidRDefault="00CC06D7" w:rsidP="00CC06D7">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CC06D7" w:rsidRPr="001C4E38" w:rsidRDefault="00CC06D7" w:rsidP="00CC06D7">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w:t>
            </w:r>
          </w:p>
        </w:tc>
        <w:tc>
          <w:tcPr>
            <w:tcW w:w="2614" w:type="dxa"/>
            <w:tcBorders>
              <w:top w:val="single" w:sz="4" w:space="0" w:color="auto"/>
              <w:left w:val="single" w:sz="4" w:space="0" w:color="auto"/>
              <w:bottom w:val="single" w:sz="4" w:space="0" w:color="auto"/>
              <w:right w:val="single" w:sz="4" w:space="0" w:color="auto"/>
            </w:tcBorders>
            <w:vAlign w:val="center"/>
          </w:tcPr>
          <w:p w:rsidR="00CC06D7" w:rsidRPr="001C4E38" w:rsidRDefault="00CC06D7" w:rsidP="00CC06D7">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w:t>
            </w:r>
          </w:p>
        </w:tc>
      </w:tr>
    </w:tbl>
    <w:p w:rsidR="00670E99" w:rsidRPr="001C4E38" w:rsidRDefault="00670E99">
      <w:pPr>
        <w:pStyle w:val="ConsPlusNormal"/>
        <w:jc w:val="both"/>
        <w:rPr>
          <w:rFonts w:ascii="Times New Roman" w:hAnsi="Times New Roman" w:cs="Times New Roman"/>
          <w:sz w:val="28"/>
          <w:szCs w:val="28"/>
        </w:rPr>
      </w:pPr>
    </w:p>
    <w:p w:rsidR="004E46C5" w:rsidRDefault="004E46C5" w:rsidP="001327C1">
      <w:pPr>
        <w:pStyle w:val="ConsPlusNormal"/>
        <w:ind w:firstLine="539"/>
        <w:jc w:val="both"/>
        <w:rPr>
          <w:rFonts w:ascii="Times New Roman" w:hAnsi="Times New Roman" w:cs="Times New Roman"/>
          <w:sz w:val="28"/>
          <w:szCs w:val="28"/>
        </w:rPr>
      </w:pPr>
    </w:p>
    <w:p w:rsidR="00670E99" w:rsidRPr="001C4E38" w:rsidRDefault="007E7E4D"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Сл</w:t>
      </w:r>
      <w:r w:rsidR="00670E99" w:rsidRPr="001C4E38">
        <w:rPr>
          <w:rFonts w:ascii="Times New Roman" w:hAnsi="Times New Roman" w:cs="Times New Roman"/>
          <w:sz w:val="28"/>
          <w:szCs w:val="28"/>
        </w:rPr>
        <w:t>ожность проблемы объясняется следующими причинами:</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1) увеличением количества автомобилей, находящихся в собственности граждан;</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xml:space="preserve">2) нарастающей диспропорцией между увеличением количества </w:t>
      </w:r>
      <w:r w:rsidRPr="001C4E38">
        <w:rPr>
          <w:rFonts w:ascii="Times New Roman" w:hAnsi="Times New Roman" w:cs="Times New Roman"/>
          <w:sz w:val="28"/>
          <w:szCs w:val="28"/>
        </w:rPr>
        <w:lastRenderedPageBreak/>
        <w:t>автомобилей, улучшением их скоростных характеристик и протяженностью улично-дорожной сети, ее обустройством.</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Решение комплексной проблемы посредством координации деятельности структурных подразделений, входящих в сос</w:t>
      </w:r>
      <w:r w:rsidR="00783ADE" w:rsidRPr="001C4E38">
        <w:rPr>
          <w:rFonts w:ascii="Times New Roman" w:hAnsi="Times New Roman" w:cs="Times New Roman"/>
          <w:sz w:val="28"/>
          <w:szCs w:val="28"/>
        </w:rPr>
        <w:t>тав муниципального образования «город Саянск»</w:t>
      </w:r>
      <w:r w:rsidRPr="001C4E38">
        <w:rPr>
          <w:rFonts w:ascii="Times New Roman" w:hAnsi="Times New Roman" w:cs="Times New Roman"/>
          <w:sz w:val="28"/>
          <w:szCs w:val="28"/>
        </w:rPr>
        <w:t>, органов государственной власти, будет способствовать снижению общей аварийности на дорогах, а также тяжести дорожно-транспортных происшествий.</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Уровень благоустройства автомобильных дорог общего пользования местного значения определяет комфортность проживания жителей и является одним из вопросов, требующих каждодневного внимания и эффективного решения. Развитие города невозможно без хорошего транспортно-эксплуатационного состояния дорожной сети. Основу составляют улицы и дороги, по которым осуществляется движение пассажирского, грузового, легкового и других видов транспорта. Обеспечение транспортной доступности территорий, бесперебойного и безопасного движения транспорта ведется путем восстановления соответствующей инфраструктуры и содержания ее в нормативном состоянии.</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В настоящее время общая протяженность автомобильных дорог общего пользования местного значения (далее - ули</w:t>
      </w:r>
      <w:r w:rsidR="00943FA8" w:rsidRPr="001C4E38">
        <w:rPr>
          <w:rFonts w:ascii="Times New Roman" w:hAnsi="Times New Roman" w:cs="Times New Roman"/>
          <w:sz w:val="28"/>
          <w:szCs w:val="28"/>
        </w:rPr>
        <w:t>чн</w:t>
      </w:r>
      <w:r w:rsidR="00246901">
        <w:rPr>
          <w:rFonts w:ascii="Times New Roman" w:hAnsi="Times New Roman" w:cs="Times New Roman"/>
          <w:sz w:val="28"/>
          <w:szCs w:val="28"/>
        </w:rPr>
        <w:t>о-дорожная сеть) составляет 84 км, из которых 65,9</w:t>
      </w:r>
      <w:r w:rsidRPr="001C4E38">
        <w:rPr>
          <w:rFonts w:ascii="Times New Roman" w:hAnsi="Times New Roman" w:cs="Times New Roman"/>
          <w:sz w:val="28"/>
          <w:szCs w:val="28"/>
        </w:rPr>
        <w:t xml:space="preserve"> км - с усовершенствованным покрытием. Освещение улично-дорожной сети города и мест общего пользования осуществляется с помощью установленных световых опор в</w:t>
      </w:r>
      <w:r w:rsidR="00943FA8" w:rsidRPr="001C4E38">
        <w:rPr>
          <w:rFonts w:ascii="Times New Roman" w:hAnsi="Times New Roman" w:cs="Times New Roman"/>
          <w:sz w:val="28"/>
          <w:szCs w:val="28"/>
        </w:rPr>
        <w:t xml:space="preserve"> количестве 1008 единиц и 1280</w:t>
      </w:r>
      <w:r w:rsidRPr="001C4E38">
        <w:rPr>
          <w:rFonts w:ascii="Times New Roman" w:hAnsi="Times New Roman" w:cs="Times New Roman"/>
          <w:sz w:val="28"/>
          <w:szCs w:val="28"/>
        </w:rPr>
        <w:t xml:space="preserve"> светильников. На трех перекрестках города установлены светофорные объекты.</w:t>
      </w:r>
    </w:p>
    <w:p w:rsidR="00670E99" w:rsidRPr="001C4E38" w:rsidRDefault="00670E99" w:rsidP="001327C1">
      <w:pPr>
        <w:pStyle w:val="ConsPlusNormal"/>
        <w:ind w:firstLine="539"/>
        <w:jc w:val="both"/>
        <w:rPr>
          <w:rFonts w:ascii="Times New Roman" w:hAnsi="Times New Roman" w:cs="Times New Roman"/>
          <w:sz w:val="28"/>
          <w:szCs w:val="28"/>
        </w:rPr>
      </w:pPr>
      <w:proofErr w:type="gramStart"/>
      <w:r w:rsidRPr="001C4E38">
        <w:rPr>
          <w:rFonts w:ascii="Times New Roman" w:hAnsi="Times New Roman" w:cs="Times New Roman"/>
          <w:sz w:val="28"/>
          <w:szCs w:val="28"/>
        </w:rPr>
        <w:t xml:space="preserve">Следует отметить, что на пропускную способность улично-дорожной сети и скорость движения транспортных средств в условиях города оказывают воздействие большое количество факторов, основными из которых являются: </w:t>
      </w:r>
      <w:proofErr w:type="spellStart"/>
      <w:r w:rsidRPr="001C4E38">
        <w:rPr>
          <w:rFonts w:ascii="Times New Roman" w:hAnsi="Times New Roman" w:cs="Times New Roman"/>
          <w:sz w:val="28"/>
          <w:szCs w:val="28"/>
        </w:rPr>
        <w:t>погодно</w:t>
      </w:r>
      <w:proofErr w:type="spellEnd"/>
      <w:r w:rsidRPr="001C4E38">
        <w:rPr>
          <w:rFonts w:ascii="Times New Roman" w:hAnsi="Times New Roman" w:cs="Times New Roman"/>
          <w:sz w:val="28"/>
          <w:szCs w:val="28"/>
        </w:rPr>
        <w:t>-климатические условия и как следствие эксплуатационное состояние, являющееся прямым результатом своевременного, качественного и полного выполнения работ как по текущему содержанию улично-дорожной сети, так и комплекса мероприятий, направленных на его обеспечение, в том числе элементов обустройства</w:t>
      </w:r>
      <w:proofErr w:type="gramEnd"/>
      <w:r w:rsidRPr="001C4E38">
        <w:rPr>
          <w:rFonts w:ascii="Times New Roman" w:hAnsi="Times New Roman" w:cs="Times New Roman"/>
          <w:sz w:val="28"/>
          <w:szCs w:val="28"/>
        </w:rPr>
        <w:t xml:space="preserve"> улично-дорожной сети и инженерных сооружений на ней.</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В результате проведенного анализа существующего уровня содержания улично-дорожной сети установлено следующее:</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недостаточный объем и состав технологических операций по текущему содержанию улично-дорожной сети и инженерных сооружений;</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отсутствие достаточного финансирования для проведения полного комплекса мероприятий по содержанию автомобильных дорог общего пользования местного значения и благоустройства террито</w:t>
      </w:r>
      <w:r w:rsidR="00783ADE" w:rsidRPr="001C4E38">
        <w:rPr>
          <w:rFonts w:ascii="Times New Roman" w:hAnsi="Times New Roman" w:cs="Times New Roman"/>
          <w:sz w:val="28"/>
          <w:szCs w:val="28"/>
        </w:rPr>
        <w:t>рии муниципального образования «город Саянск»</w:t>
      </w:r>
      <w:r w:rsidRPr="001C4E38">
        <w:rPr>
          <w:rFonts w:ascii="Times New Roman" w:hAnsi="Times New Roman" w:cs="Times New Roman"/>
          <w:sz w:val="28"/>
          <w:szCs w:val="28"/>
        </w:rPr>
        <w:t>.</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xml:space="preserve">Использование программных мероприятий и целевых методов управления в сфере содержания дорог общего пользования местного значения позволит комплексно подойти к решению указанных вопросов и значительно улучшить ситуацию с содержанием улично-дорожной сети в </w:t>
      </w:r>
      <w:r w:rsidRPr="001C4E38">
        <w:rPr>
          <w:rFonts w:ascii="Times New Roman" w:hAnsi="Times New Roman" w:cs="Times New Roman"/>
          <w:sz w:val="28"/>
          <w:szCs w:val="28"/>
        </w:rPr>
        <w:lastRenderedPageBreak/>
        <w:t>городе Саянске.</w:t>
      </w:r>
    </w:p>
    <w:p w:rsidR="00670E99" w:rsidRPr="001C4E38" w:rsidRDefault="00670E99" w:rsidP="001327C1">
      <w:pPr>
        <w:pStyle w:val="ConsPlusNormal"/>
        <w:ind w:firstLine="539"/>
        <w:jc w:val="both"/>
        <w:rPr>
          <w:rFonts w:ascii="Times New Roman" w:hAnsi="Times New Roman" w:cs="Times New Roman"/>
          <w:sz w:val="28"/>
          <w:szCs w:val="28"/>
        </w:rPr>
      </w:pPr>
      <w:proofErr w:type="gramStart"/>
      <w:r w:rsidRPr="001C4E38">
        <w:rPr>
          <w:rFonts w:ascii="Times New Roman" w:hAnsi="Times New Roman" w:cs="Times New Roman"/>
          <w:sz w:val="28"/>
          <w:szCs w:val="28"/>
        </w:rPr>
        <w:t xml:space="preserve">В рамках </w:t>
      </w:r>
      <w:hyperlink w:anchor="P1321" w:history="1">
        <w:r w:rsidRPr="001C4E38">
          <w:rPr>
            <w:rFonts w:ascii="Times New Roman" w:hAnsi="Times New Roman" w:cs="Times New Roman"/>
            <w:sz w:val="28"/>
            <w:szCs w:val="28"/>
          </w:rPr>
          <w:t>подпрограммы</w:t>
        </w:r>
      </w:hyperlink>
      <w:r w:rsidR="00783ADE" w:rsidRPr="001C4E38">
        <w:rPr>
          <w:rFonts w:ascii="Times New Roman" w:hAnsi="Times New Roman" w:cs="Times New Roman"/>
          <w:sz w:val="28"/>
          <w:szCs w:val="28"/>
        </w:rPr>
        <w:t xml:space="preserve"> «</w:t>
      </w:r>
      <w:r w:rsidRPr="001C4E38">
        <w:rPr>
          <w:rFonts w:ascii="Times New Roman" w:hAnsi="Times New Roman" w:cs="Times New Roman"/>
          <w:sz w:val="28"/>
          <w:szCs w:val="28"/>
        </w:rPr>
        <w:t>Содержание автомобильных дорог общего пользования местного значения и благоустройство террито</w:t>
      </w:r>
      <w:r w:rsidR="00783ADE" w:rsidRPr="001C4E38">
        <w:rPr>
          <w:rFonts w:ascii="Times New Roman" w:hAnsi="Times New Roman" w:cs="Times New Roman"/>
          <w:sz w:val="28"/>
          <w:szCs w:val="28"/>
        </w:rPr>
        <w:t>рии муниципального образования «город Саянск»</w:t>
      </w:r>
      <w:r w:rsidRPr="001C4E38">
        <w:rPr>
          <w:rFonts w:ascii="Times New Roman" w:hAnsi="Times New Roman" w:cs="Times New Roman"/>
          <w:sz w:val="28"/>
          <w:szCs w:val="28"/>
        </w:rPr>
        <w:t xml:space="preserve"> предусмотрены мероприятия по зимнему и летнему содержанию дорог общего пользования местного значения, обеспечение работоспособности электрических сетей уличного освещения с оплатой электроэнергии, ремонт автомобильных дорог в гравийном исполнении, ремонт автомобильных дорог в асфальтобетонном исполнении, мероприятие по обслуживанию светофорных объектов.</w:t>
      </w:r>
      <w:proofErr w:type="gramEnd"/>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Также предусмотрены мероприятия по благоустройству, направленные на озеленение города, включая скашивание травы, обрезке веток на поворотах и разворотах дорог, обустройстве клумб на придорожных и разделительных полосах и уходу за цветочными клумбами, мероприятия, направленные на обнаружение, предупреждение, локализацию и ликвидацию возгораний на территории города.</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Выполнение программы связано с определенными рисками, разрешение которых и их минимизация основывается на следующих основных способах:</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1) эффективное распределение функций исполнителей программы;</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2) мониторинг и контроль выполнения программы.</w:t>
      </w:r>
    </w:p>
    <w:p w:rsidR="00670E99" w:rsidRPr="004E46C5" w:rsidRDefault="00670E99">
      <w:pPr>
        <w:pStyle w:val="ConsPlusNormal"/>
        <w:jc w:val="both"/>
        <w:rPr>
          <w:rFonts w:ascii="Times New Roman" w:hAnsi="Times New Roman" w:cs="Times New Roman"/>
          <w:sz w:val="16"/>
          <w:szCs w:val="16"/>
        </w:rPr>
      </w:pPr>
    </w:p>
    <w:p w:rsidR="00670E99" w:rsidRPr="001C4E38" w:rsidRDefault="00670E99">
      <w:pPr>
        <w:pStyle w:val="ConsPlusTitle"/>
        <w:jc w:val="center"/>
        <w:outlineLvl w:val="1"/>
        <w:rPr>
          <w:rFonts w:ascii="Times New Roman" w:hAnsi="Times New Roman" w:cs="Times New Roman"/>
          <w:sz w:val="28"/>
          <w:szCs w:val="28"/>
        </w:rPr>
      </w:pPr>
      <w:r w:rsidRPr="001C4E38">
        <w:rPr>
          <w:rFonts w:ascii="Times New Roman" w:hAnsi="Times New Roman" w:cs="Times New Roman"/>
          <w:sz w:val="28"/>
          <w:szCs w:val="28"/>
        </w:rPr>
        <w:t>Глава 3. ЦЕЛЬ, ЗАДАЧИ И ПЕРЕЧЕНЬ ПОДПРОГРАММ</w:t>
      </w:r>
    </w:p>
    <w:p w:rsidR="00670E99" w:rsidRPr="004E46C5" w:rsidRDefault="00670E99">
      <w:pPr>
        <w:pStyle w:val="ConsPlusNormal"/>
        <w:jc w:val="both"/>
        <w:rPr>
          <w:rFonts w:ascii="Times New Roman" w:hAnsi="Times New Roman" w:cs="Times New Roman"/>
          <w:sz w:val="16"/>
          <w:szCs w:val="16"/>
        </w:rPr>
      </w:pPr>
    </w:p>
    <w:p w:rsidR="00670E99" w:rsidRPr="00A30796" w:rsidRDefault="00670E99"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Целями программы являются:</w:t>
      </w:r>
    </w:p>
    <w:p w:rsidR="00670E99" w:rsidRPr="00A30796" w:rsidRDefault="00670E99"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 xml:space="preserve">1. </w:t>
      </w:r>
      <w:r w:rsidR="005D7636" w:rsidRPr="00A30796">
        <w:rPr>
          <w:rFonts w:ascii="Times New Roman" w:hAnsi="Times New Roman" w:cs="Times New Roman"/>
          <w:sz w:val="28"/>
          <w:szCs w:val="28"/>
        </w:rPr>
        <w:t xml:space="preserve">Улучшение качества  транспортной инфраструктуры города, объектов дорожной сети общего пользования местного значения, </w:t>
      </w:r>
      <w:r w:rsidRPr="00A30796">
        <w:rPr>
          <w:rFonts w:ascii="Times New Roman" w:hAnsi="Times New Roman" w:cs="Times New Roman"/>
          <w:sz w:val="28"/>
          <w:szCs w:val="28"/>
        </w:rPr>
        <w:t>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w:t>
      </w:r>
    </w:p>
    <w:p w:rsidR="00670E99" w:rsidRPr="00A30796" w:rsidRDefault="00670E99"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2. Сохранение и развитие автомобильных дорог общего пользования местного значения.</w:t>
      </w:r>
    </w:p>
    <w:p w:rsidR="00670E99" w:rsidRPr="00A30796" w:rsidRDefault="00670E99"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3. Повышение безопасности дорожного движения.</w:t>
      </w:r>
    </w:p>
    <w:p w:rsidR="00670E99" w:rsidRPr="00A30796" w:rsidRDefault="00670E99"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4. Сокращение смертности от дорожно-транспортных происшествий.</w:t>
      </w:r>
    </w:p>
    <w:p w:rsidR="00670E99" w:rsidRPr="00A30796" w:rsidRDefault="00670E99"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 xml:space="preserve">5. Улучшение </w:t>
      </w:r>
      <w:proofErr w:type="gramStart"/>
      <w:r w:rsidRPr="00A30796">
        <w:rPr>
          <w:rFonts w:ascii="Times New Roman" w:hAnsi="Times New Roman" w:cs="Times New Roman"/>
          <w:sz w:val="28"/>
          <w:szCs w:val="28"/>
        </w:rPr>
        <w:t>качества содержания дорог общего пользования местного значения</w:t>
      </w:r>
      <w:proofErr w:type="gramEnd"/>
      <w:r w:rsidRPr="00A30796">
        <w:rPr>
          <w:rFonts w:ascii="Times New Roman" w:hAnsi="Times New Roman" w:cs="Times New Roman"/>
          <w:sz w:val="28"/>
          <w:szCs w:val="28"/>
        </w:rPr>
        <w:t>.</w:t>
      </w:r>
    </w:p>
    <w:p w:rsidR="00670E99" w:rsidRPr="00A30796" w:rsidRDefault="00670E99"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 xml:space="preserve">6. Улучшение </w:t>
      </w:r>
      <w:proofErr w:type="gramStart"/>
      <w:r w:rsidRPr="00A30796">
        <w:rPr>
          <w:rFonts w:ascii="Times New Roman" w:hAnsi="Times New Roman" w:cs="Times New Roman"/>
          <w:sz w:val="28"/>
          <w:szCs w:val="28"/>
        </w:rPr>
        <w:t>качества освещения дорог общего пользования местного значения</w:t>
      </w:r>
      <w:proofErr w:type="gramEnd"/>
      <w:r w:rsidRPr="00A30796">
        <w:rPr>
          <w:rFonts w:ascii="Times New Roman" w:hAnsi="Times New Roman" w:cs="Times New Roman"/>
          <w:sz w:val="28"/>
          <w:szCs w:val="28"/>
        </w:rPr>
        <w:t>.</w:t>
      </w:r>
    </w:p>
    <w:p w:rsidR="00670E99" w:rsidRPr="00A30796" w:rsidRDefault="00670E99"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7. Улучшение качества содержания мест, прилегающих к дорогам общего пользования местного значения, города и лесопарковых зон города.</w:t>
      </w:r>
    </w:p>
    <w:p w:rsidR="00670E99" w:rsidRPr="00A30796" w:rsidRDefault="00670E99"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Достижение указанных целей обеспечивается решением следующих задач:</w:t>
      </w:r>
    </w:p>
    <w:p w:rsidR="00670E99" w:rsidRPr="00A30796" w:rsidRDefault="00670E99"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К цели 1:</w:t>
      </w:r>
    </w:p>
    <w:p w:rsidR="00FB329C" w:rsidRPr="00A30796" w:rsidRDefault="00FB329C"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 xml:space="preserve">        1.</w:t>
      </w:r>
      <w:r w:rsidR="005D7636" w:rsidRPr="00A30796">
        <w:rPr>
          <w:rFonts w:ascii="Times New Roman" w:hAnsi="Times New Roman" w:cs="Times New Roman"/>
          <w:sz w:val="28"/>
          <w:szCs w:val="28"/>
        </w:rPr>
        <w:t xml:space="preserve">Капитальный ремонт  дорог общего  пользования  местного значения  на территориях уже  существующей </w:t>
      </w:r>
      <w:r w:rsidRPr="00A30796">
        <w:rPr>
          <w:rFonts w:ascii="Times New Roman" w:hAnsi="Times New Roman" w:cs="Times New Roman"/>
          <w:sz w:val="28"/>
          <w:szCs w:val="28"/>
        </w:rPr>
        <w:t xml:space="preserve"> </w:t>
      </w:r>
      <w:proofErr w:type="gramStart"/>
      <w:r w:rsidRPr="00A30796">
        <w:rPr>
          <w:rFonts w:ascii="Times New Roman" w:hAnsi="Times New Roman" w:cs="Times New Roman"/>
          <w:sz w:val="28"/>
          <w:szCs w:val="28"/>
        </w:rPr>
        <w:t>застройки города</w:t>
      </w:r>
      <w:proofErr w:type="gramEnd"/>
      <w:r w:rsidRPr="00A30796">
        <w:rPr>
          <w:rFonts w:ascii="Times New Roman" w:hAnsi="Times New Roman" w:cs="Times New Roman"/>
          <w:sz w:val="28"/>
          <w:szCs w:val="28"/>
        </w:rPr>
        <w:t xml:space="preserve">,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w:t>
      </w:r>
      <w:r w:rsidRPr="00A30796">
        <w:rPr>
          <w:rFonts w:ascii="Times New Roman" w:hAnsi="Times New Roman" w:cs="Times New Roman"/>
          <w:sz w:val="28"/>
          <w:szCs w:val="28"/>
        </w:rPr>
        <w:lastRenderedPageBreak/>
        <w:t>территории города.</w:t>
      </w:r>
    </w:p>
    <w:p w:rsidR="00670E99" w:rsidRPr="00A30796" w:rsidRDefault="00670E99"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К цели 2:</w:t>
      </w:r>
    </w:p>
    <w:p w:rsidR="00FB329C" w:rsidRPr="00A30796" w:rsidRDefault="00670E99"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1</w:t>
      </w:r>
      <w:r w:rsidR="00A30796">
        <w:rPr>
          <w:rFonts w:ascii="Times New Roman" w:hAnsi="Times New Roman" w:cs="Times New Roman"/>
          <w:sz w:val="28"/>
          <w:szCs w:val="28"/>
        </w:rPr>
        <w:t xml:space="preserve">. </w:t>
      </w:r>
      <w:r w:rsidR="00FB329C" w:rsidRPr="00A30796">
        <w:rPr>
          <w:rFonts w:ascii="Times New Roman" w:hAnsi="Times New Roman" w:cs="Times New Roman"/>
          <w:sz w:val="28"/>
          <w:szCs w:val="28"/>
        </w:rPr>
        <w:t>Совершенствование системы  управления  деятельностью  по повышению безопасности  дорожного движения</w:t>
      </w:r>
      <w:proofErr w:type="gramStart"/>
      <w:r w:rsidR="00FB329C" w:rsidRPr="00A30796">
        <w:rPr>
          <w:rFonts w:ascii="Times New Roman" w:hAnsi="Times New Roman" w:cs="Times New Roman"/>
          <w:sz w:val="28"/>
          <w:szCs w:val="28"/>
        </w:rPr>
        <w:t xml:space="preserve"> .</w:t>
      </w:r>
      <w:proofErr w:type="gramEnd"/>
    </w:p>
    <w:p w:rsidR="00670E99" w:rsidRPr="00A30796" w:rsidRDefault="00FB329C"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 xml:space="preserve"> </w:t>
      </w:r>
      <w:r w:rsidR="00670E99" w:rsidRPr="00A30796">
        <w:rPr>
          <w:rFonts w:ascii="Times New Roman" w:hAnsi="Times New Roman" w:cs="Times New Roman"/>
          <w:sz w:val="28"/>
          <w:szCs w:val="28"/>
        </w:rPr>
        <w:t>К цели 3:</w:t>
      </w:r>
    </w:p>
    <w:p w:rsidR="00FB329C" w:rsidRPr="00A30796" w:rsidRDefault="00FB329C"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1. Предотвращение дорожно-транспортных происшествий, вероятность гибели людей в которых наиболее высока.</w:t>
      </w:r>
    </w:p>
    <w:p w:rsidR="00FB329C" w:rsidRPr="00A30796" w:rsidRDefault="00FB329C"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2. Сокращение социального риска (число лиц, погибших в дорожно-транспортных происшествиях, на 100 тыс. населения).</w:t>
      </w:r>
    </w:p>
    <w:p w:rsidR="00FB329C" w:rsidRPr="00A30796" w:rsidRDefault="00FB329C"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3. Сокращение транспортного риска (число лиц, погибших в дорожно-транспортных происшествиях, на 10 тысяч транспортных средств).</w:t>
      </w:r>
    </w:p>
    <w:p w:rsidR="00FB329C" w:rsidRPr="00A30796" w:rsidRDefault="00FB329C"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4. Снижение тяжести последствий (кол-во лиц, погибших в результате дорожно-транспортных происшествий, на 100 пострадавших).</w:t>
      </w:r>
    </w:p>
    <w:p w:rsidR="00FB329C" w:rsidRPr="00A30796" w:rsidRDefault="00FB329C"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5. Сокращение числа детей, пострадавших в дорожно-транспортных происшествиях.</w:t>
      </w:r>
    </w:p>
    <w:p w:rsidR="00FB329C" w:rsidRPr="00A30796" w:rsidRDefault="00FB329C"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К цели 4:</w:t>
      </w:r>
    </w:p>
    <w:p w:rsidR="006C134C" w:rsidRPr="00A30796" w:rsidRDefault="006C134C"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1. Обеспечение своевременного и качественного содержания дорог общего пользования местного значения.</w:t>
      </w:r>
    </w:p>
    <w:p w:rsidR="006C134C" w:rsidRPr="00A30796" w:rsidRDefault="006C134C"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К цели №5:</w:t>
      </w:r>
    </w:p>
    <w:p w:rsidR="00FB329C" w:rsidRPr="00A30796" w:rsidRDefault="006C134C"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1.Организация и содержание освещения дорог общего пользования местного значения и мест общего пользования.</w:t>
      </w:r>
    </w:p>
    <w:p w:rsidR="00670E99" w:rsidRPr="00A30796" w:rsidRDefault="006C134C"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ab/>
        <w:t>К цели № 6:</w:t>
      </w:r>
    </w:p>
    <w:p w:rsidR="00670E99" w:rsidRPr="00A30796" w:rsidRDefault="00670E99"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1. Реализация обязательств по проведению работ по озеленению и благоустройству территории города.</w:t>
      </w:r>
    </w:p>
    <w:p w:rsidR="00670E99" w:rsidRPr="00A30796" w:rsidRDefault="00670E99"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 xml:space="preserve">Программой сформирован комплекс мероприятий и механизмы, посредством которых </w:t>
      </w:r>
      <w:proofErr w:type="gramStart"/>
      <w:r w:rsidRPr="00A30796">
        <w:rPr>
          <w:rFonts w:ascii="Times New Roman" w:hAnsi="Times New Roman" w:cs="Times New Roman"/>
          <w:sz w:val="28"/>
          <w:szCs w:val="28"/>
        </w:rPr>
        <w:t>предполагается достичь</w:t>
      </w:r>
      <w:proofErr w:type="gramEnd"/>
      <w:r w:rsidRPr="00A30796">
        <w:rPr>
          <w:rFonts w:ascii="Times New Roman" w:hAnsi="Times New Roman" w:cs="Times New Roman"/>
          <w:sz w:val="28"/>
          <w:szCs w:val="28"/>
        </w:rPr>
        <w:t xml:space="preserve"> желаемые результаты. Решение каждой задачи муниципальной программы планируется обеспечить в рамках следующих подпрограмм, являющихся составными частями муниципальной программы:</w:t>
      </w:r>
    </w:p>
    <w:p w:rsidR="00670E99" w:rsidRPr="00A30796" w:rsidRDefault="00670E99"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 xml:space="preserve">- </w:t>
      </w:r>
      <w:hyperlink w:anchor="P593" w:history="1">
        <w:r w:rsidR="00126E95" w:rsidRPr="00A30796">
          <w:rPr>
            <w:rFonts w:ascii="Times New Roman" w:hAnsi="Times New Roman" w:cs="Times New Roman"/>
            <w:sz w:val="28"/>
            <w:szCs w:val="28"/>
          </w:rPr>
          <w:t>Подпрограмма №</w:t>
        </w:r>
        <w:r w:rsidRPr="00A30796">
          <w:rPr>
            <w:rFonts w:ascii="Times New Roman" w:hAnsi="Times New Roman" w:cs="Times New Roman"/>
            <w:sz w:val="28"/>
            <w:szCs w:val="28"/>
          </w:rPr>
          <w:t xml:space="preserve"> 1</w:t>
        </w:r>
      </w:hyperlink>
      <w:r w:rsidR="00126E95" w:rsidRPr="00A30796">
        <w:rPr>
          <w:rFonts w:ascii="Times New Roman" w:hAnsi="Times New Roman" w:cs="Times New Roman"/>
          <w:sz w:val="28"/>
          <w:szCs w:val="28"/>
        </w:rPr>
        <w:t xml:space="preserve"> «</w:t>
      </w:r>
      <w:r w:rsidRPr="00A30796">
        <w:rPr>
          <w:rFonts w:ascii="Times New Roman" w:hAnsi="Times New Roman" w:cs="Times New Roman"/>
          <w:sz w:val="28"/>
          <w:szCs w:val="28"/>
        </w:rPr>
        <w:t>Осуществление дорожной деятельности в отношении автомобильных дорог общего пользования местного значения, строительство и капитальный ре</w:t>
      </w:r>
      <w:r w:rsidR="00126E95" w:rsidRPr="00A30796">
        <w:rPr>
          <w:rFonts w:ascii="Times New Roman" w:hAnsi="Times New Roman" w:cs="Times New Roman"/>
          <w:sz w:val="28"/>
          <w:szCs w:val="28"/>
        </w:rPr>
        <w:t>монт автодорог в городе Саянске»</w:t>
      </w:r>
      <w:r w:rsidRPr="00A30796">
        <w:rPr>
          <w:rFonts w:ascii="Times New Roman" w:hAnsi="Times New Roman" w:cs="Times New Roman"/>
          <w:sz w:val="28"/>
          <w:szCs w:val="28"/>
        </w:rPr>
        <w:t>;</w:t>
      </w:r>
    </w:p>
    <w:p w:rsidR="00670E99" w:rsidRPr="00A30796" w:rsidRDefault="00670E99"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 xml:space="preserve">- </w:t>
      </w:r>
      <w:hyperlink w:anchor="P937" w:history="1">
        <w:r w:rsidR="00126E95" w:rsidRPr="00A30796">
          <w:rPr>
            <w:rFonts w:ascii="Times New Roman" w:hAnsi="Times New Roman" w:cs="Times New Roman"/>
            <w:sz w:val="28"/>
            <w:szCs w:val="28"/>
          </w:rPr>
          <w:t>Подпрограмма №</w:t>
        </w:r>
        <w:r w:rsidRPr="00A30796">
          <w:rPr>
            <w:rFonts w:ascii="Times New Roman" w:hAnsi="Times New Roman" w:cs="Times New Roman"/>
            <w:sz w:val="28"/>
            <w:szCs w:val="28"/>
          </w:rPr>
          <w:t xml:space="preserve"> 2</w:t>
        </w:r>
      </w:hyperlink>
      <w:r w:rsidR="00126E95" w:rsidRPr="00A30796">
        <w:rPr>
          <w:rFonts w:ascii="Times New Roman" w:hAnsi="Times New Roman" w:cs="Times New Roman"/>
          <w:sz w:val="28"/>
          <w:szCs w:val="28"/>
        </w:rPr>
        <w:t xml:space="preserve"> «</w:t>
      </w:r>
      <w:r w:rsidRPr="00A30796">
        <w:rPr>
          <w:rFonts w:ascii="Times New Roman" w:hAnsi="Times New Roman" w:cs="Times New Roman"/>
          <w:sz w:val="28"/>
          <w:szCs w:val="28"/>
        </w:rPr>
        <w:t>Повышение безопасности доро</w:t>
      </w:r>
      <w:r w:rsidR="00126E95" w:rsidRPr="00A30796">
        <w:rPr>
          <w:rFonts w:ascii="Times New Roman" w:hAnsi="Times New Roman" w:cs="Times New Roman"/>
          <w:sz w:val="28"/>
          <w:szCs w:val="28"/>
        </w:rPr>
        <w:t>жного движения в городе Саянске»</w:t>
      </w:r>
      <w:r w:rsidRPr="00A30796">
        <w:rPr>
          <w:rFonts w:ascii="Times New Roman" w:hAnsi="Times New Roman" w:cs="Times New Roman"/>
          <w:sz w:val="28"/>
          <w:szCs w:val="28"/>
        </w:rPr>
        <w:t>;</w:t>
      </w:r>
    </w:p>
    <w:p w:rsidR="00670E99" w:rsidRPr="00A30796" w:rsidRDefault="00670E99" w:rsidP="00A30796">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 xml:space="preserve">- </w:t>
      </w:r>
      <w:hyperlink w:anchor="P1321" w:history="1">
        <w:r w:rsidR="00126E95" w:rsidRPr="00A30796">
          <w:rPr>
            <w:rFonts w:ascii="Times New Roman" w:hAnsi="Times New Roman" w:cs="Times New Roman"/>
            <w:sz w:val="28"/>
            <w:szCs w:val="28"/>
          </w:rPr>
          <w:t>Подпрограмма №</w:t>
        </w:r>
        <w:r w:rsidRPr="00A30796">
          <w:rPr>
            <w:rFonts w:ascii="Times New Roman" w:hAnsi="Times New Roman" w:cs="Times New Roman"/>
            <w:sz w:val="28"/>
            <w:szCs w:val="28"/>
          </w:rPr>
          <w:t xml:space="preserve"> 3</w:t>
        </w:r>
      </w:hyperlink>
      <w:r w:rsidR="00126E95" w:rsidRPr="00A30796">
        <w:rPr>
          <w:rFonts w:ascii="Times New Roman" w:hAnsi="Times New Roman" w:cs="Times New Roman"/>
          <w:sz w:val="28"/>
          <w:szCs w:val="28"/>
        </w:rPr>
        <w:t xml:space="preserve"> «</w:t>
      </w:r>
      <w:r w:rsidRPr="00A30796">
        <w:rPr>
          <w:rFonts w:ascii="Times New Roman" w:hAnsi="Times New Roman" w:cs="Times New Roman"/>
          <w:sz w:val="28"/>
          <w:szCs w:val="28"/>
        </w:rPr>
        <w:t>Содержание автомобильных дорог общего пользования местного значения и благоустройство территории муниципал</w:t>
      </w:r>
      <w:r w:rsidR="00126E95" w:rsidRPr="00A30796">
        <w:rPr>
          <w:rFonts w:ascii="Times New Roman" w:hAnsi="Times New Roman" w:cs="Times New Roman"/>
          <w:sz w:val="28"/>
          <w:szCs w:val="28"/>
        </w:rPr>
        <w:t xml:space="preserve">ьного образования </w:t>
      </w:r>
      <w:r w:rsidR="004E46C5" w:rsidRPr="00A30796">
        <w:rPr>
          <w:rFonts w:ascii="Times New Roman" w:hAnsi="Times New Roman" w:cs="Times New Roman"/>
          <w:sz w:val="28"/>
          <w:szCs w:val="28"/>
        </w:rPr>
        <w:t>«</w:t>
      </w:r>
      <w:r w:rsidR="00126E95" w:rsidRPr="00A30796">
        <w:rPr>
          <w:rFonts w:ascii="Times New Roman" w:hAnsi="Times New Roman" w:cs="Times New Roman"/>
          <w:sz w:val="28"/>
          <w:szCs w:val="28"/>
        </w:rPr>
        <w:t>город Саянск»</w:t>
      </w:r>
      <w:r w:rsidRPr="00A30796">
        <w:rPr>
          <w:rFonts w:ascii="Times New Roman" w:hAnsi="Times New Roman" w:cs="Times New Roman"/>
          <w:sz w:val="28"/>
          <w:szCs w:val="28"/>
        </w:rPr>
        <w:t>.</w:t>
      </w:r>
    </w:p>
    <w:p w:rsidR="004E46C5" w:rsidRPr="00A30796" w:rsidRDefault="004E46C5">
      <w:pPr>
        <w:pStyle w:val="ConsPlusTitle"/>
        <w:jc w:val="center"/>
        <w:outlineLvl w:val="1"/>
        <w:rPr>
          <w:rFonts w:ascii="Times New Roman" w:hAnsi="Times New Roman" w:cs="Times New Roman"/>
          <w:sz w:val="28"/>
          <w:szCs w:val="28"/>
        </w:rPr>
      </w:pPr>
    </w:p>
    <w:p w:rsidR="00670E99" w:rsidRPr="00A30796" w:rsidRDefault="00670E99">
      <w:pPr>
        <w:pStyle w:val="ConsPlusTitle"/>
        <w:jc w:val="center"/>
        <w:outlineLvl w:val="1"/>
        <w:rPr>
          <w:rFonts w:ascii="Times New Roman" w:hAnsi="Times New Roman" w:cs="Times New Roman"/>
          <w:sz w:val="28"/>
          <w:szCs w:val="28"/>
        </w:rPr>
      </w:pPr>
      <w:r w:rsidRPr="00A30796">
        <w:rPr>
          <w:rFonts w:ascii="Times New Roman" w:hAnsi="Times New Roman" w:cs="Times New Roman"/>
          <w:sz w:val="28"/>
          <w:szCs w:val="28"/>
        </w:rPr>
        <w:t>Глава 4. ОБЪЕМЫ И ИСТОЧНИКИ ФИНАНСИРОВАНИЯ</w:t>
      </w:r>
    </w:p>
    <w:p w:rsidR="00670E99" w:rsidRPr="00A30796" w:rsidRDefault="00670E99">
      <w:pPr>
        <w:pStyle w:val="ConsPlusNormal"/>
        <w:jc w:val="both"/>
        <w:rPr>
          <w:rFonts w:ascii="Times New Roman" w:hAnsi="Times New Roman" w:cs="Times New Roman"/>
          <w:sz w:val="28"/>
          <w:szCs w:val="28"/>
        </w:rPr>
      </w:pPr>
    </w:p>
    <w:p w:rsidR="00670E99" w:rsidRPr="00A30796" w:rsidRDefault="00670E99" w:rsidP="00A30796">
      <w:pPr>
        <w:pStyle w:val="ConsPlusNormal"/>
        <w:ind w:firstLine="709"/>
        <w:jc w:val="both"/>
        <w:rPr>
          <w:rFonts w:ascii="Times New Roman" w:hAnsi="Times New Roman" w:cs="Times New Roman"/>
          <w:sz w:val="28"/>
          <w:szCs w:val="28"/>
        </w:rPr>
      </w:pPr>
      <w:r w:rsidRPr="00A30796">
        <w:rPr>
          <w:rFonts w:ascii="Times New Roman" w:hAnsi="Times New Roman" w:cs="Times New Roman"/>
          <w:sz w:val="28"/>
          <w:szCs w:val="28"/>
        </w:rPr>
        <w:t>Реализация мероприятий муниципальной программы осуществляется за счет средств местного бюджета и средств, планируемых к привлечению из областного бюджета.</w:t>
      </w:r>
    </w:p>
    <w:p w:rsidR="00670E99" w:rsidRPr="00A30796" w:rsidRDefault="00670E99" w:rsidP="001327C1">
      <w:pPr>
        <w:pStyle w:val="ConsPlusNormal"/>
        <w:ind w:firstLine="539"/>
        <w:jc w:val="both"/>
        <w:rPr>
          <w:rFonts w:ascii="Times New Roman" w:hAnsi="Times New Roman" w:cs="Times New Roman"/>
          <w:sz w:val="28"/>
          <w:szCs w:val="28"/>
        </w:rPr>
      </w:pPr>
      <w:r w:rsidRPr="00A30796">
        <w:rPr>
          <w:rFonts w:ascii="Times New Roman" w:hAnsi="Times New Roman" w:cs="Times New Roman"/>
          <w:sz w:val="28"/>
          <w:szCs w:val="28"/>
        </w:rPr>
        <w:t xml:space="preserve">Общий объем финансовых средств по источникам финансирования, годам представлен в </w:t>
      </w:r>
      <w:hyperlink w:anchor="P271" w:history="1">
        <w:r w:rsidR="00126E95" w:rsidRPr="00A30796">
          <w:rPr>
            <w:rFonts w:ascii="Times New Roman" w:hAnsi="Times New Roman" w:cs="Times New Roman"/>
            <w:sz w:val="28"/>
            <w:szCs w:val="28"/>
          </w:rPr>
          <w:t>таблице №</w:t>
        </w:r>
        <w:r w:rsidRPr="00A30796">
          <w:rPr>
            <w:rFonts w:ascii="Times New Roman" w:hAnsi="Times New Roman" w:cs="Times New Roman"/>
            <w:sz w:val="28"/>
            <w:szCs w:val="28"/>
          </w:rPr>
          <w:t xml:space="preserve"> </w:t>
        </w:r>
        <w:r w:rsidR="004E46C5" w:rsidRPr="00A30796">
          <w:rPr>
            <w:rFonts w:ascii="Times New Roman" w:hAnsi="Times New Roman" w:cs="Times New Roman"/>
            <w:sz w:val="28"/>
            <w:szCs w:val="28"/>
          </w:rPr>
          <w:t>2</w:t>
        </w:r>
      </w:hyperlink>
      <w:r w:rsidRPr="00A30796">
        <w:rPr>
          <w:rFonts w:ascii="Times New Roman" w:hAnsi="Times New Roman" w:cs="Times New Roman"/>
          <w:sz w:val="28"/>
          <w:szCs w:val="28"/>
        </w:rPr>
        <w:t>.</w:t>
      </w:r>
    </w:p>
    <w:p w:rsidR="00670E99" w:rsidRPr="004E46C5" w:rsidRDefault="00670E99">
      <w:pPr>
        <w:pStyle w:val="ConsPlusNormal"/>
        <w:jc w:val="both"/>
        <w:rPr>
          <w:rFonts w:ascii="Times New Roman" w:hAnsi="Times New Roman" w:cs="Times New Roman"/>
          <w:sz w:val="16"/>
          <w:szCs w:val="16"/>
        </w:rPr>
      </w:pPr>
    </w:p>
    <w:p w:rsidR="00670E99" w:rsidRPr="001C4E38" w:rsidRDefault="00126E95">
      <w:pPr>
        <w:pStyle w:val="ConsPlusNormal"/>
        <w:jc w:val="right"/>
        <w:outlineLvl w:val="2"/>
        <w:rPr>
          <w:rFonts w:ascii="Times New Roman" w:hAnsi="Times New Roman" w:cs="Times New Roman"/>
          <w:sz w:val="28"/>
          <w:szCs w:val="28"/>
        </w:rPr>
      </w:pPr>
      <w:bookmarkStart w:id="1" w:name="P271"/>
      <w:bookmarkEnd w:id="1"/>
      <w:r w:rsidRPr="001C4E38">
        <w:rPr>
          <w:rFonts w:ascii="Times New Roman" w:hAnsi="Times New Roman" w:cs="Times New Roman"/>
          <w:sz w:val="28"/>
          <w:szCs w:val="28"/>
        </w:rPr>
        <w:t>Таблица №</w:t>
      </w:r>
      <w:r w:rsidR="00670E99" w:rsidRPr="001C4E38">
        <w:rPr>
          <w:rFonts w:ascii="Times New Roman" w:hAnsi="Times New Roman" w:cs="Times New Roman"/>
          <w:sz w:val="28"/>
          <w:szCs w:val="28"/>
        </w:rPr>
        <w:t xml:space="preserve"> </w:t>
      </w:r>
      <w:r w:rsidR="004E46C5">
        <w:rPr>
          <w:rFonts w:ascii="Times New Roman" w:hAnsi="Times New Roman" w:cs="Times New Roman"/>
          <w:sz w:val="28"/>
          <w:szCs w:val="28"/>
        </w:rPr>
        <w:t>2</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100"/>
        <w:gridCol w:w="1168"/>
        <w:gridCol w:w="992"/>
        <w:gridCol w:w="992"/>
        <w:gridCol w:w="993"/>
        <w:gridCol w:w="958"/>
        <w:gridCol w:w="1026"/>
        <w:gridCol w:w="992"/>
      </w:tblGrid>
      <w:tr w:rsidR="00A915B8" w:rsidRPr="00A915B8" w:rsidTr="00A30796">
        <w:tc>
          <w:tcPr>
            <w:tcW w:w="2580" w:type="dxa"/>
            <w:gridSpan w:val="2"/>
            <w:vMerge w:val="restart"/>
            <w:vAlign w:val="center"/>
          </w:tcPr>
          <w:p w:rsidR="001327C1" w:rsidRPr="00A915B8" w:rsidRDefault="001327C1"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Источник финансирования муниципальной программы</w:t>
            </w:r>
          </w:p>
        </w:tc>
        <w:tc>
          <w:tcPr>
            <w:tcW w:w="7121" w:type="dxa"/>
            <w:gridSpan w:val="7"/>
            <w:vAlign w:val="center"/>
          </w:tcPr>
          <w:p w:rsidR="001327C1" w:rsidRPr="00A915B8" w:rsidRDefault="001327C1" w:rsidP="00772FFE">
            <w:pPr>
              <w:pStyle w:val="ConsPlusNormal"/>
              <w:jc w:val="center"/>
              <w:rPr>
                <w:rFonts w:ascii="Times New Roman" w:hAnsi="Times New Roman" w:cs="Times New Roman"/>
                <w:b/>
                <w:sz w:val="24"/>
                <w:szCs w:val="24"/>
              </w:rPr>
            </w:pPr>
            <w:r w:rsidRPr="00A915B8">
              <w:rPr>
                <w:rFonts w:ascii="Times New Roman" w:hAnsi="Times New Roman" w:cs="Times New Roman"/>
                <w:b/>
                <w:sz w:val="24"/>
                <w:szCs w:val="24"/>
              </w:rPr>
              <w:t>Объем финансирования, тыс. руб.</w:t>
            </w:r>
          </w:p>
        </w:tc>
      </w:tr>
      <w:tr w:rsidR="00A915B8" w:rsidRPr="00A915B8" w:rsidTr="00A30796">
        <w:tc>
          <w:tcPr>
            <w:tcW w:w="2580" w:type="dxa"/>
            <w:gridSpan w:val="2"/>
            <w:vMerge/>
          </w:tcPr>
          <w:p w:rsidR="001327C1" w:rsidRPr="00A915B8" w:rsidRDefault="001327C1" w:rsidP="00772FFE">
            <w:pPr>
              <w:rPr>
                <w:rFonts w:ascii="Times New Roman" w:hAnsi="Times New Roman" w:cs="Times New Roman"/>
                <w:sz w:val="24"/>
                <w:szCs w:val="24"/>
              </w:rPr>
            </w:pPr>
          </w:p>
        </w:tc>
        <w:tc>
          <w:tcPr>
            <w:tcW w:w="1168" w:type="dxa"/>
            <w:vMerge w:val="restart"/>
            <w:vAlign w:val="center"/>
          </w:tcPr>
          <w:p w:rsidR="001327C1" w:rsidRPr="00A915B8" w:rsidRDefault="001327C1"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За весь период реализации</w:t>
            </w:r>
          </w:p>
        </w:tc>
        <w:tc>
          <w:tcPr>
            <w:tcW w:w="5953" w:type="dxa"/>
            <w:gridSpan w:val="6"/>
            <w:vAlign w:val="center"/>
          </w:tcPr>
          <w:p w:rsidR="001327C1" w:rsidRPr="00A915B8" w:rsidRDefault="001327C1"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В том числе по годам</w:t>
            </w:r>
          </w:p>
        </w:tc>
      </w:tr>
      <w:tr w:rsidR="00A915B8" w:rsidRPr="00A915B8" w:rsidTr="00A30796">
        <w:trPr>
          <w:trHeight w:val="468"/>
        </w:trPr>
        <w:tc>
          <w:tcPr>
            <w:tcW w:w="2580" w:type="dxa"/>
            <w:gridSpan w:val="2"/>
            <w:vMerge/>
          </w:tcPr>
          <w:p w:rsidR="001327C1" w:rsidRPr="00A915B8" w:rsidRDefault="001327C1" w:rsidP="00772FFE">
            <w:pPr>
              <w:rPr>
                <w:rFonts w:ascii="Times New Roman" w:hAnsi="Times New Roman" w:cs="Times New Roman"/>
                <w:sz w:val="24"/>
                <w:szCs w:val="24"/>
              </w:rPr>
            </w:pPr>
          </w:p>
        </w:tc>
        <w:tc>
          <w:tcPr>
            <w:tcW w:w="1168" w:type="dxa"/>
            <w:vMerge/>
          </w:tcPr>
          <w:p w:rsidR="001327C1" w:rsidRPr="00A915B8" w:rsidRDefault="001327C1" w:rsidP="00772FFE">
            <w:pPr>
              <w:rPr>
                <w:rFonts w:ascii="Times New Roman" w:hAnsi="Times New Roman" w:cs="Times New Roman"/>
                <w:i/>
                <w:sz w:val="24"/>
                <w:szCs w:val="24"/>
              </w:rPr>
            </w:pPr>
          </w:p>
        </w:tc>
        <w:tc>
          <w:tcPr>
            <w:tcW w:w="992" w:type="dxa"/>
            <w:vAlign w:val="center"/>
          </w:tcPr>
          <w:p w:rsidR="001327C1" w:rsidRPr="00A915B8" w:rsidRDefault="001327C1"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2020</w:t>
            </w:r>
          </w:p>
        </w:tc>
        <w:tc>
          <w:tcPr>
            <w:tcW w:w="992" w:type="dxa"/>
            <w:vAlign w:val="center"/>
          </w:tcPr>
          <w:p w:rsidR="001327C1" w:rsidRPr="00A915B8" w:rsidRDefault="001327C1"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2021</w:t>
            </w:r>
          </w:p>
        </w:tc>
        <w:tc>
          <w:tcPr>
            <w:tcW w:w="993" w:type="dxa"/>
            <w:vAlign w:val="center"/>
          </w:tcPr>
          <w:p w:rsidR="001327C1" w:rsidRPr="00A915B8" w:rsidRDefault="001327C1"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 xml:space="preserve">2022 </w:t>
            </w:r>
          </w:p>
        </w:tc>
        <w:tc>
          <w:tcPr>
            <w:tcW w:w="958" w:type="dxa"/>
            <w:vAlign w:val="center"/>
          </w:tcPr>
          <w:p w:rsidR="001327C1" w:rsidRPr="00A915B8" w:rsidRDefault="001327C1"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 xml:space="preserve">2023 </w:t>
            </w:r>
          </w:p>
        </w:tc>
        <w:tc>
          <w:tcPr>
            <w:tcW w:w="1026" w:type="dxa"/>
            <w:vAlign w:val="center"/>
          </w:tcPr>
          <w:p w:rsidR="001327C1" w:rsidRPr="00A915B8" w:rsidRDefault="001327C1"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2024</w:t>
            </w:r>
          </w:p>
        </w:tc>
        <w:tc>
          <w:tcPr>
            <w:tcW w:w="992" w:type="dxa"/>
            <w:vAlign w:val="center"/>
          </w:tcPr>
          <w:p w:rsidR="001327C1" w:rsidRPr="00A915B8" w:rsidRDefault="001327C1" w:rsidP="001327C1">
            <w:pPr>
              <w:pStyle w:val="ConsPlusNormal"/>
              <w:tabs>
                <w:tab w:val="left" w:pos="1420"/>
              </w:tabs>
              <w:jc w:val="center"/>
              <w:rPr>
                <w:rFonts w:ascii="Times New Roman" w:hAnsi="Times New Roman" w:cs="Times New Roman"/>
                <w:sz w:val="24"/>
                <w:szCs w:val="24"/>
              </w:rPr>
            </w:pPr>
            <w:r w:rsidRPr="00A915B8">
              <w:rPr>
                <w:rFonts w:ascii="Times New Roman" w:hAnsi="Times New Roman" w:cs="Times New Roman"/>
                <w:sz w:val="24"/>
                <w:szCs w:val="24"/>
              </w:rPr>
              <w:t>2025</w:t>
            </w:r>
          </w:p>
        </w:tc>
      </w:tr>
      <w:tr w:rsidR="00A915B8" w:rsidRPr="00A915B8" w:rsidTr="00A30796">
        <w:trPr>
          <w:trHeight w:val="210"/>
        </w:trPr>
        <w:tc>
          <w:tcPr>
            <w:tcW w:w="2580" w:type="dxa"/>
            <w:gridSpan w:val="2"/>
          </w:tcPr>
          <w:p w:rsidR="001327C1" w:rsidRPr="00A915B8" w:rsidRDefault="001327C1"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1</w:t>
            </w:r>
          </w:p>
        </w:tc>
        <w:tc>
          <w:tcPr>
            <w:tcW w:w="1168" w:type="dxa"/>
          </w:tcPr>
          <w:p w:rsidR="001327C1" w:rsidRPr="00A915B8" w:rsidRDefault="001327C1"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2</w:t>
            </w:r>
          </w:p>
        </w:tc>
        <w:tc>
          <w:tcPr>
            <w:tcW w:w="992" w:type="dxa"/>
            <w:vAlign w:val="center"/>
          </w:tcPr>
          <w:p w:rsidR="001327C1" w:rsidRPr="00A915B8" w:rsidRDefault="001327C1"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3</w:t>
            </w:r>
          </w:p>
        </w:tc>
        <w:tc>
          <w:tcPr>
            <w:tcW w:w="992" w:type="dxa"/>
            <w:vAlign w:val="center"/>
          </w:tcPr>
          <w:p w:rsidR="001327C1" w:rsidRPr="00A915B8" w:rsidRDefault="001327C1"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4</w:t>
            </w:r>
          </w:p>
        </w:tc>
        <w:tc>
          <w:tcPr>
            <w:tcW w:w="993" w:type="dxa"/>
            <w:vAlign w:val="center"/>
          </w:tcPr>
          <w:p w:rsidR="001327C1" w:rsidRPr="00A915B8" w:rsidRDefault="001327C1"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5</w:t>
            </w:r>
          </w:p>
        </w:tc>
        <w:tc>
          <w:tcPr>
            <w:tcW w:w="958" w:type="dxa"/>
            <w:vAlign w:val="center"/>
          </w:tcPr>
          <w:p w:rsidR="001327C1" w:rsidRPr="00A915B8" w:rsidRDefault="001327C1"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6</w:t>
            </w:r>
          </w:p>
        </w:tc>
        <w:tc>
          <w:tcPr>
            <w:tcW w:w="1026" w:type="dxa"/>
            <w:vAlign w:val="center"/>
          </w:tcPr>
          <w:p w:rsidR="001327C1" w:rsidRPr="00A915B8" w:rsidRDefault="001327C1"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7</w:t>
            </w:r>
          </w:p>
        </w:tc>
        <w:tc>
          <w:tcPr>
            <w:tcW w:w="992" w:type="dxa"/>
            <w:vAlign w:val="center"/>
          </w:tcPr>
          <w:p w:rsidR="001327C1" w:rsidRPr="00A915B8" w:rsidRDefault="001327C1"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8</w:t>
            </w:r>
          </w:p>
        </w:tc>
      </w:tr>
      <w:tr w:rsidR="00A915B8" w:rsidRPr="00A915B8" w:rsidTr="00A30796">
        <w:tc>
          <w:tcPr>
            <w:tcW w:w="2580" w:type="dxa"/>
            <w:gridSpan w:val="2"/>
          </w:tcPr>
          <w:p w:rsidR="001327C1" w:rsidRPr="00A915B8" w:rsidRDefault="001327C1"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Всего по программе:</w:t>
            </w:r>
          </w:p>
        </w:tc>
        <w:tc>
          <w:tcPr>
            <w:tcW w:w="1168" w:type="dxa"/>
          </w:tcPr>
          <w:p w:rsidR="001327C1" w:rsidRPr="00A915B8" w:rsidRDefault="00D14F3C" w:rsidP="00772FFE">
            <w:pPr>
              <w:pStyle w:val="ConsPlusNormal"/>
              <w:jc w:val="center"/>
              <w:rPr>
                <w:rFonts w:ascii="Times New Roman" w:hAnsi="Times New Roman" w:cs="Times New Roman"/>
                <w:sz w:val="20"/>
              </w:rPr>
            </w:pPr>
            <w:r w:rsidRPr="00A915B8">
              <w:rPr>
                <w:rFonts w:ascii="Times New Roman" w:hAnsi="Times New Roman" w:cs="Times New Roman"/>
                <w:sz w:val="20"/>
              </w:rPr>
              <w:t>762033,09</w:t>
            </w:r>
          </w:p>
        </w:tc>
        <w:tc>
          <w:tcPr>
            <w:tcW w:w="992" w:type="dxa"/>
          </w:tcPr>
          <w:p w:rsidR="001327C1" w:rsidRPr="00A915B8" w:rsidRDefault="00273861" w:rsidP="00772FFE">
            <w:pPr>
              <w:pStyle w:val="ConsPlusNormal"/>
              <w:jc w:val="center"/>
              <w:rPr>
                <w:rFonts w:ascii="Times New Roman" w:hAnsi="Times New Roman" w:cs="Times New Roman"/>
                <w:sz w:val="20"/>
              </w:rPr>
            </w:pPr>
            <w:r w:rsidRPr="00A915B8">
              <w:rPr>
                <w:rFonts w:ascii="Times New Roman" w:hAnsi="Times New Roman" w:cs="Times New Roman"/>
                <w:sz w:val="20"/>
              </w:rPr>
              <w:t xml:space="preserve">281642,92                                                                                                                                                                                                                                                                                                                                                                                                                                                                                                                                                                                                                                                                                                                                                                                                                                                         </w:t>
            </w:r>
          </w:p>
        </w:tc>
        <w:tc>
          <w:tcPr>
            <w:tcW w:w="992" w:type="dxa"/>
          </w:tcPr>
          <w:p w:rsidR="001327C1" w:rsidRPr="00A915B8" w:rsidRDefault="00273861" w:rsidP="00772FFE">
            <w:pPr>
              <w:pStyle w:val="ConsPlusNormal"/>
              <w:jc w:val="center"/>
              <w:rPr>
                <w:rFonts w:ascii="Times New Roman" w:hAnsi="Times New Roman" w:cs="Times New Roman"/>
                <w:sz w:val="20"/>
              </w:rPr>
            </w:pPr>
            <w:r w:rsidRPr="00A915B8">
              <w:rPr>
                <w:rFonts w:ascii="Times New Roman" w:hAnsi="Times New Roman" w:cs="Times New Roman"/>
                <w:sz w:val="20"/>
              </w:rPr>
              <w:t>99149,24</w:t>
            </w:r>
          </w:p>
        </w:tc>
        <w:tc>
          <w:tcPr>
            <w:tcW w:w="993" w:type="dxa"/>
          </w:tcPr>
          <w:p w:rsidR="001327C1" w:rsidRPr="00A915B8" w:rsidRDefault="00273861" w:rsidP="00772FFE">
            <w:pPr>
              <w:pStyle w:val="ConsPlusNormal"/>
              <w:jc w:val="center"/>
              <w:rPr>
                <w:rFonts w:ascii="Times New Roman" w:hAnsi="Times New Roman" w:cs="Times New Roman"/>
                <w:sz w:val="20"/>
              </w:rPr>
            </w:pPr>
            <w:r w:rsidRPr="00A915B8">
              <w:rPr>
                <w:rFonts w:ascii="Times New Roman" w:hAnsi="Times New Roman" w:cs="Times New Roman"/>
                <w:sz w:val="20"/>
              </w:rPr>
              <w:t>152860,35</w:t>
            </w:r>
          </w:p>
        </w:tc>
        <w:tc>
          <w:tcPr>
            <w:tcW w:w="958" w:type="dxa"/>
          </w:tcPr>
          <w:p w:rsidR="001327C1" w:rsidRPr="00A915B8" w:rsidRDefault="00273861" w:rsidP="00772FFE">
            <w:pPr>
              <w:pStyle w:val="ConsPlusNormal"/>
              <w:jc w:val="center"/>
              <w:rPr>
                <w:rFonts w:ascii="Times New Roman" w:hAnsi="Times New Roman" w:cs="Times New Roman"/>
                <w:sz w:val="20"/>
              </w:rPr>
            </w:pPr>
            <w:r w:rsidRPr="00A915B8">
              <w:rPr>
                <w:rFonts w:ascii="Times New Roman" w:hAnsi="Times New Roman" w:cs="Times New Roman"/>
                <w:sz w:val="20"/>
              </w:rPr>
              <w:t>156652,77</w:t>
            </w:r>
          </w:p>
        </w:tc>
        <w:tc>
          <w:tcPr>
            <w:tcW w:w="1026" w:type="dxa"/>
          </w:tcPr>
          <w:p w:rsidR="001327C1" w:rsidRPr="00A915B8" w:rsidRDefault="00A54271" w:rsidP="00772FFE">
            <w:pPr>
              <w:pStyle w:val="ConsPlusNormal"/>
              <w:jc w:val="center"/>
              <w:rPr>
                <w:rFonts w:ascii="Times New Roman" w:hAnsi="Times New Roman" w:cs="Times New Roman"/>
                <w:sz w:val="20"/>
              </w:rPr>
            </w:pPr>
            <w:r w:rsidRPr="00A915B8">
              <w:rPr>
                <w:rFonts w:ascii="Times New Roman" w:hAnsi="Times New Roman" w:cs="Times New Roman"/>
                <w:sz w:val="20"/>
              </w:rPr>
              <w:t>35446,50</w:t>
            </w:r>
          </w:p>
        </w:tc>
        <w:tc>
          <w:tcPr>
            <w:tcW w:w="992" w:type="dxa"/>
          </w:tcPr>
          <w:p w:rsidR="001327C1" w:rsidRPr="00A915B8" w:rsidRDefault="00DA359A" w:rsidP="00772FFE">
            <w:pPr>
              <w:pStyle w:val="ConsPlusNormal"/>
              <w:jc w:val="center"/>
              <w:rPr>
                <w:rFonts w:ascii="Times New Roman" w:hAnsi="Times New Roman" w:cs="Times New Roman"/>
                <w:sz w:val="20"/>
              </w:rPr>
            </w:pPr>
            <w:r w:rsidRPr="00A915B8">
              <w:rPr>
                <w:rFonts w:ascii="Times New Roman" w:hAnsi="Times New Roman" w:cs="Times New Roman"/>
                <w:sz w:val="20"/>
              </w:rPr>
              <w:t>36281,31</w:t>
            </w:r>
          </w:p>
        </w:tc>
      </w:tr>
      <w:tr w:rsidR="00A915B8" w:rsidRPr="00A915B8" w:rsidTr="00A30796">
        <w:tc>
          <w:tcPr>
            <w:tcW w:w="2580" w:type="dxa"/>
            <w:gridSpan w:val="2"/>
          </w:tcPr>
          <w:p w:rsidR="001327C1" w:rsidRPr="00A915B8" w:rsidRDefault="001327C1"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Областной бюджет</w:t>
            </w:r>
          </w:p>
        </w:tc>
        <w:tc>
          <w:tcPr>
            <w:tcW w:w="1168" w:type="dxa"/>
          </w:tcPr>
          <w:p w:rsidR="001327C1" w:rsidRPr="00A915B8" w:rsidRDefault="00021228" w:rsidP="00772FFE">
            <w:pPr>
              <w:pStyle w:val="ConsPlusNormal"/>
              <w:jc w:val="center"/>
              <w:rPr>
                <w:rFonts w:ascii="Times New Roman" w:hAnsi="Times New Roman" w:cs="Times New Roman"/>
                <w:sz w:val="20"/>
              </w:rPr>
            </w:pPr>
            <w:r w:rsidRPr="00A915B8">
              <w:rPr>
                <w:rFonts w:ascii="Times New Roman" w:hAnsi="Times New Roman" w:cs="Times New Roman"/>
                <w:sz w:val="20"/>
              </w:rPr>
              <w:t>480641,90</w:t>
            </w:r>
          </w:p>
        </w:tc>
        <w:tc>
          <w:tcPr>
            <w:tcW w:w="992" w:type="dxa"/>
          </w:tcPr>
          <w:p w:rsidR="001327C1" w:rsidRPr="00A915B8" w:rsidRDefault="00021228" w:rsidP="00772FFE">
            <w:pPr>
              <w:pStyle w:val="ConsPlusNormal"/>
              <w:jc w:val="center"/>
              <w:rPr>
                <w:rFonts w:ascii="Times New Roman" w:hAnsi="Times New Roman" w:cs="Times New Roman"/>
                <w:sz w:val="20"/>
              </w:rPr>
            </w:pPr>
            <w:r w:rsidRPr="00A915B8">
              <w:rPr>
                <w:rFonts w:ascii="Times New Roman" w:hAnsi="Times New Roman" w:cs="Times New Roman"/>
                <w:sz w:val="20"/>
              </w:rPr>
              <w:t>207397,80</w:t>
            </w:r>
          </w:p>
        </w:tc>
        <w:tc>
          <w:tcPr>
            <w:tcW w:w="992" w:type="dxa"/>
          </w:tcPr>
          <w:p w:rsidR="001327C1" w:rsidRPr="00A915B8" w:rsidRDefault="00021228" w:rsidP="00772FFE">
            <w:pPr>
              <w:pStyle w:val="ConsPlusNormal"/>
              <w:jc w:val="center"/>
              <w:rPr>
                <w:rFonts w:ascii="Times New Roman" w:hAnsi="Times New Roman" w:cs="Times New Roman"/>
                <w:sz w:val="20"/>
              </w:rPr>
            </w:pPr>
            <w:r w:rsidRPr="00A915B8">
              <w:rPr>
                <w:rFonts w:ascii="Times New Roman" w:hAnsi="Times New Roman" w:cs="Times New Roman"/>
                <w:sz w:val="20"/>
              </w:rPr>
              <w:t>58756,90</w:t>
            </w:r>
          </w:p>
        </w:tc>
        <w:tc>
          <w:tcPr>
            <w:tcW w:w="993" w:type="dxa"/>
          </w:tcPr>
          <w:p w:rsidR="001327C1" w:rsidRPr="00A915B8" w:rsidRDefault="00021228" w:rsidP="00772FFE">
            <w:pPr>
              <w:pStyle w:val="ConsPlusNormal"/>
              <w:jc w:val="center"/>
              <w:rPr>
                <w:rFonts w:ascii="Times New Roman" w:hAnsi="Times New Roman" w:cs="Times New Roman"/>
                <w:sz w:val="20"/>
              </w:rPr>
            </w:pPr>
            <w:r w:rsidRPr="00A915B8">
              <w:rPr>
                <w:rFonts w:ascii="Times New Roman" w:hAnsi="Times New Roman" w:cs="Times New Roman"/>
                <w:sz w:val="20"/>
              </w:rPr>
              <w:t>105899,40</w:t>
            </w:r>
          </w:p>
        </w:tc>
        <w:tc>
          <w:tcPr>
            <w:tcW w:w="958" w:type="dxa"/>
          </w:tcPr>
          <w:p w:rsidR="001327C1" w:rsidRPr="00A915B8" w:rsidRDefault="00021228" w:rsidP="00772FFE">
            <w:pPr>
              <w:pStyle w:val="ConsPlusNormal"/>
              <w:jc w:val="center"/>
              <w:rPr>
                <w:rFonts w:ascii="Times New Roman" w:hAnsi="Times New Roman" w:cs="Times New Roman"/>
                <w:sz w:val="20"/>
              </w:rPr>
            </w:pPr>
            <w:r w:rsidRPr="00A915B8">
              <w:rPr>
                <w:rFonts w:ascii="Times New Roman" w:hAnsi="Times New Roman" w:cs="Times New Roman"/>
                <w:sz w:val="20"/>
              </w:rPr>
              <w:t>108587,80</w:t>
            </w:r>
          </w:p>
        </w:tc>
        <w:tc>
          <w:tcPr>
            <w:tcW w:w="1026" w:type="dxa"/>
          </w:tcPr>
          <w:p w:rsidR="001327C1" w:rsidRPr="00A915B8" w:rsidRDefault="00021228"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1327C1" w:rsidRPr="00A915B8" w:rsidRDefault="001327C1"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r>
      <w:tr w:rsidR="00A915B8" w:rsidRPr="00A915B8" w:rsidTr="00A30796">
        <w:tc>
          <w:tcPr>
            <w:tcW w:w="2580" w:type="dxa"/>
            <w:gridSpan w:val="2"/>
          </w:tcPr>
          <w:p w:rsidR="001327C1" w:rsidRPr="00A915B8" w:rsidRDefault="001327C1"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Местный бюджет</w:t>
            </w:r>
          </w:p>
        </w:tc>
        <w:tc>
          <w:tcPr>
            <w:tcW w:w="1168" w:type="dxa"/>
          </w:tcPr>
          <w:p w:rsidR="001327C1" w:rsidRPr="00A915B8" w:rsidRDefault="00273861" w:rsidP="00772FFE">
            <w:pPr>
              <w:pStyle w:val="ConsPlusNormal"/>
              <w:jc w:val="center"/>
              <w:rPr>
                <w:rFonts w:ascii="Times New Roman" w:hAnsi="Times New Roman" w:cs="Times New Roman"/>
                <w:sz w:val="20"/>
              </w:rPr>
            </w:pPr>
            <w:r w:rsidRPr="00A915B8">
              <w:rPr>
                <w:rFonts w:ascii="Times New Roman" w:hAnsi="Times New Roman" w:cs="Times New Roman"/>
                <w:sz w:val="20"/>
              </w:rPr>
              <w:t>281391,19</w:t>
            </w:r>
          </w:p>
        </w:tc>
        <w:tc>
          <w:tcPr>
            <w:tcW w:w="992" w:type="dxa"/>
          </w:tcPr>
          <w:p w:rsidR="001327C1" w:rsidRPr="00A915B8" w:rsidRDefault="00273861" w:rsidP="00772FFE">
            <w:pPr>
              <w:pStyle w:val="ConsPlusNormal"/>
              <w:jc w:val="center"/>
              <w:rPr>
                <w:rFonts w:ascii="Times New Roman" w:hAnsi="Times New Roman" w:cs="Times New Roman"/>
                <w:sz w:val="20"/>
              </w:rPr>
            </w:pPr>
            <w:r w:rsidRPr="00A915B8">
              <w:rPr>
                <w:rFonts w:ascii="Times New Roman" w:hAnsi="Times New Roman" w:cs="Times New Roman"/>
                <w:sz w:val="20"/>
              </w:rPr>
              <w:t>74245,12</w:t>
            </w:r>
          </w:p>
        </w:tc>
        <w:tc>
          <w:tcPr>
            <w:tcW w:w="992" w:type="dxa"/>
          </w:tcPr>
          <w:p w:rsidR="001327C1" w:rsidRPr="00A915B8" w:rsidRDefault="00273861" w:rsidP="00273861">
            <w:pPr>
              <w:pStyle w:val="ConsPlusNormal"/>
              <w:rPr>
                <w:rFonts w:ascii="Times New Roman" w:hAnsi="Times New Roman" w:cs="Times New Roman"/>
                <w:sz w:val="20"/>
              </w:rPr>
            </w:pPr>
            <w:r w:rsidRPr="00A915B8">
              <w:rPr>
                <w:rFonts w:ascii="Times New Roman" w:hAnsi="Times New Roman" w:cs="Times New Roman"/>
                <w:sz w:val="20"/>
              </w:rPr>
              <w:t>40392,34</w:t>
            </w:r>
          </w:p>
        </w:tc>
        <w:tc>
          <w:tcPr>
            <w:tcW w:w="993" w:type="dxa"/>
          </w:tcPr>
          <w:p w:rsidR="001327C1" w:rsidRPr="00A915B8" w:rsidRDefault="00273861" w:rsidP="00772FFE">
            <w:pPr>
              <w:pStyle w:val="ConsPlusNormal"/>
              <w:jc w:val="center"/>
              <w:rPr>
                <w:rFonts w:ascii="Times New Roman" w:hAnsi="Times New Roman" w:cs="Times New Roman"/>
                <w:sz w:val="20"/>
              </w:rPr>
            </w:pPr>
            <w:r w:rsidRPr="00A915B8">
              <w:rPr>
                <w:rFonts w:ascii="Times New Roman" w:hAnsi="Times New Roman" w:cs="Times New Roman"/>
                <w:sz w:val="20"/>
              </w:rPr>
              <w:t>46960,95</w:t>
            </w:r>
          </w:p>
        </w:tc>
        <w:tc>
          <w:tcPr>
            <w:tcW w:w="958" w:type="dxa"/>
          </w:tcPr>
          <w:p w:rsidR="001327C1" w:rsidRPr="00A915B8" w:rsidRDefault="00273861" w:rsidP="00772FFE">
            <w:pPr>
              <w:pStyle w:val="ConsPlusNormal"/>
              <w:jc w:val="center"/>
              <w:rPr>
                <w:rFonts w:ascii="Times New Roman" w:hAnsi="Times New Roman" w:cs="Times New Roman"/>
                <w:sz w:val="20"/>
              </w:rPr>
            </w:pPr>
            <w:r w:rsidRPr="00A915B8">
              <w:rPr>
                <w:rFonts w:ascii="Times New Roman" w:hAnsi="Times New Roman" w:cs="Times New Roman"/>
                <w:sz w:val="20"/>
              </w:rPr>
              <w:t>48064,97</w:t>
            </w:r>
          </w:p>
        </w:tc>
        <w:tc>
          <w:tcPr>
            <w:tcW w:w="1026" w:type="dxa"/>
          </w:tcPr>
          <w:p w:rsidR="001327C1" w:rsidRPr="00A915B8" w:rsidRDefault="00A54271" w:rsidP="00772FFE">
            <w:pPr>
              <w:pStyle w:val="ConsPlusNormal"/>
              <w:jc w:val="center"/>
              <w:rPr>
                <w:rFonts w:ascii="Times New Roman" w:hAnsi="Times New Roman" w:cs="Times New Roman"/>
                <w:sz w:val="20"/>
              </w:rPr>
            </w:pPr>
            <w:r w:rsidRPr="00A915B8">
              <w:rPr>
                <w:rFonts w:ascii="Times New Roman" w:hAnsi="Times New Roman" w:cs="Times New Roman"/>
                <w:sz w:val="20"/>
              </w:rPr>
              <w:t xml:space="preserve">35446,50                                                                                                                                                                                                                                                                                            </w:t>
            </w:r>
          </w:p>
        </w:tc>
        <w:tc>
          <w:tcPr>
            <w:tcW w:w="992" w:type="dxa"/>
          </w:tcPr>
          <w:p w:rsidR="001327C1" w:rsidRPr="00A915B8" w:rsidRDefault="00C31B49" w:rsidP="00772FFE">
            <w:pPr>
              <w:pStyle w:val="ConsPlusNormal"/>
              <w:jc w:val="center"/>
              <w:rPr>
                <w:rFonts w:ascii="Times New Roman" w:hAnsi="Times New Roman" w:cs="Times New Roman"/>
                <w:sz w:val="20"/>
              </w:rPr>
            </w:pPr>
            <w:r w:rsidRPr="00A915B8">
              <w:rPr>
                <w:rFonts w:ascii="Times New Roman" w:hAnsi="Times New Roman" w:cs="Times New Roman"/>
                <w:sz w:val="20"/>
              </w:rPr>
              <w:t>36281,31</w:t>
            </w:r>
          </w:p>
        </w:tc>
      </w:tr>
      <w:tr w:rsidR="00A915B8" w:rsidRPr="00A915B8" w:rsidTr="00A30796">
        <w:tc>
          <w:tcPr>
            <w:tcW w:w="1480" w:type="dxa"/>
            <w:vMerge w:val="restart"/>
          </w:tcPr>
          <w:p w:rsidR="002203F3" w:rsidRPr="00A915B8" w:rsidRDefault="005337E2"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Администрация городского округа муниципального образования «город Саянск»</w:t>
            </w:r>
            <w:r w:rsidR="002203F3" w:rsidRPr="00A915B8">
              <w:rPr>
                <w:rFonts w:ascii="Times New Roman" w:hAnsi="Times New Roman" w:cs="Times New Roman"/>
                <w:sz w:val="24"/>
                <w:szCs w:val="24"/>
              </w:rPr>
              <w:t xml:space="preserve"> </w:t>
            </w:r>
          </w:p>
          <w:p w:rsidR="002203F3" w:rsidRPr="00A915B8" w:rsidRDefault="002203F3" w:rsidP="005337E2">
            <w:pPr>
              <w:pStyle w:val="ConsPlusNormal"/>
              <w:rPr>
                <w:rFonts w:ascii="Times New Roman" w:hAnsi="Times New Roman" w:cs="Times New Roman"/>
                <w:sz w:val="24"/>
                <w:szCs w:val="24"/>
              </w:rPr>
            </w:pPr>
          </w:p>
        </w:tc>
        <w:tc>
          <w:tcPr>
            <w:tcW w:w="1100"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 xml:space="preserve">Всего, в </w:t>
            </w:r>
            <w:proofErr w:type="spellStart"/>
            <w:r w:rsidRPr="00A915B8">
              <w:rPr>
                <w:rFonts w:ascii="Times New Roman" w:hAnsi="Times New Roman" w:cs="Times New Roman"/>
                <w:sz w:val="24"/>
                <w:szCs w:val="24"/>
              </w:rPr>
              <w:t>т.ч</w:t>
            </w:r>
            <w:proofErr w:type="spellEnd"/>
            <w:r w:rsidRPr="00A915B8">
              <w:rPr>
                <w:rFonts w:ascii="Times New Roman" w:hAnsi="Times New Roman" w:cs="Times New Roman"/>
                <w:sz w:val="24"/>
                <w:szCs w:val="24"/>
              </w:rPr>
              <w:t>.</w:t>
            </w:r>
          </w:p>
        </w:tc>
        <w:tc>
          <w:tcPr>
            <w:tcW w:w="1168" w:type="dxa"/>
          </w:tcPr>
          <w:p w:rsidR="002203F3" w:rsidRPr="00A915B8" w:rsidRDefault="006E079F" w:rsidP="00772FFE">
            <w:pPr>
              <w:pStyle w:val="ConsPlusNormal"/>
              <w:jc w:val="center"/>
              <w:rPr>
                <w:rFonts w:ascii="Times New Roman" w:hAnsi="Times New Roman" w:cs="Times New Roman"/>
                <w:sz w:val="20"/>
              </w:rPr>
            </w:pPr>
            <w:r w:rsidRPr="00A915B8">
              <w:rPr>
                <w:rFonts w:ascii="Times New Roman" w:hAnsi="Times New Roman" w:cs="Times New Roman"/>
                <w:sz w:val="20"/>
              </w:rPr>
              <w:t>139945,40</w:t>
            </w:r>
          </w:p>
        </w:tc>
        <w:tc>
          <w:tcPr>
            <w:tcW w:w="992" w:type="dxa"/>
          </w:tcPr>
          <w:p w:rsidR="002203F3" w:rsidRPr="00A915B8" w:rsidRDefault="00B53270" w:rsidP="00772FFE">
            <w:pPr>
              <w:pStyle w:val="ConsPlusNormal"/>
              <w:jc w:val="center"/>
              <w:rPr>
                <w:rFonts w:ascii="Times New Roman" w:hAnsi="Times New Roman" w:cs="Times New Roman"/>
                <w:sz w:val="20"/>
              </w:rPr>
            </w:pPr>
            <w:r w:rsidRPr="00A915B8">
              <w:rPr>
                <w:rFonts w:ascii="Times New Roman" w:hAnsi="Times New Roman" w:cs="Times New Roman"/>
                <w:sz w:val="20"/>
              </w:rPr>
              <w:t>22505,62</w:t>
            </w:r>
          </w:p>
        </w:tc>
        <w:tc>
          <w:tcPr>
            <w:tcW w:w="992" w:type="dxa"/>
          </w:tcPr>
          <w:p w:rsidR="002203F3" w:rsidRPr="00A915B8" w:rsidRDefault="00434F06" w:rsidP="00772FFE">
            <w:pPr>
              <w:pStyle w:val="ConsPlusNormal"/>
              <w:jc w:val="center"/>
              <w:rPr>
                <w:rFonts w:ascii="Times New Roman" w:hAnsi="Times New Roman" w:cs="Times New Roman"/>
                <w:sz w:val="20"/>
              </w:rPr>
            </w:pPr>
            <w:r w:rsidRPr="00A915B8">
              <w:rPr>
                <w:rFonts w:ascii="Times New Roman" w:hAnsi="Times New Roman" w:cs="Times New Roman"/>
                <w:sz w:val="20"/>
              </w:rPr>
              <w:t>22797,24</w:t>
            </w:r>
          </w:p>
        </w:tc>
        <w:tc>
          <w:tcPr>
            <w:tcW w:w="993" w:type="dxa"/>
          </w:tcPr>
          <w:p w:rsidR="002203F3" w:rsidRPr="00A915B8" w:rsidRDefault="00434F06" w:rsidP="00772FFE">
            <w:pPr>
              <w:pStyle w:val="ConsPlusNormal"/>
              <w:jc w:val="center"/>
              <w:rPr>
                <w:rFonts w:ascii="Times New Roman" w:hAnsi="Times New Roman" w:cs="Times New Roman"/>
                <w:sz w:val="20"/>
              </w:rPr>
            </w:pPr>
            <w:r w:rsidRPr="00A915B8">
              <w:rPr>
                <w:rFonts w:ascii="Times New Roman" w:hAnsi="Times New Roman" w:cs="Times New Roman"/>
                <w:sz w:val="20"/>
              </w:rPr>
              <w:t>23129,05</w:t>
            </w:r>
          </w:p>
        </w:tc>
        <w:tc>
          <w:tcPr>
            <w:tcW w:w="958" w:type="dxa"/>
          </w:tcPr>
          <w:p w:rsidR="002203F3" w:rsidRPr="00A915B8" w:rsidRDefault="00434F06" w:rsidP="00772FFE">
            <w:pPr>
              <w:pStyle w:val="ConsPlusNormal"/>
              <w:jc w:val="center"/>
              <w:rPr>
                <w:rFonts w:ascii="Times New Roman" w:hAnsi="Times New Roman" w:cs="Times New Roman"/>
                <w:sz w:val="20"/>
              </w:rPr>
            </w:pPr>
            <w:r w:rsidRPr="00A915B8">
              <w:rPr>
                <w:rFonts w:ascii="Times New Roman" w:hAnsi="Times New Roman" w:cs="Times New Roman"/>
                <w:sz w:val="20"/>
              </w:rPr>
              <w:t>23474,16</w:t>
            </w:r>
          </w:p>
        </w:tc>
        <w:tc>
          <w:tcPr>
            <w:tcW w:w="1026" w:type="dxa"/>
          </w:tcPr>
          <w:p w:rsidR="002203F3" w:rsidRPr="00A915B8" w:rsidRDefault="00434F06" w:rsidP="00772FFE">
            <w:pPr>
              <w:pStyle w:val="ConsPlusNormal"/>
              <w:jc w:val="center"/>
              <w:rPr>
                <w:rFonts w:ascii="Times New Roman" w:hAnsi="Times New Roman" w:cs="Times New Roman"/>
                <w:sz w:val="20"/>
              </w:rPr>
            </w:pPr>
            <w:r w:rsidRPr="00A915B8">
              <w:rPr>
                <w:rFonts w:ascii="Times New Roman" w:hAnsi="Times New Roman" w:cs="Times New Roman"/>
                <w:sz w:val="20"/>
              </w:rPr>
              <w:t>23833,02</w:t>
            </w:r>
          </w:p>
        </w:tc>
        <w:tc>
          <w:tcPr>
            <w:tcW w:w="992" w:type="dxa"/>
          </w:tcPr>
          <w:p w:rsidR="002203F3" w:rsidRPr="00A915B8" w:rsidRDefault="00434F06" w:rsidP="00772FFE">
            <w:pPr>
              <w:pStyle w:val="ConsPlusNormal"/>
              <w:jc w:val="center"/>
              <w:rPr>
                <w:rFonts w:ascii="Times New Roman" w:hAnsi="Times New Roman" w:cs="Times New Roman"/>
                <w:sz w:val="20"/>
              </w:rPr>
            </w:pPr>
            <w:r w:rsidRPr="00A915B8">
              <w:rPr>
                <w:rFonts w:ascii="Times New Roman" w:hAnsi="Times New Roman" w:cs="Times New Roman"/>
                <w:sz w:val="20"/>
              </w:rPr>
              <w:t>24206,31</w:t>
            </w:r>
          </w:p>
        </w:tc>
      </w:tr>
      <w:tr w:rsidR="00A915B8" w:rsidRPr="00A915B8" w:rsidTr="00A30796">
        <w:trPr>
          <w:trHeight w:val="1054"/>
        </w:trPr>
        <w:tc>
          <w:tcPr>
            <w:tcW w:w="1480" w:type="dxa"/>
            <w:vMerge/>
            <w:tcBorders>
              <w:bottom w:val="single" w:sz="4" w:space="0" w:color="auto"/>
            </w:tcBorders>
          </w:tcPr>
          <w:p w:rsidR="002203F3" w:rsidRPr="00A915B8" w:rsidRDefault="002203F3" w:rsidP="00772FFE">
            <w:pPr>
              <w:pStyle w:val="ConsPlusNormal"/>
              <w:jc w:val="center"/>
              <w:rPr>
                <w:rFonts w:ascii="Times New Roman" w:hAnsi="Times New Roman" w:cs="Times New Roman"/>
                <w:sz w:val="24"/>
                <w:szCs w:val="24"/>
              </w:rPr>
            </w:pPr>
          </w:p>
        </w:tc>
        <w:tc>
          <w:tcPr>
            <w:tcW w:w="1100" w:type="dxa"/>
            <w:tcBorders>
              <w:bottom w:val="single" w:sz="4" w:space="0" w:color="auto"/>
            </w:tcBorders>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Областной бюджет</w:t>
            </w:r>
          </w:p>
        </w:tc>
        <w:tc>
          <w:tcPr>
            <w:tcW w:w="1168" w:type="dxa"/>
            <w:tcBorders>
              <w:bottom w:val="single" w:sz="4" w:space="0" w:color="auto"/>
            </w:tcBorders>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Borders>
              <w:bottom w:val="single" w:sz="4" w:space="0" w:color="auto"/>
            </w:tcBorders>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Borders>
              <w:bottom w:val="single" w:sz="4" w:space="0" w:color="auto"/>
            </w:tcBorders>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3" w:type="dxa"/>
            <w:tcBorders>
              <w:bottom w:val="single" w:sz="4" w:space="0" w:color="auto"/>
            </w:tcBorders>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58" w:type="dxa"/>
            <w:tcBorders>
              <w:bottom w:val="single" w:sz="4" w:space="0" w:color="auto"/>
            </w:tcBorders>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1026" w:type="dxa"/>
            <w:tcBorders>
              <w:bottom w:val="single" w:sz="4" w:space="0" w:color="auto"/>
            </w:tcBorders>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Borders>
              <w:bottom w:val="single" w:sz="4" w:space="0" w:color="auto"/>
            </w:tcBorders>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r>
      <w:tr w:rsidR="00A915B8" w:rsidRPr="00A915B8" w:rsidTr="00A30796">
        <w:tc>
          <w:tcPr>
            <w:tcW w:w="1480" w:type="dxa"/>
            <w:vMerge/>
          </w:tcPr>
          <w:p w:rsidR="002203F3" w:rsidRPr="00A915B8" w:rsidRDefault="002203F3" w:rsidP="00772FFE">
            <w:pPr>
              <w:rPr>
                <w:rFonts w:ascii="Times New Roman" w:hAnsi="Times New Roman" w:cs="Times New Roman"/>
                <w:sz w:val="24"/>
                <w:szCs w:val="24"/>
              </w:rPr>
            </w:pPr>
          </w:p>
        </w:tc>
        <w:tc>
          <w:tcPr>
            <w:tcW w:w="1100"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Местный бюджет</w:t>
            </w:r>
          </w:p>
        </w:tc>
        <w:tc>
          <w:tcPr>
            <w:tcW w:w="1168" w:type="dxa"/>
          </w:tcPr>
          <w:p w:rsidR="002203F3" w:rsidRPr="00A915B8" w:rsidRDefault="006E079F" w:rsidP="00772FFE">
            <w:pPr>
              <w:pStyle w:val="ConsPlusNormal"/>
              <w:jc w:val="center"/>
              <w:rPr>
                <w:rFonts w:ascii="Times New Roman" w:hAnsi="Times New Roman" w:cs="Times New Roman"/>
                <w:sz w:val="20"/>
              </w:rPr>
            </w:pPr>
            <w:r w:rsidRPr="00A915B8">
              <w:rPr>
                <w:rFonts w:ascii="Times New Roman" w:hAnsi="Times New Roman" w:cs="Times New Roman"/>
                <w:sz w:val="20"/>
              </w:rPr>
              <w:t>139945,40</w:t>
            </w:r>
          </w:p>
        </w:tc>
        <w:tc>
          <w:tcPr>
            <w:tcW w:w="992" w:type="dxa"/>
          </w:tcPr>
          <w:p w:rsidR="002203F3" w:rsidRPr="00A915B8" w:rsidRDefault="00434F06" w:rsidP="00772FFE">
            <w:pPr>
              <w:pStyle w:val="ConsPlusNormal"/>
              <w:jc w:val="center"/>
              <w:rPr>
                <w:rFonts w:ascii="Times New Roman" w:hAnsi="Times New Roman" w:cs="Times New Roman"/>
                <w:sz w:val="20"/>
              </w:rPr>
            </w:pPr>
            <w:r w:rsidRPr="00A915B8">
              <w:rPr>
                <w:rFonts w:ascii="Times New Roman" w:hAnsi="Times New Roman" w:cs="Times New Roman"/>
                <w:sz w:val="20"/>
              </w:rPr>
              <w:t>22505,62</w:t>
            </w:r>
          </w:p>
        </w:tc>
        <w:tc>
          <w:tcPr>
            <w:tcW w:w="992" w:type="dxa"/>
          </w:tcPr>
          <w:p w:rsidR="002203F3" w:rsidRPr="00A915B8" w:rsidRDefault="00D60BC8" w:rsidP="00772FFE">
            <w:pPr>
              <w:pStyle w:val="ConsPlusNormal"/>
              <w:jc w:val="center"/>
              <w:rPr>
                <w:rFonts w:ascii="Times New Roman" w:hAnsi="Times New Roman" w:cs="Times New Roman"/>
                <w:sz w:val="20"/>
              </w:rPr>
            </w:pPr>
            <w:r w:rsidRPr="00A915B8">
              <w:rPr>
                <w:rFonts w:ascii="Times New Roman" w:hAnsi="Times New Roman" w:cs="Times New Roman"/>
                <w:sz w:val="20"/>
              </w:rPr>
              <w:t>22797,24</w:t>
            </w:r>
          </w:p>
        </w:tc>
        <w:tc>
          <w:tcPr>
            <w:tcW w:w="993" w:type="dxa"/>
          </w:tcPr>
          <w:p w:rsidR="002203F3" w:rsidRPr="00A915B8" w:rsidRDefault="00D60BC8" w:rsidP="00772FFE">
            <w:pPr>
              <w:pStyle w:val="ConsPlusNormal"/>
              <w:jc w:val="center"/>
              <w:rPr>
                <w:rFonts w:ascii="Times New Roman" w:hAnsi="Times New Roman" w:cs="Times New Roman"/>
                <w:sz w:val="20"/>
              </w:rPr>
            </w:pPr>
            <w:r w:rsidRPr="00A915B8">
              <w:rPr>
                <w:rFonts w:ascii="Times New Roman" w:hAnsi="Times New Roman" w:cs="Times New Roman"/>
                <w:sz w:val="20"/>
              </w:rPr>
              <w:t>23129,05</w:t>
            </w:r>
          </w:p>
        </w:tc>
        <w:tc>
          <w:tcPr>
            <w:tcW w:w="958" w:type="dxa"/>
          </w:tcPr>
          <w:p w:rsidR="002203F3" w:rsidRPr="00A915B8" w:rsidRDefault="00D60BC8" w:rsidP="00772FFE">
            <w:pPr>
              <w:pStyle w:val="ConsPlusNormal"/>
              <w:jc w:val="center"/>
              <w:rPr>
                <w:rFonts w:ascii="Times New Roman" w:hAnsi="Times New Roman" w:cs="Times New Roman"/>
                <w:sz w:val="20"/>
              </w:rPr>
            </w:pPr>
            <w:r w:rsidRPr="00A915B8">
              <w:rPr>
                <w:rFonts w:ascii="Times New Roman" w:hAnsi="Times New Roman" w:cs="Times New Roman"/>
                <w:sz w:val="20"/>
              </w:rPr>
              <w:t>23474,16</w:t>
            </w:r>
          </w:p>
        </w:tc>
        <w:tc>
          <w:tcPr>
            <w:tcW w:w="1026" w:type="dxa"/>
          </w:tcPr>
          <w:p w:rsidR="002203F3" w:rsidRPr="00A915B8" w:rsidRDefault="00D60BC8" w:rsidP="00772FFE">
            <w:pPr>
              <w:pStyle w:val="ConsPlusNormal"/>
              <w:jc w:val="center"/>
              <w:rPr>
                <w:rFonts w:ascii="Times New Roman" w:hAnsi="Times New Roman" w:cs="Times New Roman"/>
                <w:sz w:val="20"/>
              </w:rPr>
            </w:pPr>
            <w:r w:rsidRPr="00A915B8">
              <w:rPr>
                <w:rFonts w:ascii="Times New Roman" w:hAnsi="Times New Roman" w:cs="Times New Roman"/>
                <w:sz w:val="20"/>
              </w:rPr>
              <w:t>23833,02</w:t>
            </w:r>
          </w:p>
        </w:tc>
        <w:tc>
          <w:tcPr>
            <w:tcW w:w="992" w:type="dxa"/>
          </w:tcPr>
          <w:p w:rsidR="002203F3" w:rsidRPr="00A915B8" w:rsidRDefault="00D60BC8" w:rsidP="00772FFE">
            <w:pPr>
              <w:pStyle w:val="ConsPlusNormal"/>
              <w:jc w:val="center"/>
              <w:rPr>
                <w:rFonts w:ascii="Times New Roman" w:hAnsi="Times New Roman" w:cs="Times New Roman"/>
                <w:sz w:val="20"/>
              </w:rPr>
            </w:pPr>
            <w:r w:rsidRPr="00A915B8">
              <w:rPr>
                <w:rFonts w:ascii="Times New Roman" w:hAnsi="Times New Roman" w:cs="Times New Roman"/>
                <w:sz w:val="20"/>
              </w:rPr>
              <w:t>24206,31</w:t>
            </w:r>
          </w:p>
        </w:tc>
      </w:tr>
      <w:tr w:rsidR="00A915B8" w:rsidRPr="00A915B8" w:rsidTr="00A30796">
        <w:tc>
          <w:tcPr>
            <w:tcW w:w="1480" w:type="dxa"/>
            <w:vMerge w:val="restart"/>
          </w:tcPr>
          <w:p w:rsidR="002203F3" w:rsidRPr="00A915B8" w:rsidRDefault="002203F3"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Комитет по архитектуре и градостроительству</w:t>
            </w:r>
          </w:p>
        </w:tc>
        <w:tc>
          <w:tcPr>
            <w:tcW w:w="1100"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 xml:space="preserve">Всего, в </w:t>
            </w:r>
            <w:proofErr w:type="spellStart"/>
            <w:r w:rsidRPr="00A915B8">
              <w:rPr>
                <w:rFonts w:ascii="Times New Roman" w:hAnsi="Times New Roman" w:cs="Times New Roman"/>
                <w:sz w:val="24"/>
                <w:szCs w:val="24"/>
              </w:rPr>
              <w:t>т.ч</w:t>
            </w:r>
            <w:proofErr w:type="spellEnd"/>
            <w:r w:rsidRPr="00A915B8">
              <w:rPr>
                <w:rFonts w:ascii="Times New Roman" w:hAnsi="Times New Roman" w:cs="Times New Roman"/>
                <w:sz w:val="24"/>
                <w:szCs w:val="24"/>
              </w:rPr>
              <w:t>.</w:t>
            </w:r>
          </w:p>
        </w:tc>
        <w:tc>
          <w:tcPr>
            <w:tcW w:w="1168" w:type="dxa"/>
          </w:tcPr>
          <w:p w:rsidR="002203F3" w:rsidRPr="00A915B8" w:rsidRDefault="002A6B52" w:rsidP="00772FFE">
            <w:pPr>
              <w:pStyle w:val="ConsPlusNormal"/>
              <w:jc w:val="center"/>
              <w:rPr>
                <w:rFonts w:ascii="Times New Roman" w:hAnsi="Times New Roman" w:cs="Times New Roman"/>
                <w:sz w:val="20"/>
              </w:rPr>
            </w:pPr>
            <w:r w:rsidRPr="00A915B8">
              <w:rPr>
                <w:rFonts w:ascii="Times New Roman" w:hAnsi="Times New Roman" w:cs="Times New Roman"/>
                <w:sz w:val="20"/>
              </w:rPr>
              <w:t>556150,20</w:t>
            </w:r>
          </w:p>
        </w:tc>
        <w:tc>
          <w:tcPr>
            <w:tcW w:w="992" w:type="dxa"/>
          </w:tcPr>
          <w:p w:rsidR="002203F3" w:rsidRPr="00A915B8" w:rsidRDefault="002A6B52" w:rsidP="00772FFE">
            <w:pPr>
              <w:pStyle w:val="ConsPlusNormal"/>
              <w:jc w:val="center"/>
              <w:rPr>
                <w:rFonts w:ascii="Times New Roman" w:hAnsi="Times New Roman" w:cs="Times New Roman"/>
                <w:sz w:val="20"/>
              </w:rPr>
            </w:pPr>
            <w:r w:rsidRPr="00A915B8">
              <w:rPr>
                <w:rFonts w:ascii="Times New Roman" w:hAnsi="Times New Roman" w:cs="Times New Roman"/>
                <w:sz w:val="20"/>
              </w:rPr>
              <w:t>249134,30</w:t>
            </w:r>
          </w:p>
        </w:tc>
        <w:tc>
          <w:tcPr>
            <w:tcW w:w="992" w:type="dxa"/>
          </w:tcPr>
          <w:p w:rsidR="002203F3" w:rsidRPr="00A915B8" w:rsidRDefault="002A6B52" w:rsidP="00772FFE">
            <w:pPr>
              <w:pStyle w:val="ConsPlusNormal"/>
              <w:jc w:val="center"/>
              <w:rPr>
                <w:rFonts w:ascii="Times New Roman" w:hAnsi="Times New Roman" w:cs="Times New Roman"/>
                <w:sz w:val="20"/>
              </w:rPr>
            </w:pPr>
            <w:r w:rsidRPr="00A915B8">
              <w:rPr>
                <w:rFonts w:ascii="Times New Roman" w:hAnsi="Times New Roman" w:cs="Times New Roman"/>
                <w:sz w:val="20"/>
              </w:rPr>
              <w:t>66019,00</w:t>
            </w:r>
          </w:p>
        </w:tc>
        <w:tc>
          <w:tcPr>
            <w:tcW w:w="993" w:type="dxa"/>
          </w:tcPr>
          <w:p w:rsidR="002203F3" w:rsidRPr="00A915B8" w:rsidRDefault="00730285" w:rsidP="00730285">
            <w:pPr>
              <w:pStyle w:val="ConsPlusNormal"/>
              <w:rPr>
                <w:rFonts w:ascii="Times New Roman" w:hAnsi="Times New Roman" w:cs="Times New Roman"/>
                <w:sz w:val="20"/>
              </w:rPr>
            </w:pPr>
            <w:r w:rsidRPr="00A915B8">
              <w:rPr>
                <w:rFonts w:ascii="Times New Roman" w:hAnsi="Times New Roman" w:cs="Times New Roman"/>
                <w:sz w:val="20"/>
              </w:rPr>
              <w:t>118988,10</w:t>
            </w:r>
          </w:p>
        </w:tc>
        <w:tc>
          <w:tcPr>
            <w:tcW w:w="958" w:type="dxa"/>
          </w:tcPr>
          <w:p w:rsidR="002203F3" w:rsidRPr="00A915B8" w:rsidRDefault="00730285" w:rsidP="00772FFE">
            <w:pPr>
              <w:pStyle w:val="ConsPlusNormal"/>
              <w:jc w:val="center"/>
              <w:rPr>
                <w:rFonts w:ascii="Times New Roman" w:hAnsi="Times New Roman" w:cs="Times New Roman"/>
                <w:sz w:val="20"/>
              </w:rPr>
            </w:pPr>
            <w:r w:rsidRPr="00A915B8">
              <w:rPr>
                <w:rFonts w:ascii="Times New Roman" w:hAnsi="Times New Roman" w:cs="Times New Roman"/>
                <w:sz w:val="20"/>
              </w:rPr>
              <w:t>122008,80</w:t>
            </w:r>
          </w:p>
        </w:tc>
        <w:tc>
          <w:tcPr>
            <w:tcW w:w="1026" w:type="dxa"/>
          </w:tcPr>
          <w:p w:rsidR="002203F3" w:rsidRPr="00A915B8" w:rsidRDefault="00730285"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r>
      <w:tr w:rsidR="00A915B8" w:rsidRPr="00A915B8" w:rsidTr="00A30796">
        <w:tc>
          <w:tcPr>
            <w:tcW w:w="1480" w:type="dxa"/>
            <w:vMerge/>
          </w:tcPr>
          <w:p w:rsidR="002203F3" w:rsidRPr="00A915B8" w:rsidRDefault="002203F3" w:rsidP="00772FFE">
            <w:pPr>
              <w:rPr>
                <w:rFonts w:ascii="Times New Roman" w:hAnsi="Times New Roman" w:cs="Times New Roman"/>
                <w:sz w:val="24"/>
                <w:szCs w:val="24"/>
              </w:rPr>
            </w:pPr>
          </w:p>
        </w:tc>
        <w:tc>
          <w:tcPr>
            <w:tcW w:w="1100"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Областной бюджет</w:t>
            </w:r>
          </w:p>
        </w:tc>
        <w:tc>
          <w:tcPr>
            <w:tcW w:w="1168" w:type="dxa"/>
          </w:tcPr>
          <w:p w:rsidR="002203F3" w:rsidRPr="00A915B8" w:rsidRDefault="002A6B52" w:rsidP="00772FFE">
            <w:pPr>
              <w:pStyle w:val="ConsPlusNormal"/>
              <w:jc w:val="center"/>
              <w:rPr>
                <w:rFonts w:ascii="Times New Roman" w:hAnsi="Times New Roman" w:cs="Times New Roman"/>
                <w:sz w:val="20"/>
              </w:rPr>
            </w:pPr>
            <w:r w:rsidRPr="00A915B8">
              <w:rPr>
                <w:rFonts w:ascii="Times New Roman" w:hAnsi="Times New Roman" w:cs="Times New Roman"/>
                <w:sz w:val="20"/>
              </w:rPr>
              <w:t>480641,90</w:t>
            </w:r>
          </w:p>
        </w:tc>
        <w:tc>
          <w:tcPr>
            <w:tcW w:w="992" w:type="dxa"/>
          </w:tcPr>
          <w:p w:rsidR="002203F3" w:rsidRPr="00A915B8" w:rsidRDefault="002A6B52" w:rsidP="00772FFE">
            <w:pPr>
              <w:pStyle w:val="ConsPlusNormal"/>
              <w:jc w:val="center"/>
              <w:rPr>
                <w:rFonts w:ascii="Times New Roman" w:hAnsi="Times New Roman" w:cs="Times New Roman"/>
                <w:sz w:val="20"/>
              </w:rPr>
            </w:pPr>
            <w:r w:rsidRPr="00A915B8">
              <w:rPr>
                <w:rFonts w:ascii="Times New Roman" w:hAnsi="Times New Roman" w:cs="Times New Roman"/>
                <w:sz w:val="20"/>
              </w:rPr>
              <w:t>207397,80</w:t>
            </w:r>
          </w:p>
        </w:tc>
        <w:tc>
          <w:tcPr>
            <w:tcW w:w="992" w:type="dxa"/>
          </w:tcPr>
          <w:p w:rsidR="002203F3" w:rsidRPr="00A915B8" w:rsidRDefault="00730285" w:rsidP="00772FFE">
            <w:pPr>
              <w:pStyle w:val="ConsPlusNormal"/>
              <w:jc w:val="center"/>
              <w:rPr>
                <w:rFonts w:ascii="Times New Roman" w:hAnsi="Times New Roman" w:cs="Times New Roman"/>
                <w:sz w:val="20"/>
              </w:rPr>
            </w:pPr>
            <w:r w:rsidRPr="00A915B8">
              <w:rPr>
                <w:rFonts w:ascii="Times New Roman" w:hAnsi="Times New Roman" w:cs="Times New Roman"/>
                <w:sz w:val="20"/>
              </w:rPr>
              <w:t>58756,90</w:t>
            </w:r>
          </w:p>
        </w:tc>
        <w:tc>
          <w:tcPr>
            <w:tcW w:w="993" w:type="dxa"/>
          </w:tcPr>
          <w:p w:rsidR="002203F3" w:rsidRPr="00A915B8" w:rsidRDefault="00730285" w:rsidP="00772FFE">
            <w:pPr>
              <w:pStyle w:val="ConsPlusNormal"/>
              <w:jc w:val="center"/>
              <w:rPr>
                <w:rFonts w:ascii="Times New Roman" w:hAnsi="Times New Roman" w:cs="Times New Roman"/>
                <w:sz w:val="20"/>
              </w:rPr>
            </w:pPr>
            <w:r w:rsidRPr="00A915B8">
              <w:rPr>
                <w:rFonts w:ascii="Times New Roman" w:hAnsi="Times New Roman" w:cs="Times New Roman"/>
                <w:sz w:val="20"/>
              </w:rPr>
              <w:t>105899,40</w:t>
            </w:r>
          </w:p>
        </w:tc>
        <w:tc>
          <w:tcPr>
            <w:tcW w:w="958" w:type="dxa"/>
          </w:tcPr>
          <w:p w:rsidR="002203F3" w:rsidRPr="00A915B8" w:rsidRDefault="00730285" w:rsidP="00772FFE">
            <w:pPr>
              <w:pStyle w:val="ConsPlusNormal"/>
              <w:jc w:val="center"/>
              <w:rPr>
                <w:rFonts w:ascii="Times New Roman" w:hAnsi="Times New Roman" w:cs="Times New Roman"/>
                <w:sz w:val="20"/>
              </w:rPr>
            </w:pPr>
            <w:r w:rsidRPr="00A915B8">
              <w:rPr>
                <w:rFonts w:ascii="Times New Roman" w:hAnsi="Times New Roman" w:cs="Times New Roman"/>
                <w:sz w:val="20"/>
              </w:rPr>
              <w:t>108587,80</w:t>
            </w:r>
          </w:p>
        </w:tc>
        <w:tc>
          <w:tcPr>
            <w:tcW w:w="1026" w:type="dxa"/>
          </w:tcPr>
          <w:p w:rsidR="002203F3" w:rsidRPr="00A915B8" w:rsidRDefault="00730285"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r>
      <w:tr w:rsidR="00A915B8" w:rsidRPr="00A915B8" w:rsidTr="00A30796">
        <w:tc>
          <w:tcPr>
            <w:tcW w:w="1480" w:type="dxa"/>
            <w:vMerge/>
          </w:tcPr>
          <w:p w:rsidR="002203F3" w:rsidRPr="00A915B8" w:rsidRDefault="002203F3" w:rsidP="00772FFE">
            <w:pPr>
              <w:rPr>
                <w:rFonts w:ascii="Times New Roman" w:hAnsi="Times New Roman" w:cs="Times New Roman"/>
                <w:sz w:val="24"/>
                <w:szCs w:val="24"/>
              </w:rPr>
            </w:pPr>
          </w:p>
        </w:tc>
        <w:tc>
          <w:tcPr>
            <w:tcW w:w="1100"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Местный бюджет</w:t>
            </w:r>
          </w:p>
        </w:tc>
        <w:tc>
          <w:tcPr>
            <w:tcW w:w="1168" w:type="dxa"/>
          </w:tcPr>
          <w:p w:rsidR="002203F3" w:rsidRPr="00A915B8" w:rsidRDefault="002A6B52" w:rsidP="00772FFE">
            <w:pPr>
              <w:pStyle w:val="ConsPlusNormal"/>
              <w:jc w:val="center"/>
              <w:rPr>
                <w:rFonts w:ascii="Times New Roman" w:hAnsi="Times New Roman" w:cs="Times New Roman"/>
                <w:sz w:val="20"/>
              </w:rPr>
            </w:pPr>
            <w:r w:rsidRPr="00A915B8">
              <w:rPr>
                <w:rFonts w:ascii="Times New Roman" w:hAnsi="Times New Roman" w:cs="Times New Roman"/>
                <w:sz w:val="20"/>
              </w:rPr>
              <w:t>75508,30</w:t>
            </w:r>
          </w:p>
        </w:tc>
        <w:tc>
          <w:tcPr>
            <w:tcW w:w="992" w:type="dxa"/>
          </w:tcPr>
          <w:p w:rsidR="002203F3" w:rsidRPr="00A915B8" w:rsidRDefault="002A6B52" w:rsidP="00772FFE">
            <w:pPr>
              <w:pStyle w:val="ConsPlusNormal"/>
              <w:jc w:val="center"/>
              <w:rPr>
                <w:rFonts w:ascii="Times New Roman" w:hAnsi="Times New Roman" w:cs="Times New Roman"/>
                <w:sz w:val="20"/>
              </w:rPr>
            </w:pPr>
            <w:r w:rsidRPr="00A915B8">
              <w:rPr>
                <w:rFonts w:ascii="Times New Roman" w:hAnsi="Times New Roman" w:cs="Times New Roman"/>
                <w:sz w:val="20"/>
              </w:rPr>
              <w:t>41736,50</w:t>
            </w:r>
          </w:p>
        </w:tc>
        <w:tc>
          <w:tcPr>
            <w:tcW w:w="992" w:type="dxa"/>
          </w:tcPr>
          <w:p w:rsidR="002203F3" w:rsidRPr="00A915B8" w:rsidRDefault="00730285" w:rsidP="00772FFE">
            <w:pPr>
              <w:pStyle w:val="ConsPlusNormal"/>
              <w:jc w:val="center"/>
              <w:rPr>
                <w:rFonts w:ascii="Times New Roman" w:hAnsi="Times New Roman" w:cs="Times New Roman"/>
                <w:sz w:val="20"/>
              </w:rPr>
            </w:pPr>
            <w:r w:rsidRPr="00A915B8">
              <w:rPr>
                <w:rFonts w:ascii="Times New Roman" w:hAnsi="Times New Roman" w:cs="Times New Roman"/>
                <w:sz w:val="20"/>
              </w:rPr>
              <w:t>7262,10</w:t>
            </w:r>
          </w:p>
        </w:tc>
        <w:tc>
          <w:tcPr>
            <w:tcW w:w="993" w:type="dxa"/>
          </w:tcPr>
          <w:p w:rsidR="002203F3" w:rsidRPr="00A915B8" w:rsidRDefault="00730285" w:rsidP="00772FFE">
            <w:pPr>
              <w:pStyle w:val="ConsPlusNormal"/>
              <w:jc w:val="center"/>
              <w:rPr>
                <w:rFonts w:ascii="Times New Roman" w:hAnsi="Times New Roman" w:cs="Times New Roman"/>
                <w:sz w:val="20"/>
              </w:rPr>
            </w:pPr>
            <w:r w:rsidRPr="00A915B8">
              <w:rPr>
                <w:rFonts w:ascii="Times New Roman" w:hAnsi="Times New Roman" w:cs="Times New Roman"/>
                <w:sz w:val="20"/>
              </w:rPr>
              <w:t>13088,70</w:t>
            </w:r>
          </w:p>
        </w:tc>
        <w:tc>
          <w:tcPr>
            <w:tcW w:w="958" w:type="dxa"/>
          </w:tcPr>
          <w:p w:rsidR="002203F3" w:rsidRPr="00A915B8" w:rsidRDefault="00730285" w:rsidP="00772FFE">
            <w:pPr>
              <w:pStyle w:val="ConsPlusNormal"/>
              <w:jc w:val="center"/>
              <w:rPr>
                <w:rFonts w:ascii="Times New Roman" w:hAnsi="Times New Roman" w:cs="Times New Roman"/>
                <w:sz w:val="20"/>
              </w:rPr>
            </w:pPr>
            <w:r w:rsidRPr="00A915B8">
              <w:rPr>
                <w:rFonts w:ascii="Times New Roman" w:hAnsi="Times New Roman" w:cs="Times New Roman"/>
                <w:sz w:val="20"/>
              </w:rPr>
              <w:t>13421,0</w:t>
            </w:r>
          </w:p>
        </w:tc>
        <w:tc>
          <w:tcPr>
            <w:tcW w:w="1026" w:type="dxa"/>
          </w:tcPr>
          <w:p w:rsidR="002203F3" w:rsidRPr="00A915B8" w:rsidRDefault="00730285"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r>
      <w:tr w:rsidR="00A915B8" w:rsidRPr="00A915B8" w:rsidTr="00A30796">
        <w:tc>
          <w:tcPr>
            <w:tcW w:w="1480" w:type="dxa"/>
            <w:vMerge w:val="restart"/>
          </w:tcPr>
          <w:p w:rsidR="002203F3" w:rsidRPr="00A915B8" w:rsidRDefault="002203F3"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Управление Образования</w:t>
            </w:r>
          </w:p>
        </w:tc>
        <w:tc>
          <w:tcPr>
            <w:tcW w:w="1100"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 xml:space="preserve">Всего, в </w:t>
            </w:r>
            <w:proofErr w:type="spellStart"/>
            <w:r w:rsidRPr="00A915B8">
              <w:rPr>
                <w:rFonts w:ascii="Times New Roman" w:hAnsi="Times New Roman" w:cs="Times New Roman"/>
                <w:sz w:val="24"/>
                <w:szCs w:val="24"/>
              </w:rPr>
              <w:t>т.ч</w:t>
            </w:r>
            <w:proofErr w:type="spellEnd"/>
            <w:r w:rsidRPr="00A915B8">
              <w:rPr>
                <w:rFonts w:ascii="Times New Roman" w:hAnsi="Times New Roman" w:cs="Times New Roman"/>
                <w:sz w:val="24"/>
                <w:szCs w:val="24"/>
              </w:rPr>
              <w:t>.</w:t>
            </w:r>
          </w:p>
        </w:tc>
        <w:tc>
          <w:tcPr>
            <w:tcW w:w="1168"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468,00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78,00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78,00</w:t>
            </w:r>
          </w:p>
        </w:tc>
        <w:tc>
          <w:tcPr>
            <w:tcW w:w="993"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78,00</w:t>
            </w:r>
          </w:p>
        </w:tc>
        <w:tc>
          <w:tcPr>
            <w:tcW w:w="958"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78,00</w:t>
            </w:r>
          </w:p>
        </w:tc>
        <w:tc>
          <w:tcPr>
            <w:tcW w:w="1026"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78,00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78,00</w:t>
            </w:r>
          </w:p>
        </w:tc>
      </w:tr>
      <w:tr w:rsidR="00A915B8" w:rsidRPr="00A915B8" w:rsidTr="00A30796">
        <w:tc>
          <w:tcPr>
            <w:tcW w:w="1480" w:type="dxa"/>
            <w:vMerge/>
          </w:tcPr>
          <w:p w:rsidR="002203F3" w:rsidRPr="00A915B8" w:rsidRDefault="002203F3" w:rsidP="00772FFE">
            <w:pPr>
              <w:rPr>
                <w:rFonts w:ascii="Times New Roman" w:hAnsi="Times New Roman" w:cs="Times New Roman"/>
                <w:sz w:val="24"/>
                <w:szCs w:val="24"/>
              </w:rPr>
            </w:pPr>
          </w:p>
        </w:tc>
        <w:tc>
          <w:tcPr>
            <w:tcW w:w="1100"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Областной бюджет</w:t>
            </w:r>
          </w:p>
        </w:tc>
        <w:tc>
          <w:tcPr>
            <w:tcW w:w="1168"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3"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58"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1026"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r>
      <w:tr w:rsidR="00A915B8" w:rsidRPr="00A915B8" w:rsidTr="00A30796">
        <w:tc>
          <w:tcPr>
            <w:tcW w:w="1480" w:type="dxa"/>
            <w:vMerge/>
          </w:tcPr>
          <w:p w:rsidR="002203F3" w:rsidRPr="00A915B8" w:rsidRDefault="002203F3" w:rsidP="00772FFE">
            <w:pPr>
              <w:rPr>
                <w:rFonts w:ascii="Times New Roman" w:hAnsi="Times New Roman" w:cs="Times New Roman"/>
                <w:sz w:val="24"/>
                <w:szCs w:val="24"/>
              </w:rPr>
            </w:pPr>
          </w:p>
        </w:tc>
        <w:tc>
          <w:tcPr>
            <w:tcW w:w="1100"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Местный бюджет</w:t>
            </w:r>
          </w:p>
        </w:tc>
        <w:tc>
          <w:tcPr>
            <w:tcW w:w="1168"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468,00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78,00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78,00</w:t>
            </w:r>
          </w:p>
        </w:tc>
        <w:tc>
          <w:tcPr>
            <w:tcW w:w="993"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78,00</w:t>
            </w:r>
          </w:p>
        </w:tc>
        <w:tc>
          <w:tcPr>
            <w:tcW w:w="958"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78,00</w:t>
            </w:r>
          </w:p>
        </w:tc>
        <w:tc>
          <w:tcPr>
            <w:tcW w:w="1026"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78,00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78,00</w:t>
            </w:r>
          </w:p>
        </w:tc>
      </w:tr>
      <w:tr w:rsidR="00A915B8" w:rsidRPr="00A915B8" w:rsidTr="00A30796">
        <w:tc>
          <w:tcPr>
            <w:tcW w:w="1480" w:type="dxa"/>
          </w:tcPr>
          <w:p w:rsidR="002203F3" w:rsidRPr="00A915B8" w:rsidRDefault="002203F3"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Муниципальное казенное учреждение «Саянская дорожная служба»</w:t>
            </w:r>
          </w:p>
        </w:tc>
        <w:tc>
          <w:tcPr>
            <w:tcW w:w="1100"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 xml:space="preserve">Всего, в </w:t>
            </w:r>
            <w:proofErr w:type="spellStart"/>
            <w:r w:rsidRPr="00A915B8">
              <w:rPr>
                <w:rFonts w:ascii="Times New Roman" w:hAnsi="Times New Roman" w:cs="Times New Roman"/>
                <w:sz w:val="24"/>
                <w:szCs w:val="24"/>
              </w:rPr>
              <w:t>т.ч</w:t>
            </w:r>
            <w:proofErr w:type="spellEnd"/>
            <w:r w:rsidRPr="00A915B8">
              <w:rPr>
                <w:rFonts w:ascii="Times New Roman" w:hAnsi="Times New Roman" w:cs="Times New Roman"/>
                <w:sz w:val="24"/>
                <w:szCs w:val="24"/>
              </w:rPr>
              <w:t>.</w:t>
            </w:r>
          </w:p>
        </w:tc>
        <w:tc>
          <w:tcPr>
            <w:tcW w:w="1168"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65469,49</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9925,00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10255,00</w:t>
            </w:r>
          </w:p>
        </w:tc>
        <w:tc>
          <w:tcPr>
            <w:tcW w:w="993"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10665,20</w:t>
            </w:r>
          </w:p>
        </w:tc>
        <w:tc>
          <w:tcPr>
            <w:tcW w:w="958"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11091,81</w:t>
            </w:r>
          </w:p>
        </w:tc>
        <w:tc>
          <w:tcPr>
            <w:tcW w:w="1026"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11535,48</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11997,00</w:t>
            </w:r>
          </w:p>
        </w:tc>
      </w:tr>
      <w:tr w:rsidR="00A915B8" w:rsidRPr="00A915B8" w:rsidTr="00A30796">
        <w:tc>
          <w:tcPr>
            <w:tcW w:w="1480" w:type="dxa"/>
            <w:vMerge w:val="restart"/>
          </w:tcPr>
          <w:p w:rsidR="002203F3" w:rsidRPr="00A915B8" w:rsidRDefault="002203F3" w:rsidP="00772FFE">
            <w:pPr>
              <w:rPr>
                <w:rFonts w:ascii="Times New Roman" w:hAnsi="Times New Roman" w:cs="Times New Roman"/>
                <w:sz w:val="24"/>
                <w:szCs w:val="24"/>
              </w:rPr>
            </w:pPr>
          </w:p>
        </w:tc>
        <w:tc>
          <w:tcPr>
            <w:tcW w:w="1100"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Областной бюджет</w:t>
            </w:r>
          </w:p>
        </w:tc>
        <w:tc>
          <w:tcPr>
            <w:tcW w:w="1168"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3"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58"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1026"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r>
      <w:tr w:rsidR="00A915B8" w:rsidRPr="00A915B8" w:rsidTr="00A30796">
        <w:tc>
          <w:tcPr>
            <w:tcW w:w="1480" w:type="dxa"/>
            <w:vMerge/>
          </w:tcPr>
          <w:p w:rsidR="002203F3" w:rsidRPr="00A915B8" w:rsidRDefault="002203F3" w:rsidP="00772FFE">
            <w:pPr>
              <w:rPr>
                <w:rFonts w:ascii="Times New Roman" w:hAnsi="Times New Roman" w:cs="Times New Roman"/>
                <w:sz w:val="24"/>
                <w:szCs w:val="24"/>
              </w:rPr>
            </w:pPr>
          </w:p>
        </w:tc>
        <w:tc>
          <w:tcPr>
            <w:tcW w:w="1100"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Местный бюджет</w:t>
            </w:r>
          </w:p>
        </w:tc>
        <w:tc>
          <w:tcPr>
            <w:tcW w:w="1168"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65469,49</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9925,00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10255,00</w:t>
            </w:r>
          </w:p>
        </w:tc>
        <w:tc>
          <w:tcPr>
            <w:tcW w:w="993"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10665,20</w:t>
            </w:r>
          </w:p>
        </w:tc>
        <w:tc>
          <w:tcPr>
            <w:tcW w:w="958"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11091,81</w:t>
            </w:r>
          </w:p>
        </w:tc>
        <w:tc>
          <w:tcPr>
            <w:tcW w:w="1026"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11535,48</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11997,00</w:t>
            </w:r>
          </w:p>
        </w:tc>
      </w:tr>
      <w:tr w:rsidR="00A915B8" w:rsidRPr="00A915B8" w:rsidTr="00DA359A">
        <w:tc>
          <w:tcPr>
            <w:tcW w:w="1480"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 xml:space="preserve">Всего по </w:t>
            </w:r>
            <w:hyperlink w:anchor="P593" w:history="1">
              <w:r w:rsidRPr="00A915B8">
                <w:rPr>
                  <w:rFonts w:ascii="Times New Roman" w:hAnsi="Times New Roman" w:cs="Times New Roman"/>
                  <w:sz w:val="24"/>
                  <w:szCs w:val="24"/>
                </w:rPr>
                <w:t>подпрограмме № 1</w:t>
              </w:r>
            </w:hyperlink>
            <w:r w:rsidRPr="00A915B8">
              <w:rPr>
                <w:rFonts w:ascii="Times New Roman" w:hAnsi="Times New Roman" w:cs="Times New Roman"/>
                <w:sz w:val="24"/>
                <w:szCs w:val="24"/>
              </w:rPr>
              <w:t xml:space="preserve">, в </w:t>
            </w:r>
            <w:proofErr w:type="spellStart"/>
            <w:r w:rsidRPr="00A915B8">
              <w:rPr>
                <w:rFonts w:ascii="Times New Roman" w:hAnsi="Times New Roman" w:cs="Times New Roman"/>
                <w:sz w:val="24"/>
                <w:szCs w:val="24"/>
              </w:rPr>
              <w:t>т.ч</w:t>
            </w:r>
            <w:proofErr w:type="spellEnd"/>
            <w:r w:rsidRPr="00A915B8">
              <w:rPr>
                <w:rFonts w:ascii="Times New Roman" w:hAnsi="Times New Roman" w:cs="Times New Roman"/>
                <w:sz w:val="24"/>
                <w:szCs w:val="24"/>
              </w:rPr>
              <w:t>.</w:t>
            </w:r>
          </w:p>
        </w:tc>
        <w:tc>
          <w:tcPr>
            <w:tcW w:w="2268" w:type="dxa"/>
            <w:gridSpan w:val="2"/>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556150,20</w:t>
            </w:r>
          </w:p>
        </w:tc>
        <w:tc>
          <w:tcPr>
            <w:tcW w:w="992"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249134,3</w:t>
            </w:r>
          </w:p>
        </w:tc>
        <w:tc>
          <w:tcPr>
            <w:tcW w:w="992"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66019,00</w:t>
            </w:r>
          </w:p>
        </w:tc>
        <w:tc>
          <w:tcPr>
            <w:tcW w:w="993"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118988,1</w:t>
            </w:r>
          </w:p>
        </w:tc>
        <w:tc>
          <w:tcPr>
            <w:tcW w:w="958"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122008,80</w:t>
            </w:r>
          </w:p>
        </w:tc>
        <w:tc>
          <w:tcPr>
            <w:tcW w:w="1026"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r>
      <w:tr w:rsidR="00A915B8" w:rsidRPr="00A915B8" w:rsidTr="00DA359A">
        <w:tc>
          <w:tcPr>
            <w:tcW w:w="1480"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Областной бюджет</w:t>
            </w:r>
          </w:p>
        </w:tc>
        <w:tc>
          <w:tcPr>
            <w:tcW w:w="2268" w:type="dxa"/>
            <w:gridSpan w:val="2"/>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480641,90</w:t>
            </w:r>
          </w:p>
        </w:tc>
        <w:tc>
          <w:tcPr>
            <w:tcW w:w="992"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207397,80</w:t>
            </w:r>
          </w:p>
        </w:tc>
        <w:tc>
          <w:tcPr>
            <w:tcW w:w="992"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58756,90</w:t>
            </w:r>
          </w:p>
        </w:tc>
        <w:tc>
          <w:tcPr>
            <w:tcW w:w="993"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105899,40</w:t>
            </w:r>
          </w:p>
        </w:tc>
        <w:tc>
          <w:tcPr>
            <w:tcW w:w="958"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108587,80</w:t>
            </w:r>
          </w:p>
        </w:tc>
        <w:tc>
          <w:tcPr>
            <w:tcW w:w="1026"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r>
    </w:tbl>
    <w:p w:rsidR="004E46C5" w:rsidRPr="00A915B8" w:rsidRDefault="004E46C5"/>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992"/>
        <w:gridCol w:w="992"/>
        <w:gridCol w:w="992"/>
        <w:gridCol w:w="993"/>
        <w:gridCol w:w="992"/>
        <w:gridCol w:w="992"/>
        <w:gridCol w:w="992"/>
      </w:tblGrid>
      <w:tr w:rsidR="00A915B8" w:rsidRPr="00A915B8" w:rsidTr="004E46C5">
        <w:tc>
          <w:tcPr>
            <w:tcW w:w="1480" w:type="dxa"/>
          </w:tcPr>
          <w:p w:rsidR="004E46C5" w:rsidRPr="00A915B8" w:rsidRDefault="004E46C5" w:rsidP="000C18F8">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1</w:t>
            </w:r>
          </w:p>
        </w:tc>
        <w:tc>
          <w:tcPr>
            <w:tcW w:w="2268" w:type="dxa"/>
            <w:gridSpan w:val="2"/>
          </w:tcPr>
          <w:p w:rsidR="004E46C5" w:rsidRPr="00A915B8" w:rsidRDefault="004E46C5" w:rsidP="000C18F8">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2</w:t>
            </w:r>
          </w:p>
        </w:tc>
        <w:tc>
          <w:tcPr>
            <w:tcW w:w="992" w:type="dxa"/>
          </w:tcPr>
          <w:p w:rsidR="004E46C5" w:rsidRPr="00A915B8" w:rsidRDefault="004E46C5" w:rsidP="000C18F8">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3</w:t>
            </w:r>
          </w:p>
        </w:tc>
        <w:tc>
          <w:tcPr>
            <w:tcW w:w="992" w:type="dxa"/>
          </w:tcPr>
          <w:p w:rsidR="004E46C5" w:rsidRPr="00A915B8" w:rsidRDefault="004E46C5" w:rsidP="000C18F8">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4</w:t>
            </w:r>
          </w:p>
        </w:tc>
        <w:tc>
          <w:tcPr>
            <w:tcW w:w="993" w:type="dxa"/>
          </w:tcPr>
          <w:p w:rsidR="004E46C5" w:rsidRPr="00A915B8" w:rsidRDefault="004E46C5" w:rsidP="000C18F8">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5</w:t>
            </w:r>
          </w:p>
        </w:tc>
        <w:tc>
          <w:tcPr>
            <w:tcW w:w="992" w:type="dxa"/>
          </w:tcPr>
          <w:p w:rsidR="004E46C5" w:rsidRPr="00A915B8" w:rsidRDefault="004E46C5" w:rsidP="000C18F8">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6</w:t>
            </w:r>
          </w:p>
        </w:tc>
        <w:tc>
          <w:tcPr>
            <w:tcW w:w="992" w:type="dxa"/>
          </w:tcPr>
          <w:p w:rsidR="004E46C5" w:rsidRPr="00A915B8" w:rsidRDefault="004E46C5" w:rsidP="000C18F8">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7</w:t>
            </w:r>
          </w:p>
        </w:tc>
        <w:tc>
          <w:tcPr>
            <w:tcW w:w="992" w:type="dxa"/>
          </w:tcPr>
          <w:p w:rsidR="004E46C5" w:rsidRPr="00A915B8" w:rsidRDefault="004E46C5" w:rsidP="000C18F8">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8</w:t>
            </w:r>
          </w:p>
        </w:tc>
      </w:tr>
      <w:tr w:rsidR="00A915B8" w:rsidRPr="00A915B8" w:rsidTr="004E46C5">
        <w:tc>
          <w:tcPr>
            <w:tcW w:w="1480"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Местный бюджет</w:t>
            </w:r>
          </w:p>
        </w:tc>
        <w:tc>
          <w:tcPr>
            <w:tcW w:w="2268" w:type="dxa"/>
            <w:gridSpan w:val="2"/>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75508,30</w:t>
            </w:r>
          </w:p>
        </w:tc>
        <w:tc>
          <w:tcPr>
            <w:tcW w:w="992"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41736,50</w:t>
            </w:r>
          </w:p>
        </w:tc>
        <w:tc>
          <w:tcPr>
            <w:tcW w:w="992"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7262,10</w:t>
            </w:r>
          </w:p>
        </w:tc>
        <w:tc>
          <w:tcPr>
            <w:tcW w:w="993"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13088,70</w:t>
            </w:r>
          </w:p>
        </w:tc>
        <w:tc>
          <w:tcPr>
            <w:tcW w:w="992"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13421,00</w:t>
            </w:r>
          </w:p>
        </w:tc>
        <w:tc>
          <w:tcPr>
            <w:tcW w:w="992"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r>
      <w:tr w:rsidR="00A915B8" w:rsidRPr="00A915B8" w:rsidTr="004E46C5">
        <w:tc>
          <w:tcPr>
            <w:tcW w:w="1480" w:type="dxa"/>
            <w:vMerge w:val="restart"/>
          </w:tcPr>
          <w:p w:rsidR="002203F3" w:rsidRPr="00A915B8" w:rsidRDefault="002203F3"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Комитет по архитектуре и градостроительству</w:t>
            </w:r>
          </w:p>
        </w:tc>
        <w:tc>
          <w:tcPr>
            <w:tcW w:w="1276"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 xml:space="preserve">Всего, в </w:t>
            </w:r>
            <w:proofErr w:type="spellStart"/>
            <w:r w:rsidRPr="00A915B8">
              <w:rPr>
                <w:rFonts w:ascii="Times New Roman" w:hAnsi="Times New Roman" w:cs="Times New Roman"/>
                <w:sz w:val="24"/>
                <w:szCs w:val="24"/>
              </w:rPr>
              <w:t>т.ч</w:t>
            </w:r>
            <w:proofErr w:type="spellEnd"/>
            <w:r w:rsidRPr="00A915B8">
              <w:rPr>
                <w:rFonts w:ascii="Times New Roman" w:hAnsi="Times New Roman" w:cs="Times New Roman"/>
                <w:sz w:val="24"/>
                <w:szCs w:val="24"/>
              </w:rPr>
              <w:t>.</w:t>
            </w:r>
          </w:p>
        </w:tc>
        <w:tc>
          <w:tcPr>
            <w:tcW w:w="992"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556150,20</w:t>
            </w:r>
          </w:p>
        </w:tc>
        <w:tc>
          <w:tcPr>
            <w:tcW w:w="992"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249134,50</w:t>
            </w:r>
          </w:p>
        </w:tc>
        <w:tc>
          <w:tcPr>
            <w:tcW w:w="992"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66019,00</w:t>
            </w:r>
          </w:p>
        </w:tc>
        <w:tc>
          <w:tcPr>
            <w:tcW w:w="993"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118988,10</w:t>
            </w:r>
          </w:p>
        </w:tc>
        <w:tc>
          <w:tcPr>
            <w:tcW w:w="992"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122008,80</w:t>
            </w:r>
          </w:p>
        </w:tc>
        <w:tc>
          <w:tcPr>
            <w:tcW w:w="992"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r>
      <w:tr w:rsidR="00A915B8" w:rsidRPr="00A915B8" w:rsidTr="004E46C5">
        <w:tc>
          <w:tcPr>
            <w:tcW w:w="1480" w:type="dxa"/>
            <w:vMerge/>
          </w:tcPr>
          <w:p w:rsidR="002203F3" w:rsidRPr="00A915B8" w:rsidRDefault="002203F3" w:rsidP="00772FFE">
            <w:pPr>
              <w:rPr>
                <w:rFonts w:ascii="Times New Roman" w:hAnsi="Times New Roman" w:cs="Times New Roman"/>
                <w:sz w:val="24"/>
                <w:szCs w:val="24"/>
              </w:rPr>
            </w:pPr>
          </w:p>
        </w:tc>
        <w:tc>
          <w:tcPr>
            <w:tcW w:w="1276"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Областной бюджет</w:t>
            </w:r>
          </w:p>
        </w:tc>
        <w:tc>
          <w:tcPr>
            <w:tcW w:w="992"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480641,90</w:t>
            </w:r>
          </w:p>
        </w:tc>
        <w:tc>
          <w:tcPr>
            <w:tcW w:w="992"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207397,80</w:t>
            </w:r>
          </w:p>
        </w:tc>
        <w:tc>
          <w:tcPr>
            <w:tcW w:w="992"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58756,90</w:t>
            </w:r>
          </w:p>
        </w:tc>
        <w:tc>
          <w:tcPr>
            <w:tcW w:w="993"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105899,40</w:t>
            </w:r>
          </w:p>
        </w:tc>
        <w:tc>
          <w:tcPr>
            <w:tcW w:w="992"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108587,80</w:t>
            </w:r>
          </w:p>
        </w:tc>
        <w:tc>
          <w:tcPr>
            <w:tcW w:w="992"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r>
      <w:tr w:rsidR="00A915B8" w:rsidRPr="00A915B8" w:rsidTr="004E46C5">
        <w:tc>
          <w:tcPr>
            <w:tcW w:w="1480" w:type="dxa"/>
            <w:vMerge/>
          </w:tcPr>
          <w:p w:rsidR="002203F3" w:rsidRPr="00A915B8" w:rsidRDefault="002203F3" w:rsidP="00772FFE">
            <w:pPr>
              <w:rPr>
                <w:rFonts w:ascii="Times New Roman" w:hAnsi="Times New Roman" w:cs="Times New Roman"/>
                <w:sz w:val="24"/>
                <w:szCs w:val="24"/>
              </w:rPr>
            </w:pPr>
          </w:p>
        </w:tc>
        <w:tc>
          <w:tcPr>
            <w:tcW w:w="1276"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Местный бюджет</w:t>
            </w:r>
          </w:p>
        </w:tc>
        <w:tc>
          <w:tcPr>
            <w:tcW w:w="992"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75508,30</w:t>
            </w:r>
          </w:p>
        </w:tc>
        <w:tc>
          <w:tcPr>
            <w:tcW w:w="992"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41736,50</w:t>
            </w:r>
          </w:p>
        </w:tc>
        <w:tc>
          <w:tcPr>
            <w:tcW w:w="992"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7262,10</w:t>
            </w:r>
          </w:p>
        </w:tc>
        <w:tc>
          <w:tcPr>
            <w:tcW w:w="993"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13088,70</w:t>
            </w:r>
          </w:p>
        </w:tc>
        <w:tc>
          <w:tcPr>
            <w:tcW w:w="992"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13421,00</w:t>
            </w:r>
          </w:p>
        </w:tc>
        <w:tc>
          <w:tcPr>
            <w:tcW w:w="992" w:type="dxa"/>
          </w:tcPr>
          <w:p w:rsidR="002203F3" w:rsidRPr="00A915B8" w:rsidRDefault="00C75DC5"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r>
      <w:tr w:rsidR="00A915B8" w:rsidRPr="00A915B8" w:rsidTr="004E46C5">
        <w:tc>
          <w:tcPr>
            <w:tcW w:w="1480"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 xml:space="preserve">Всего по </w:t>
            </w:r>
            <w:hyperlink w:anchor="P937" w:history="1">
              <w:r w:rsidRPr="00A915B8">
                <w:rPr>
                  <w:rFonts w:ascii="Times New Roman" w:hAnsi="Times New Roman" w:cs="Times New Roman"/>
                  <w:sz w:val="24"/>
                  <w:szCs w:val="24"/>
                </w:rPr>
                <w:t>подпрограмме № 2</w:t>
              </w:r>
            </w:hyperlink>
            <w:r w:rsidRPr="00A915B8">
              <w:rPr>
                <w:rFonts w:ascii="Times New Roman" w:hAnsi="Times New Roman" w:cs="Times New Roman"/>
                <w:sz w:val="24"/>
                <w:szCs w:val="24"/>
              </w:rPr>
              <w:t xml:space="preserve">, в </w:t>
            </w:r>
            <w:proofErr w:type="spellStart"/>
            <w:r w:rsidRPr="00A915B8">
              <w:rPr>
                <w:rFonts w:ascii="Times New Roman" w:hAnsi="Times New Roman" w:cs="Times New Roman"/>
                <w:sz w:val="24"/>
                <w:szCs w:val="24"/>
              </w:rPr>
              <w:t>т.ч</w:t>
            </w:r>
            <w:proofErr w:type="spellEnd"/>
            <w:r w:rsidRPr="00A915B8">
              <w:rPr>
                <w:rFonts w:ascii="Times New Roman" w:hAnsi="Times New Roman" w:cs="Times New Roman"/>
                <w:sz w:val="24"/>
                <w:szCs w:val="24"/>
              </w:rPr>
              <w:t>.</w:t>
            </w:r>
          </w:p>
        </w:tc>
        <w:tc>
          <w:tcPr>
            <w:tcW w:w="2268" w:type="dxa"/>
            <w:gridSpan w:val="2"/>
            <w:vAlign w:val="bottom"/>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40708,00</w:t>
            </w:r>
          </w:p>
        </w:tc>
        <w:tc>
          <w:tcPr>
            <w:tcW w:w="992" w:type="dxa"/>
            <w:vAlign w:val="bottom"/>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7118,00</w:t>
            </w:r>
          </w:p>
        </w:tc>
        <w:tc>
          <w:tcPr>
            <w:tcW w:w="992" w:type="dxa"/>
            <w:vAlign w:val="bottom"/>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6718,00</w:t>
            </w:r>
          </w:p>
        </w:tc>
        <w:tc>
          <w:tcPr>
            <w:tcW w:w="993" w:type="dxa"/>
            <w:vAlign w:val="bottom"/>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6718,00</w:t>
            </w:r>
          </w:p>
        </w:tc>
        <w:tc>
          <w:tcPr>
            <w:tcW w:w="992" w:type="dxa"/>
            <w:vAlign w:val="bottom"/>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6718,00</w:t>
            </w:r>
          </w:p>
        </w:tc>
        <w:tc>
          <w:tcPr>
            <w:tcW w:w="992" w:type="dxa"/>
            <w:vAlign w:val="bottom"/>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6718,00</w:t>
            </w:r>
          </w:p>
        </w:tc>
        <w:tc>
          <w:tcPr>
            <w:tcW w:w="992" w:type="dxa"/>
            <w:vAlign w:val="bottom"/>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6718,00</w:t>
            </w:r>
          </w:p>
        </w:tc>
      </w:tr>
      <w:tr w:rsidR="00A915B8" w:rsidRPr="00A915B8" w:rsidTr="004E46C5">
        <w:tc>
          <w:tcPr>
            <w:tcW w:w="1480"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Областной бюджет</w:t>
            </w:r>
          </w:p>
        </w:tc>
        <w:tc>
          <w:tcPr>
            <w:tcW w:w="2268" w:type="dxa"/>
            <w:gridSpan w:val="2"/>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3"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r>
      <w:tr w:rsidR="00A915B8" w:rsidRPr="00A915B8" w:rsidTr="004E46C5">
        <w:tc>
          <w:tcPr>
            <w:tcW w:w="1480"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Местный бюджет</w:t>
            </w:r>
          </w:p>
        </w:tc>
        <w:tc>
          <w:tcPr>
            <w:tcW w:w="2268" w:type="dxa"/>
            <w:gridSpan w:val="2"/>
            <w:vAlign w:val="bottom"/>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40708,00</w:t>
            </w:r>
          </w:p>
        </w:tc>
        <w:tc>
          <w:tcPr>
            <w:tcW w:w="992" w:type="dxa"/>
            <w:vAlign w:val="bottom"/>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7118,00</w:t>
            </w:r>
          </w:p>
        </w:tc>
        <w:tc>
          <w:tcPr>
            <w:tcW w:w="992" w:type="dxa"/>
            <w:vAlign w:val="bottom"/>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6718,00</w:t>
            </w:r>
          </w:p>
        </w:tc>
        <w:tc>
          <w:tcPr>
            <w:tcW w:w="993" w:type="dxa"/>
            <w:vAlign w:val="bottom"/>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6718,00</w:t>
            </w:r>
          </w:p>
        </w:tc>
        <w:tc>
          <w:tcPr>
            <w:tcW w:w="992" w:type="dxa"/>
            <w:vAlign w:val="bottom"/>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6718,00</w:t>
            </w:r>
          </w:p>
        </w:tc>
        <w:tc>
          <w:tcPr>
            <w:tcW w:w="992" w:type="dxa"/>
            <w:vAlign w:val="bottom"/>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6718,00</w:t>
            </w:r>
          </w:p>
        </w:tc>
        <w:tc>
          <w:tcPr>
            <w:tcW w:w="992" w:type="dxa"/>
            <w:vAlign w:val="bottom"/>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6718,00</w:t>
            </w:r>
          </w:p>
        </w:tc>
      </w:tr>
      <w:tr w:rsidR="00A915B8" w:rsidRPr="00A915B8" w:rsidTr="004E46C5">
        <w:tc>
          <w:tcPr>
            <w:tcW w:w="1480" w:type="dxa"/>
            <w:vMerge w:val="restart"/>
          </w:tcPr>
          <w:p w:rsidR="00FD7620" w:rsidRPr="00A915B8" w:rsidRDefault="005337E2" w:rsidP="00772FFE">
            <w:pPr>
              <w:pStyle w:val="ConsPlusNormal"/>
              <w:jc w:val="center"/>
              <w:rPr>
                <w:rFonts w:ascii="Times New Roman" w:hAnsi="Times New Roman" w:cs="Times New Roman"/>
                <w:sz w:val="24"/>
                <w:szCs w:val="24"/>
              </w:rPr>
            </w:pPr>
            <w:proofErr w:type="spellStart"/>
            <w:r w:rsidRPr="00A915B8">
              <w:rPr>
                <w:rFonts w:ascii="Times New Roman" w:hAnsi="Times New Roman" w:cs="Times New Roman"/>
                <w:sz w:val="24"/>
                <w:szCs w:val="24"/>
              </w:rPr>
              <w:t>Администра</w:t>
            </w:r>
            <w:proofErr w:type="spellEnd"/>
          </w:p>
          <w:p w:rsidR="002203F3" w:rsidRPr="00A915B8" w:rsidRDefault="005337E2" w:rsidP="00772FFE">
            <w:pPr>
              <w:pStyle w:val="ConsPlusNormal"/>
              <w:jc w:val="center"/>
              <w:rPr>
                <w:rFonts w:ascii="Times New Roman" w:hAnsi="Times New Roman" w:cs="Times New Roman"/>
                <w:sz w:val="24"/>
                <w:szCs w:val="24"/>
              </w:rPr>
            </w:pPr>
            <w:proofErr w:type="spellStart"/>
            <w:r w:rsidRPr="00A915B8">
              <w:rPr>
                <w:rFonts w:ascii="Times New Roman" w:hAnsi="Times New Roman" w:cs="Times New Roman"/>
                <w:sz w:val="24"/>
                <w:szCs w:val="24"/>
              </w:rPr>
              <w:t>ция</w:t>
            </w:r>
            <w:proofErr w:type="spellEnd"/>
            <w:r w:rsidRPr="00A915B8">
              <w:rPr>
                <w:rFonts w:ascii="Times New Roman" w:hAnsi="Times New Roman" w:cs="Times New Roman"/>
                <w:sz w:val="24"/>
                <w:szCs w:val="24"/>
              </w:rPr>
              <w:t xml:space="preserve"> городского округа муниципального  образования «город Саянск»</w:t>
            </w:r>
          </w:p>
        </w:tc>
        <w:tc>
          <w:tcPr>
            <w:tcW w:w="1276"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 xml:space="preserve">Всего, в </w:t>
            </w:r>
            <w:proofErr w:type="spellStart"/>
            <w:r w:rsidRPr="00A915B8">
              <w:rPr>
                <w:rFonts w:ascii="Times New Roman" w:hAnsi="Times New Roman" w:cs="Times New Roman"/>
                <w:sz w:val="24"/>
                <w:szCs w:val="24"/>
              </w:rPr>
              <w:t>т.ч</w:t>
            </w:r>
            <w:proofErr w:type="spellEnd"/>
            <w:r w:rsidRPr="00A915B8">
              <w:rPr>
                <w:rFonts w:ascii="Times New Roman" w:hAnsi="Times New Roman" w:cs="Times New Roman"/>
                <w:sz w:val="24"/>
                <w:szCs w:val="24"/>
              </w:rPr>
              <w:t>.</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40240,00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7040,00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6640,00</w:t>
            </w:r>
          </w:p>
        </w:tc>
        <w:tc>
          <w:tcPr>
            <w:tcW w:w="993"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6640,00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6640,00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6640,00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6640,00</w:t>
            </w:r>
          </w:p>
        </w:tc>
      </w:tr>
      <w:tr w:rsidR="00A915B8" w:rsidRPr="00A915B8" w:rsidTr="004E46C5">
        <w:tc>
          <w:tcPr>
            <w:tcW w:w="1480" w:type="dxa"/>
            <w:vMerge/>
          </w:tcPr>
          <w:p w:rsidR="002203F3" w:rsidRPr="00A915B8" w:rsidRDefault="002203F3" w:rsidP="00772FFE">
            <w:pPr>
              <w:rPr>
                <w:rFonts w:ascii="Times New Roman" w:hAnsi="Times New Roman" w:cs="Times New Roman"/>
                <w:sz w:val="24"/>
                <w:szCs w:val="24"/>
              </w:rPr>
            </w:pPr>
          </w:p>
        </w:tc>
        <w:tc>
          <w:tcPr>
            <w:tcW w:w="1276"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Областной бюджет</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3"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r>
      <w:tr w:rsidR="00A915B8" w:rsidRPr="00A915B8" w:rsidTr="004E46C5">
        <w:tc>
          <w:tcPr>
            <w:tcW w:w="1480" w:type="dxa"/>
            <w:vMerge/>
          </w:tcPr>
          <w:p w:rsidR="002203F3" w:rsidRPr="00A915B8" w:rsidRDefault="002203F3" w:rsidP="00772FFE">
            <w:pPr>
              <w:rPr>
                <w:rFonts w:ascii="Times New Roman" w:hAnsi="Times New Roman" w:cs="Times New Roman"/>
                <w:sz w:val="24"/>
                <w:szCs w:val="24"/>
              </w:rPr>
            </w:pPr>
          </w:p>
        </w:tc>
        <w:tc>
          <w:tcPr>
            <w:tcW w:w="1276"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Местный бюджет</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40240,00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7040,00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6640,00</w:t>
            </w:r>
          </w:p>
        </w:tc>
        <w:tc>
          <w:tcPr>
            <w:tcW w:w="993"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6640,00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6640,00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6640,00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6640,00</w:t>
            </w:r>
          </w:p>
        </w:tc>
      </w:tr>
      <w:tr w:rsidR="00A915B8" w:rsidRPr="00A915B8" w:rsidTr="004E46C5">
        <w:tc>
          <w:tcPr>
            <w:tcW w:w="1480" w:type="dxa"/>
            <w:vMerge w:val="restart"/>
          </w:tcPr>
          <w:p w:rsidR="002203F3" w:rsidRPr="00A915B8" w:rsidRDefault="002203F3" w:rsidP="00772FFE">
            <w:pPr>
              <w:pStyle w:val="ConsPlusNormal"/>
              <w:jc w:val="center"/>
              <w:rPr>
                <w:rFonts w:ascii="Times New Roman" w:hAnsi="Times New Roman" w:cs="Times New Roman"/>
                <w:sz w:val="24"/>
                <w:szCs w:val="24"/>
              </w:rPr>
            </w:pPr>
            <w:r w:rsidRPr="00A915B8">
              <w:rPr>
                <w:rFonts w:ascii="Times New Roman" w:hAnsi="Times New Roman" w:cs="Times New Roman"/>
                <w:sz w:val="24"/>
                <w:szCs w:val="24"/>
              </w:rPr>
              <w:t>Управление Образования</w:t>
            </w:r>
          </w:p>
        </w:tc>
        <w:tc>
          <w:tcPr>
            <w:tcW w:w="1276"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 xml:space="preserve">Всего, в </w:t>
            </w:r>
            <w:proofErr w:type="spellStart"/>
            <w:r w:rsidRPr="00A915B8">
              <w:rPr>
                <w:rFonts w:ascii="Times New Roman" w:hAnsi="Times New Roman" w:cs="Times New Roman"/>
                <w:sz w:val="24"/>
                <w:szCs w:val="24"/>
              </w:rPr>
              <w:t>т.ч</w:t>
            </w:r>
            <w:proofErr w:type="spellEnd"/>
            <w:r w:rsidRPr="00A915B8">
              <w:rPr>
                <w:rFonts w:ascii="Times New Roman" w:hAnsi="Times New Roman" w:cs="Times New Roman"/>
                <w:sz w:val="24"/>
                <w:szCs w:val="24"/>
              </w:rPr>
              <w:t>.</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468,00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78,00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78,00</w:t>
            </w:r>
          </w:p>
        </w:tc>
        <w:tc>
          <w:tcPr>
            <w:tcW w:w="993"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78,00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78,00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78,00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78,00</w:t>
            </w:r>
          </w:p>
        </w:tc>
      </w:tr>
      <w:tr w:rsidR="00A915B8" w:rsidRPr="00A915B8" w:rsidTr="004E46C5">
        <w:tc>
          <w:tcPr>
            <w:tcW w:w="1480" w:type="dxa"/>
            <w:vMerge/>
          </w:tcPr>
          <w:p w:rsidR="002203F3" w:rsidRPr="00A915B8" w:rsidRDefault="002203F3" w:rsidP="00772FFE">
            <w:pPr>
              <w:rPr>
                <w:rFonts w:ascii="Times New Roman" w:hAnsi="Times New Roman" w:cs="Times New Roman"/>
                <w:sz w:val="24"/>
                <w:szCs w:val="24"/>
              </w:rPr>
            </w:pPr>
          </w:p>
        </w:tc>
        <w:tc>
          <w:tcPr>
            <w:tcW w:w="1276"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Областной бюджет</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3"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0,00</w:t>
            </w:r>
          </w:p>
        </w:tc>
      </w:tr>
      <w:tr w:rsidR="00A915B8" w:rsidRPr="00A915B8" w:rsidTr="004E46C5">
        <w:tc>
          <w:tcPr>
            <w:tcW w:w="1480" w:type="dxa"/>
            <w:vMerge/>
          </w:tcPr>
          <w:p w:rsidR="002203F3" w:rsidRPr="00A915B8" w:rsidRDefault="002203F3" w:rsidP="00772FFE">
            <w:pPr>
              <w:rPr>
                <w:rFonts w:ascii="Times New Roman" w:hAnsi="Times New Roman" w:cs="Times New Roman"/>
                <w:sz w:val="24"/>
                <w:szCs w:val="24"/>
              </w:rPr>
            </w:pPr>
          </w:p>
        </w:tc>
        <w:tc>
          <w:tcPr>
            <w:tcW w:w="1276" w:type="dxa"/>
          </w:tcPr>
          <w:p w:rsidR="002203F3" w:rsidRPr="00A915B8" w:rsidRDefault="002203F3" w:rsidP="00772FFE">
            <w:pPr>
              <w:pStyle w:val="ConsPlusNormal"/>
              <w:rPr>
                <w:rFonts w:ascii="Times New Roman" w:hAnsi="Times New Roman" w:cs="Times New Roman"/>
                <w:sz w:val="24"/>
                <w:szCs w:val="24"/>
              </w:rPr>
            </w:pPr>
            <w:r w:rsidRPr="00A915B8">
              <w:rPr>
                <w:rFonts w:ascii="Times New Roman" w:hAnsi="Times New Roman" w:cs="Times New Roman"/>
                <w:sz w:val="24"/>
                <w:szCs w:val="24"/>
              </w:rPr>
              <w:t>Местный бюджет</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468,00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78,00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78,00</w:t>
            </w:r>
          </w:p>
        </w:tc>
        <w:tc>
          <w:tcPr>
            <w:tcW w:w="993"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78,00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78,00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78,00</w:t>
            </w:r>
          </w:p>
        </w:tc>
        <w:tc>
          <w:tcPr>
            <w:tcW w:w="992" w:type="dxa"/>
          </w:tcPr>
          <w:p w:rsidR="002203F3" w:rsidRPr="00A915B8" w:rsidRDefault="002203F3" w:rsidP="00772FFE">
            <w:pPr>
              <w:pStyle w:val="ConsPlusNormal"/>
              <w:jc w:val="center"/>
              <w:rPr>
                <w:rFonts w:ascii="Times New Roman" w:hAnsi="Times New Roman" w:cs="Times New Roman"/>
                <w:sz w:val="20"/>
              </w:rPr>
            </w:pPr>
            <w:r w:rsidRPr="00A915B8">
              <w:rPr>
                <w:rFonts w:ascii="Times New Roman" w:hAnsi="Times New Roman" w:cs="Times New Roman"/>
                <w:sz w:val="20"/>
              </w:rPr>
              <w:t>78,00</w:t>
            </w:r>
          </w:p>
        </w:tc>
      </w:tr>
      <w:tr w:rsidR="001C4E38" w:rsidRPr="001C4E38" w:rsidTr="004E46C5">
        <w:tc>
          <w:tcPr>
            <w:tcW w:w="1480"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по </w:t>
            </w:r>
            <w:hyperlink w:anchor="P1321" w:history="1">
              <w:r w:rsidRPr="001C4E38">
                <w:rPr>
                  <w:rFonts w:ascii="Times New Roman" w:hAnsi="Times New Roman" w:cs="Times New Roman"/>
                  <w:sz w:val="24"/>
                  <w:szCs w:val="24"/>
                </w:rPr>
                <w:t>подпрограмме № 3</w:t>
              </w:r>
            </w:hyperlink>
            <w:r w:rsidRPr="001C4E38">
              <w:rPr>
                <w:rFonts w:ascii="Times New Roman" w:hAnsi="Times New Roman" w:cs="Times New Roman"/>
                <w:sz w:val="24"/>
                <w:szCs w:val="24"/>
              </w:rPr>
              <w:t xml:space="preserve">,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2268" w:type="dxa"/>
            <w:gridSpan w:val="2"/>
          </w:tcPr>
          <w:p w:rsidR="002203F3" w:rsidRPr="004E46C5" w:rsidRDefault="00E2129D" w:rsidP="00772FFE">
            <w:pPr>
              <w:pStyle w:val="ConsPlusNormal"/>
              <w:jc w:val="center"/>
              <w:rPr>
                <w:rFonts w:ascii="Times New Roman" w:hAnsi="Times New Roman" w:cs="Times New Roman"/>
                <w:sz w:val="20"/>
              </w:rPr>
            </w:pPr>
            <w:r>
              <w:rPr>
                <w:rFonts w:ascii="Times New Roman" w:hAnsi="Times New Roman" w:cs="Times New Roman"/>
                <w:sz w:val="20"/>
              </w:rPr>
              <w:t>165174,89</w:t>
            </w:r>
          </w:p>
        </w:tc>
        <w:tc>
          <w:tcPr>
            <w:tcW w:w="992" w:type="dxa"/>
          </w:tcPr>
          <w:p w:rsidR="002203F3" w:rsidRPr="004E46C5" w:rsidRDefault="00E2129D" w:rsidP="00772FFE">
            <w:pPr>
              <w:pStyle w:val="ConsPlusNormal"/>
              <w:jc w:val="center"/>
              <w:rPr>
                <w:rFonts w:ascii="Times New Roman" w:hAnsi="Times New Roman" w:cs="Times New Roman"/>
                <w:sz w:val="20"/>
              </w:rPr>
            </w:pPr>
            <w:r>
              <w:rPr>
                <w:rFonts w:ascii="Times New Roman" w:hAnsi="Times New Roman" w:cs="Times New Roman"/>
                <w:sz w:val="20"/>
              </w:rPr>
              <w:t>25390,62</w:t>
            </w:r>
          </w:p>
        </w:tc>
        <w:tc>
          <w:tcPr>
            <w:tcW w:w="992" w:type="dxa"/>
          </w:tcPr>
          <w:p w:rsidR="002203F3" w:rsidRPr="004E46C5" w:rsidRDefault="00E2129D" w:rsidP="00772FFE">
            <w:pPr>
              <w:pStyle w:val="ConsPlusNormal"/>
              <w:jc w:val="center"/>
              <w:rPr>
                <w:rFonts w:ascii="Times New Roman" w:hAnsi="Times New Roman" w:cs="Times New Roman"/>
                <w:sz w:val="20"/>
              </w:rPr>
            </w:pPr>
            <w:r>
              <w:rPr>
                <w:rFonts w:ascii="Times New Roman" w:hAnsi="Times New Roman" w:cs="Times New Roman"/>
                <w:sz w:val="20"/>
              </w:rPr>
              <w:t>26412,24</w:t>
            </w:r>
          </w:p>
        </w:tc>
        <w:tc>
          <w:tcPr>
            <w:tcW w:w="993" w:type="dxa"/>
          </w:tcPr>
          <w:p w:rsidR="002203F3" w:rsidRPr="004E46C5" w:rsidRDefault="00E2129D" w:rsidP="00772FFE">
            <w:pPr>
              <w:pStyle w:val="ConsPlusNormal"/>
              <w:jc w:val="center"/>
              <w:rPr>
                <w:rFonts w:ascii="Times New Roman" w:hAnsi="Times New Roman" w:cs="Times New Roman"/>
                <w:sz w:val="20"/>
              </w:rPr>
            </w:pPr>
            <w:r>
              <w:rPr>
                <w:rFonts w:ascii="Times New Roman" w:hAnsi="Times New Roman" w:cs="Times New Roman"/>
                <w:sz w:val="20"/>
              </w:rPr>
              <w:t>27154,25</w:t>
            </w:r>
          </w:p>
        </w:tc>
        <w:tc>
          <w:tcPr>
            <w:tcW w:w="992" w:type="dxa"/>
          </w:tcPr>
          <w:p w:rsidR="002203F3" w:rsidRPr="004E46C5" w:rsidRDefault="00E2129D" w:rsidP="00772FFE">
            <w:pPr>
              <w:pStyle w:val="ConsPlusNormal"/>
              <w:jc w:val="center"/>
              <w:rPr>
                <w:rFonts w:ascii="Times New Roman" w:hAnsi="Times New Roman" w:cs="Times New Roman"/>
                <w:sz w:val="20"/>
              </w:rPr>
            </w:pPr>
            <w:r>
              <w:rPr>
                <w:rFonts w:ascii="Times New Roman" w:hAnsi="Times New Roman" w:cs="Times New Roman"/>
                <w:sz w:val="20"/>
              </w:rPr>
              <w:t>27925,97</w:t>
            </w:r>
          </w:p>
        </w:tc>
        <w:tc>
          <w:tcPr>
            <w:tcW w:w="992" w:type="dxa"/>
          </w:tcPr>
          <w:p w:rsidR="002203F3" w:rsidRPr="004E46C5" w:rsidRDefault="00E2129D" w:rsidP="00772FFE">
            <w:pPr>
              <w:pStyle w:val="ConsPlusNormal"/>
              <w:jc w:val="center"/>
              <w:rPr>
                <w:rFonts w:ascii="Times New Roman" w:hAnsi="Times New Roman" w:cs="Times New Roman"/>
                <w:sz w:val="20"/>
              </w:rPr>
            </w:pPr>
            <w:r>
              <w:rPr>
                <w:rFonts w:ascii="Times New Roman" w:hAnsi="Times New Roman" w:cs="Times New Roman"/>
                <w:sz w:val="20"/>
              </w:rPr>
              <w:t>28728,50</w:t>
            </w:r>
          </w:p>
        </w:tc>
        <w:tc>
          <w:tcPr>
            <w:tcW w:w="992" w:type="dxa"/>
          </w:tcPr>
          <w:p w:rsidR="002203F3" w:rsidRPr="004E46C5" w:rsidRDefault="00E2129D" w:rsidP="00772FFE">
            <w:pPr>
              <w:pStyle w:val="ConsPlusNormal"/>
              <w:jc w:val="center"/>
              <w:rPr>
                <w:rFonts w:ascii="Times New Roman" w:hAnsi="Times New Roman" w:cs="Times New Roman"/>
                <w:sz w:val="20"/>
              </w:rPr>
            </w:pPr>
            <w:r>
              <w:rPr>
                <w:rFonts w:ascii="Times New Roman" w:hAnsi="Times New Roman" w:cs="Times New Roman"/>
                <w:sz w:val="20"/>
              </w:rPr>
              <w:t>29563,31</w:t>
            </w:r>
          </w:p>
        </w:tc>
      </w:tr>
      <w:tr w:rsidR="001C4E38" w:rsidRPr="001C4E38" w:rsidTr="004E46C5">
        <w:tc>
          <w:tcPr>
            <w:tcW w:w="1480"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2268" w:type="dxa"/>
            <w:gridSpan w:val="2"/>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r>
      <w:tr w:rsidR="001C4E38" w:rsidRPr="001C4E38" w:rsidTr="004E46C5">
        <w:tc>
          <w:tcPr>
            <w:tcW w:w="1480"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2268" w:type="dxa"/>
            <w:gridSpan w:val="2"/>
          </w:tcPr>
          <w:p w:rsidR="002203F3" w:rsidRPr="004E46C5" w:rsidRDefault="00E2129D" w:rsidP="00772FFE">
            <w:pPr>
              <w:pStyle w:val="ConsPlusNormal"/>
              <w:jc w:val="center"/>
              <w:rPr>
                <w:rFonts w:ascii="Times New Roman" w:hAnsi="Times New Roman" w:cs="Times New Roman"/>
                <w:sz w:val="20"/>
              </w:rPr>
            </w:pPr>
            <w:r>
              <w:rPr>
                <w:rFonts w:ascii="Times New Roman" w:hAnsi="Times New Roman" w:cs="Times New Roman"/>
                <w:sz w:val="20"/>
              </w:rPr>
              <w:t>165174,89</w:t>
            </w:r>
          </w:p>
        </w:tc>
        <w:tc>
          <w:tcPr>
            <w:tcW w:w="992" w:type="dxa"/>
          </w:tcPr>
          <w:p w:rsidR="002203F3" w:rsidRPr="004E46C5" w:rsidRDefault="00E2129D" w:rsidP="00772FFE">
            <w:pPr>
              <w:pStyle w:val="ConsPlusNormal"/>
              <w:jc w:val="center"/>
              <w:rPr>
                <w:rFonts w:ascii="Times New Roman" w:hAnsi="Times New Roman" w:cs="Times New Roman"/>
                <w:sz w:val="20"/>
              </w:rPr>
            </w:pPr>
            <w:r>
              <w:rPr>
                <w:rFonts w:ascii="Times New Roman" w:hAnsi="Times New Roman" w:cs="Times New Roman"/>
                <w:sz w:val="20"/>
              </w:rPr>
              <w:t>25390,62</w:t>
            </w:r>
          </w:p>
        </w:tc>
        <w:tc>
          <w:tcPr>
            <w:tcW w:w="992" w:type="dxa"/>
          </w:tcPr>
          <w:p w:rsidR="002203F3" w:rsidRPr="004E46C5" w:rsidRDefault="00E2129D" w:rsidP="00772FFE">
            <w:pPr>
              <w:pStyle w:val="ConsPlusNormal"/>
              <w:jc w:val="center"/>
              <w:rPr>
                <w:rFonts w:ascii="Times New Roman" w:hAnsi="Times New Roman" w:cs="Times New Roman"/>
                <w:sz w:val="20"/>
              </w:rPr>
            </w:pPr>
            <w:r>
              <w:rPr>
                <w:rFonts w:ascii="Times New Roman" w:hAnsi="Times New Roman" w:cs="Times New Roman"/>
                <w:sz w:val="20"/>
              </w:rPr>
              <w:t>26412,24</w:t>
            </w:r>
          </w:p>
        </w:tc>
        <w:tc>
          <w:tcPr>
            <w:tcW w:w="993" w:type="dxa"/>
          </w:tcPr>
          <w:p w:rsidR="002203F3" w:rsidRPr="004E46C5" w:rsidRDefault="00E2129D" w:rsidP="00772FFE">
            <w:pPr>
              <w:pStyle w:val="ConsPlusNormal"/>
              <w:jc w:val="center"/>
              <w:rPr>
                <w:rFonts w:ascii="Times New Roman" w:hAnsi="Times New Roman" w:cs="Times New Roman"/>
                <w:sz w:val="20"/>
              </w:rPr>
            </w:pPr>
            <w:r>
              <w:rPr>
                <w:rFonts w:ascii="Times New Roman" w:hAnsi="Times New Roman" w:cs="Times New Roman"/>
                <w:sz w:val="20"/>
              </w:rPr>
              <w:t>27154,25</w:t>
            </w:r>
          </w:p>
        </w:tc>
        <w:tc>
          <w:tcPr>
            <w:tcW w:w="992" w:type="dxa"/>
          </w:tcPr>
          <w:p w:rsidR="002203F3" w:rsidRPr="004E46C5" w:rsidRDefault="00E2129D" w:rsidP="00772FFE">
            <w:pPr>
              <w:pStyle w:val="ConsPlusNormal"/>
              <w:jc w:val="center"/>
              <w:rPr>
                <w:rFonts w:ascii="Times New Roman" w:hAnsi="Times New Roman" w:cs="Times New Roman"/>
                <w:sz w:val="20"/>
              </w:rPr>
            </w:pPr>
            <w:r>
              <w:rPr>
                <w:rFonts w:ascii="Times New Roman" w:hAnsi="Times New Roman" w:cs="Times New Roman"/>
                <w:sz w:val="20"/>
              </w:rPr>
              <w:t>27925,97</w:t>
            </w:r>
          </w:p>
        </w:tc>
        <w:tc>
          <w:tcPr>
            <w:tcW w:w="992" w:type="dxa"/>
          </w:tcPr>
          <w:p w:rsidR="002203F3" w:rsidRPr="004E46C5" w:rsidRDefault="00E2129D" w:rsidP="00772FFE">
            <w:pPr>
              <w:pStyle w:val="ConsPlusNormal"/>
              <w:jc w:val="center"/>
              <w:rPr>
                <w:rFonts w:ascii="Times New Roman" w:hAnsi="Times New Roman" w:cs="Times New Roman"/>
                <w:sz w:val="20"/>
              </w:rPr>
            </w:pPr>
            <w:r>
              <w:rPr>
                <w:rFonts w:ascii="Times New Roman" w:hAnsi="Times New Roman" w:cs="Times New Roman"/>
                <w:sz w:val="20"/>
              </w:rPr>
              <w:t>28728,50</w:t>
            </w:r>
          </w:p>
        </w:tc>
        <w:tc>
          <w:tcPr>
            <w:tcW w:w="992" w:type="dxa"/>
          </w:tcPr>
          <w:p w:rsidR="002203F3" w:rsidRPr="004E46C5" w:rsidRDefault="00E2129D" w:rsidP="00772FFE">
            <w:pPr>
              <w:pStyle w:val="ConsPlusNormal"/>
              <w:jc w:val="center"/>
              <w:rPr>
                <w:rFonts w:ascii="Times New Roman" w:hAnsi="Times New Roman" w:cs="Times New Roman"/>
                <w:sz w:val="20"/>
              </w:rPr>
            </w:pPr>
            <w:r>
              <w:rPr>
                <w:rFonts w:ascii="Times New Roman" w:hAnsi="Times New Roman" w:cs="Times New Roman"/>
                <w:sz w:val="20"/>
              </w:rPr>
              <w:t>29563,31</w:t>
            </w:r>
          </w:p>
        </w:tc>
      </w:tr>
      <w:tr w:rsidR="001C4E38" w:rsidRPr="001C4E38" w:rsidTr="004E46C5">
        <w:tc>
          <w:tcPr>
            <w:tcW w:w="1480" w:type="dxa"/>
            <w:vMerge w:val="restart"/>
          </w:tcPr>
          <w:p w:rsidR="00FD7620" w:rsidRDefault="005337E2" w:rsidP="00772FFE">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Администра</w:t>
            </w:r>
            <w:proofErr w:type="spellEnd"/>
          </w:p>
          <w:p w:rsidR="002203F3" w:rsidRPr="001C4E38" w:rsidRDefault="005337E2" w:rsidP="00772FFE">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ция</w:t>
            </w:r>
            <w:proofErr w:type="spellEnd"/>
            <w:r>
              <w:rPr>
                <w:rFonts w:ascii="Times New Roman" w:hAnsi="Times New Roman" w:cs="Times New Roman"/>
                <w:sz w:val="24"/>
                <w:szCs w:val="24"/>
              </w:rPr>
              <w:t xml:space="preserve"> городского округа муниципального образования «город Саянск»</w:t>
            </w: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992" w:type="dxa"/>
          </w:tcPr>
          <w:p w:rsidR="002203F3" w:rsidRPr="004E46C5" w:rsidRDefault="006E079F" w:rsidP="00772FFE">
            <w:pPr>
              <w:pStyle w:val="ConsPlusNormal"/>
              <w:jc w:val="center"/>
              <w:rPr>
                <w:rFonts w:ascii="Times New Roman" w:hAnsi="Times New Roman" w:cs="Times New Roman"/>
                <w:sz w:val="20"/>
              </w:rPr>
            </w:pPr>
            <w:r>
              <w:rPr>
                <w:rFonts w:ascii="Times New Roman" w:hAnsi="Times New Roman" w:cs="Times New Roman"/>
                <w:sz w:val="20"/>
              </w:rPr>
              <w:t>99705,40</w:t>
            </w:r>
          </w:p>
        </w:tc>
        <w:tc>
          <w:tcPr>
            <w:tcW w:w="992" w:type="dxa"/>
          </w:tcPr>
          <w:p w:rsidR="002203F3" w:rsidRPr="004E46C5" w:rsidRDefault="006E079F" w:rsidP="00772FFE">
            <w:pPr>
              <w:pStyle w:val="ConsPlusNormal"/>
              <w:jc w:val="center"/>
              <w:rPr>
                <w:rFonts w:ascii="Times New Roman" w:hAnsi="Times New Roman" w:cs="Times New Roman"/>
                <w:sz w:val="20"/>
              </w:rPr>
            </w:pPr>
            <w:r>
              <w:rPr>
                <w:rFonts w:ascii="Times New Roman" w:hAnsi="Times New Roman" w:cs="Times New Roman"/>
                <w:sz w:val="20"/>
              </w:rPr>
              <w:t>15465,62</w:t>
            </w:r>
          </w:p>
        </w:tc>
        <w:tc>
          <w:tcPr>
            <w:tcW w:w="992" w:type="dxa"/>
          </w:tcPr>
          <w:p w:rsidR="002203F3" w:rsidRPr="004E46C5" w:rsidRDefault="006E079F" w:rsidP="00772FFE">
            <w:pPr>
              <w:pStyle w:val="ConsPlusNormal"/>
              <w:jc w:val="center"/>
              <w:rPr>
                <w:rFonts w:ascii="Times New Roman" w:hAnsi="Times New Roman" w:cs="Times New Roman"/>
                <w:sz w:val="20"/>
              </w:rPr>
            </w:pPr>
            <w:r>
              <w:rPr>
                <w:rFonts w:ascii="Times New Roman" w:hAnsi="Times New Roman" w:cs="Times New Roman"/>
                <w:sz w:val="20"/>
              </w:rPr>
              <w:t>16157,24</w:t>
            </w:r>
          </w:p>
        </w:tc>
        <w:tc>
          <w:tcPr>
            <w:tcW w:w="993" w:type="dxa"/>
          </w:tcPr>
          <w:p w:rsidR="002203F3" w:rsidRPr="004E46C5" w:rsidRDefault="006E079F" w:rsidP="00772FFE">
            <w:pPr>
              <w:pStyle w:val="ConsPlusNormal"/>
              <w:jc w:val="center"/>
              <w:rPr>
                <w:rFonts w:ascii="Times New Roman" w:hAnsi="Times New Roman" w:cs="Times New Roman"/>
                <w:sz w:val="20"/>
              </w:rPr>
            </w:pPr>
            <w:r>
              <w:rPr>
                <w:rFonts w:ascii="Times New Roman" w:hAnsi="Times New Roman" w:cs="Times New Roman"/>
                <w:sz w:val="20"/>
              </w:rPr>
              <w:t>16489,05</w:t>
            </w:r>
          </w:p>
        </w:tc>
        <w:tc>
          <w:tcPr>
            <w:tcW w:w="992" w:type="dxa"/>
          </w:tcPr>
          <w:p w:rsidR="002203F3" w:rsidRPr="004E46C5" w:rsidRDefault="006E079F" w:rsidP="00772FFE">
            <w:pPr>
              <w:pStyle w:val="ConsPlusNormal"/>
              <w:jc w:val="center"/>
              <w:rPr>
                <w:rFonts w:ascii="Times New Roman" w:hAnsi="Times New Roman" w:cs="Times New Roman"/>
                <w:sz w:val="20"/>
              </w:rPr>
            </w:pPr>
            <w:r>
              <w:rPr>
                <w:rFonts w:ascii="Times New Roman" w:hAnsi="Times New Roman" w:cs="Times New Roman"/>
                <w:sz w:val="20"/>
              </w:rPr>
              <w:t>16834,16</w:t>
            </w:r>
          </w:p>
        </w:tc>
        <w:tc>
          <w:tcPr>
            <w:tcW w:w="992" w:type="dxa"/>
          </w:tcPr>
          <w:p w:rsidR="002203F3" w:rsidRPr="004E46C5" w:rsidRDefault="006E079F" w:rsidP="00772FFE">
            <w:pPr>
              <w:pStyle w:val="ConsPlusNormal"/>
              <w:jc w:val="center"/>
              <w:rPr>
                <w:rFonts w:ascii="Times New Roman" w:hAnsi="Times New Roman" w:cs="Times New Roman"/>
                <w:sz w:val="20"/>
              </w:rPr>
            </w:pPr>
            <w:r>
              <w:rPr>
                <w:rFonts w:ascii="Times New Roman" w:hAnsi="Times New Roman" w:cs="Times New Roman"/>
                <w:sz w:val="20"/>
              </w:rPr>
              <w:t>17193,02</w:t>
            </w:r>
          </w:p>
        </w:tc>
        <w:tc>
          <w:tcPr>
            <w:tcW w:w="992" w:type="dxa"/>
          </w:tcPr>
          <w:p w:rsidR="002203F3" w:rsidRPr="004E46C5" w:rsidRDefault="006E079F" w:rsidP="00772FFE">
            <w:pPr>
              <w:pStyle w:val="ConsPlusNormal"/>
              <w:jc w:val="center"/>
              <w:rPr>
                <w:rFonts w:ascii="Times New Roman" w:hAnsi="Times New Roman" w:cs="Times New Roman"/>
                <w:sz w:val="20"/>
              </w:rPr>
            </w:pPr>
            <w:r>
              <w:rPr>
                <w:rFonts w:ascii="Times New Roman" w:hAnsi="Times New Roman" w:cs="Times New Roman"/>
                <w:sz w:val="20"/>
              </w:rPr>
              <w:t>17566,31</w:t>
            </w:r>
          </w:p>
        </w:tc>
      </w:tr>
      <w:tr w:rsidR="001C4E38" w:rsidRPr="001C4E38" w:rsidTr="004E46C5">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r>
      <w:tr w:rsidR="001C4E38" w:rsidRPr="001C4E38" w:rsidTr="004E46C5">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992" w:type="dxa"/>
          </w:tcPr>
          <w:p w:rsidR="002203F3" w:rsidRPr="004E46C5" w:rsidRDefault="006E079F" w:rsidP="00772FFE">
            <w:pPr>
              <w:pStyle w:val="ConsPlusNormal"/>
              <w:jc w:val="center"/>
              <w:rPr>
                <w:rFonts w:ascii="Times New Roman" w:hAnsi="Times New Roman" w:cs="Times New Roman"/>
                <w:sz w:val="20"/>
              </w:rPr>
            </w:pPr>
            <w:r>
              <w:rPr>
                <w:rFonts w:ascii="Times New Roman" w:hAnsi="Times New Roman" w:cs="Times New Roman"/>
                <w:sz w:val="20"/>
              </w:rPr>
              <w:t>99705,40</w:t>
            </w:r>
          </w:p>
        </w:tc>
        <w:tc>
          <w:tcPr>
            <w:tcW w:w="992" w:type="dxa"/>
          </w:tcPr>
          <w:p w:rsidR="002203F3" w:rsidRPr="004E46C5" w:rsidRDefault="006E079F" w:rsidP="00772FFE">
            <w:pPr>
              <w:pStyle w:val="ConsPlusNormal"/>
              <w:jc w:val="center"/>
              <w:rPr>
                <w:rFonts w:ascii="Times New Roman" w:hAnsi="Times New Roman" w:cs="Times New Roman"/>
                <w:sz w:val="20"/>
              </w:rPr>
            </w:pPr>
            <w:r>
              <w:rPr>
                <w:rFonts w:ascii="Times New Roman" w:hAnsi="Times New Roman" w:cs="Times New Roman"/>
                <w:sz w:val="20"/>
              </w:rPr>
              <w:t>15465,62</w:t>
            </w:r>
          </w:p>
        </w:tc>
        <w:tc>
          <w:tcPr>
            <w:tcW w:w="992" w:type="dxa"/>
          </w:tcPr>
          <w:p w:rsidR="002203F3" w:rsidRPr="004E46C5" w:rsidRDefault="006E079F" w:rsidP="00772FFE">
            <w:pPr>
              <w:pStyle w:val="ConsPlusNormal"/>
              <w:jc w:val="center"/>
              <w:rPr>
                <w:rFonts w:ascii="Times New Roman" w:hAnsi="Times New Roman" w:cs="Times New Roman"/>
                <w:sz w:val="20"/>
              </w:rPr>
            </w:pPr>
            <w:r>
              <w:rPr>
                <w:rFonts w:ascii="Times New Roman" w:hAnsi="Times New Roman" w:cs="Times New Roman"/>
                <w:sz w:val="20"/>
              </w:rPr>
              <w:t>16157,24</w:t>
            </w:r>
          </w:p>
        </w:tc>
        <w:tc>
          <w:tcPr>
            <w:tcW w:w="993" w:type="dxa"/>
          </w:tcPr>
          <w:p w:rsidR="002203F3" w:rsidRPr="004E46C5" w:rsidRDefault="006E079F" w:rsidP="00772FFE">
            <w:pPr>
              <w:pStyle w:val="ConsPlusNormal"/>
              <w:jc w:val="center"/>
              <w:rPr>
                <w:rFonts w:ascii="Times New Roman" w:hAnsi="Times New Roman" w:cs="Times New Roman"/>
                <w:sz w:val="20"/>
              </w:rPr>
            </w:pPr>
            <w:r>
              <w:rPr>
                <w:rFonts w:ascii="Times New Roman" w:hAnsi="Times New Roman" w:cs="Times New Roman"/>
                <w:sz w:val="20"/>
              </w:rPr>
              <w:t>16489,05</w:t>
            </w:r>
          </w:p>
        </w:tc>
        <w:tc>
          <w:tcPr>
            <w:tcW w:w="992" w:type="dxa"/>
          </w:tcPr>
          <w:p w:rsidR="002203F3" w:rsidRPr="004E46C5" w:rsidRDefault="006E079F" w:rsidP="00772FFE">
            <w:pPr>
              <w:pStyle w:val="ConsPlusNormal"/>
              <w:jc w:val="center"/>
              <w:rPr>
                <w:rFonts w:ascii="Times New Roman" w:hAnsi="Times New Roman" w:cs="Times New Roman"/>
                <w:sz w:val="20"/>
              </w:rPr>
            </w:pPr>
            <w:r>
              <w:rPr>
                <w:rFonts w:ascii="Times New Roman" w:hAnsi="Times New Roman" w:cs="Times New Roman"/>
                <w:sz w:val="20"/>
              </w:rPr>
              <w:t>16834,16</w:t>
            </w:r>
          </w:p>
        </w:tc>
        <w:tc>
          <w:tcPr>
            <w:tcW w:w="992" w:type="dxa"/>
          </w:tcPr>
          <w:p w:rsidR="002203F3" w:rsidRPr="004E46C5" w:rsidRDefault="006E079F" w:rsidP="00772FFE">
            <w:pPr>
              <w:pStyle w:val="ConsPlusNormal"/>
              <w:jc w:val="center"/>
              <w:rPr>
                <w:rFonts w:ascii="Times New Roman" w:hAnsi="Times New Roman" w:cs="Times New Roman"/>
                <w:sz w:val="20"/>
              </w:rPr>
            </w:pPr>
            <w:r>
              <w:rPr>
                <w:rFonts w:ascii="Times New Roman" w:hAnsi="Times New Roman" w:cs="Times New Roman"/>
                <w:sz w:val="20"/>
              </w:rPr>
              <w:t>17193,02</w:t>
            </w:r>
          </w:p>
        </w:tc>
        <w:tc>
          <w:tcPr>
            <w:tcW w:w="992" w:type="dxa"/>
          </w:tcPr>
          <w:p w:rsidR="002203F3" w:rsidRPr="004E46C5" w:rsidRDefault="006E079F" w:rsidP="00772FFE">
            <w:pPr>
              <w:pStyle w:val="ConsPlusNormal"/>
              <w:jc w:val="center"/>
              <w:rPr>
                <w:rFonts w:ascii="Times New Roman" w:hAnsi="Times New Roman" w:cs="Times New Roman"/>
                <w:sz w:val="20"/>
              </w:rPr>
            </w:pPr>
            <w:r>
              <w:rPr>
                <w:rFonts w:ascii="Times New Roman" w:hAnsi="Times New Roman" w:cs="Times New Roman"/>
                <w:sz w:val="20"/>
              </w:rPr>
              <w:t>17566,31</w:t>
            </w:r>
          </w:p>
        </w:tc>
      </w:tr>
      <w:tr w:rsidR="001C4E38" w:rsidRPr="001C4E38" w:rsidTr="004E46C5">
        <w:tc>
          <w:tcPr>
            <w:tcW w:w="1480" w:type="dxa"/>
            <w:vMerge w:val="restart"/>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lastRenderedPageBreak/>
              <w:t>Муниципальное казенное учреждение «Саянская дорожная служба»</w:t>
            </w: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65469,49</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9925,00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10255,00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10665,20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11091,81</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11535,48</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11997,00</w:t>
            </w:r>
          </w:p>
        </w:tc>
      </w:tr>
      <w:tr w:rsidR="001C4E38" w:rsidRPr="001C4E38" w:rsidTr="004E46C5">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r>
      <w:tr w:rsidR="002203F3" w:rsidRPr="001C4E38" w:rsidTr="004E46C5">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65469,49</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9925,00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10255,00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10665,20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11091,81</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11535,48</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11997,00</w:t>
            </w:r>
          </w:p>
        </w:tc>
      </w:tr>
    </w:tbl>
    <w:p w:rsidR="00A30796" w:rsidRDefault="00A30796" w:rsidP="002203F3">
      <w:pPr>
        <w:pStyle w:val="ConsPlusNormal"/>
        <w:ind w:firstLine="539"/>
        <w:jc w:val="both"/>
        <w:rPr>
          <w:rFonts w:ascii="Times New Roman" w:hAnsi="Times New Roman" w:cs="Times New Roman"/>
          <w:sz w:val="28"/>
          <w:szCs w:val="28"/>
        </w:rPr>
      </w:pP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Финансирование мероприятий муниципальной программы планируется осуществить за счет средств местного бюджета в пределах объемов бюджетных ассигнований, предусмотренных в решении Думы городского округа муниципального обра</w:t>
      </w:r>
      <w:r w:rsidR="008149F8" w:rsidRPr="001C4E38">
        <w:rPr>
          <w:rFonts w:ascii="Times New Roman" w:hAnsi="Times New Roman" w:cs="Times New Roman"/>
          <w:sz w:val="28"/>
          <w:szCs w:val="28"/>
        </w:rPr>
        <w:t>зования «город Саянск»</w:t>
      </w:r>
      <w:r w:rsidRPr="001C4E38">
        <w:rPr>
          <w:rFonts w:ascii="Times New Roman" w:hAnsi="Times New Roman" w:cs="Times New Roman"/>
          <w:sz w:val="28"/>
          <w:szCs w:val="28"/>
        </w:rPr>
        <w:t xml:space="preserve"> о местном бюджете на очередной финансовый год и плановый период.</w:t>
      </w: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Объем финансирования муниципальной программы ежегодно уточняется в соответствии с решением Думы городского окр</w:t>
      </w:r>
      <w:r w:rsidR="008149F8" w:rsidRPr="001C4E38">
        <w:rPr>
          <w:rFonts w:ascii="Times New Roman" w:hAnsi="Times New Roman" w:cs="Times New Roman"/>
          <w:sz w:val="28"/>
          <w:szCs w:val="28"/>
        </w:rPr>
        <w:t>уга муниципального образования «город Саянск»</w:t>
      </w:r>
      <w:r w:rsidRPr="001C4E38">
        <w:rPr>
          <w:rFonts w:ascii="Times New Roman" w:hAnsi="Times New Roman" w:cs="Times New Roman"/>
          <w:sz w:val="28"/>
          <w:szCs w:val="28"/>
        </w:rPr>
        <w:t xml:space="preserve"> о местном бюджете на соответствующий финансовый год и плановый период.</w:t>
      </w:r>
    </w:p>
    <w:p w:rsidR="00670E99"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rsidP="002203F3">
      <w:pPr>
        <w:pStyle w:val="ConsPlusTitle"/>
        <w:jc w:val="center"/>
        <w:outlineLvl w:val="1"/>
        <w:rPr>
          <w:rFonts w:ascii="Times New Roman" w:hAnsi="Times New Roman" w:cs="Times New Roman"/>
          <w:sz w:val="28"/>
          <w:szCs w:val="28"/>
        </w:rPr>
      </w:pPr>
      <w:r w:rsidRPr="001C4E38">
        <w:rPr>
          <w:rFonts w:ascii="Times New Roman" w:hAnsi="Times New Roman" w:cs="Times New Roman"/>
          <w:sz w:val="28"/>
          <w:szCs w:val="28"/>
        </w:rPr>
        <w:t>Глава 5. ОЖИДАЕМЫЕ РЕЗУ</w:t>
      </w:r>
      <w:r w:rsidR="002203F3" w:rsidRPr="001C4E38">
        <w:rPr>
          <w:rFonts w:ascii="Times New Roman" w:hAnsi="Times New Roman" w:cs="Times New Roman"/>
          <w:sz w:val="28"/>
          <w:szCs w:val="28"/>
        </w:rPr>
        <w:t xml:space="preserve">ЛЬТАТЫ РЕАЛИЗАЦИИ МУНИЦИПАЛЬНОЙ </w:t>
      </w:r>
      <w:r w:rsidRPr="001C4E38">
        <w:rPr>
          <w:rFonts w:ascii="Times New Roman" w:hAnsi="Times New Roman" w:cs="Times New Roman"/>
          <w:sz w:val="28"/>
          <w:szCs w:val="28"/>
        </w:rPr>
        <w:t>ПРОГРАММЫ</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Конечным результатом реализации муниципальной программы является комплексное развитие дорожного хозяйства, обеспечение безопасности дорожного движения, создание комфортной, безопасной и эстетической привлекательности городской среды.</w:t>
      </w: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В результате реализации муниципальной программы предполагается:</w:t>
      </w: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1) 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w:t>
      </w:r>
      <w:r w:rsidR="009D04EB" w:rsidRPr="001C4E38">
        <w:rPr>
          <w:rFonts w:ascii="Times New Roman" w:hAnsi="Times New Roman" w:cs="Times New Roman"/>
          <w:sz w:val="28"/>
          <w:szCs w:val="28"/>
        </w:rPr>
        <w:t>зования местного значения к 2025</w:t>
      </w:r>
      <w:r w:rsidR="000436D8">
        <w:rPr>
          <w:rFonts w:ascii="Times New Roman" w:hAnsi="Times New Roman" w:cs="Times New Roman"/>
          <w:sz w:val="28"/>
          <w:szCs w:val="28"/>
        </w:rPr>
        <w:t xml:space="preserve"> году до8,8</w:t>
      </w:r>
      <w:r w:rsidR="004C68E2" w:rsidRPr="001C4E38">
        <w:rPr>
          <w:rFonts w:ascii="Times New Roman" w:hAnsi="Times New Roman" w:cs="Times New Roman"/>
          <w:sz w:val="28"/>
          <w:szCs w:val="28"/>
        </w:rPr>
        <w:t xml:space="preserve"> </w:t>
      </w:r>
      <w:r w:rsidR="009943B0" w:rsidRPr="001C4E38">
        <w:rPr>
          <w:rFonts w:ascii="Times New Roman" w:hAnsi="Times New Roman" w:cs="Times New Roman"/>
          <w:sz w:val="28"/>
          <w:szCs w:val="28"/>
        </w:rPr>
        <w:t>%</w:t>
      </w:r>
      <w:r w:rsidR="004C68E2" w:rsidRPr="001C4E38">
        <w:rPr>
          <w:rFonts w:ascii="Times New Roman" w:hAnsi="Times New Roman" w:cs="Times New Roman"/>
          <w:sz w:val="28"/>
          <w:szCs w:val="28"/>
        </w:rPr>
        <w:t xml:space="preserve"> </w:t>
      </w:r>
      <w:r w:rsidR="009943B0" w:rsidRPr="001C4E38">
        <w:rPr>
          <w:rFonts w:ascii="Times New Roman" w:hAnsi="Times New Roman" w:cs="Times New Roman"/>
          <w:sz w:val="28"/>
          <w:szCs w:val="28"/>
        </w:rPr>
        <w:t>в сравнении с 2018 годом (29,1 %</w:t>
      </w:r>
      <w:r w:rsidRPr="001C4E38">
        <w:rPr>
          <w:rFonts w:ascii="Times New Roman" w:hAnsi="Times New Roman" w:cs="Times New Roman"/>
          <w:sz w:val="28"/>
          <w:szCs w:val="28"/>
        </w:rPr>
        <w:t>);</w:t>
      </w:r>
    </w:p>
    <w:p w:rsidR="00670E99" w:rsidRPr="001C4E38" w:rsidRDefault="00342E1A"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2</w:t>
      </w:r>
      <w:r w:rsidR="00670E99" w:rsidRPr="001C4E38">
        <w:rPr>
          <w:rFonts w:ascii="Times New Roman" w:hAnsi="Times New Roman" w:cs="Times New Roman"/>
          <w:sz w:val="28"/>
          <w:szCs w:val="28"/>
        </w:rPr>
        <w:t>) сокращение смертности от дорожно-транспортных происшествий к 2</w:t>
      </w:r>
      <w:r w:rsidR="009D3FD1" w:rsidRPr="001C4E38">
        <w:rPr>
          <w:rFonts w:ascii="Times New Roman" w:hAnsi="Times New Roman" w:cs="Times New Roman"/>
          <w:sz w:val="28"/>
          <w:szCs w:val="28"/>
        </w:rPr>
        <w:t>025</w:t>
      </w:r>
      <w:r w:rsidR="009D04EB" w:rsidRPr="001C4E38">
        <w:rPr>
          <w:rFonts w:ascii="Times New Roman" w:hAnsi="Times New Roman" w:cs="Times New Roman"/>
          <w:sz w:val="28"/>
          <w:szCs w:val="28"/>
        </w:rPr>
        <w:t xml:space="preserve"> году на 50% в сравнении с 2014</w:t>
      </w:r>
      <w:r w:rsidR="00670E99" w:rsidRPr="001C4E38">
        <w:rPr>
          <w:rFonts w:ascii="Times New Roman" w:hAnsi="Times New Roman" w:cs="Times New Roman"/>
          <w:sz w:val="28"/>
          <w:szCs w:val="28"/>
        </w:rPr>
        <w:t xml:space="preserve"> годом (с 2,5% до 2,02%);</w:t>
      </w:r>
    </w:p>
    <w:p w:rsidR="00670E99" w:rsidRPr="001C4E38" w:rsidRDefault="00517274"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3</w:t>
      </w:r>
      <w:r w:rsidR="00670E99" w:rsidRPr="001C4E38">
        <w:rPr>
          <w:rFonts w:ascii="Times New Roman" w:hAnsi="Times New Roman" w:cs="Times New Roman"/>
          <w:sz w:val="28"/>
          <w:szCs w:val="28"/>
        </w:rPr>
        <w:t>) сок</w:t>
      </w:r>
      <w:r w:rsidR="009D3FD1" w:rsidRPr="001C4E38">
        <w:rPr>
          <w:rFonts w:ascii="Times New Roman" w:hAnsi="Times New Roman" w:cs="Times New Roman"/>
          <w:sz w:val="28"/>
          <w:szCs w:val="28"/>
        </w:rPr>
        <w:t>ращение социального риска к 2025</w:t>
      </w:r>
      <w:r w:rsidR="00670E99" w:rsidRPr="001C4E38">
        <w:rPr>
          <w:rFonts w:ascii="Times New Roman" w:hAnsi="Times New Roman" w:cs="Times New Roman"/>
          <w:sz w:val="28"/>
          <w:szCs w:val="28"/>
        </w:rPr>
        <w:t xml:space="preserve"> го</w:t>
      </w:r>
      <w:r w:rsidR="009D04EB" w:rsidRPr="001C4E38">
        <w:rPr>
          <w:rFonts w:ascii="Times New Roman" w:hAnsi="Times New Roman" w:cs="Times New Roman"/>
          <w:sz w:val="28"/>
          <w:szCs w:val="28"/>
        </w:rPr>
        <w:t>ду в 1,3 раза в сравнении с 2014</w:t>
      </w:r>
      <w:r w:rsidR="00670E99" w:rsidRPr="001C4E38">
        <w:rPr>
          <w:rFonts w:ascii="Times New Roman" w:hAnsi="Times New Roman" w:cs="Times New Roman"/>
          <w:sz w:val="28"/>
          <w:szCs w:val="28"/>
        </w:rPr>
        <w:t xml:space="preserve"> годом (число лиц, погибших в дорожно-транспортных происшествиях, на 100 тыс. населения с 0,02% </w:t>
      </w:r>
      <w:proofErr w:type="gramStart"/>
      <w:r w:rsidR="00670E99" w:rsidRPr="001C4E38">
        <w:rPr>
          <w:rFonts w:ascii="Times New Roman" w:hAnsi="Times New Roman" w:cs="Times New Roman"/>
          <w:sz w:val="28"/>
          <w:szCs w:val="28"/>
        </w:rPr>
        <w:t>до</w:t>
      </w:r>
      <w:proofErr w:type="gramEnd"/>
      <w:r w:rsidR="00670E99" w:rsidRPr="001C4E38">
        <w:rPr>
          <w:rFonts w:ascii="Times New Roman" w:hAnsi="Times New Roman" w:cs="Times New Roman"/>
          <w:sz w:val="28"/>
          <w:szCs w:val="28"/>
        </w:rPr>
        <w:t xml:space="preserve"> 0,015%);</w:t>
      </w:r>
    </w:p>
    <w:p w:rsidR="00670E99" w:rsidRPr="001C4E38" w:rsidRDefault="00517274"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4</w:t>
      </w:r>
      <w:r w:rsidR="00670E99" w:rsidRPr="001C4E38">
        <w:rPr>
          <w:rFonts w:ascii="Times New Roman" w:hAnsi="Times New Roman" w:cs="Times New Roman"/>
          <w:sz w:val="28"/>
          <w:szCs w:val="28"/>
        </w:rPr>
        <w:t>) сокращение т</w:t>
      </w:r>
      <w:r w:rsidR="009D3FD1" w:rsidRPr="001C4E38">
        <w:rPr>
          <w:rFonts w:ascii="Times New Roman" w:hAnsi="Times New Roman" w:cs="Times New Roman"/>
          <w:sz w:val="28"/>
          <w:szCs w:val="28"/>
        </w:rPr>
        <w:t>ранспортного риска к 2025</w:t>
      </w:r>
      <w:r w:rsidR="00670E99" w:rsidRPr="001C4E38">
        <w:rPr>
          <w:rFonts w:ascii="Times New Roman" w:hAnsi="Times New Roman" w:cs="Times New Roman"/>
          <w:sz w:val="28"/>
          <w:szCs w:val="28"/>
        </w:rPr>
        <w:t xml:space="preserve"> го</w:t>
      </w:r>
      <w:r w:rsidR="009D04EB" w:rsidRPr="001C4E38">
        <w:rPr>
          <w:rFonts w:ascii="Times New Roman" w:hAnsi="Times New Roman" w:cs="Times New Roman"/>
          <w:sz w:val="28"/>
          <w:szCs w:val="28"/>
        </w:rPr>
        <w:t>ду в 1,6 раза в сравнении с 2014</w:t>
      </w:r>
      <w:r w:rsidR="00670E99" w:rsidRPr="001C4E38">
        <w:rPr>
          <w:rFonts w:ascii="Times New Roman" w:hAnsi="Times New Roman" w:cs="Times New Roman"/>
          <w:sz w:val="28"/>
          <w:szCs w:val="28"/>
        </w:rPr>
        <w:t xml:space="preserve"> годом (число лиц, погибших в дорожно-транспортных происшествиях, на 10 тыс. транспортных средств с 0,08% </w:t>
      </w:r>
      <w:proofErr w:type="gramStart"/>
      <w:r w:rsidR="00670E99" w:rsidRPr="001C4E38">
        <w:rPr>
          <w:rFonts w:ascii="Times New Roman" w:hAnsi="Times New Roman" w:cs="Times New Roman"/>
          <w:sz w:val="28"/>
          <w:szCs w:val="28"/>
        </w:rPr>
        <w:t>до</w:t>
      </w:r>
      <w:proofErr w:type="gramEnd"/>
      <w:r w:rsidR="00670E99" w:rsidRPr="001C4E38">
        <w:rPr>
          <w:rFonts w:ascii="Times New Roman" w:hAnsi="Times New Roman" w:cs="Times New Roman"/>
          <w:sz w:val="28"/>
          <w:szCs w:val="28"/>
        </w:rPr>
        <w:t xml:space="preserve"> 0,05%);</w:t>
      </w:r>
    </w:p>
    <w:p w:rsidR="009E4F6B" w:rsidRPr="001C4E38" w:rsidRDefault="00517274"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5</w:t>
      </w:r>
      <w:r w:rsidR="00670E99" w:rsidRPr="001C4E38">
        <w:rPr>
          <w:rFonts w:ascii="Times New Roman" w:hAnsi="Times New Roman" w:cs="Times New Roman"/>
          <w:sz w:val="28"/>
          <w:szCs w:val="28"/>
        </w:rPr>
        <w:t>) сни</w:t>
      </w:r>
      <w:r w:rsidR="009D3FD1" w:rsidRPr="001C4E38">
        <w:rPr>
          <w:rFonts w:ascii="Times New Roman" w:hAnsi="Times New Roman" w:cs="Times New Roman"/>
          <w:sz w:val="28"/>
          <w:szCs w:val="28"/>
        </w:rPr>
        <w:t>жение тяжести последствий к 2025</w:t>
      </w:r>
      <w:r w:rsidR="00670E99" w:rsidRPr="001C4E38">
        <w:rPr>
          <w:rFonts w:ascii="Times New Roman" w:hAnsi="Times New Roman" w:cs="Times New Roman"/>
          <w:sz w:val="28"/>
          <w:szCs w:val="28"/>
        </w:rPr>
        <w:t xml:space="preserve"> го</w:t>
      </w:r>
      <w:r w:rsidR="009D04EB" w:rsidRPr="001C4E38">
        <w:rPr>
          <w:rFonts w:ascii="Times New Roman" w:hAnsi="Times New Roman" w:cs="Times New Roman"/>
          <w:sz w:val="28"/>
          <w:szCs w:val="28"/>
        </w:rPr>
        <w:t>ду в 1,3 раза в сравнении с 2014</w:t>
      </w:r>
      <w:r w:rsidR="00670E99" w:rsidRPr="001C4E38">
        <w:rPr>
          <w:rFonts w:ascii="Times New Roman" w:hAnsi="Times New Roman" w:cs="Times New Roman"/>
          <w:sz w:val="28"/>
          <w:szCs w:val="28"/>
        </w:rPr>
        <w:t xml:space="preserve"> годом (количество лиц, погибших в результате дорожно-транспортных происшествий, на 100 пострадавших с 32,5% </w:t>
      </w:r>
      <w:proofErr w:type="gramStart"/>
      <w:r w:rsidR="00670E99" w:rsidRPr="001C4E38">
        <w:rPr>
          <w:rFonts w:ascii="Times New Roman" w:hAnsi="Times New Roman" w:cs="Times New Roman"/>
          <w:sz w:val="28"/>
          <w:szCs w:val="28"/>
        </w:rPr>
        <w:t>до</w:t>
      </w:r>
      <w:proofErr w:type="gramEnd"/>
      <w:r w:rsidR="00670E99" w:rsidRPr="001C4E38">
        <w:rPr>
          <w:rFonts w:ascii="Times New Roman" w:hAnsi="Times New Roman" w:cs="Times New Roman"/>
          <w:sz w:val="28"/>
          <w:szCs w:val="28"/>
        </w:rPr>
        <w:t xml:space="preserve"> 25%);</w:t>
      </w:r>
    </w:p>
    <w:p w:rsidR="00670E99" w:rsidRPr="001C4E38" w:rsidRDefault="00517274" w:rsidP="002203F3">
      <w:pPr>
        <w:pStyle w:val="ConsPlusNormal"/>
        <w:ind w:firstLine="539"/>
        <w:jc w:val="both"/>
        <w:rPr>
          <w:rFonts w:ascii="Times New Roman" w:hAnsi="Times New Roman" w:cs="Times New Roman"/>
          <w:b/>
          <w:sz w:val="28"/>
          <w:szCs w:val="28"/>
        </w:rPr>
      </w:pPr>
      <w:r w:rsidRPr="001C4E38">
        <w:rPr>
          <w:rFonts w:ascii="Times New Roman" w:hAnsi="Times New Roman" w:cs="Times New Roman"/>
          <w:sz w:val="28"/>
          <w:szCs w:val="28"/>
        </w:rPr>
        <w:t>6</w:t>
      </w:r>
      <w:r w:rsidR="00670E99" w:rsidRPr="001C4E38">
        <w:rPr>
          <w:rFonts w:ascii="Times New Roman" w:hAnsi="Times New Roman" w:cs="Times New Roman"/>
          <w:sz w:val="28"/>
          <w:szCs w:val="28"/>
        </w:rPr>
        <w:t>) сокращение пострадавших детей в дорожно-т</w:t>
      </w:r>
      <w:r w:rsidR="009D3FD1" w:rsidRPr="001C4E38">
        <w:rPr>
          <w:rFonts w:ascii="Times New Roman" w:hAnsi="Times New Roman" w:cs="Times New Roman"/>
          <w:sz w:val="28"/>
          <w:szCs w:val="28"/>
        </w:rPr>
        <w:t xml:space="preserve">ранспортных </w:t>
      </w:r>
      <w:r w:rsidR="009D3FD1" w:rsidRPr="001C4E38">
        <w:rPr>
          <w:rFonts w:ascii="Times New Roman" w:hAnsi="Times New Roman" w:cs="Times New Roman"/>
          <w:sz w:val="28"/>
          <w:szCs w:val="28"/>
        </w:rPr>
        <w:lastRenderedPageBreak/>
        <w:t>происшествиях к 2025</w:t>
      </w:r>
      <w:r w:rsidR="009D04EB" w:rsidRPr="001C4E38">
        <w:rPr>
          <w:rFonts w:ascii="Times New Roman" w:hAnsi="Times New Roman" w:cs="Times New Roman"/>
          <w:sz w:val="28"/>
          <w:szCs w:val="28"/>
        </w:rPr>
        <w:t xml:space="preserve"> году на 25% в сравнении с 2014</w:t>
      </w:r>
      <w:r w:rsidR="00670E99" w:rsidRPr="001C4E38">
        <w:rPr>
          <w:rFonts w:ascii="Times New Roman" w:hAnsi="Times New Roman" w:cs="Times New Roman"/>
          <w:sz w:val="28"/>
          <w:szCs w:val="28"/>
        </w:rPr>
        <w:t xml:space="preserve"> годом (с 0,97% до 0,77%).</w:t>
      </w:r>
    </w:p>
    <w:p w:rsidR="004E46C5" w:rsidRPr="001C4E38" w:rsidRDefault="004E46C5">
      <w:pPr>
        <w:pStyle w:val="ConsPlusNormal"/>
        <w:jc w:val="both"/>
        <w:rPr>
          <w:rFonts w:ascii="Times New Roman" w:hAnsi="Times New Roman" w:cs="Times New Roman"/>
          <w:sz w:val="28"/>
          <w:szCs w:val="28"/>
        </w:rPr>
      </w:pPr>
    </w:p>
    <w:p w:rsidR="00670E99" w:rsidRDefault="000163A8">
      <w:pPr>
        <w:pStyle w:val="ConsPlusTitle"/>
        <w:jc w:val="center"/>
        <w:outlineLvl w:val="1"/>
        <w:rPr>
          <w:rFonts w:ascii="Times New Roman" w:hAnsi="Times New Roman" w:cs="Times New Roman"/>
          <w:sz w:val="28"/>
          <w:szCs w:val="28"/>
        </w:rPr>
      </w:pPr>
      <w:bookmarkStart w:id="2" w:name="P593"/>
      <w:bookmarkEnd w:id="2"/>
      <w:r>
        <w:rPr>
          <w:rFonts w:ascii="Times New Roman" w:hAnsi="Times New Roman" w:cs="Times New Roman"/>
          <w:sz w:val="28"/>
          <w:szCs w:val="28"/>
        </w:rPr>
        <w:t>ПОДПРОГРАММА №</w:t>
      </w:r>
      <w:r w:rsidR="00670E99" w:rsidRPr="001C4E38">
        <w:rPr>
          <w:rFonts w:ascii="Times New Roman" w:hAnsi="Times New Roman" w:cs="Times New Roman"/>
          <w:sz w:val="28"/>
          <w:szCs w:val="28"/>
        </w:rPr>
        <w:t xml:space="preserve"> 1</w:t>
      </w:r>
    </w:p>
    <w:p w:rsidR="00B35959" w:rsidRPr="001C4E38" w:rsidRDefault="00B35959">
      <w:pPr>
        <w:pStyle w:val="ConsPlusTitle"/>
        <w:jc w:val="center"/>
        <w:outlineLvl w:val="1"/>
        <w:rPr>
          <w:rFonts w:ascii="Times New Roman" w:hAnsi="Times New Roman" w:cs="Times New Roman"/>
          <w:sz w:val="28"/>
          <w:szCs w:val="28"/>
        </w:rPr>
      </w:pPr>
    </w:p>
    <w:p w:rsidR="00670E99" w:rsidRPr="001C4E38" w:rsidRDefault="009D3FD1">
      <w:pPr>
        <w:pStyle w:val="ConsPlusTitle"/>
        <w:jc w:val="center"/>
        <w:rPr>
          <w:rFonts w:ascii="Times New Roman" w:hAnsi="Times New Roman" w:cs="Times New Roman"/>
          <w:sz w:val="28"/>
          <w:szCs w:val="28"/>
        </w:rPr>
      </w:pPr>
      <w:r w:rsidRPr="001C4E38">
        <w:rPr>
          <w:rFonts w:ascii="Times New Roman" w:hAnsi="Times New Roman" w:cs="Times New Roman"/>
          <w:sz w:val="28"/>
          <w:szCs w:val="28"/>
        </w:rPr>
        <w:t>«</w:t>
      </w:r>
      <w:r w:rsidR="00670E99" w:rsidRPr="001C4E38">
        <w:rPr>
          <w:rFonts w:ascii="Times New Roman" w:hAnsi="Times New Roman" w:cs="Times New Roman"/>
          <w:sz w:val="28"/>
          <w:szCs w:val="28"/>
        </w:rPr>
        <w:t>ОСУЩЕСТВЛЕНИЕ ДОРОЖНОЙ ДЕЯТЕЛЬНОСТИ В ОТНОШЕНИИ</w:t>
      </w:r>
      <w:r w:rsidR="000163A8">
        <w:rPr>
          <w:rFonts w:ascii="Times New Roman" w:hAnsi="Times New Roman" w:cs="Times New Roman"/>
          <w:sz w:val="28"/>
          <w:szCs w:val="28"/>
        </w:rPr>
        <w:t xml:space="preserve"> </w:t>
      </w:r>
      <w:r w:rsidR="00670E99" w:rsidRPr="001C4E38">
        <w:rPr>
          <w:rFonts w:ascii="Times New Roman" w:hAnsi="Times New Roman" w:cs="Times New Roman"/>
          <w:sz w:val="28"/>
          <w:szCs w:val="28"/>
        </w:rPr>
        <w:t>АВТОМОБИЛЬНЫХ ДОРОГ ОБЩЕГО ПОЛЬЗОВАНИЯ МЕСТНОГО ЗНАЧЕНИЯ,</w:t>
      </w:r>
      <w:r w:rsidR="000163A8">
        <w:rPr>
          <w:rFonts w:ascii="Times New Roman" w:hAnsi="Times New Roman" w:cs="Times New Roman"/>
          <w:sz w:val="28"/>
          <w:szCs w:val="28"/>
        </w:rPr>
        <w:t xml:space="preserve">  </w:t>
      </w:r>
      <w:r w:rsidR="00670E99" w:rsidRPr="001C4E38">
        <w:rPr>
          <w:rFonts w:ascii="Times New Roman" w:hAnsi="Times New Roman" w:cs="Times New Roman"/>
          <w:sz w:val="28"/>
          <w:szCs w:val="28"/>
        </w:rPr>
        <w:t>СТРОИТЕЛЬСТВО И КАПИТАЛЬНЫЙ РЕМОНТ АВТОДОРОГ</w:t>
      </w:r>
      <w:r w:rsidR="000163A8">
        <w:rPr>
          <w:rFonts w:ascii="Times New Roman" w:hAnsi="Times New Roman" w:cs="Times New Roman"/>
          <w:sz w:val="28"/>
          <w:szCs w:val="28"/>
        </w:rPr>
        <w:t xml:space="preserve"> </w:t>
      </w:r>
      <w:r w:rsidRPr="001C4E38">
        <w:rPr>
          <w:rFonts w:ascii="Times New Roman" w:hAnsi="Times New Roman" w:cs="Times New Roman"/>
          <w:sz w:val="28"/>
          <w:szCs w:val="28"/>
        </w:rPr>
        <w:t>В ГОРОДЕ САЯНСКЕ»</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pPr>
        <w:pStyle w:val="ConsPlusTitle"/>
        <w:jc w:val="center"/>
        <w:outlineLvl w:val="2"/>
        <w:rPr>
          <w:rFonts w:ascii="Times New Roman" w:hAnsi="Times New Roman" w:cs="Times New Roman"/>
          <w:sz w:val="28"/>
          <w:szCs w:val="28"/>
        </w:rPr>
      </w:pPr>
      <w:r w:rsidRPr="001C4E38">
        <w:rPr>
          <w:rFonts w:ascii="Times New Roman" w:hAnsi="Times New Roman" w:cs="Times New Roman"/>
          <w:sz w:val="28"/>
          <w:szCs w:val="28"/>
        </w:rPr>
        <w:t>Глав</w:t>
      </w:r>
      <w:r w:rsidR="000163A8">
        <w:rPr>
          <w:rFonts w:ascii="Times New Roman" w:hAnsi="Times New Roman" w:cs="Times New Roman"/>
          <w:sz w:val="28"/>
          <w:szCs w:val="28"/>
        </w:rPr>
        <w:t>а 6. ЦЕЛЬ, ЗАДАЧИ ПОДПРОГРАММЫ №</w:t>
      </w:r>
      <w:r w:rsidRPr="001C4E38">
        <w:rPr>
          <w:rFonts w:ascii="Times New Roman" w:hAnsi="Times New Roman" w:cs="Times New Roman"/>
          <w:sz w:val="28"/>
          <w:szCs w:val="28"/>
        </w:rPr>
        <w:t xml:space="preserve"> 1</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rsidP="002203F3">
      <w:pPr>
        <w:pStyle w:val="ConsPlusNormal"/>
        <w:ind w:firstLine="708"/>
        <w:jc w:val="both"/>
        <w:rPr>
          <w:rFonts w:ascii="Times New Roman" w:hAnsi="Times New Roman" w:cs="Times New Roman"/>
          <w:sz w:val="28"/>
          <w:szCs w:val="28"/>
        </w:rPr>
      </w:pPr>
      <w:r w:rsidRPr="001C4E38">
        <w:rPr>
          <w:rFonts w:ascii="Times New Roman" w:hAnsi="Times New Roman" w:cs="Times New Roman"/>
          <w:sz w:val="28"/>
          <w:szCs w:val="28"/>
        </w:rPr>
        <w:t>Целью реализации подпрограммы является:</w:t>
      </w:r>
    </w:p>
    <w:p w:rsidR="000F07DA" w:rsidRPr="001C4E38" w:rsidRDefault="000F07DA"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ab/>
        <w:t>Улучшение  качества  транспортной инфраструктуры города, объектов  дорожной сети  общего  пользования  местного значения</w:t>
      </w:r>
      <w:proofErr w:type="gramStart"/>
      <w:r w:rsidRPr="001C4E38">
        <w:rPr>
          <w:rFonts w:ascii="Times New Roman" w:hAnsi="Times New Roman" w:cs="Times New Roman"/>
          <w:sz w:val="28"/>
          <w:szCs w:val="28"/>
        </w:rPr>
        <w:t xml:space="preserve"> ,</w:t>
      </w:r>
      <w:proofErr w:type="gramEnd"/>
      <w:r w:rsidRPr="001C4E38">
        <w:rPr>
          <w:rFonts w:ascii="Times New Roman" w:hAnsi="Times New Roman" w:cs="Times New Roman"/>
          <w:sz w:val="28"/>
          <w:szCs w:val="28"/>
        </w:rPr>
        <w:t xml:space="preserve"> обеспечение доступного  транспортного  и пешеходного обс</w:t>
      </w:r>
      <w:r w:rsidR="00445442" w:rsidRPr="001C4E38">
        <w:rPr>
          <w:rFonts w:ascii="Times New Roman" w:hAnsi="Times New Roman" w:cs="Times New Roman"/>
          <w:sz w:val="28"/>
          <w:szCs w:val="28"/>
        </w:rPr>
        <w:t>луживания  горожан при  возросше</w:t>
      </w:r>
      <w:r w:rsidRPr="001C4E38">
        <w:rPr>
          <w:rFonts w:ascii="Times New Roman" w:hAnsi="Times New Roman" w:cs="Times New Roman"/>
          <w:sz w:val="28"/>
          <w:szCs w:val="28"/>
        </w:rPr>
        <w:t>м количестве автотранспортных средств и дальнейшем  развитии города.</w:t>
      </w:r>
    </w:p>
    <w:p w:rsidR="002A0464" w:rsidRPr="001C4E38" w:rsidRDefault="00445442"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 xml:space="preserve"> Программой планируется  решение  следующих задач:</w:t>
      </w:r>
    </w:p>
    <w:p w:rsidR="00445442" w:rsidRDefault="00445442"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 xml:space="preserve">Капитальный ремонт  дорог  общего  пользования  местного значения на  территориях уже существующей </w:t>
      </w:r>
      <w:proofErr w:type="gramStart"/>
      <w:r w:rsidRPr="001C4E38">
        <w:rPr>
          <w:rFonts w:ascii="Times New Roman" w:hAnsi="Times New Roman" w:cs="Times New Roman"/>
          <w:sz w:val="28"/>
          <w:szCs w:val="28"/>
        </w:rPr>
        <w:t>застройки города</w:t>
      </w:r>
      <w:proofErr w:type="gramEnd"/>
      <w:r w:rsidRPr="001C4E38">
        <w:rPr>
          <w:rFonts w:ascii="Times New Roman" w:hAnsi="Times New Roman" w:cs="Times New Roman"/>
          <w:sz w:val="28"/>
          <w:szCs w:val="28"/>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p w:rsidR="002A0464" w:rsidRDefault="002A0464" w:rsidP="002203F3">
      <w:pPr>
        <w:pStyle w:val="ConsPlusTitle"/>
        <w:outlineLvl w:val="2"/>
        <w:rPr>
          <w:rFonts w:ascii="Times New Roman" w:hAnsi="Times New Roman" w:cs="Times New Roman"/>
          <w:sz w:val="28"/>
          <w:szCs w:val="28"/>
        </w:rPr>
      </w:pPr>
    </w:p>
    <w:p w:rsidR="000163A8" w:rsidRDefault="000163A8" w:rsidP="002203F3">
      <w:pPr>
        <w:pStyle w:val="ConsPlusTitle"/>
        <w:outlineLvl w:val="2"/>
        <w:rPr>
          <w:rFonts w:ascii="Times New Roman" w:hAnsi="Times New Roman" w:cs="Times New Roman"/>
          <w:sz w:val="28"/>
          <w:szCs w:val="28"/>
        </w:rPr>
      </w:pPr>
    </w:p>
    <w:p w:rsidR="000163A8" w:rsidRDefault="000163A8" w:rsidP="002203F3">
      <w:pPr>
        <w:pStyle w:val="ConsPlusTitle"/>
        <w:jc w:val="center"/>
        <w:outlineLvl w:val="2"/>
        <w:rPr>
          <w:rFonts w:ascii="Times New Roman" w:hAnsi="Times New Roman" w:cs="Times New Roman"/>
          <w:sz w:val="28"/>
          <w:szCs w:val="28"/>
        </w:rPr>
        <w:sectPr w:rsidR="000163A8" w:rsidSect="00A30796">
          <w:pgSz w:w="11905" w:h="16838"/>
          <w:pgMar w:top="1134" w:right="850" w:bottom="1134" w:left="1701" w:header="0" w:footer="0" w:gutter="0"/>
          <w:cols w:space="720"/>
          <w:docGrid w:linePitch="299"/>
        </w:sectPr>
      </w:pPr>
    </w:p>
    <w:p w:rsidR="00042F3E" w:rsidRPr="00042F3E" w:rsidRDefault="00042F3E" w:rsidP="00042F3E">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042F3E">
        <w:rPr>
          <w:rFonts w:ascii="Times New Roman" w:eastAsia="Times New Roman" w:hAnsi="Times New Roman" w:cs="Times New Roman"/>
          <w:b/>
          <w:sz w:val="28"/>
          <w:szCs w:val="28"/>
          <w:lang w:eastAsia="ru-RU"/>
        </w:rPr>
        <w:lastRenderedPageBreak/>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firstRow="1" w:lastRow="0" w:firstColumn="1" w:lastColumn="0" w:noHBand="0" w:noVBand="1"/>
      </w:tblPr>
      <w:tblGrid>
        <w:gridCol w:w="377"/>
        <w:gridCol w:w="3165"/>
        <w:gridCol w:w="1943"/>
        <w:gridCol w:w="1647"/>
        <w:gridCol w:w="1647"/>
        <w:gridCol w:w="1015"/>
        <w:gridCol w:w="795"/>
        <w:gridCol w:w="905"/>
        <w:gridCol w:w="905"/>
        <w:gridCol w:w="520"/>
        <w:gridCol w:w="718"/>
        <w:gridCol w:w="1746"/>
      </w:tblGrid>
      <w:tr w:rsidR="00042F3E" w:rsidRPr="00042F3E" w:rsidTr="00042F3E">
        <w:trPr>
          <w:trHeight w:val="198"/>
        </w:trPr>
        <w:tc>
          <w:tcPr>
            <w:tcW w:w="150" w:type="pct"/>
            <w:vMerge w:val="restart"/>
            <w:tcBorders>
              <w:top w:val="single" w:sz="8" w:space="0" w:color="auto"/>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both"/>
              <w:rPr>
                <w:rFonts w:ascii="Times New Roman" w:eastAsia="Calibri" w:hAnsi="Times New Roman" w:cs="Times New Roman"/>
                <w:color w:val="000000"/>
              </w:rPr>
            </w:pPr>
            <w:r w:rsidRPr="00042F3E">
              <w:rPr>
                <w:rFonts w:ascii="Times New Roman" w:eastAsia="Calibri" w:hAnsi="Times New Roman" w:cs="Times New Roman"/>
                <w:color w:val="000000"/>
              </w:rPr>
              <w:t xml:space="preserve">№ </w:t>
            </w:r>
          </w:p>
          <w:p w:rsidR="00042F3E" w:rsidRPr="00042F3E" w:rsidRDefault="00042F3E" w:rsidP="00042F3E">
            <w:pPr>
              <w:widowControl w:val="0"/>
              <w:autoSpaceDE w:val="0"/>
              <w:autoSpaceDN w:val="0"/>
              <w:spacing w:after="0" w:line="240" w:lineRule="auto"/>
              <w:jc w:val="both"/>
              <w:rPr>
                <w:rFonts w:ascii="Times New Roman" w:eastAsia="Calibri" w:hAnsi="Times New Roman" w:cs="Times New Roman"/>
                <w:color w:val="000000"/>
              </w:rPr>
            </w:pPr>
            <w:r w:rsidRPr="00042F3E">
              <w:rPr>
                <w:rFonts w:ascii="Times New Roman" w:eastAsia="Calibri" w:hAnsi="Times New Roman" w:cs="Times New Roman"/>
                <w:color w:val="000000"/>
              </w:rPr>
              <w:t xml:space="preserve"> </w:t>
            </w:r>
            <w:proofErr w:type="gramStart"/>
            <w:r w:rsidRPr="00042F3E">
              <w:rPr>
                <w:rFonts w:ascii="Times New Roman" w:eastAsia="Calibri" w:hAnsi="Times New Roman" w:cs="Times New Roman"/>
                <w:color w:val="000000"/>
              </w:rPr>
              <w:t>п</w:t>
            </w:r>
            <w:proofErr w:type="gramEnd"/>
            <w:r w:rsidRPr="00042F3E">
              <w:rPr>
                <w:rFonts w:ascii="Times New Roman" w:eastAsia="Calibri" w:hAnsi="Times New Roman" w:cs="Times New Roman"/>
                <w:color w:val="000000"/>
              </w:rPr>
              <w:t xml:space="preserve">/п </w:t>
            </w:r>
          </w:p>
        </w:tc>
        <w:tc>
          <w:tcPr>
            <w:tcW w:w="1143" w:type="pct"/>
            <w:vMerge w:val="restart"/>
            <w:tcBorders>
              <w:top w:val="single" w:sz="8" w:space="0" w:color="auto"/>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 xml:space="preserve">Наименование </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мероприятий</w:t>
            </w:r>
          </w:p>
        </w:tc>
        <w:tc>
          <w:tcPr>
            <w:tcW w:w="504" w:type="pct"/>
            <w:vMerge w:val="restart"/>
            <w:tcBorders>
              <w:top w:val="single" w:sz="8" w:space="0" w:color="auto"/>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Ответственный</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исполнитель и</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соисполнители</w:t>
            </w:r>
          </w:p>
        </w:tc>
        <w:tc>
          <w:tcPr>
            <w:tcW w:w="414" w:type="pct"/>
            <w:vMerge w:val="restart"/>
            <w:tcBorders>
              <w:top w:val="single" w:sz="8" w:space="0" w:color="auto"/>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Источники</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финансирования</w:t>
            </w:r>
          </w:p>
        </w:tc>
        <w:tc>
          <w:tcPr>
            <w:tcW w:w="365" w:type="pct"/>
            <w:vMerge w:val="restart"/>
            <w:tcBorders>
              <w:top w:val="single" w:sz="8" w:space="0" w:color="auto"/>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Объем</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финансирования</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всего,</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тыс. руб.</w:t>
            </w:r>
          </w:p>
        </w:tc>
        <w:tc>
          <w:tcPr>
            <w:tcW w:w="1922" w:type="pct"/>
            <w:gridSpan w:val="6"/>
            <w:tcBorders>
              <w:top w:val="single" w:sz="8" w:space="0" w:color="auto"/>
              <w:left w:val="single" w:sz="8"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В том числе по годам</w:t>
            </w:r>
          </w:p>
        </w:tc>
        <w:tc>
          <w:tcPr>
            <w:tcW w:w="501" w:type="pct"/>
            <w:vMerge w:val="restart"/>
            <w:tcBorders>
              <w:top w:val="single" w:sz="8" w:space="0" w:color="auto"/>
              <w:left w:val="single" w:sz="4"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Связь с показателями результативности подпрограммы</w:t>
            </w:r>
          </w:p>
        </w:tc>
      </w:tr>
      <w:tr w:rsidR="00042F3E" w:rsidRPr="00042F3E" w:rsidTr="00042F3E">
        <w:tc>
          <w:tcPr>
            <w:tcW w:w="0" w:type="auto"/>
            <w:vMerge/>
            <w:tcBorders>
              <w:top w:val="single" w:sz="8" w:space="0" w:color="auto"/>
              <w:left w:val="single" w:sz="8" w:space="0" w:color="auto"/>
              <w:bottom w:val="single" w:sz="8" w:space="0" w:color="auto"/>
              <w:right w:val="single" w:sz="8" w:space="0" w:color="auto"/>
            </w:tcBorders>
            <w:vAlign w:val="center"/>
            <w:hideMark/>
          </w:tcPr>
          <w:p w:rsidR="00042F3E" w:rsidRPr="00042F3E" w:rsidRDefault="00042F3E" w:rsidP="00042F3E">
            <w:pPr>
              <w:spacing w:after="0" w:line="240" w:lineRule="auto"/>
              <w:rPr>
                <w:rFonts w:ascii="Times New Roman" w:eastAsia="Calibri" w:hAnsi="Times New Roman" w:cs="Times New Roman"/>
                <w:color w:val="00000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42F3E" w:rsidRPr="00042F3E" w:rsidRDefault="00042F3E" w:rsidP="00042F3E">
            <w:pPr>
              <w:spacing w:after="0" w:line="240" w:lineRule="auto"/>
              <w:rPr>
                <w:rFonts w:ascii="Times New Roman" w:eastAsia="Calibri" w:hAnsi="Times New Roman" w:cs="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42F3E" w:rsidRPr="00042F3E" w:rsidRDefault="00042F3E" w:rsidP="00042F3E">
            <w:pPr>
              <w:spacing w:after="0" w:line="240" w:lineRule="auto"/>
              <w:rPr>
                <w:rFonts w:ascii="Times New Roman" w:eastAsia="Calibri" w:hAnsi="Times New Roman" w:cs="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42F3E" w:rsidRPr="00042F3E" w:rsidRDefault="00042F3E" w:rsidP="00042F3E">
            <w:pPr>
              <w:spacing w:after="0" w:line="240" w:lineRule="auto"/>
              <w:rPr>
                <w:rFonts w:ascii="Times New Roman" w:eastAsia="Calibri" w:hAnsi="Times New Roman" w:cs="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42F3E" w:rsidRPr="00042F3E" w:rsidRDefault="00042F3E" w:rsidP="00042F3E">
            <w:pPr>
              <w:spacing w:after="0" w:line="240" w:lineRule="auto"/>
              <w:rPr>
                <w:rFonts w:ascii="Times New Roman" w:eastAsia="Calibri" w:hAnsi="Times New Roman" w:cs="Times New Roman"/>
              </w:rPr>
            </w:pPr>
          </w:p>
        </w:tc>
        <w:tc>
          <w:tcPr>
            <w:tcW w:w="320"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 xml:space="preserve">2020 </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г</w:t>
            </w:r>
          </w:p>
        </w:tc>
        <w:tc>
          <w:tcPr>
            <w:tcW w:w="274"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2021</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 xml:space="preserve"> г</w:t>
            </w:r>
          </w:p>
        </w:tc>
        <w:tc>
          <w:tcPr>
            <w:tcW w:w="320"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 xml:space="preserve">2022 </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г</w:t>
            </w:r>
          </w:p>
        </w:tc>
        <w:tc>
          <w:tcPr>
            <w:tcW w:w="320" w:type="pct"/>
            <w:tcBorders>
              <w:top w:val="nil"/>
              <w:left w:val="single" w:sz="8"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2023</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 xml:space="preserve"> г</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 xml:space="preserve">2024 </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г</w:t>
            </w:r>
          </w:p>
        </w:tc>
        <w:tc>
          <w:tcPr>
            <w:tcW w:w="369" w:type="pct"/>
            <w:tcBorders>
              <w:top w:val="nil"/>
              <w:left w:val="single" w:sz="4"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042F3E" w:rsidRPr="00042F3E" w:rsidRDefault="00042F3E" w:rsidP="00042F3E">
            <w:pPr>
              <w:spacing w:after="0" w:line="240" w:lineRule="auto"/>
              <w:rPr>
                <w:rFonts w:ascii="Times New Roman" w:eastAsia="Calibri" w:hAnsi="Times New Roman" w:cs="Times New Roman"/>
              </w:rPr>
            </w:pPr>
          </w:p>
        </w:tc>
      </w:tr>
      <w:tr w:rsidR="00042F3E" w:rsidRPr="00042F3E" w:rsidTr="00042F3E">
        <w:trPr>
          <w:trHeight w:val="198"/>
        </w:trPr>
        <w:tc>
          <w:tcPr>
            <w:tcW w:w="150"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color w:val="000000"/>
              </w:rPr>
            </w:pPr>
            <w:r w:rsidRPr="00042F3E">
              <w:rPr>
                <w:rFonts w:ascii="Times New Roman" w:eastAsia="Calibri" w:hAnsi="Times New Roman" w:cs="Times New Roman"/>
                <w:color w:val="000000"/>
              </w:rPr>
              <w:t>1</w:t>
            </w:r>
          </w:p>
        </w:tc>
        <w:tc>
          <w:tcPr>
            <w:tcW w:w="1143"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2</w:t>
            </w:r>
          </w:p>
        </w:tc>
        <w:tc>
          <w:tcPr>
            <w:tcW w:w="504"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3</w:t>
            </w:r>
          </w:p>
        </w:tc>
        <w:tc>
          <w:tcPr>
            <w:tcW w:w="414"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4</w:t>
            </w:r>
          </w:p>
        </w:tc>
        <w:tc>
          <w:tcPr>
            <w:tcW w:w="365"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5</w:t>
            </w:r>
          </w:p>
        </w:tc>
        <w:tc>
          <w:tcPr>
            <w:tcW w:w="320"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6</w:t>
            </w:r>
          </w:p>
        </w:tc>
        <w:tc>
          <w:tcPr>
            <w:tcW w:w="274"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7</w:t>
            </w:r>
          </w:p>
        </w:tc>
        <w:tc>
          <w:tcPr>
            <w:tcW w:w="320"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8</w:t>
            </w:r>
          </w:p>
        </w:tc>
        <w:tc>
          <w:tcPr>
            <w:tcW w:w="320" w:type="pct"/>
            <w:tcBorders>
              <w:top w:val="nil"/>
              <w:left w:val="single" w:sz="8"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9</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10</w:t>
            </w:r>
          </w:p>
        </w:tc>
        <w:tc>
          <w:tcPr>
            <w:tcW w:w="369" w:type="pct"/>
            <w:tcBorders>
              <w:top w:val="nil"/>
              <w:left w:val="single" w:sz="4"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11</w:t>
            </w:r>
          </w:p>
        </w:tc>
        <w:tc>
          <w:tcPr>
            <w:tcW w:w="501" w:type="pct"/>
            <w:tcBorders>
              <w:top w:val="nil"/>
              <w:left w:val="single" w:sz="4"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12</w:t>
            </w:r>
          </w:p>
        </w:tc>
      </w:tr>
      <w:tr w:rsidR="00042F3E" w:rsidRPr="00042F3E" w:rsidTr="00042F3E">
        <w:trPr>
          <w:trHeight w:val="455"/>
        </w:trPr>
        <w:tc>
          <w:tcPr>
            <w:tcW w:w="150" w:type="pct"/>
            <w:tcBorders>
              <w:top w:val="nil"/>
              <w:left w:val="single" w:sz="8" w:space="0" w:color="auto"/>
              <w:bottom w:val="single" w:sz="8" w:space="0" w:color="auto"/>
              <w:right w:val="single" w:sz="8" w:space="0" w:color="auto"/>
            </w:tcBorders>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color w:val="000000"/>
                <w:sz w:val="21"/>
                <w:szCs w:val="21"/>
              </w:rPr>
            </w:pPr>
          </w:p>
        </w:tc>
        <w:tc>
          <w:tcPr>
            <w:tcW w:w="4850" w:type="pct"/>
            <w:gridSpan w:val="11"/>
            <w:tcBorders>
              <w:top w:val="nil"/>
              <w:left w:val="single" w:sz="8"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both"/>
              <w:rPr>
                <w:rFonts w:ascii="Times New Roman" w:eastAsia="Calibri" w:hAnsi="Times New Roman" w:cs="Times New Roman"/>
                <w:sz w:val="21"/>
                <w:szCs w:val="21"/>
              </w:rPr>
            </w:pPr>
            <w:r w:rsidRPr="00042F3E">
              <w:rPr>
                <w:rFonts w:ascii="Times New Roman" w:eastAsia="Calibri" w:hAnsi="Times New Roman" w:cs="Times New Roman"/>
              </w:rPr>
              <w:t xml:space="preserve">Задача 1. Капитальный ремонт дорог общего пользования местного значения на территориях уже существующей </w:t>
            </w:r>
            <w:proofErr w:type="gramStart"/>
            <w:r w:rsidRPr="00042F3E">
              <w:rPr>
                <w:rFonts w:ascii="Times New Roman" w:eastAsia="Calibri" w:hAnsi="Times New Roman" w:cs="Times New Roman"/>
              </w:rPr>
              <w:t>застройки города</w:t>
            </w:r>
            <w:proofErr w:type="gramEnd"/>
            <w:r w:rsidRPr="00042F3E">
              <w:rPr>
                <w:rFonts w:ascii="Times New Roman" w:eastAsia="Calibri" w:hAnsi="Times New Roman" w:cs="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042F3E" w:rsidRPr="00042F3E" w:rsidTr="00042F3E">
        <w:trPr>
          <w:trHeight w:val="198"/>
        </w:trPr>
        <w:tc>
          <w:tcPr>
            <w:tcW w:w="150"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color w:val="000000"/>
              </w:rPr>
            </w:pPr>
            <w:r w:rsidRPr="00042F3E">
              <w:rPr>
                <w:rFonts w:ascii="Times New Roman" w:eastAsia="Calibri" w:hAnsi="Times New Roman" w:cs="Times New Roman"/>
                <w:color w:val="000000"/>
              </w:rPr>
              <w:t>1</w:t>
            </w:r>
          </w:p>
        </w:tc>
        <w:tc>
          <w:tcPr>
            <w:tcW w:w="1143"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both"/>
              <w:rPr>
                <w:rFonts w:ascii="Times New Roman" w:eastAsia="Calibri" w:hAnsi="Times New Roman" w:cs="Times New Roman"/>
              </w:rPr>
            </w:pPr>
            <w:r w:rsidRPr="00042F3E">
              <w:rPr>
                <w:rFonts w:ascii="Times New Roman" w:eastAsia="Calibri" w:hAnsi="Times New Roman" w:cs="Times New Roman"/>
                <w:bCs/>
                <w:color w:val="000000"/>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04" w:type="pct"/>
            <w:tcBorders>
              <w:top w:val="nil"/>
              <w:left w:val="single" w:sz="8"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both"/>
              <w:rPr>
                <w:rFonts w:ascii="Times New Roman" w:eastAsia="Calibri" w:hAnsi="Times New Roman" w:cs="Times New Roman"/>
              </w:rPr>
            </w:pPr>
            <w:r w:rsidRPr="00042F3E">
              <w:rPr>
                <w:rFonts w:ascii="Times New Roman" w:eastAsia="Calibri" w:hAnsi="Times New Roman" w:cs="Times New Roman"/>
              </w:rPr>
              <w:t>Комитет по архитектуре и градостроительству</w:t>
            </w:r>
          </w:p>
        </w:tc>
        <w:tc>
          <w:tcPr>
            <w:tcW w:w="414" w:type="pct"/>
            <w:tcBorders>
              <w:top w:val="nil"/>
              <w:left w:val="single" w:sz="4" w:space="0" w:color="auto"/>
              <w:bottom w:val="single" w:sz="8" w:space="0" w:color="auto"/>
              <w:right w:val="single" w:sz="4" w:space="0" w:color="auto"/>
            </w:tcBorders>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Областной бюджет</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 xml:space="preserve"> </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Местный бюджет</w:t>
            </w:r>
          </w:p>
        </w:tc>
        <w:tc>
          <w:tcPr>
            <w:tcW w:w="365" w:type="pct"/>
            <w:tcBorders>
              <w:top w:val="nil"/>
              <w:left w:val="single" w:sz="4" w:space="0" w:color="auto"/>
              <w:bottom w:val="single" w:sz="8" w:space="0" w:color="auto"/>
              <w:right w:val="single" w:sz="4" w:space="0" w:color="auto"/>
            </w:tcBorders>
          </w:tcPr>
          <w:p w:rsidR="00042F3E" w:rsidRPr="00042F3E" w:rsidRDefault="00042F3E" w:rsidP="00042F3E">
            <w:pPr>
              <w:widowControl w:val="0"/>
              <w:autoSpaceDE w:val="0"/>
              <w:autoSpaceDN w:val="0"/>
              <w:jc w:val="center"/>
              <w:rPr>
                <w:rFonts w:ascii="Times New Roman" w:eastAsia="Calibri" w:hAnsi="Times New Roman" w:cs="Times New Roman"/>
              </w:rPr>
            </w:pPr>
            <w:r w:rsidRPr="00042F3E">
              <w:rPr>
                <w:rFonts w:ascii="Times New Roman" w:eastAsia="Calibri" w:hAnsi="Times New Roman" w:cs="Times New Roman"/>
              </w:rPr>
              <w:t>126237,6</w:t>
            </w:r>
          </w:p>
          <w:p w:rsidR="00042F3E" w:rsidRPr="00042F3E" w:rsidRDefault="00042F3E" w:rsidP="00042F3E">
            <w:pPr>
              <w:widowControl w:val="0"/>
              <w:autoSpaceDE w:val="0"/>
              <w:autoSpaceDN w:val="0"/>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15602,4</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tc>
        <w:tc>
          <w:tcPr>
            <w:tcW w:w="320" w:type="pct"/>
            <w:tcBorders>
              <w:top w:val="nil"/>
              <w:left w:val="single" w:sz="4" w:space="0" w:color="auto"/>
              <w:bottom w:val="single" w:sz="8" w:space="0" w:color="auto"/>
              <w:right w:val="single" w:sz="4" w:space="0" w:color="auto"/>
            </w:tcBorders>
          </w:tcPr>
          <w:p w:rsidR="00042F3E" w:rsidRPr="00042F3E" w:rsidRDefault="00042F3E" w:rsidP="00042F3E">
            <w:pPr>
              <w:widowControl w:val="0"/>
              <w:autoSpaceDE w:val="0"/>
              <w:autoSpaceDN w:val="0"/>
              <w:jc w:val="center"/>
              <w:rPr>
                <w:rFonts w:ascii="Times New Roman" w:eastAsia="Calibri" w:hAnsi="Times New Roman" w:cs="Times New Roman"/>
              </w:rPr>
            </w:pPr>
            <w:r w:rsidRPr="00042F3E">
              <w:rPr>
                <w:rFonts w:ascii="Times New Roman" w:eastAsia="Calibri" w:hAnsi="Times New Roman" w:cs="Times New Roman"/>
              </w:rPr>
              <w:t>126237,6</w:t>
            </w:r>
          </w:p>
          <w:p w:rsidR="00042F3E" w:rsidRPr="00042F3E" w:rsidRDefault="00042F3E" w:rsidP="00042F3E">
            <w:pPr>
              <w:widowControl w:val="0"/>
              <w:autoSpaceDE w:val="0"/>
              <w:autoSpaceDN w:val="0"/>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15602,4</w:t>
            </w:r>
          </w:p>
        </w:tc>
        <w:tc>
          <w:tcPr>
            <w:tcW w:w="274" w:type="pct"/>
            <w:tcBorders>
              <w:top w:val="nil"/>
              <w:left w:val="single" w:sz="4"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0,0</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369"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501" w:type="pct"/>
            <w:vMerge w:val="restart"/>
            <w:tcBorders>
              <w:top w:val="nil"/>
              <w:left w:val="single" w:sz="4"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both"/>
              <w:rPr>
                <w:rFonts w:ascii="Times New Roman" w:eastAsia="Calibri" w:hAnsi="Times New Roman" w:cs="Times New Roman"/>
              </w:rPr>
            </w:pPr>
            <w:r w:rsidRPr="00042F3E">
              <w:rPr>
                <w:rFonts w:ascii="Times New Roman" w:eastAsia="Calibri" w:hAnsi="Times New Roman" w:cs="Times New Roman"/>
              </w:rPr>
              <w:t>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r>
      <w:tr w:rsidR="00042F3E" w:rsidRPr="00042F3E" w:rsidTr="00042F3E">
        <w:trPr>
          <w:trHeight w:val="198"/>
        </w:trPr>
        <w:tc>
          <w:tcPr>
            <w:tcW w:w="150"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color w:val="000000"/>
              </w:rPr>
            </w:pPr>
            <w:r w:rsidRPr="00042F3E">
              <w:rPr>
                <w:rFonts w:ascii="Times New Roman" w:eastAsia="Calibri" w:hAnsi="Times New Roman" w:cs="Times New Roman"/>
                <w:color w:val="000000"/>
              </w:rPr>
              <w:t>2</w:t>
            </w:r>
          </w:p>
        </w:tc>
        <w:tc>
          <w:tcPr>
            <w:tcW w:w="1143"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both"/>
              <w:rPr>
                <w:rFonts w:ascii="Times New Roman" w:eastAsia="Calibri" w:hAnsi="Times New Roman" w:cs="Times New Roman"/>
              </w:rPr>
            </w:pPr>
            <w:r w:rsidRPr="00042F3E">
              <w:rPr>
                <w:rFonts w:ascii="Times New Roman" w:eastAsia="Calibri" w:hAnsi="Times New Roman" w:cs="Times New Roman"/>
                <w:bCs/>
                <w:color w:val="000000"/>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04" w:type="pct"/>
            <w:tcBorders>
              <w:top w:val="nil"/>
              <w:left w:val="single" w:sz="8" w:space="0" w:color="auto"/>
              <w:bottom w:val="single" w:sz="8" w:space="0" w:color="auto"/>
              <w:right w:val="single" w:sz="4" w:space="0" w:color="auto"/>
            </w:tcBorders>
          </w:tcPr>
          <w:p w:rsidR="00042F3E" w:rsidRPr="00042F3E" w:rsidRDefault="00042F3E" w:rsidP="00042F3E">
            <w:pPr>
              <w:widowControl w:val="0"/>
              <w:autoSpaceDE w:val="0"/>
              <w:autoSpaceDN w:val="0"/>
              <w:spacing w:after="0" w:line="240" w:lineRule="auto"/>
              <w:jc w:val="both"/>
              <w:rPr>
                <w:rFonts w:ascii="Times New Roman" w:eastAsia="Calibri" w:hAnsi="Times New Roman" w:cs="Times New Roman"/>
              </w:rPr>
            </w:pPr>
            <w:r w:rsidRPr="00042F3E">
              <w:rPr>
                <w:rFonts w:ascii="Times New Roman" w:eastAsia="Calibri" w:hAnsi="Times New Roman" w:cs="Times New Roman"/>
              </w:rPr>
              <w:t xml:space="preserve">Комитет по архитектуре и градостроительству </w:t>
            </w:r>
          </w:p>
          <w:p w:rsidR="00042F3E" w:rsidRPr="00042F3E" w:rsidRDefault="00042F3E" w:rsidP="00042F3E">
            <w:pPr>
              <w:widowControl w:val="0"/>
              <w:autoSpaceDE w:val="0"/>
              <w:autoSpaceDN w:val="0"/>
              <w:spacing w:after="0" w:line="240" w:lineRule="auto"/>
              <w:jc w:val="both"/>
              <w:rPr>
                <w:rFonts w:ascii="Times New Roman" w:eastAsia="Calibri" w:hAnsi="Times New Roman" w:cs="Times New Roman"/>
              </w:rPr>
            </w:pPr>
          </w:p>
        </w:tc>
        <w:tc>
          <w:tcPr>
            <w:tcW w:w="414" w:type="pct"/>
            <w:tcBorders>
              <w:top w:val="nil"/>
              <w:left w:val="single" w:sz="4" w:space="0" w:color="auto"/>
              <w:bottom w:val="single" w:sz="8" w:space="0" w:color="auto"/>
              <w:right w:val="single" w:sz="4" w:space="0" w:color="auto"/>
            </w:tcBorders>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Областной бюджет</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Местный бюджет</w:t>
            </w:r>
          </w:p>
        </w:tc>
        <w:tc>
          <w:tcPr>
            <w:tcW w:w="365" w:type="pct"/>
            <w:tcBorders>
              <w:top w:val="nil"/>
              <w:left w:val="single" w:sz="4" w:space="0" w:color="auto"/>
              <w:bottom w:val="single" w:sz="8" w:space="0" w:color="auto"/>
              <w:right w:val="single" w:sz="4" w:space="0" w:color="auto"/>
            </w:tcBorders>
          </w:tcPr>
          <w:p w:rsidR="00042F3E" w:rsidRPr="00042F3E" w:rsidRDefault="00042F3E" w:rsidP="00042F3E">
            <w:pPr>
              <w:widowControl w:val="0"/>
              <w:autoSpaceDE w:val="0"/>
              <w:autoSpaceDN w:val="0"/>
              <w:jc w:val="center"/>
              <w:rPr>
                <w:rFonts w:ascii="Times New Roman" w:eastAsia="Calibri" w:hAnsi="Times New Roman" w:cs="Times New Roman"/>
              </w:rPr>
            </w:pPr>
            <w:r w:rsidRPr="00042F3E">
              <w:rPr>
                <w:rFonts w:ascii="Times New Roman" w:eastAsia="Calibri" w:hAnsi="Times New Roman" w:cs="Times New Roman"/>
              </w:rPr>
              <w:t>81160,2</w:t>
            </w:r>
          </w:p>
          <w:p w:rsidR="00042F3E" w:rsidRPr="00042F3E" w:rsidRDefault="00042F3E" w:rsidP="00042F3E">
            <w:pPr>
              <w:widowControl w:val="0"/>
              <w:autoSpaceDE w:val="0"/>
              <w:autoSpaceDN w:val="0"/>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10031,0</w:t>
            </w:r>
          </w:p>
        </w:tc>
        <w:tc>
          <w:tcPr>
            <w:tcW w:w="320" w:type="pct"/>
            <w:tcBorders>
              <w:top w:val="nil"/>
              <w:left w:val="single" w:sz="4" w:space="0" w:color="auto"/>
              <w:bottom w:val="single" w:sz="8" w:space="0" w:color="auto"/>
              <w:right w:val="single" w:sz="4" w:space="0" w:color="auto"/>
            </w:tcBorders>
          </w:tcPr>
          <w:p w:rsidR="00042F3E" w:rsidRPr="00042F3E" w:rsidRDefault="00042F3E" w:rsidP="00042F3E">
            <w:pPr>
              <w:widowControl w:val="0"/>
              <w:autoSpaceDE w:val="0"/>
              <w:autoSpaceDN w:val="0"/>
              <w:jc w:val="center"/>
              <w:rPr>
                <w:rFonts w:ascii="Times New Roman" w:eastAsia="Calibri" w:hAnsi="Times New Roman" w:cs="Times New Roman"/>
              </w:rPr>
            </w:pPr>
            <w:r w:rsidRPr="00042F3E">
              <w:rPr>
                <w:rFonts w:ascii="Times New Roman" w:eastAsia="Calibri" w:hAnsi="Times New Roman" w:cs="Times New Roman"/>
              </w:rPr>
              <w:t>81160,2</w:t>
            </w:r>
          </w:p>
          <w:p w:rsidR="00042F3E" w:rsidRPr="00042F3E" w:rsidRDefault="00042F3E" w:rsidP="00042F3E">
            <w:pPr>
              <w:widowControl w:val="0"/>
              <w:autoSpaceDE w:val="0"/>
              <w:autoSpaceDN w:val="0"/>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10031,0</w:t>
            </w:r>
          </w:p>
        </w:tc>
        <w:tc>
          <w:tcPr>
            <w:tcW w:w="274" w:type="pct"/>
            <w:tcBorders>
              <w:top w:val="nil"/>
              <w:left w:val="single" w:sz="4"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0,0</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369"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0" w:type="auto"/>
            <w:vMerge/>
            <w:tcBorders>
              <w:top w:val="nil"/>
              <w:left w:val="single" w:sz="4" w:space="0" w:color="auto"/>
              <w:bottom w:val="single" w:sz="8" w:space="0" w:color="auto"/>
              <w:right w:val="single" w:sz="4" w:space="0" w:color="auto"/>
            </w:tcBorders>
            <w:vAlign w:val="center"/>
            <w:hideMark/>
          </w:tcPr>
          <w:p w:rsidR="00042F3E" w:rsidRPr="00042F3E" w:rsidRDefault="00042F3E" w:rsidP="00042F3E">
            <w:pPr>
              <w:spacing w:after="0" w:line="240" w:lineRule="auto"/>
              <w:rPr>
                <w:rFonts w:ascii="Times New Roman" w:eastAsia="Calibri" w:hAnsi="Times New Roman" w:cs="Times New Roman"/>
              </w:rPr>
            </w:pPr>
          </w:p>
        </w:tc>
      </w:tr>
      <w:tr w:rsidR="00042F3E" w:rsidRPr="00042F3E" w:rsidTr="00042F3E">
        <w:trPr>
          <w:trHeight w:val="198"/>
        </w:trPr>
        <w:tc>
          <w:tcPr>
            <w:tcW w:w="150"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color w:val="000000"/>
              </w:rPr>
            </w:pPr>
            <w:r w:rsidRPr="00042F3E">
              <w:rPr>
                <w:rFonts w:ascii="Times New Roman" w:eastAsia="Calibri" w:hAnsi="Times New Roman" w:cs="Times New Roman"/>
                <w:color w:val="000000"/>
              </w:rPr>
              <w:t>3</w:t>
            </w:r>
          </w:p>
        </w:tc>
        <w:tc>
          <w:tcPr>
            <w:tcW w:w="1143"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both"/>
              <w:rPr>
                <w:rFonts w:ascii="Times New Roman" w:eastAsia="Calibri" w:hAnsi="Times New Roman" w:cs="Times New Roman"/>
                <w:bCs/>
                <w:color w:val="000000"/>
              </w:rPr>
            </w:pPr>
            <w:r w:rsidRPr="00042F3E">
              <w:rPr>
                <w:rFonts w:ascii="Times New Roman" w:eastAsia="Calibri" w:hAnsi="Times New Roman" w:cs="Times New Roman"/>
                <w:bCs/>
                <w:color w:val="000000"/>
                <w:sz w:val="24"/>
                <w:szCs w:val="24"/>
              </w:rPr>
              <w:t xml:space="preserve">Выполнение работ по разработке, сопровождению, проведению в экспертной организации государственной </w:t>
            </w:r>
            <w:r w:rsidRPr="00042F3E">
              <w:rPr>
                <w:rFonts w:ascii="Times New Roman" w:eastAsia="Calibri" w:hAnsi="Times New Roman" w:cs="Times New Roman"/>
                <w:bCs/>
                <w:color w:val="000000"/>
                <w:sz w:val="24"/>
                <w:szCs w:val="24"/>
              </w:rPr>
              <w:lastRenderedPageBreak/>
              <w:t xml:space="preserve">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042F3E">
              <w:rPr>
                <w:rFonts w:ascii="Times New Roman" w:eastAsia="Calibri" w:hAnsi="Times New Roman" w:cs="Times New Roman"/>
                <w:bCs/>
                <w:color w:val="000000"/>
                <w:sz w:val="24"/>
                <w:szCs w:val="24"/>
              </w:rPr>
              <w:t>стоимости капитального ремонта автомобильной</w:t>
            </w:r>
            <w:r w:rsidRPr="00042F3E">
              <w:rPr>
                <w:rFonts w:ascii="Times New Roman" w:eastAsia="Calibri" w:hAnsi="Times New Roman" w:cs="Times New Roman"/>
                <w:color w:val="000000"/>
                <w:sz w:val="24"/>
                <w:szCs w:val="24"/>
              </w:rPr>
              <w:t xml:space="preserve"> дороги общего пользования местного значения</w:t>
            </w:r>
            <w:proofErr w:type="gramEnd"/>
            <w:r w:rsidRPr="00042F3E">
              <w:rPr>
                <w:rFonts w:ascii="Times New Roman" w:eastAsia="Calibri" w:hAnsi="Times New Roman" w:cs="Times New Roman"/>
                <w:color w:val="000000"/>
                <w:sz w:val="24"/>
                <w:szCs w:val="24"/>
              </w:rPr>
              <w:t xml:space="preserve"> по улице Рагозина (от улицы Таежная до улицы Советская)</w:t>
            </w:r>
          </w:p>
        </w:tc>
        <w:tc>
          <w:tcPr>
            <w:tcW w:w="504" w:type="pct"/>
            <w:tcBorders>
              <w:top w:val="nil"/>
              <w:left w:val="single" w:sz="8"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both"/>
              <w:rPr>
                <w:rFonts w:ascii="Times New Roman" w:eastAsia="Calibri" w:hAnsi="Times New Roman" w:cs="Times New Roman"/>
              </w:rPr>
            </w:pPr>
            <w:r w:rsidRPr="00042F3E">
              <w:rPr>
                <w:rFonts w:ascii="Times New Roman" w:eastAsia="Calibri" w:hAnsi="Times New Roman" w:cs="Times New Roman"/>
                <w:sz w:val="24"/>
                <w:szCs w:val="24"/>
              </w:rPr>
              <w:lastRenderedPageBreak/>
              <w:t>Администрация городского округа</w:t>
            </w:r>
          </w:p>
        </w:tc>
        <w:tc>
          <w:tcPr>
            <w:tcW w:w="414" w:type="pct"/>
            <w:tcBorders>
              <w:top w:val="nil"/>
              <w:left w:val="single" w:sz="4"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Местный бюджет</w:t>
            </w:r>
          </w:p>
        </w:tc>
        <w:tc>
          <w:tcPr>
            <w:tcW w:w="365" w:type="pct"/>
            <w:tcBorders>
              <w:top w:val="nil"/>
              <w:left w:val="single" w:sz="4"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color w:val="000000"/>
              </w:rPr>
              <w:t>4 581,70</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Times New Roman" w:eastAsia="Calibri" w:hAnsi="Times New Roman" w:cs="Times New Roman"/>
              </w:rPr>
            </w:pPr>
            <w:r w:rsidRPr="00042F3E">
              <w:rPr>
                <w:rFonts w:ascii="Times New Roman" w:eastAsia="Calibri" w:hAnsi="Times New Roman" w:cs="Times New Roman"/>
                <w:color w:val="000000"/>
              </w:rPr>
              <w:t>4 581,70</w:t>
            </w:r>
          </w:p>
        </w:tc>
        <w:tc>
          <w:tcPr>
            <w:tcW w:w="274" w:type="pct"/>
            <w:tcBorders>
              <w:top w:val="nil"/>
              <w:left w:val="single" w:sz="4"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0,0</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0,0</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369"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501" w:type="pct"/>
            <w:tcBorders>
              <w:top w:val="nil"/>
              <w:left w:val="single" w:sz="4" w:space="0" w:color="auto"/>
              <w:bottom w:val="single" w:sz="8" w:space="0" w:color="auto"/>
              <w:right w:val="single" w:sz="4" w:space="0" w:color="auto"/>
            </w:tcBorders>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tc>
      </w:tr>
      <w:tr w:rsidR="00042F3E" w:rsidRPr="00042F3E" w:rsidTr="00042F3E">
        <w:trPr>
          <w:trHeight w:val="198"/>
        </w:trPr>
        <w:tc>
          <w:tcPr>
            <w:tcW w:w="150"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color w:val="000000"/>
              </w:rPr>
            </w:pPr>
            <w:r w:rsidRPr="00042F3E">
              <w:rPr>
                <w:rFonts w:ascii="Times New Roman" w:eastAsia="Calibri" w:hAnsi="Times New Roman" w:cs="Times New Roman"/>
                <w:color w:val="000000"/>
              </w:rPr>
              <w:lastRenderedPageBreak/>
              <w:t>4</w:t>
            </w:r>
          </w:p>
        </w:tc>
        <w:tc>
          <w:tcPr>
            <w:tcW w:w="1143"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both"/>
              <w:rPr>
                <w:rFonts w:ascii="Times New Roman" w:eastAsia="Calibri" w:hAnsi="Times New Roman" w:cs="Times New Roman"/>
                <w:bCs/>
                <w:color w:val="000000"/>
                <w:sz w:val="24"/>
                <w:szCs w:val="24"/>
              </w:rPr>
            </w:pPr>
            <w:proofErr w:type="gramStart"/>
            <w:r w:rsidRPr="00042F3E">
              <w:rPr>
                <w:rFonts w:ascii="Times New Roman" w:eastAsia="Calibri" w:hAnsi="Times New Roman" w:cs="Times New Roman"/>
                <w:bCs/>
                <w:color w:val="000000"/>
                <w:sz w:val="24"/>
                <w:szCs w:val="24"/>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042F3E">
              <w:rPr>
                <w:rFonts w:ascii="Times New Roman" w:eastAsia="Calibri" w:hAnsi="Times New Roman" w:cs="Times New Roman"/>
                <w:color w:val="000000"/>
                <w:sz w:val="24"/>
                <w:szCs w:val="24"/>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w:t>
            </w:r>
            <w:r w:rsidRPr="00042F3E">
              <w:rPr>
                <w:rFonts w:ascii="Times New Roman" w:eastAsia="Calibri" w:hAnsi="Times New Roman" w:cs="Times New Roman"/>
                <w:color w:val="000000"/>
                <w:sz w:val="21"/>
                <w:szCs w:val="21"/>
              </w:rPr>
              <w:t xml:space="preserve"> </w:t>
            </w:r>
            <w:r w:rsidRPr="00042F3E">
              <w:rPr>
                <w:rFonts w:ascii="Times New Roman" w:eastAsia="Calibri" w:hAnsi="Times New Roman" w:cs="Times New Roman"/>
                <w:color w:val="000000"/>
                <w:sz w:val="24"/>
                <w:szCs w:val="24"/>
              </w:rPr>
              <w:t>до улицы № 35)</w:t>
            </w:r>
            <w:proofErr w:type="gramEnd"/>
          </w:p>
        </w:tc>
        <w:tc>
          <w:tcPr>
            <w:tcW w:w="504" w:type="pct"/>
            <w:tcBorders>
              <w:top w:val="nil"/>
              <w:left w:val="single" w:sz="8"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both"/>
              <w:rPr>
                <w:rFonts w:ascii="Times New Roman" w:eastAsia="Calibri" w:hAnsi="Times New Roman" w:cs="Times New Roman"/>
                <w:sz w:val="24"/>
                <w:szCs w:val="24"/>
              </w:rPr>
            </w:pPr>
            <w:r w:rsidRPr="00042F3E">
              <w:rPr>
                <w:rFonts w:ascii="Times New Roman" w:eastAsia="Calibri" w:hAnsi="Times New Roman" w:cs="Times New Roman"/>
                <w:sz w:val="24"/>
                <w:szCs w:val="24"/>
              </w:rPr>
              <w:t>Администрация городского округа</w:t>
            </w:r>
          </w:p>
        </w:tc>
        <w:tc>
          <w:tcPr>
            <w:tcW w:w="414" w:type="pct"/>
            <w:tcBorders>
              <w:top w:val="nil"/>
              <w:left w:val="single" w:sz="4"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Местный бюджет</w:t>
            </w:r>
          </w:p>
        </w:tc>
        <w:tc>
          <w:tcPr>
            <w:tcW w:w="365" w:type="pct"/>
            <w:tcBorders>
              <w:top w:val="nil"/>
              <w:left w:val="single" w:sz="4"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color w:val="000000"/>
              </w:rPr>
            </w:pPr>
            <w:r w:rsidRPr="00042F3E">
              <w:rPr>
                <w:rFonts w:ascii="Times New Roman" w:eastAsia="Calibri" w:hAnsi="Times New Roman" w:cs="Times New Roman"/>
                <w:color w:val="000000"/>
                <w:sz w:val="21"/>
                <w:szCs w:val="21"/>
              </w:rPr>
              <w:t>11521,4</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Times New Roman" w:eastAsia="Calibri" w:hAnsi="Times New Roman" w:cs="Times New Roman"/>
                <w:color w:val="000000"/>
              </w:rPr>
            </w:pPr>
            <w:r w:rsidRPr="00042F3E">
              <w:rPr>
                <w:rFonts w:ascii="Times New Roman" w:eastAsia="Calibri" w:hAnsi="Times New Roman" w:cs="Times New Roman"/>
                <w:color w:val="000000"/>
                <w:sz w:val="21"/>
                <w:szCs w:val="21"/>
              </w:rPr>
              <w:t>11521,4</w:t>
            </w:r>
          </w:p>
        </w:tc>
        <w:tc>
          <w:tcPr>
            <w:tcW w:w="274" w:type="pct"/>
            <w:tcBorders>
              <w:top w:val="nil"/>
              <w:left w:val="single" w:sz="4" w:space="0" w:color="auto"/>
              <w:bottom w:val="single" w:sz="8" w:space="0" w:color="auto"/>
              <w:right w:val="single" w:sz="4" w:space="0" w:color="auto"/>
            </w:tcBorders>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tc>
        <w:tc>
          <w:tcPr>
            <w:tcW w:w="320" w:type="pct"/>
            <w:tcBorders>
              <w:top w:val="nil"/>
              <w:left w:val="single" w:sz="4" w:space="0" w:color="auto"/>
              <w:bottom w:val="single" w:sz="8" w:space="0" w:color="auto"/>
              <w:right w:val="single" w:sz="4" w:space="0" w:color="auto"/>
            </w:tcBorders>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tc>
        <w:tc>
          <w:tcPr>
            <w:tcW w:w="320" w:type="pct"/>
            <w:tcBorders>
              <w:top w:val="nil"/>
              <w:left w:val="single" w:sz="4" w:space="0" w:color="auto"/>
              <w:bottom w:val="single" w:sz="8" w:space="0" w:color="auto"/>
              <w:right w:val="single" w:sz="4" w:space="0" w:color="auto"/>
            </w:tcBorders>
          </w:tcPr>
          <w:p w:rsidR="00042F3E" w:rsidRPr="00042F3E" w:rsidRDefault="00042F3E" w:rsidP="00042F3E">
            <w:pPr>
              <w:jc w:val="center"/>
              <w:rPr>
                <w:rFonts w:ascii="Times New Roman" w:eastAsia="Calibri" w:hAnsi="Times New Roman" w:cs="Times New Roman"/>
              </w:rPr>
            </w:pPr>
          </w:p>
        </w:tc>
        <w:tc>
          <w:tcPr>
            <w:tcW w:w="320" w:type="pct"/>
            <w:tcBorders>
              <w:top w:val="nil"/>
              <w:left w:val="single" w:sz="4" w:space="0" w:color="auto"/>
              <w:bottom w:val="single" w:sz="8" w:space="0" w:color="auto"/>
              <w:right w:val="single" w:sz="4" w:space="0" w:color="auto"/>
            </w:tcBorders>
          </w:tcPr>
          <w:p w:rsidR="00042F3E" w:rsidRPr="00042F3E" w:rsidRDefault="00042F3E" w:rsidP="00042F3E">
            <w:pPr>
              <w:jc w:val="center"/>
              <w:rPr>
                <w:rFonts w:ascii="Times New Roman" w:eastAsia="Calibri" w:hAnsi="Times New Roman" w:cs="Times New Roman"/>
              </w:rPr>
            </w:pPr>
          </w:p>
        </w:tc>
        <w:tc>
          <w:tcPr>
            <w:tcW w:w="369" w:type="pct"/>
            <w:tcBorders>
              <w:top w:val="nil"/>
              <w:left w:val="single" w:sz="4" w:space="0" w:color="auto"/>
              <w:bottom w:val="single" w:sz="8" w:space="0" w:color="auto"/>
              <w:right w:val="single" w:sz="4" w:space="0" w:color="auto"/>
            </w:tcBorders>
          </w:tcPr>
          <w:p w:rsidR="00042F3E" w:rsidRPr="00042F3E" w:rsidRDefault="00042F3E" w:rsidP="00042F3E">
            <w:pPr>
              <w:jc w:val="center"/>
              <w:rPr>
                <w:rFonts w:ascii="Times New Roman" w:eastAsia="Calibri" w:hAnsi="Times New Roman" w:cs="Times New Roman"/>
              </w:rPr>
            </w:pPr>
          </w:p>
        </w:tc>
        <w:tc>
          <w:tcPr>
            <w:tcW w:w="501" w:type="pct"/>
            <w:tcBorders>
              <w:top w:val="nil"/>
              <w:left w:val="single" w:sz="4" w:space="0" w:color="auto"/>
              <w:bottom w:val="single" w:sz="8" w:space="0" w:color="auto"/>
              <w:right w:val="single" w:sz="4" w:space="0" w:color="auto"/>
            </w:tcBorders>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tc>
      </w:tr>
      <w:tr w:rsidR="00042F3E" w:rsidRPr="00042F3E" w:rsidTr="00042F3E">
        <w:trPr>
          <w:trHeight w:val="198"/>
        </w:trPr>
        <w:tc>
          <w:tcPr>
            <w:tcW w:w="150"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color w:val="000000"/>
              </w:rPr>
            </w:pPr>
            <w:r w:rsidRPr="00042F3E">
              <w:rPr>
                <w:rFonts w:ascii="Times New Roman" w:eastAsia="Calibri" w:hAnsi="Times New Roman" w:cs="Times New Roman"/>
                <w:color w:val="000000"/>
              </w:rPr>
              <w:lastRenderedPageBreak/>
              <w:t>3</w:t>
            </w:r>
          </w:p>
        </w:tc>
        <w:tc>
          <w:tcPr>
            <w:tcW w:w="1143"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both"/>
              <w:rPr>
                <w:rFonts w:ascii="Times New Roman" w:eastAsia="Calibri" w:hAnsi="Times New Roman" w:cs="Times New Roman"/>
              </w:rPr>
            </w:pPr>
            <w:r w:rsidRPr="00042F3E">
              <w:rPr>
                <w:rFonts w:ascii="Times New Roman" w:eastAsia="Calibri" w:hAnsi="Times New Roman" w:cs="Times New Roman"/>
                <w:bCs/>
                <w:color w:val="000000"/>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w:t>
            </w:r>
            <w:r w:rsidR="00FD7620">
              <w:rPr>
                <w:rFonts w:ascii="Times New Roman" w:eastAsia="Calibri" w:hAnsi="Times New Roman" w:cs="Times New Roman"/>
                <w:bCs/>
                <w:color w:val="000000"/>
              </w:rPr>
              <w:t xml:space="preserve">ицы Советской Армии до улицы  </w:t>
            </w:r>
            <w:r w:rsidRPr="00042F3E">
              <w:rPr>
                <w:rFonts w:ascii="Times New Roman" w:eastAsia="Calibri" w:hAnsi="Times New Roman" w:cs="Times New Roman"/>
                <w:bCs/>
                <w:color w:val="000000"/>
              </w:rPr>
              <w:t xml:space="preserve"> Бабаева)</w:t>
            </w:r>
          </w:p>
        </w:tc>
        <w:tc>
          <w:tcPr>
            <w:tcW w:w="504" w:type="pct"/>
            <w:tcBorders>
              <w:top w:val="nil"/>
              <w:left w:val="single" w:sz="8"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both"/>
              <w:rPr>
                <w:rFonts w:ascii="Times New Roman" w:eastAsia="Calibri" w:hAnsi="Times New Roman" w:cs="Times New Roman"/>
              </w:rPr>
            </w:pPr>
            <w:r w:rsidRPr="00042F3E">
              <w:rPr>
                <w:rFonts w:ascii="Times New Roman" w:eastAsia="Calibri" w:hAnsi="Times New Roman" w:cs="Times New Roman"/>
              </w:rPr>
              <w:t xml:space="preserve">Комитет по архитектуре и градостроительству </w:t>
            </w:r>
          </w:p>
        </w:tc>
        <w:tc>
          <w:tcPr>
            <w:tcW w:w="414" w:type="pct"/>
            <w:tcBorders>
              <w:top w:val="nil"/>
              <w:left w:val="single" w:sz="4" w:space="0" w:color="auto"/>
              <w:bottom w:val="single" w:sz="8" w:space="0" w:color="auto"/>
              <w:right w:val="single" w:sz="4" w:space="0" w:color="auto"/>
            </w:tcBorders>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Областной бюджет</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Местный бюджет</w:t>
            </w:r>
          </w:p>
        </w:tc>
        <w:tc>
          <w:tcPr>
            <w:tcW w:w="365" w:type="pct"/>
            <w:tcBorders>
              <w:top w:val="nil"/>
              <w:left w:val="single" w:sz="4" w:space="0" w:color="auto"/>
              <w:bottom w:val="single" w:sz="8" w:space="0" w:color="auto"/>
              <w:right w:val="single" w:sz="4" w:space="0" w:color="auto"/>
            </w:tcBorders>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58756,9</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7262,1</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274" w:type="pct"/>
            <w:tcBorders>
              <w:top w:val="nil"/>
              <w:left w:val="single" w:sz="4" w:space="0" w:color="auto"/>
              <w:bottom w:val="single" w:sz="8" w:space="0" w:color="auto"/>
              <w:right w:val="single" w:sz="4" w:space="0" w:color="auto"/>
            </w:tcBorders>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58756,9</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7262,1</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0,0</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369"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501" w:type="pct"/>
            <w:vMerge w:val="restart"/>
            <w:tcBorders>
              <w:top w:val="nil"/>
              <w:left w:val="single" w:sz="4"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r>
      <w:tr w:rsidR="00042F3E" w:rsidRPr="00042F3E" w:rsidTr="00042F3E">
        <w:trPr>
          <w:trHeight w:val="198"/>
        </w:trPr>
        <w:tc>
          <w:tcPr>
            <w:tcW w:w="150"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color w:val="000000"/>
              </w:rPr>
            </w:pPr>
            <w:r w:rsidRPr="00042F3E">
              <w:rPr>
                <w:rFonts w:ascii="Times New Roman" w:eastAsia="Calibri" w:hAnsi="Times New Roman" w:cs="Times New Roman"/>
                <w:color w:val="000000"/>
              </w:rPr>
              <w:t>4</w:t>
            </w:r>
          </w:p>
        </w:tc>
        <w:tc>
          <w:tcPr>
            <w:tcW w:w="1143"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both"/>
              <w:rPr>
                <w:rFonts w:ascii="Times New Roman" w:eastAsia="Calibri" w:hAnsi="Times New Roman" w:cs="Times New Roman"/>
              </w:rPr>
            </w:pPr>
            <w:r w:rsidRPr="00042F3E">
              <w:rPr>
                <w:rFonts w:ascii="Times New Roman" w:eastAsia="Calibri" w:hAnsi="Times New Roman" w:cs="Times New Roman"/>
                <w:bCs/>
                <w:color w:val="000000"/>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w:t>
            </w:r>
          </w:p>
        </w:tc>
        <w:tc>
          <w:tcPr>
            <w:tcW w:w="504" w:type="pct"/>
            <w:tcBorders>
              <w:top w:val="nil"/>
              <w:left w:val="single" w:sz="8" w:space="0" w:color="auto"/>
              <w:bottom w:val="single" w:sz="8" w:space="0" w:color="auto"/>
              <w:right w:val="single" w:sz="4" w:space="0" w:color="auto"/>
            </w:tcBorders>
          </w:tcPr>
          <w:p w:rsidR="00042F3E" w:rsidRPr="00042F3E" w:rsidRDefault="00042F3E" w:rsidP="00042F3E">
            <w:pPr>
              <w:widowControl w:val="0"/>
              <w:autoSpaceDE w:val="0"/>
              <w:autoSpaceDN w:val="0"/>
              <w:spacing w:after="0" w:line="240" w:lineRule="auto"/>
              <w:jc w:val="both"/>
              <w:rPr>
                <w:rFonts w:ascii="Times New Roman" w:eastAsia="Calibri" w:hAnsi="Times New Roman" w:cs="Times New Roman"/>
              </w:rPr>
            </w:pPr>
            <w:r w:rsidRPr="00042F3E">
              <w:rPr>
                <w:rFonts w:ascii="Times New Roman" w:eastAsia="Calibri" w:hAnsi="Times New Roman" w:cs="Times New Roman"/>
              </w:rPr>
              <w:t xml:space="preserve">Комитет по архитектуре и градостроительству </w:t>
            </w:r>
          </w:p>
          <w:p w:rsidR="00042F3E" w:rsidRPr="00042F3E" w:rsidRDefault="00042F3E" w:rsidP="00042F3E">
            <w:pPr>
              <w:widowControl w:val="0"/>
              <w:autoSpaceDE w:val="0"/>
              <w:autoSpaceDN w:val="0"/>
              <w:spacing w:after="0" w:line="240" w:lineRule="auto"/>
              <w:jc w:val="both"/>
              <w:rPr>
                <w:rFonts w:ascii="Times New Roman" w:eastAsia="Calibri" w:hAnsi="Times New Roman" w:cs="Times New Roman"/>
              </w:rPr>
            </w:pPr>
          </w:p>
        </w:tc>
        <w:tc>
          <w:tcPr>
            <w:tcW w:w="414" w:type="pct"/>
            <w:tcBorders>
              <w:top w:val="nil"/>
              <w:left w:val="single" w:sz="4" w:space="0" w:color="auto"/>
              <w:bottom w:val="single" w:sz="8" w:space="0" w:color="auto"/>
              <w:right w:val="single" w:sz="4" w:space="0" w:color="auto"/>
            </w:tcBorders>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Областной бюджет</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Местный бюджет</w:t>
            </w:r>
          </w:p>
        </w:tc>
        <w:tc>
          <w:tcPr>
            <w:tcW w:w="365" w:type="pct"/>
            <w:tcBorders>
              <w:top w:val="nil"/>
              <w:left w:val="single" w:sz="4" w:space="0" w:color="auto"/>
              <w:bottom w:val="single" w:sz="8" w:space="0" w:color="auto"/>
              <w:right w:val="single" w:sz="4" w:space="0" w:color="auto"/>
            </w:tcBorders>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 этап</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105899,4</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2 этап</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108587,8</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 этап</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13088,7</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2 этап</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13421,0</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274"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320" w:type="pct"/>
            <w:tcBorders>
              <w:top w:val="nil"/>
              <w:left w:val="single" w:sz="4" w:space="0" w:color="auto"/>
              <w:bottom w:val="single" w:sz="8" w:space="0" w:color="auto"/>
              <w:right w:val="single" w:sz="4" w:space="0" w:color="auto"/>
            </w:tcBorders>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 этап</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105899,4</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 этап</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13088,7</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tc>
        <w:tc>
          <w:tcPr>
            <w:tcW w:w="320" w:type="pct"/>
            <w:tcBorders>
              <w:top w:val="nil"/>
              <w:left w:val="single" w:sz="4" w:space="0" w:color="auto"/>
              <w:bottom w:val="single" w:sz="8" w:space="0" w:color="auto"/>
              <w:right w:val="single" w:sz="4" w:space="0" w:color="auto"/>
            </w:tcBorders>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2 этап</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108587,8</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2 этап</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13421,0</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0,0</w:t>
            </w:r>
          </w:p>
        </w:tc>
        <w:tc>
          <w:tcPr>
            <w:tcW w:w="369" w:type="pct"/>
            <w:tcBorders>
              <w:top w:val="nil"/>
              <w:left w:val="single" w:sz="4"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0,0</w:t>
            </w:r>
          </w:p>
        </w:tc>
        <w:tc>
          <w:tcPr>
            <w:tcW w:w="0" w:type="auto"/>
            <w:vMerge/>
            <w:tcBorders>
              <w:top w:val="nil"/>
              <w:left w:val="single" w:sz="4" w:space="0" w:color="auto"/>
              <w:bottom w:val="single" w:sz="8" w:space="0" w:color="auto"/>
              <w:right w:val="single" w:sz="4" w:space="0" w:color="auto"/>
            </w:tcBorders>
            <w:vAlign w:val="center"/>
            <w:hideMark/>
          </w:tcPr>
          <w:p w:rsidR="00042F3E" w:rsidRPr="00042F3E" w:rsidRDefault="00042F3E" w:rsidP="00042F3E">
            <w:pPr>
              <w:spacing w:after="0" w:line="240" w:lineRule="auto"/>
              <w:rPr>
                <w:rFonts w:ascii="Times New Roman" w:eastAsia="Calibri" w:hAnsi="Times New Roman" w:cs="Times New Roman"/>
              </w:rPr>
            </w:pPr>
          </w:p>
        </w:tc>
      </w:tr>
      <w:tr w:rsidR="00042F3E" w:rsidRPr="00042F3E" w:rsidTr="00042F3E">
        <w:trPr>
          <w:trHeight w:val="198"/>
        </w:trPr>
        <w:tc>
          <w:tcPr>
            <w:tcW w:w="150"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color w:val="000000"/>
              </w:rPr>
            </w:pPr>
            <w:r w:rsidRPr="00042F3E">
              <w:rPr>
                <w:rFonts w:ascii="Times New Roman" w:eastAsia="Calibri" w:hAnsi="Times New Roman" w:cs="Times New Roman"/>
                <w:color w:val="000000"/>
              </w:rPr>
              <w:t>5</w:t>
            </w:r>
          </w:p>
        </w:tc>
        <w:tc>
          <w:tcPr>
            <w:tcW w:w="1143"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both"/>
              <w:rPr>
                <w:rFonts w:ascii="Times New Roman" w:eastAsia="Calibri" w:hAnsi="Times New Roman" w:cs="Times New Roman"/>
              </w:rPr>
            </w:pPr>
            <w:r w:rsidRPr="00042F3E">
              <w:rPr>
                <w:rFonts w:ascii="Times New Roman" w:eastAsia="Calibri" w:hAnsi="Times New Roman" w:cs="Times New Roman"/>
                <w:bCs/>
                <w:color w:val="000000"/>
              </w:rPr>
              <w:t>Капитальный ремонт автомобильной</w:t>
            </w:r>
            <w:r w:rsidRPr="00042F3E">
              <w:rPr>
                <w:rFonts w:ascii="Times New Roman" w:eastAsia="Calibri" w:hAnsi="Times New Roman" w:cs="Times New Roman"/>
                <w:color w:val="000000"/>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
        </w:tc>
        <w:tc>
          <w:tcPr>
            <w:tcW w:w="504" w:type="pct"/>
            <w:tcBorders>
              <w:top w:val="nil"/>
              <w:left w:val="single" w:sz="8" w:space="0" w:color="auto"/>
              <w:bottom w:val="single" w:sz="8" w:space="0" w:color="auto"/>
              <w:right w:val="single" w:sz="4" w:space="0" w:color="auto"/>
            </w:tcBorders>
          </w:tcPr>
          <w:p w:rsidR="00042F3E" w:rsidRPr="00042F3E" w:rsidRDefault="00042F3E" w:rsidP="00042F3E">
            <w:pPr>
              <w:widowControl w:val="0"/>
              <w:autoSpaceDE w:val="0"/>
              <w:autoSpaceDN w:val="0"/>
              <w:spacing w:after="0" w:line="240" w:lineRule="auto"/>
              <w:jc w:val="both"/>
              <w:rPr>
                <w:rFonts w:ascii="Times New Roman" w:eastAsia="Calibri" w:hAnsi="Times New Roman" w:cs="Times New Roman"/>
              </w:rPr>
            </w:pPr>
            <w:r w:rsidRPr="00042F3E">
              <w:rPr>
                <w:rFonts w:ascii="Times New Roman" w:eastAsia="Calibri" w:hAnsi="Times New Roman" w:cs="Times New Roman"/>
              </w:rPr>
              <w:t xml:space="preserve">Комитет по архитектуре и градостроительству </w:t>
            </w:r>
          </w:p>
          <w:p w:rsidR="00042F3E" w:rsidRPr="00042F3E" w:rsidRDefault="00042F3E" w:rsidP="00042F3E">
            <w:pPr>
              <w:widowControl w:val="0"/>
              <w:autoSpaceDE w:val="0"/>
              <w:autoSpaceDN w:val="0"/>
              <w:spacing w:after="0" w:line="240" w:lineRule="auto"/>
              <w:jc w:val="both"/>
              <w:rPr>
                <w:rFonts w:ascii="Times New Roman" w:eastAsia="Calibri" w:hAnsi="Times New Roman" w:cs="Times New Roman"/>
              </w:rPr>
            </w:pPr>
          </w:p>
        </w:tc>
        <w:tc>
          <w:tcPr>
            <w:tcW w:w="414" w:type="pct"/>
            <w:tcBorders>
              <w:top w:val="nil"/>
              <w:left w:val="single" w:sz="4" w:space="0" w:color="auto"/>
              <w:bottom w:val="single" w:sz="8" w:space="0" w:color="auto"/>
              <w:right w:val="single" w:sz="4" w:space="0" w:color="auto"/>
            </w:tcBorders>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Областной бюджет</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Местный бюджет</w:t>
            </w:r>
          </w:p>
        </w:tc>
        <w:tc>
          <w:tcPr>
            <w:tcW w:w="365" w:type="pct"/>
            <w:tcBorders>
              <w:top w:val="nil"/>
              <w:left w:val="single" w:sz="4" w:space="0" w:color="auto"/>
              <w:bottom w:val="single" w:sz="8" w:space="0" w:color="auto"/>
              <w:right w:val="single" w:sz="4" w:space="0" w:color="auto"/>
            </w:tcBorders>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0,0</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0,0</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274"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320" w:type="pct"/>
            <w:tcBorders>
              <w:top w:val="nil"/>
              <w:left w:val="single" w:sz="4" w:space="0" w:color="auto"/>
              <w:bottom w:val="single" w:sz="8" w:space="0" w:color="auto"/>
              <w:right w:val="single" w:sz="4" w:space="0" w:color="auto"/>
            </w:tcBorders>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0,0</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0,0</w:t>
            </w:r>
          </w:p>
        </w:tc>
        <w:tc>
          <w:tcPr>
            <w:tcW w:w="369" w:type="pct"/>
            <w:tcBorders>
              <w:top w:val="nil"/>
              <w:left w:val="single" w:sz="4"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0,0</w:t>
            </w:r>
          </w:p>
        </w:tc>
        <w:tc>
          <w:tcPr>
            <w:tcW w:w="501" w:type="pct"/>
            <w:vMerge w:val="restart"/>
            <w:tcBorders>
              <w:top w:val="nil"/>
              <w:left w:val="single" w:sz="4" w:space="0" w:color="auto"/>
              <w:bottom w:val="single" w:sz="8"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r>
      <w:tr w:rsidR="00042F3E" w:rsidRPr="00042F3E" w:rsidTr="00042F3E">
        <w:trPr>
          <w:trHeight w:val="198"/>
        </w:trPr>
        <w:tc>
          <w:tcPr>
            <w:tcW w:w="150" w:type="pct"/>
            <w:tcBorders>
              <w:top w:val="nil"/>
              <w:left w:val="single" w:sz="8" w:space="0" w:color="auto"/>
              <w:bottom w:val="single" w:sz="8" w:space="0" w:color="auto"/>
              <w:right w:val="single" w:sz="8"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color w:val="000000"/>
              </w:rPr>
            </w:pPr>
            <w:r w:rsidRPr="00042F3E">
              <w:rPr>
                <w:rFonts w:ascii="Times New Roman" w:eastAsia="Calibri" w:hAnsi="Times New Roman" w:cs="Times New Roman"/>
                <w:color w:val="000000"/>
              </w:rPr>
              <w:t>6</w:t>
            </w:r>
          </w:p>
        </w:tc>
        <w:tc>
          <w:tcPr>
            <w:tcW w:w="1143" w:type="pct"/>
            <w:tcBorders>
              <w:top w:val="nil"/>
              <w:left w:val="single" w:sz="8" w:space="0" w:color="auto"/>
              <w:bottom w:val="single" w:sz="8" w:space="0" w:color="auto"/>
              <w:right w:val="single" w:sz="8" w:space="0" w:color="auto"/>
            </w:tcBorders>
            <w:hideMark/>
          </w:tcPr>
          <w:p w:rsidR="00042F3E" w:rsidRPr="00042F3E" w:rsidRDefault="00042F3E" w:rsidP="00042F3E">
            <w:pPr>
              <w:autoSpaceDE w:val="0"/>
              <w:autoSpaceDN w:val="0"/>
              <w:adjustRightInd w:val="0"/>
              <w:spacing w:after="0" w:line="240" w:lineRule="auto"/>
              <w:rPr>
                <w:rFonts w:ascii="Times New Roman" w:eastAsia="Calibri" w:hAnsi="Times New Roman" w:cs="Times New Roman"/>
                <w:bCs/>
              </w:rPr>
            </w:pPr>
            <w:r w:rsidRPr="00042F3E">
              <w:rPr>
                <w:rFonts w:ascii="Times New Roman" w:eastAsia="Calibri" w:hAnsi="Times New Roman" w:cs="Times New Roman"/>
                <w:bCs/>
                <w:color w:val="000000"/>
              </w:rPr>
              <w:t>Капитальный ремонт автомобильной</w:t>
            </w:r>
            <w:r w:rsidRPr="00042F3E">
              <w:rPr>
                <w:rFonts w:ascii="Times New Roman" w:eastAsia="Calibri" w:hAnsi="Times New Roman" w:cs="Times New Roman"/>
                <w:color w:val="000000"/>
              </w:rPr>
              <w:t xml:space="preserve"> дороги общего пользования местного значения по улице Рагозина (от улицы Таежная до улицы Советская)</w:t>
            </w:r>
          </w:p>
        </w:tc>
        <w:tc>
          <w:tcPr>
            <w:tcW w:w="504" w:type="pct"/>
            <w:tcBorders>
              <w:top w:val="nil"/>
              <w:left w:val="single" w:sz="8" w:space="0" w:color="auto"/>
              <w:bottom w:val="single" w:sz="8" w:space="0" w:color="auto"/>
              <w:right w:val="single" w:sz="4" w:space="0" w:color="auto"/>
            </w:tcBorders>
          </w:tcPr>
          <w:p w:rsidR="00042F3E" w:rsidRPr="00042F3E" w:rsidRDefault="00042F3E" w:rsidP="00042F3E">
            <w:pPr>
              <w:widowControl w:val="0"/>
              <w:autoSpaceDE w:val="0"/>
              <w:autoSpaceDN w:val="0"/>
              <w:spacing w:after="0" w:line="240" w:lineRule="auto"/>
              <w:jc w:val="both"/>
              <w:rPr>
                <w:rFonts w:ascii="Times New Roman" w:eastAsia="Calibri" w:hAnsi="Times New Roman" w:cs="Times New Roman"/>
              </w:rPr>
            </w:pPr>
            <w:r w:rsidRPr="00042F3E">
              <w:rPr>
                <w:rFonts w:ascii="Times New Roman" w:eastAsia="Calibri" w:hAnsi="Times New Roman" w:cs="Times New Roman"/>
              </w:rPr>
              <w:t xml:space="preserve">Комитет по архитектуре и градостроительству </w:t>
            </w:r>
          </w:p>
          <w:p w:rsidR="00042F3E" w:rsidRPr="00042F3E" w:rsidRDefault="00042F3E" w:rsidP="00042F3E">
            <w:pPr>
              <w:widowControl w:val="0"/>
              <w:autoSpaceDE w:val="0"/>
              <w:autoSpaceDN w:val="0"/>
              <w:spacing w:after="0" w:line="240" w:lineRule="auto"/>
              <w:jc w:val="both"/>
              <w:rPr>
                <w:rFonts w:ascii="Times New Roman" w:eastAsia="Calibri" w:hAnsi="Times New Roman" w:cs="Times New Roman"/>
              </w:rPr>
            </w:pPr>
          </w:p>
        </w:tc>
        <w:tc>
          <w:tcPr>
            <w:tcW w:w="414" w:type="pct"/>
            <w:tcBorders>
              <w:top w:val="nil"/>
              <w:left w:val="single" w:sz="4" w:space="0" w:color="auto"/>
              <w:bottom w:val="single" w:sz="8" w:space="0" w:color="auto"/>
              <w:right w:val="single" w:sz="4" w:space="0" w:color="auto"/>
            </w:tcBorders>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Областной бюджет</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Местный бюджет</w:t>
            </w:r>
          </w:p>
        </w:tc>
        <w:tc>
          <w:tcPr>
            <w:tcW w:w="365" w:type="pct"/>
            <w:tcBorders>
              <w:top w:val="nil"/>
              <w:left w:val="single" w:sz="4" w:space="0" w:color="auto"/>
              <w:bottom w:val="single" w:sz="8" w:space="0" w:color="auto"/>
              <w:right w:val="single" w:sz="4" w:space="0" w:color="auto"/>
            </w:tcBorders>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0,0</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0,0</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274"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320" w:type="pct"/>
            <w:tcBorders>
              <w:top w:val="nil"/>
              <w:left w:val="single" w:sz="4" w:space="0" w:color="auto"/>
              <w:bottom w:val="single" w:sz="8" w:space="0" w:color="auto"/>
              <w:right w:val="single" w:sz="4" w:space="0" w:color="auto"/>
            </w:tcBorders>
            <w:hideMark/>
          </w:tcPr>
          <w:p w:rsidR="00042F3E" w:rsidRPr="00042F3E" w:rsidRDefault="00042F3E" w:rsidP="00042F3E">
            <w:pPr>
              <w:jc w:val="center"/>
              <w:rPr>
                <w:rFonts w:ascii="Calibri" w:eastAsia="Calibri" w:hAnsi="Calibri" w:cs="Times New Roman"/>
              </w:rPr>
            </w:pPr>
            <w:r w:rsidRPr="00042F3E">
              <w:rPr>
                <w:rFonts w:ascii="Times New Roman" w:eastAsia="Calibri" w:hAnsi="Times New Roman" w:cs="Times New Roman"/>
              </w:rPr>
              <w:t>0,0</w:t>
            </w:r>
          </w:p>
        </w:tc>
        <w:tc>
          <w:tcPr>
            <w:tcW w:w="369" w:type="pct"/>
            <w:tcBorders>
              <w:top w:val="nil"/>
              <w:left w:val="single" w:sz="4" w:space="0" w:color="auto"/>
              <w:bottom w:val="single" w:sz="8" w:space="0" w:color="auto"/>
              <w:right w:val="single" w:sz="4" w:space="0" w:color="auto"/>
            </w:tcBorders>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0,0</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0,0</w:t>
            </w:r>
          </w:p>
        </w:tc>
        <w:tc>
          <w:tcPr>
            <w:tcW w:w="0" w:type="auto"/>
            <w:vMerge/>
            <w:tcBorders>
              <w:top w:val="nil"/>
              <w:left w:val="single" w:sz="4" w:space="0" w:color="auto"/>
              <w:bottom w:val="single" w:sz="8" w:space="0" w:color="auto"/>
              <w:right w:val="single" w:sz="4" w:space="0" w:color="auto"/>
            </w:tcBorders>
            <w:vAlign w:val="center"/>
            <w:hideMark/>
          </w:tcPr>
          <w:p w:rsidR="00042F3E" w:rsidRPr="00042F3E" w:rsidRDefault="00042F3E" w:rsidP="00042F3E">
            <w:pPr>
              <w:spacing w:after="0" w:line="240" w:lineRule="auto"/>
              <w:rPr>
                <w:rFonts w:ascii="Times New Roman" w:eastAsia="Calibri" w:hAnsi="Times New Roman" w:cs="Times New Roman"/>
              </w:rPr>
            </w:pPr>
          </w:p>
        </w:tc>
      </w:tr>
      <w:tr w:rsidR="00042F3E" w:rsidRPr="00042F3E" w:rsidTr="00042F3E">
        <w:trPr>
          <w:trHeight w:val="198"/>
        </w:trPr>
        <w:tc>
          <w:tcPr>
            <w:tcW w:w="150" w:type="pct"/>
            <w:tcBorders>
              <w:top w:val="single" w:sz="4" w:space="0" w:color="auto"/>
              <w:left w:val="single" w:sz="8" w:space="0" w:color="auto"/>
              <w:bottom w:val="single" w:sz="4" w:space="0" w:color="auto"/>
              <w:right w:val="single" w:sz="8" w:space="0" w:color="auto"/>
            </w:tcBorders>
          </w:tcPr>
          <w:p w:rsidR="00042F3E" w:rsidRPr="00042F3E" w:rsidRDefault="00042F3E" w:rsidP="00042F3E">
            <w:pPr>
              <w:widowControl w:val="0"/>
              <w:autoSpaceDE w:val="0"/>
              <w:autoSpaceDN w:val="0"/>
              <w:spacing w:after="0" w:line="240" w:lineRule="auto"/>
              <w:rPr>
                <w:rFonts w:ascii="Times New Roman" w:eastAsia="Calibri" w:hAnsi="Times New Roman" w:cs="Times New Roman"/>
                <w:color w:val="000000"/>
              </w:rPr>
            </w:pPr>
          </w:p>
        </w:tc>
        <w:tc>
          <w:tcPr>
            <w:tcW w:w="2061" w:type="pct"/>
            <w:gridSpan w:val="3"/>
            <w:tcBorders>
              <w:top w:val="single" w:sz="4" w:space="0" w:color="auto"/>
              <w:left w:val="single" w:sz="8" w:space="0" w:color="auto"/>
              <w:bottom w:val="single" w:sz="4" w:space="0" w:color="auto"/>
              <w:right w:val="single" w:sz="4" w:space="0" w:color="auto"/>
            </w:tcBorders>
            <w:hideMark/>
          </w:tcPr>
          <w:p w:rsidR="00042F3E" w:rsidRPr="00042F3E" w:rsidRDefault="00042F3E" w:rsidP="00042F3E">
            <w:pPr>
              <w:widowControl w:val="0"/>
              <w:autoSpaceDE w:val="0"/>
              <w:autoSpaceDN w:val="0"/>
              <w:spacing w:after="0" w:line="240" w:lineRule="auto"/>
              <w:rPr>
                <w:rFonts w:ascii="Times New Roman" w:eastAsia="Calibri" w:hAnsi="Times New Roman" w:cs="Times New Roman"/>
              </w:rPr>
            </w:pPr>
            <w:r w:rsidRPr="00042F3E">
              <w:rPr>
                <w:rFonts w:ascii="Times New Roman" w:eastAsia="Calibri" w:hAnsi="Times New Roman" w:cs="Times New Roman"/>
              </w:rPr>
              <w:t>Итого по подпрограмме:</w:t>
            </w:r>
          </w:p>
        </w:tc>
        <w:tc>
          <w:tcPr>
            <w:tcW w:w="365" w:type="pct"/>
            <w:tcBorders>
              <w:top w:val="single" w:sz="4" w:space="0" w:color="auto"/>
              <w:left w:val="single" w:sz="4" w:space="0" w:color="auto"/>
              <w:bottom w:val="single" w:sz="4"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556150,2</w:t>
            </w:r>
            <w:r>
              <w:rPr>
                <w:rFonts w:ascii="Times New Roman" w:eastAsia="Calibri" w:hAnsi="Times New Roman" w:cs="Times New Roman"/>
              </w:rPr>
              <w:t>0</w:t>
            </w:r>
          </w:p>
        </w:tc>
        <w:tc>
          <w:tcPr>
            <w:tcW w:w="320" w:type="pct"/>
            <w:tcBorders>
              <w:top w:val="single" w:sz="4" w:space="0" w:color="auto"/>
              <w:left w:val="single" w:sz="4" w:space="0" w:color="auto"/>
              <w:bottom w:val="single" w:sz="4"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249134,3</w:t>
            </w:r>
            <w:r>
              <w:rPr>
                <w:rFonts w:ascii="Times New Roman" w:eastAsia="Calibri"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66019,0</w:t>
            </w:r>
          </w:p>
        </w:tc>
        <w:tc>
          <w:tcPr>
            <w:tcW w:w="320" w:type="pct"/>
            <w:tcBorders>
              <w:top w:val="single" w:sz="4" w:space="0" w:color="auto"/>
              <w:left w:val="single" w:sz="4" w:space="0" w:color="auto"/>
              <w:bottom w:val="single" w:sz="4"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118988,1</w:t>
            </w:r>
          </w:p>
        </w:tc>
        <w:tc>
          <w:tcPr>
            <w:tcW w:w="320" w:type="pct"/>
            <w:tcBorders>
              <w:top w:val="single" w:sz="4" w:space="0" w:color="auto"/>
              <w:left w:val="single" w:sz="4" w:space="0" w:color="auto"/>
              <w:bottom w:val="single" w:sz="4"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122008,8</w:t>
            </w:r>
          </w:p>
        </w:tc>
        <w:tc>
          <w:tcPr>
            <w:tcW w:w="320" w:type="pct"/>
            <w:tcBorders>
              <w:top w:val="single" w:sz="4" w:space="0" w:color="auto"/>
              <w:left w:val="single" w:sz="4" w:space="0" w:color="auto"/>
              <w:bottom w:val="single" w:sz="4"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0,0</w:t>
            </w:r>
            <w:r>
              <w:rPr>
                <w:rFonts w:ascii="Times New Roman" w:eastAsia="Calibri" w:hAnsi="Times New Roman" w:cs="Times New Roman"/>
              </w:rPr>
              <w:t>0</w:t>
            </w:r>
          </w:p>
        </w:tc>
        <w:tc>
          <w:tcPr>
            <w:tcW w:w="369" w:type="pct"/>
            <w:tcBorders>
              <w:top w:val="single" w:sz="4" w:space="0" w:color="auto"/>
              <w:left w:val="single" w:sz="4" w:space="0" w:color="auto"/>
              <w:bottom w:val="single" w:sz="4"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0,0</w:t>
            </w:r>
            <w:r>
              <w:rPr>
                <w:rFonts w:ascii="Times New Roman" w:eastAsia="Calibri" w:hAnsi="Times New Roman" w:cs="Times New Roman"/>
              </w:rPr>
              <w:t>0</w:t>
            </w:r>
          </w:p>
        </w:tc>
        <w:tc>
          <w:tcPr>
            <w:tcW w:w="501" w:type="pct"/>
            <w:tcBorders>
              <w:top w:val="single" w:sz="4" w:space="0" w:color="auto"/>
              <w:left w:val="single" w:sz="4" w:space="0" w:color="auto"/>
              <w:bottom w:val="single" w:sz="4" w:space="0" w:color="auto"/>
              <w:right w:val="single" w:sz="4" w:space="0" w:color="auto"/>
            </w:tcBorders>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tc>
      </w:tr>
      <w:tr w:rsidR="00042F3E" w:rsidRPr="00042F3E" w:rsidTr="00042F3E">
        <w:trPr>
          <w:trHeight w:val="198"/>
        </w:trPr>
        <w:tc>
          <w:tcPr>
            <w:tcW w:w="150" w:type="pct"/>
            <w:tcBorders>
              <w:top w:val="single" w:sz="4" w:space="0" w:color="auto"/>
              <w:left w:val="single" w:sz="8" w:space="0" w:color="auto"/>
              <w:bottom w:val="single" w:sz="4" w:space="0" w:color="auto"/>
              <w:right w:val="single" w:sz="8" w:space="0" w:color="auto"/>
            </w:tcBorders>
          </w:tcPr>
          <w:p w:rsidR="00042F3E" w:rsidRPr="00042F3E" w:rsidRDefault="00042F3E" w:rsidP="00042F3E">
            <w:pPr>
              <w:widowControl w:val="0"/>
              <w:autoSpaceDE w:val="0"/>
              <w:autoSpaceDN w:val="0"/>
              <w:spacing w:after="0" w:line="240" w:lineRule="auto"/>
              <w:rPr>
                <w:rFonts w:ascii="Times New Roman" w:eastAsia="Calibri" w:hAnsi="Times New Roman" w:cs="Times New Roman"/>
                <w:color w:val="000000"/>
              </w:rPr>
            </w:pPr>
          </w:p>
        </w:tc>
        <w:tc>
          <w:tcPr>
            <w:tcW w:w="2061" w:type="pct"/>
            <w:gridSpan w:val="3"/>
            <w:tcBorders>
              <w:top w:val="single" w:sz="4" w:space="0" w:color="auto"/>
              <w:left w:val="single" w:sz="8" w:space="0" w:color="auto"/>
              <w:bottom w:val="single" w:sz="4" w:space="0" w:color="auto"/>
              <w:right w:val="single" w:sz="4" w:space="0" w:color="auto"/>
            </w:tcBorders>
            <w:hideMark/>
          </w:tcPr>
          <w:p w:rsidR="00042F3E" w:rsidRPr="00042F3E" w:rsidRDefault="00042F3E" w:rsidP="00042F3E">
            <w:pPr>
              <w:widowControl w:val="0"/>
              <w:autoSpaceDE w:val="0"/>
              <w:autoSpaceDN w:val="0"/>
              <w:spacing w:after="0" w:line="240" w:lineRule="auto"/>
              <w:rPr>
                <w:rFonts w:ascii="Times New Roman" w:eastAsia="Calibri" w:hAnsi="Times New Roman" w:cs="Times New Roman"/>
              </w:rPr>
            </w:pPr>
            <w:r w:rsidRPr="00042F3E">
              <w:rPr>
                <w:rFonts w:ascii="Times New Roman" w:eastAsia="Calibri" w:hAnsi="Times New Roman" w:cs="Times New Roman"/>
              </w:rPr>
              <w:t>областной бюджет</w:t>
            </w:r>
          </w:p>
        </w:tc>
        <w:tc>
          <w:tcPr>
            <w:tcW w:w="365" w:type="pct"/>
            <w:tcBorders>
              <w:top w:val="single" w:sz="4" w:space="0" w:color="auto"/>
              <w:left w:val="single" w:sz="4" w:space="0" w:color="auto"/>
              <w:bottom w:val="single" w:sz="4"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480641,9</w:t>
            </w:r>
            <w:r>
              <w:rPr>
                <w:rFonts w:ascii="Times New Roman" w:eastAsia="Calibri" w:hAnsi="Times New Roman" w:cs="Times New Roman"/>
              </w:rPr>
              <w:t>0</w:t>
            </w:r>
          </w:p>
        </w:tc>
        <w:tc>
          <w:tcPr>
            <w:tcW w:w="320" w:type="pct"/>
            <w:tcBorders>
              <w:top w:val="single" w:sz="4" w:space="0" w:color="auto"/>
              <w:left w:val="single" w:sz="4" w:space="0" w:color="auto"/>
              <w:bottom w:val="single" w:sz="4"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207397,8</w:t>
            </w:r>
          </w:p>
        </w:tc>
        <w:tc>
          <w:tcPr>
            <w:tcW w:w="274" w:type="pct"/>
            <w:tcBorders>
              <w:top w:val="single" w:sz="4" w:space="0" w:color="auto"/>
              <w:left w:val="single" w:sz="4" w:space="0" w:color="auto"/>
              <w:bottom w:val="single" w:sz="4"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58756,9</w:t>
            </w:r>
          </w:p>
        </w:tc>
        <w:tc>
          <w:tcPr>
            <w:tcW w:w="320" w:type="pct"/>
            <w:tcBorders>
              <w:top w:val="single" w:sz="4" w:space="0" w:color="auto"/>
              <w:left w:val="single" w:sz="4" w:space="0" w:color="auto"/>
              <w:bottom w:val="single" w:sz="4"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105899,4</w:t>
            </w:r>
          </w:p>
        </w:tc>
        <w:tc>
          <w:tcPr>
            <w:tcW w:w="320" w:type="pct"/>
            <w:tcBorders>
              <w:top w:val="single" w:sz="4" w:space="0" w:color="auto"/>
              <w:left w:val="single" w:sz="4" w:space="0" w:color="auto"/>
              <w:bottom w:val="single" w:sz="4"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108587,8</w:t>
            </w:r>
          </w:p>
        </w:tc>
        <w:tc>
          <w:tcPr>
            <w:tcW w:w="320" w:type="pct"/>
            <w:tcBorders>
              <w:top w:val="single" w:sz="4" w:space="0" w:color="auto"/>
              <w:left w:val="single" w:sz="4" w:space="0" w:color="auto"/>
              <w:bottom w:val="single" w:sz="4"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0,0</w:t>
            </w:r>
            <w:r>
              <w:rPr>
                <w:rFonts w:ascii="Times New Roman" w:eastAsia="Calibri" w:hAnsi="Times New Roman" w:cs="Times New Roman"/>
              </w:rPr>
              <w:t>0</w:t>
            </w:r>
          </w:p>
        </w:tc>
        <w:tc>
          <w:tcPr>
            <w:tcW w:w="369" w:type="pct"/>
            <w:tcBorders>
              <w:top w:val="single" w:sz="4" w:space="0" w:color="auto"/>
              <w:left w:val="single" w:sz="4" w:space="0" w:color="auto"/>
              <w:bottom w:val="single" w:sz="4"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0,0</w:t>
            </w:r>
            <w:r>
              <w:rPr>
                <w:rFonts w:ascii="Times New Roman" w:eastAsia="Calibri" w:hAnsi="Times New Roman" w:cs="Times New Roman"/>
              </w:rPr>
              <w:t>0</w:t>
            </w:r>
          </w:p>
        </w:tc>
        <w:tc>
          <w:tcPr>
            <w:tcW w:w="501" w:type="pct"/>
            <w:tcBorders>
              <w:top w:val="single" w:sz="4" w:space="0" w:color="auto"/>
              <w:left w:val="single" w:sz="4" w:space="0" w:color="auto"/>
              <w:bottom w:val="single" w:sz="4" w:space="0" w:color="auto"/>
              <w:right w:val="single" w:sz="4" w:space="0" w:color="auto"/>
            </w:tcBorders>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tc>
      </w:tr>
      <w:tr w:rsidR="00042F3E" w:rsidRPr="00042F3E" w:rsidTr="00042F3E">
        <w:trPr>
          <w:trHeight w:val="198"/>
        </w:trPr>
        <w:tc>
          <w:tcPr>
            <w:tcW w:w="150" w:type="pct"/>
            <w:tcBorders>
              <w:top w:val="single" w:sz="4" w:space="0" w:color="auto"/>
              <w:left w:val="single" w:sz="8" w:space="0" w:color="auto"/>
              <w:bottom w:val="single" w:sz="4" w:space="0" w:color="auto"/>
              <w:right w:val="single" w:sz="8" w:space="0" w:color="auto"/>
            </w:tcBorders>
          </w:tcPr>
          <w:p w:rsidR="00042F3E" w:rsidRPr="00042F3E" w:rsidRDefault="00042F3E" w:rsidP="00042F3E">
            <w:pPr>
              <w:widowControl w:val="0"/>
              <w:autoSpaceDE w:val="0"/>
              <w:autoSpaceDN w:val="0"/>
              <w:spacing w:after="0" w:line="240" w:lineRule="auto"/>
              <w:rPr>
                <w:rFonts w:ascii="Times New Roman" w:eastAsia="Calibri" w:hAnsi="Times New Roman" w:cs="Times New Roman"/>
                <w:color w:val="000000"/>
              </w:rPr>
            </w:pPr>
          </w:p>
        </w:tc>
        <w:tc>
          <w:tcPr>
            <w:tcW w:w="2061" w:type="pct"/>
            <w:gridSpan w:val="3"/>
            <w:tcBorders>
              <w:top w:val="single" w:sz="4" w:space="0" w:color="auto"/>
              <w:left w:val="single" w:sz="8" w:space="0" w:color="auto"/>
              <w:bottom w:val="single" w:sz="4" w:space="0" w:color="auto"/>
              <w:right w:val="single" w:sz="4" w:space="0" w:color="auto"/>
            </w:tcBorders>
            <w:hideMark/>
          </w:tcPr>
          <w:p w:rsidR="00042F3E" w:rsidRPr="00042F3E" w:rsidRDefault="00042F3E" w:rsidP="00042F3E">
            <w:pPr>
              <w:widowControl w:val="0"/>
              <w:autoSpaceDE w:val="0"/>
              <w:autoSpaceDN w:val="0"/>
              <w:spacing w:after="0" w:line="240" w:lineRule="auto"/>
              <w:rPr>
                <w:rFonts w:ascii="Times New Roman" w:eastAsia="Calibri" w:hAnsi="Times New Roman" w:cs="Times New Roman"/>
              </w:rPr>
            </w:pPr>
            <w:r w:rsidRPr="00042F3E">
              <w:rPr>
                <w:rFonts w:ascii="Times New Roman" w:eastAsia="Calibri" w:hAnsi="Times New Roman" w:cs="Times New Roman"/>
              </w:rPr>
              <w:t>местный бюджет</w:t>
            </w:r>
          </w:p>
        </w:tc>
        <w:tc>
          <w:tcPr>
            <w:tcW w:w="365" w:type="pct"/>
            <w:tcBorders>
              <w:top w:val="single" w:sz="4" w:space="0" w:color="auto"/>
              <w:left w:val="single" w:sz="4" w:space="0" w:color="auto"/>
              <w:bottom w:val="single" w:sz="4"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75508,3</w:t>
            </w:r>
            <w:r>
              <w:rPr>
                <w:rFonts w:ascii="Times New Roman" w:eastAsia="Calibri" w:hAnsi="Times New Roman" w:cs="Times New Roman"/>
              </w:rPr>
              <w:t>0</w:t>
            </w:r>
          </w:p>
        </w:tc>
        <w:tc>
          <w:tcPr>
            <w:tcW w:w="320" w:type="pct"/>
            <w:tcBorders>
              <w:top w:val="single" w:sz="4" w:space="0" w:color="auto"/>
              <w:left w:val="single" w:sz="4" w:space="0" w:color="auto"/>
              <w:bottom w:val="single" w:sz="4"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41736,5</w:t>
            </w:r>
          </w:p>
        </w:tc>
        <w:tc>
          <w:tcPr>
            <w:tcW w:w="274" w:type="pct"/>
            <w:tcBorders>
              <w:top w:val="single" w:sz="4" w:space="0" w:color="auto"/>
              <w:left w:val="single" w:sz="4" w:space="0" w:color="auto"/>
              <w:bottom w:val="single" w:sz="4"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7262,1</w:t>
            </w:r>
          </w:p>
        </w:tc>
        <w:tc>
          <w:tcPr>
            <w:tcW w:w="320" w:type="pct"/>
            <w:tcBorders>
              <w:top w:val="single" w:sz="4" w:space="0" w:color="auto"/>
              <w:left w:val="single" w:sz="4" w:space="0" w:color="auto"/>
              <w:bottom w:val="single" w:sz="4"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13088,7</w:t>
            </w:r>
          </w:p>
        </w:tc>
        <w:tc>
          <w:tcPr>
            <w:tcW w:w="320" w:type="pct"/>
            <w:tcBorders>
              <w:top w:val="single" w:sz="4" w:space="0" w:color="auto"/>
              <w:left w:val="single" w:sz="4" w:space="0" w:color="auto"/>
              <w:bottom w:val="single" w:sz="4"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13421,0</w:t>
            </w:r>
          </w:p>
        </w:tc>
        <w:tc>
          <w:tcPr>
            <w:tcW w:w="320" w:type="pct"/>
            <w:tcBorders>
              <w:top w:val="single" w:sz="4" w:space="0" w:color="auto"/>
              <w:left w:val="single" w:sz="4" w:space="0" w:color="auto"/>
              <w:bottom w:val="single" w:sz="4" w:space="0" w:color="auto"/>
              <w:right w:val="single" w:sz="4" w:space="0" w:color="auto"/>
            </w:tcBorders>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0,0</w:t>
            </w:r>
            <w:r>
              <w:rPr>
                <w:rFonts w:ascii="Times New Roman" w:eastAsia="Calibri" w:hAnsi="Times New Roman" w:cs="Times New Roman"/>
              </w:rPr>
              <w:t>0</w:t>
            </w:r>
          </w:p>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r w:rsidRPr="00042F3E">
              <w:rPr>
                <w:rFonts w:ascii="Times New Roman" w:eastAsia="Calibri" w:hAnsi="Times New Roman" w:cs="Times New Roman"/>
              </w:rPr>
              <w:t>0,0</w:t>
            </w:r>
            <w:r>
              <w:rPr>
                <w:rFonts w:ascii="Times New Roman" w:eastAsia="Calibri" w:hAnsi="Times New Roman" w:cs="Times New Roman"/>
              </w:rPr>
              <w:t>0</w:t>
            </w:r>
          </w:p>
        </w:tc>
        <w:tc>
          <w:tcPr>
            <w:tcW w:w="501" w:type="pct"/>
            <w:tcBorders>
              <w:top w:val="single" w:sz="4" w:space="0" w:color="auto"/>
              <w:left w:val="single" w:sz="4" w:space="0" w:color="auto"/>
              <w:bottom w:val="single" w:sz="4" w:space="0" w:color="auto"/>
              <w:right w:val="single" w:sz="4" w:space="0" w:color="auto"/>
            </w:tcBorders>
          </w:tcPr>
          <w:p w:rsidR="00042F3E" w:rsidRPr="00042F3E" w:rsidRDefault="00042F3E" w:rsidP="00042F3E">
            <w:pPr>
              <w:widowControl w:val="0"/>
              <w:autoSpaceDE w:val="0"/>
              <w:autoSpaceDN w:val="0"/>
              <w:spacing w:after="0" w:line="240" w:lineRule="auto"/>
              <w:jc w:val="center"/>
              <w:rPr>
                <w:rFonts w:ascii="Times New Roman" w:eastAsia="Calibri" w:hAnsi="Times New Roman" w:cs="Times New Roman"/>
              </w:rPr>
            </w:pPr>
          </w:p>
        </w:tc>
      </w:tr>
    </w:tbl>
    <w:p w:rsidR="00042F3E" w:rsidRPr="00042F3E" w:rsidRDefault="00042F3E" w:rsidP="00042F3E">
      <w:pPr>
        <w:spacing w:after="0"/>
        <w:rPr>
          <w:rFonts w:ascii="Times New Roman" w:eastAsia="Calibri" w:hAnsi="Times New Roman" w:cs="Times New Roman"/>
          <w:sz w:val="28"/>
          <w:szCs w:val="28"/>
        </w:rPr>
        <w:sectPr w:rsidR="00042F3E" w:rsidRPr="00042F3E">
          <w:pgSz w:w="16838" w:h="11905" w:orient="landscape"/>
          <w:pgMar w:top="1418" w:right="1134" w:bottom="851" w:left="1134" w:header="0" w:footer="0" w:gutter="0"/>
          <w:cols w:space="720"/>
        </w:sectPr>
      </w:pPr>
    </w:p>
    <w:p w:rsidR="00670E99" w:rsidRPr="001C4E38" w:rsidRDefault="00670E99">
      <w:pPr>
        <w:pStyle w:val="ConsPlusTitle"/>
        <w:jc w:val="center"/>
        <w:outlineLvl w:val="2"/>
        <w:rPr>
          <w:rFonts w:ascii="Times New Roman" w:hAnsi="Times New Roman" w:cs="Times New Roman"/>
          <w:sz w:val="28"/>
          <w:szCs w:val="28"/>
        </w:rPr>
      </w:pPr>
      <w:r w:rsidRPr="001C4E38">
        <w:rPr>
          <w:rFonts w:ascii="Times New Roman" w:hAnsi="Times New Roman" w:cs="Times New Roman"/>
          <w:sz w:val="28"/>
          <w:szCs w:val="28"/>
        </w:rPr>
        <w:lastRenderedPageBreak/>
        <w:t>Глава 8. ОЖИДАЕМЫЕ РЕЗУ</w:t>
      </w:r>
      <w:r w:rsidR="000163A8">
        <w:rPr>
          <w:rFonts w:ascii="Times New Roman" w:hAnsi="Times New Roman" w:cs="Times New Roman"/>
          <w:sz w:val="28"/>
          <w:szCs w:val="28"/>
        </w:rPr>
        <w:t>ЛЬТАТЫ РЕАЛИЗАЦИИ ПОДПРОГРАММЫ №</w:t>
      </w:r>
      <w:r w:rsidRPr="001C4E38">
        <w:rPr>
          <w:rFonts w:ascii="Times New Roman" w:hAnsi="Times New Roman" w:cs="Times New Roman"/>
          <w:sz w:val="28"/>
          <w:szCs w:val="28"/>
        </w:rPr>
        <w:t xml:space="preserve"> 1</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Показатели результативности подпрограммы</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2158"/>
        <w:gridCol w:w="849"/>
        <w:gridCol w:w="992"/>
        <w:gridCol w:w="850"/>
        <w:gridCol w:w="851"/>
        <w:gridCol w:w="850"/>
        <w:gridCol w:w="851"/>
        <w:gridCol w:w="850"/>
        <w:gridCol w:w="851"/>
      </w:tblGrid>
      <w:tr w:rsidR="001C4E38" w:rsidRPr="001C4E38" w:rsidTr="003918C0">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 xml:space="preserve">№ </w:t>
            </w:r>
            <w:proofErr w:type="gramStart"/>
            <w:r w:rsidRPr="001C4E38">
              <w:rPr>
                <w:rFonts w:ascii="Times New Roman" w:eastAsia="Times New Roman" w:hAnsi="Times New Roman" w:cs="Times New Roman"/>
              </w:rPr>
              <w:t>п</w:t>
            </w:r>
            <w:proofErr w:type="gramEnd"/>
            <w:r w:rsidRPr="001C4E38">
              <w:rPr>
                <w:rFonts w:ascii="Times New Roman" w:eastAsia="Times New Roman" w:hAnsi="Times New Roman" w:cs="Times New Roman"/>
              </w:rPr>
              <w:t>/п</w:t>
            </w: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Наименование показателя результативности</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Ед. изм.</w:t>
            </w:r>
          </w:p>
        </w:tc>
        <w:tc>
          <w:tcPr>
            <w:tcW w:w="993"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Базовое значение показателя результативности</w:t>
            </w:r>
          </w:p>
        </w:tc>
        <w:tc>
          <w:tcPr>
            <w:tcW w:w="5103" w:type="dxa"/>
            <w:gridSpan w:val="6"/>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Значение показателя результативности по годам реализации муниципальной программы</w:t>
            </w:r>
          </w:p>
        </w:tc>
      </w:tr>
      <w:tr w:rsidR="001C4E38" w:rsidRPr="001C4E38" w:rsidTr="003918C0">
        <w:tc>
          <w:tcPr>
            <w:tcW w:w="454" w:type="dxa"/>
            <w:vMerge/>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spacing w:after="0" w:line="240" w:lineRule="auto"/>
              <w:rPr>
                <w:rFonts w:ascii="Times New Roman" w:eastAsia="Times New Roman" w:hAnsi="Times New Roman" w:cs="Times New Roman"/>
              </w:rPr>
            </w:pPr>
          </w:p>
        </w:tc>
        <w:tc>
          <w:tcPr>
            <w:tcW w:w="9106" w:type="dxa"/>
            <w:vMerge/>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spacing w:after="0" w:line="240" w:lineRule="auto"/>
              <w:rPr>
                <w:rFonts w:ascii="Times New Roman" w:eastAsia="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spacing w:after="0" w:line="240" w:lineRule="auto"/>
              <w:rPr>
                <w:rFonts w:ascii="Times New Roman" w:eastAsia="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2018 г.</w:t>
            </w:r>
          </w:p>
        </w:tc>
        <w:tc>
          <w:tcPr>
            <w:tcW w:w="850" w:type="dxa"/>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2020 г.</w:t>
            </w:r>
          </w:p>
        </w:tc>
        <w:tc>
          <w:tcPr>
            <w:tcW w:w="851" w:type="dxa"/>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2021 г.</w:t>
            </w:r>
          </w:p>
        </w:tc>
        <w:tc>
          <w:tcPr>
            <w:tcW w:w="850" w:type="dxa"/>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2022 г.</w:t>
            </w:r>
          </w:p>
        </w:tc>
        <w:tc>
          <w:tcPr>
            <w:tcW w:w="851" w:type="dxa"/>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2023 г.</w:t>
            </w:r>
          </w:p>
        </w:tc>
        <w:tc>
          <w:tcPr>
            <w:tcW w:w="850" w:type="dxa"/>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2024 г.</w:t>
            </w:r>
          </w:p>
        </w:tc>
        <w:tc>
          <w:tcPr>
            <w:tcW w:w="851" w:type="dxa"/>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2025 г</w:t>
            </w:r>
          </w:p>
        </w:tc>
      </w:tr>
      <w:tr w:rsidR="001C4E38" w:rsidRPr="001C4E38" w:rsidTr="007037AB">
        <w:trPr>
          <w:trHeight w:val="245"/>
        </w:trPr>
        <w:tc>
          <w:tcPr>
            <w:tcW w:w="454"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1</w:t>
            </w:r>
          </w:p>
        </w:tc>
        <w:tc>
          <w:tcPr>
            <w:tcW w:w="2160"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3</w:t>
            </w:r>
          </w:p>
        </w:tc>
        <w:tc>
          <w:tcPr>
            <w:tcW w:w="993"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8</w:t>
            </w:r>
          </w:p>
        </w:tc>
        <w:tc>
          <w:tcPr>
            <w:tcW w:w="850"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p>
        </w:tc>
      </w:tr>
      <w:tr w:rsidR="001C4E38" w:rsidRPr="001C4E38" w:rsidTr="003918C0">
        <w:tc>
          <w:tcPr>
            <w:tcW w:w="454" w:type="dxa"/>
            <w:vMerge w:val="restart"/>
            <w:tcBorders>
              <w:top w:val="single" w:sz="4" w:space="0" w:color="auto"/>
              <w:left w:val="single" w:sz="4" w:space="0" w:color="auto"/>
              <w:bottom w:val="nil"/>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1.</w:t>
            </w:r>
          </w:p>
        </w:tc>
        <w:tc>
          <w:tcPr>
            <w:tcW w:w="2160" w:type="dxa"/>
            <w:vMerge w:val="restart"/>
            <w:tcBorders>
              <w:top w:val="single" w:sz="4" w:space="0" w:color="auto"/>
              <w:left w:val="single" w:sz="4" w:space="0" w:color="auto"/>
              <w:bottom w:val="nil"/>
              <w:right w:val="single" w:sz="4" w:space="0" w:color="auto"/>
            </w:tcBorders>
            <w:hideMark/>
          </w:tcPr>
          <w:p w:rsidR="003918C0" w:rsidRPr="001C4E38" w:rsidRDefault="003918C0" w:rsidP="003918C0">
            <w:pPr>
              <w:widowControl w:val="0"/>
              <w:autoSpaceDE w:val="0"/>
              <w:autoSpaceDN w:val="0"/>
              <w:spacing w:after="0"/>
              <w:rPr>
                <w:rFonts w:ascii="Times New Roman" w:eastAsia="Times New Roman" w:hAnsi="Times New Roman" w:cs="Times New Roman"/>
              </w:rPr>
            </w:pPr>
            <w:r w:rsidRPr="001C4E38">
              <w:rPr>
                <w:rFonts w:ascii="Times New Roman" w:eastAsia="Times New Roman" w:hAnsi="Times New Roman" w:cs="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(a)</w:t>
            </w:r>
          </w:p>
        </w:tc>
        <w:tc>
          <w:tcPr>
            <w:tcW w:w="850" w:type="dxa"/>
            <w:tcBorders>
              <w:top w:val="single" w:sz="4" w:space="0" w:color="auto"/>
              <w:left w:val="single" w:sz="4" w:space="0" w:color="auto"/>
              <w:bottom w:val="nil"/>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w:t>
            </w:r>
          </w:p>
        </w:tc>
        <w:tc>
          <w:tcPr>
            <w:tcW w:w="993" w:type="dxa"/>
            <w:tcBorders>
              <w:top w:val="single" w:sz="4" w:space="0" w:color="auto"/>
              <w:left w:val="single" w:sz="4" w:space="0" w:color="auto"/>
              <w:bottom w:val="nil"/>
              <w:right w:val="single" w:sz="4" w:space="0" w:color="auto"/>
            </w:tcBorders>
            <w:hideMark/>
          </w:tcPr>
          <w:p w:rsidR="003918C0" w:rsidRPr="001C4E38" w:rsidRDefault="007D7A95" w:rsidP="003918C0">
            <w:pPr>
              <w:widowControl w:val="0"/>
              <w:autoSpaceDE w:val="0"/>
              <w:autoSpaceDN w:val="0"/>
              <w:spacing w:after="0"/>
              <w:jc w:val="center"/>
              <w:rPr>
                <w:rFonts w:ascii="Times New Roman" w:eastAsia="Times New Roman" w:hAnsi="Times New Roman" w:cs="Times New Roman"/>
              </w:rPr>
            </w:pPr>
            <w:r>
              <w:rPr>
                <w:rFonts w:ascii="Times New Roman" w:eastAsia="Times New Roman" w:hAnsi="Times New Roman" w:cs="Times New Roman"/>
              </w:rPr>
              <w:t>a – 29,0</w:t>
            </w:r>
          </w:p>
        </w:tc>
        <w:tc>
          <w:tcPr>
            <w:tcW w:w="850" w:type="dxa"/>
            <w:tcBorders>
              <w:top w:val="single" w:sz="4" w:space="0" w:color="auto"/>
              <w:left w:val="single" w:sz="4" w:space="0" w:color="auto"/>
              <w:bottom w:val="nil"/>
              <w:right w:val="single" w:sz="4" w:space="0" w:color="auto"/>
            </w:tcBorders>
            <w:hideMark/>
          </w:tcPr>
          <w:p w:rsidR="003918C0" w:rsidRPr="001C4E38" w:rsidRDefault="007D7A95" w:rsidP="003918C0">
            <w:pPr>
              <w:widowControl w:val="0"/>
              <w:autoSpaceDE w:val="0"/>
              <w:autoSpaceDN w:val="0"/>
              <w:spacing w:after="0"/>
              <w:jc w:val="center"/>
              <w:rPr>
                <w:rFonts w:ascii="Times New Roman" w:eastAsia="Times New Roman" w:hAnsi="Times New Roman" w:cs="Times New Roman"/>
              </w:rPr>
            </w:pPr>
            <w:r>
              <w:rPr>
                <w:rFonts w:ascii="Times New Roman" w:eastAsia="Times New Roman" w:hAnsi="Times New Roman" w:cs="Times New Roman"/>
              </w:rPr>
              <w:t>18,7</w:t>
            </w:r>
          </w:p>
        </w:tc>
        <w:tc>
          <w:tcPr>
            <w:tcW w:w="851" w:type="dxa"/>
            <w:tcBorders>
              <w:top w:val="single" w:sz="4" w:space="0" w:color="auto"/>
              <w:left w:val="single" w:sz="4" w:space="0" w:color="auto"/>
              <w:bottom w:val="nil"/>
              <w:right w:val="single" w:sz="4" w:space="0" w:color="auto"/>
            </w:tcBorders>
            <w:hideMark/>
          </w:tcPr>
          <w:p w:rsidR="003918C0" w:rsidRPr="001C4E38" w:rsidRDefault="007D7A95" w:rsidP="003918C0">
            <w:pPr>
              <w:widowControl w:val="0"/>
              <w:autoSpaceDE w:val="0"/>
              <w:autoSpaceDN w:val="0"/>
              <w:spacing w:after="0"/>
              <w:jc w:val="center"/>
              <w:rPr>
                <w:rFonts w:ascii="Times New Roman" w:eastAsia="Times New Roman" w:hAnsi="Times New Roman" w:cs="Times New Roman"/>
              </w:rPr>
            </w:pPr>
            <w:r>
              <w:rPr>
                <w:rFonts w:ascii="Times New Roman" w:eastAsia="Times New Roman" w:hAnsi="Times New Roman" w:cs="Times New Roman"/>
              </w:rPr>
              <w:t>16,7</w:t>
            </w:r>
          </w:p>
        </w:tc>
        <w:tc>
          <w:tcPr>
            <w:tcW w:w="850" w:type="dxa"/>
            <w:tcBorders>
              <w:top w:val="single" w:sz="4" w:space="0" w:color="auto"/>
              <w:left w:val="single" w:sz="4" w:space="0" w:color="auto"/>
              <w:bottom w:val="nil"/>
              <w:right w:val="single" w:sz="4" w:space="0" w:color="auto"/>
            </w:tcBorders>
            <w:hideMark/>
          </w:tcPr>
          <w:p w:rsidR="003918C0" w:rsidRPr="001C4E38" w:rsidRDefault="007D7A95" w:rsidP="003918C0">
            <w:pPr>
              <w:widowControl w:val="0"/>
              <w:autoSpaceDE w:val="0"/>
              <w:autoSpaceDN w:val="0"/>
              <w:spacing w:after="0"/>
              <w:jc w:val="center"/>
              <w:rPr>
                <w:rFonts w:ascii="Times New Roman" w:eastAsia="Times New Roman" w:hAnsi="Times New Roman" w:cs="Times New Roman"/>
              </w:rPr>
            </w:pPr>
            <w:r>
              <w:rPr>
                <w:rFonts w:ascii="Times New Roman" w:eastAsia="Times New Roman" w:hAnsi="Times New Roman" w:cs="Times New Roman"/>
              </w:rPr>
              <w:t>14,9</w:t>
            </w:r>
          </w:p>
        </w:tc>
        <w:tc>
          <w:tcPr>
            <w:tcW w:w="851" w:type="dxa"/>
            <w:tcBorders>
              <w:top w:val="single" w:sz="4" w:space="0" w:color="auto"/>
              <w:left w:val="single" w:sz="4" w:space="0" w:color="auto"/>
              <w:bottom w:val="nil"/>
              <w:right w:val="single" w:sz="4" w:space="0" w:color="auto"/>
            </w:tcBorders>
            <w:hideMark/>
          </w:tcPr>
          <w:p w:rsidR="003918C0" w:rsidRPr="001C4E38" w:rsidRDefault="007D7A95" w:rsidP="003918C0">
            <w:pPr>
              <w:widowControl w:val="0"/>
              <w:autoSpaceDE w:val="0"/>
              <w:autoSpaceDN w:val="0"/>
              <w:spacing w:after="0"/>
              <w:jc w:val="center"/>
              <w:rPr>
                <w:rFonts w:ascii="Times New Roman" w:eastAsia="Times New Roman" w:hAnsi="Times New Roman" w:cs="Times New Roman"/>
              </w:rPr>
            </w:pPr>
            <w:r>
              <w:rPr>
                <w:rFonts w:ascii="Times New Roman" w:eastAsia="Times New Roman" w:hAnsi="Times New Roman" w:cs="Times New Roman"/>
              </w:rPr>
              <w:t>12,5</w:t>
            </w:r>
          </w:p>
        </w:tc>
        <w:tc>
          <w:tcPr>
            <w:tcW w:w="850" w:type="dxa"/>
            <w:tcBorders>
              <w:top w:val="single" w:sz="4" w:space="0" w:color="auto"/>
              <w:left w:val="single" w:sz="4" w:space="0" w:color="auto"/>
              <w:bottom w:val="nil"/>
              <w:right w:val="single" w:sz="4" w:space="0" w:color="auto"/>
            </w:tcBorders>
            <w:hideMark/>
          </w:tcPr>
          <w:p w:rsidR="003918C0" w:rsidRPr="001C4E38" w:rsidRDefault="007D7A95" w:rsidP="003918C0">
            <w:pPr>
              <w:widowControl w:val="0"/>
              <w:autoSpaceDE w:val="0"/>
              <w:autoSpaceDN w:val="0"/>
              <w:spacing w:after="0"/>
              <w:jc w:val="center"/>
              <w:rPr>
                <w:rFonts w:ascii="Times New Roman" w:eastAsia="Times New Roman" w:hAnsi="Times New Roman" w:cs="Times New Roman"/>
              </w:rPr>
            </w:pPr>
            <w:r>
              <w:rPr>
                <w:rFonts w:ascii="Times New Roman" w:eastAsia="Times New Roman" w:hAnsi="Times New Roman" w:cs="Times New Roman"/>
              </w:rPr>
              <w:t>9,5</w:t>
            </w:r>
          </w:p>
        </w:tc>
        <w:tc>
          <w:tcPr>
            <w:tcW w:w="851" w:type="dxa"/>
            <w:tcBorders>
              <w:top w:val="single" w:sz="4" w:space="0" w:color="auto"/>
              <w:left w:val="single" w:sz="4" w:space="0" w:color="auto"/>
              <w:bottom w:val="nil"/>
              <w:right w:val="single" w:sz="4" w:space="0" w:color="auto"/>
            </w:tcBorders>
            <w:hideMark/>
          </w:tcPr>
          <w:p w:rsidR="003918C0" w:rsidRPr="001C4E38" w:rsidRDefault="007D7A95" w:rsidP="003918C0">
            <w:pPr>
              <w:widowControl w:val="0"/>
              <w:autoSpaceDE w:val="0"/>
              <w:autoSpaceDN w:val="0"/>
              <w:spacing w:after="0"/>
              <w:jc w:val="center"/>
              <w:rPr>
                <w:rFonts w:ascii="Times New Roman" w:eastAsia="Times New Roman" w:hAnsi="Times New Roman" w:cs="Times New Roman"/>
              </w:rPr>
            </w:pPr>
            <w:r>
              <w:rPr>
                <w:rFonts w:ascii="Times New Roman" w:eastAsia="Times New Roman" w:hAnsi="Times New Roman" w:cs="Times New Roman"/>
              </w:rPr>
              <w:t>8,8</w:t>
            </w:r>
          </w:p>
        </w:tc>
      </w:tr>
      <w:tr w:rsidR="001C4E38" w:rsidRPr="001C4E38" w:rsidTr="003918C0">
        <w:tc>
          <w:tcPr>
            <w:tcW w:w="454" w:type="dxa"/>
            <w:vMerge/>
            <w:tcBorders>
              <w:top w:val="single" w:sz="4" w:space="0" w:color="auto"/>
              <w:left w:val="single" w:sz="4" w:space="0" w:color="auto"/>
              <w:bottom w:val="nil"/>
              <w:right w:val="single" w:sz="4" w:space="0" w:color="auto"/>
            </w:tcBorders>
            <w:vAlign w:val="center"/>
            <w:hideMark/>
          </w:tcPr>
          <w:p w:rsidR="003918C0" w:rsidRPr="001C4E38" w:rsidRDefault="003918C0" w:rsidP="003918C0">
            <w:pPr>
              <w:spacing w:after="0" w:line="240" w:lineRule="auto"/>
              <w:rPr>
                <w:rFonts w:ascii="Times New Roman" w:eastAsia="Times New Roman" w:hAnsi="Times New Roman" w:cs="Times New Roman"/>
              </w:rPr>
            </w:pPr>
          </w:p>
        </w:tc>
        <w:tc>
          <w:tcPr>
            <w:tcW w:w="9106" w:type="dxa"/>
            <w:vMerge/>
            <w:tcBorders>
              <w:top w:val="single" w:sz="4" w:space="0" w:color="auto"/>
              <w:left w:val="single" w:sz="4" w:space="0" w:color="auto"/>
              <w:bottom w:val="nil"/>
              <w:right w:val="single" w:sz="4" w:space="0" w:color="auto"/>
            </w:tcBorders>
            <w:vAlign w:val="center"/>
            <w:hideMark/>
          </w:tcPr>
          <w:p w:rsidR="003918C0" w:rsidRPr="001C4E38" w:rsidRDefault="003918C0" w:rsidP="003918C0">
            <w:pPr>
              <w:spacing w:after="0" w:line="240" w:lineRule="auto"/>
              <w:rPr>
                <w:rFonts w:ascii="Times New Roman" w:eastAsia="Times New Roman" w:hAnsi="Times New Roman" w:cs="Times New Roman"/>
              </w:rPr>
            </w:pPr>
          </w:p>
        </w:tc>
        <w:tc>
          <w:tcPr>
            <w:tcW w:w="850" w:type="dxa"/>
            <w:tcBorders>
              <w:top w:val="nil"/>
              <w:left w:val="single" w:sz="4" w:space="0" w:color="auto"/>
              <w:bottom w:val="nil"/>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км</w:t>
            </w:r>
          </w:p>
        </w:tc>
        <w:tc>
          <w:tcPr>
            <w:tcW w:w="993" w:type="dxa"/>
            <w:tcBorders>
              <w:top w:val="nil"/>
              <w:left w:val="single" w:sz="4" w:space="0" w:color="auto"/>
              <w:bottom w:val="nil"/>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L - 78,0</w:t>
            </w:r>
          </w:p>
        </w:tc>
        <w:tc>
          <w:tcPr>
            <w:tcW w:w="850" w:type="dxa"/>
            <w:tcBorders>
              <w:top w:val="nil"/>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84</w:t>
            </w:r>
            <w:r w:rsidR="003918C0" w:rsidRPr="001C4E38">
              <w:rPr>
                <w:rFonts w:ascii="Times New Roman" w:eastAsia="Times New Roman" w:hAnsi="Times New Roman" w:cs="Times New Roman"/>
              </w:rPr>
              <w:t>,00</w:t>
            </w:r>
          </w:p>
        </w:tc>
        <w:tc>
          <w:tcPr>
            <w:tcW w:w="851" w:type="dxa"/>
            <w:tcBorders>
              <w:top w:val="nil"/>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84,00</w:t>
            </w:r>
          </w:p>
        </w:tc>
        <w:tc>
          <w:tcPr>
            <w:tcW w:w="850" w:type="dxa"/>
            <w:tcBorders>
              <w:top w:val="nil"/>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84,0</w:t>
            </w:r>
          </w:p>
        </w:tc>
        <w:tc>
          <w:tcPr>
            <w:tcW w:w="851" w:type="dxa"/>
            <w:tcBorders>
              <w:top w:val="nil"/>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84,0</w:t>
            </w:r>
          </w:p>
        </w:tc>
        <w:tc>
          <w:tcPr>
            <w:tcW w:w="850" w:type="dxa"/>
            <w:tcBorders>
              <w:top w:val="nil"/>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84,0</w:t>
            </w:r>
          </w:p>
        </w:tc>
        <w:tc>
          <w:tcPr>
            <w:tcW w:w="851" w:type="dxa"/>
            <w:tcBorders>
              <w:top w:val="nil"/>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84,0</w:t>
            </w:r>
          </w:p>
        </w:tc>
      </w:tr>
      <w:tr w:rsidR="001C4E38" w:rsidRPr="001C4E38" w:rsidTr="007026AA">
        <w:tc>
          <w:tcPr>
            <w:tcW w:w="454" w:type="dxa"/>
            <w:vMerge/>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spacing w:after="0" w:line="240" w:lineRule="auto"/>
              <w:rPr>
                <w:rFonts w:ascii="Times New Roman" w:eastAsia="Times New Roman" w:hAnsi="Times New Roman" w:cs="Times New Roman"/>
              </w:rPr>
            </w:pPr>
          </w:p>
        </w:tc>
        <w:tc>
          <w:tcPr>
            <w:tcW w:w="9106" w:type="dxa"/>
            <w:vMerge/>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spacing w:after="0" w:line="240" w:lineRule="auto"/>
              <w:rPr>
                <w:rFonts w:ascii="Times New Roman" w:eastAsia="Times New Roman" w:hAnsi="Times New Roman" w:cs="Times New Roman"/>
              </w:rPr>
            </w:pPr>
          </w:p>
        </w:tc>
        <w:tc>
          <w:tcPr>
            <w:tcW w:w="850" w:type="dxa"/>
            <w:tcBorders>
              <w:top w:val="nil"/>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км</w:t>
            </w:r>
          </w:p>
        </w:tc>
        <w:tc>
          <w:tcPr>
            <w:tcW w:w="993" w:type="dxa"/>
            <w:tcBorders>
              <w:top w:val="nil"/>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lang w:val="en-US"/>
              </w:rPr>
              <w:t xml:space="preserve">l </w:t>
            </w:r>
            <w:r w:rsidRPr="001C4E38">
              <w:rPr>
                <w:rFonts w:ascii="Times New Roman" w:eastAsia="Times New Roman" w:hAnsi="Times New Roman" w:cs="Times New Roman"/>
              </w:rPr>
              <w:t>– 22,7</w:t>
            </w:r>
          </w:p>
        </w:tc>
        <w:tc>
          <w:tcPr>
            <w:tcW w:w="850" w:type="dxa"/>
            <w:tcBorders>
              <w:top w:val="nil"/>
              <w:left w:val="single" w:sz="4" w:space="0" w:color="auto"/>
              <w:bottom w:val="single" w:sz="4" w:space="0" w:color="auto"/>
              <w:right w:val="single" w:sz="4" w:space="0" w:color="auto"/>
            </w:tcBorders>
            <w:hideMark/>
          </w:tcPr>
          <w:p w:rsidR="003918C0" w:rsidRPr="001C4E38" w:rsidRDefault="007D7A95" w:rsidP="00B6102B">
            <w:pPr>
              <w:widowControl w:val="0"/>
              <w:autoSpaceDE w:val="0"/>
              <w:autoSpaceDN w:val="0"/>
              <w:spacing w:after="0"/>
              <w:rPr>
                <w:rFonts w:ascii="Times New Roman" w:eastAsia="Times New Roman" w:hAnsi="Times New Roman" w:cs="Times New Roman"/>
              </w:rPr>
            </w:pPr>
            <w:r>
              <w:rPr>
                <w:rFonts w:ascii="Times New Roman" w:eastAsia="Times New Roman" w:hAnsi="Times New Roman" w:cs="Times New Roman"/>
              </w:rPr>
              <w:t xml:space="preserve">  15,7</w:t>
            </w:r>
          </w:p>
        </w:tc>
        <w:tc>
          <w:tcPr>
            <w:tcW w:w="851" w:type="dxa"/>
            <w:tcBorders>
              <w:top w:val="nil"/>
              <w:left w:val="single" w:sz="4" w:space="0" w:color="auto"/>
              <w:bottom w:val="single" w:sz="4" w:space="0" w:color="auto"/>
              <w:right w:val="single" w:sz="4" w:space="0" w:color="auto"/>
            </w:tcBorders>
            <w:hideMark/>
          </w:tcPr>
          <w:p w:rsidR="003918C0" w:rsidRPr="001C4E38" w:rsidRDefault="007D7A95" w:rsidP="003918C0">
            <w:pPr>
              <w:widowControl w:val="0"/>
              <w:autoSpaceDE w:val="0"/>
              <w:autoSpaceDN w:val="0"/>
              <w:spacing w:after="0"/>
              <w:jc w:val="center"/>
              <w:rPr>
                <w:rFonts w:ascii="Times New Roman" w:eastAsia="Times New Roman" w:hAnsi="Times New Roman" w:cs="Times New Roman"/>
              </w:rPr>
            </w:pPr>
            <w:r>
              <w:rPr>
                <w:rFonts w:ascii="Times New Roman" w:eastAsia="Times New Roman" w:hAnsi="Times New Roman" w:cs="Times New Roman"/>
              </w:rPr>
              <w:t>14,0</w:t>
            </w:r>
          </w:p>
        </w:tc>
        <w:tc>
          <w:tcPr>
            <w:tcW w:w="850" w:type="dxa"/>
            <w:tcBorders>
              <w:top w:val="nil"/>
              <w:left w:val="single" w:sz="4" w:space="0" w:color="auto"/>
              <w:bottom w:val="single" w:sz="4" w:space="0" w:color="auto"/>
              <w:right w:val="single" w:sz="4" w:space="0" w:color="auto"/>
            </w:tcBorders>
            <w:hideMark/>
          </w:tcPr>
          <w:p w:rsidR="003918C0" w:rsidRPr="001C4E38" w:rsidRDefault="007D7A95" w:rsidP="003918C0">
            <w:pPr>
              <w:widowControl w:val="0"/>
              <w:autoSpaceDE w:val="0"/>
              <w:autoSpaceDN w:val="0"/>
              <w:spacing w:after="0"/>
              <w:jc w:val="center"/>
              <w:rPr>
                <w:rFonts w:ascii="Times New Roman" w:eastAsia="Times New Roman" w:hAnsi="Times New Roman" w:cs="Times New Roman"/>
              </w:rPr>
            </w:pPr>
            <w:r>
              <w:rPr>
                <w:rFonts w:ascii="Times New Roman" w:eastAsia="Times New Roman" w:hAnsi="Times New Roman" w:cs="Times New Roman"/>
              </w:rPr>
              <w:t>12,5</w:t>
            </w:r>
          </w:p>
        </w:tc>
        <w:tc>
          <w:tcPr>
            <w:tcW w:w="851" w:type="dxa"/>
            <w:tcBorders>
              <w:top w:val="nil"/>
              <w:left w:val="single" w:sz="4" w:space="0" w:color="auto"/>
              <w:bottom w:val="single" w:sz="4" w:space="0" w:color="auto"/>
              <w:right w:val="single" w:sz="4" w:space="0" w:color="auto"/>
            </w:tcBorders>
            <w:hideMark/>
          </w:tcPr>
          <w:p w:rsidR="003918C0" w:rsidRPr="001C4E38" w:rsidRDefault="007D7A95" w:rsidP="003918C0">
            <w:pPr>
              <w:widowControl w:val="0"/>
              <w:autoSpaceDE w:val="0"/>
              <w:autoSpaceDN w:val="0"/>
              <w:spacing w:after="0"/>
              <w:jc w:val="center"/>
              <w:rPr>
                <w:rFonts w:ascii="Times New Roman" w:eastAsia="Times New Roman" w:hAnsi="Times New Roman" w:cs="Times New Roman"/>
              </w:rPr>
            </w:pPr>
            <w:r>
              <w:rPr>
                <w:rFonts w:ascii="Times New Roman" w:eastAsia="Times New Roman" w:hAnsi="Times New Roman" w:cs="Times New Roman"/>
              </w:rPr>
              <w:t>10,5</w:t>
            </w:r>
          </w:p>
        </w:tc>
        <w:tc>
          <w:tcPr>
            <w:tcW w:w="850" w:type="dxa"/>
            <w:tcBorders>
              <w:top w:val="nil"/>
              <w:left w:val="single" w:sz="4" w:space="0" w:color="auto"/>
              <w:bottom w:val="single" w:sz="4" w:space="0" w:color="auto"/>
              <w:right w:val="single" w:sz="4" w:space="0" w:color="auto"/>
            </w:tcBorders>
            <w:hideMark/>
          </w:tcPr>
          <w:p w:rsidR="003918C0" w:rsidRPr="001C4E38" w:rsidRDefault="007D7A95" w:rsidP="003918C0">
            <w:pPr>
              <w:widowControl w:val="0"/>
              <w:autoSpaceDE w:val="0"/>
              <w:autoSpaceDN w:val="0"/>
              <w:spacing w:after="0"/>
              <w:jc w:val="center"/>
              <w:rPr>
                <w:rFonts w:ascii="Times New Roman" w:eastAsia="Times New Roman" w:hAnsi="Times New Roman" w:cs="Times New Roman"/>
              </w:rPr>
            </w:pPr>
            <w:r>
              <w:rPr>
                <w:rFonts w:ascii="Times New Roman" w:eastAsia="Times New Roman" w:hAnsi="Times New Roman" w:cs="Times New Roman"/>
              </w:rPr>
              <w:t>8,0</w:t>
            </w:r>
          </w:p>
        </w:tc>
        <w:tc>
          <w:tcPr>
            <w:tcW w:w="851" w:type="dxa"/>
            <w:tcBorders>
              <w:top w:val="nil"/>
              <w:left w:val="single" w:sz="4" w:space="0" w:color="auto"/>
              <w:bottom w:val="single" w:sz="4" w:space="0" w:color="auto"/>
              <w:right w:val="single" w:sz="4" w:space="0" w:color="auto"/>
            </w:tcBorders>
            <w:hideMark/>
          </w:tcPr>
          <w:p w:rsidR="003918C0" w:rsidRPr="001C4E38" w:rsidRDefault="007D7A95" w:rsidP="003918C0">
            <w:pPr>
              <w:widowControl w:val="0"/>
              <w:autoSpaceDE w:val="0"/>
              <w:autoSpaceDN w:val="0"/>
              <w:spacing w:after="0"/>
              <w:jc w:val="center"/>
              <w:rPr>
                <w:rFonts w:ascii="Times New Roman" w:eastAsia="Times New Roman" w:hAnsi="Times New Roman" w:cs="Times New Roman"/>
              </w:rPr>
            </w:pPr>
            <w:r>
              <w:rPr>
                <w:rFonts w:ascii="Times New Roman" w:eastAsia="Times New Roman" w:hAnsi="Times New Roman" w:cs="Times New Roman"/>
              </w:rPr>
              <w:t>7,4</w:t>
            </w:r>
          </w:p>
        </w:tc>
      </w:tr>
      <w:tr w:rsidR="003918C0" w:rsidRPr="001C4E38" w:rsidTr="007026AA">
        <w:tc>
          <w:tcPr>
            <w:tcW w:w="454" w:type="dxa"/>
            <w:tcBorders>
              <w:top w:val="single" w:sz="4" w:space="0" w:color="auto"/>
              <w:left w:val="single" w:sz="4" w:space="0" w:color="auto"/>
              <w:bottom w:val="single" w:sz="4" w:space="0" w:color="auto"/>
              <w:right w:val="single" w:sz="4" w:space="0" w:color="auto"/>
            </w:tcBorders>
          </w:tcPr>
          <w:p w:rsidR="003918C0" w:rsidRPr="001C4E38" w:rsidRDefault="003918C0" w:rsidP="003918C0">
            <w:pPr>
              <w:widowControl w:val="0"/>
              <w:autoSpaceDE w:val="0"/>
              <w:autoSpaceDN w:val="0"/>
              <w:spacing w:after="0"/>
              <w:rPr>
                <w:rFonts w:ascii="Times New Roman" w:eastAsia="Times New Roman" w:hAnsi="Times New Roman" w:cs="Times New Roman"/>
              </w:rPr>
            </w:pPr>
          </w:p>
        </w:tc>
        <w:tc>
          <w:tcPr>
            <w:tcW w:w="9106" w:type="dxa"/>
            <w:gridSpan w:val="9"/>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rPr>
                <w:rFonts w:ascii="Times New Roman" w:eastAsia="Times New Roman" w:hAnsi="Times New Roman" w:cs="Times New Roman"/>
              </w:rPr>
            </w:pPr>
            <w:r w:rsidRPr="001C4E38">
              <w:rPr>
                <w:rFonts w:ascii="Times New Roman" w:eastAsia="Times New Roman" w:hAnsi="Times New Roman" w:cs="Times New Roman"/>
              </w:rPr>
              <w:t>Значение показателя рассчитывается согласно формуле a = l / Lх100, где L - общая протяженность дорог (</w:t>
            </w:r>
            <w:proofErr w:type="gramStart"/>
            <w:r w:rsidRPr="001C4E38">
              <w:rPr>
                <w:rFonts w:ascii="Times New Roman" w:eastAsia="Times New Roman" w:hAnsi="Times New Roman" w:cs="Times New Roman"/>
              </w:rPr>
              <w:t>км</w:t>
            </w:r>
            <w:proofErr w:type="gramEnd"/>
            <w:r w:rsidRPr="001C4E38">
              <w:rPr>
                <w:rFonts w:ascii="Times New Roman" w:eastAsia="Times New Roman" w:hAnsi="Times New Roman" w:cs="Times New Roman"/>
              </w:rPr>
              <w:t>), l - дороги, не отв. нормативным требованиям (км)</w:t>
            </w:r>
          </w:p>
        </w:tc>
      </w:tr>
    </w:tbl>
    <w:p w:rsidR="00670E99" w:rsidRPr="001C4E38" w:rsidRDefault="00670E99">
      <w:pPr>
        <w:pStyle w:val="ConsPlusNormal"/>
        <w:jc w:val="both"/>
        <w:rPr>
          <w:rFonts w:ascii="Times New Roman" w:hAnsi="Times New Roman" w:cs="Times New Roman"/>
          <w:sz w:val="28"/>
          <w:szCs w:val="28"/>
        </w:rPr>
      </w:pP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Реализация подпрограммы позволит:</w:t>
      </w: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1. Повысить обеспеченность городской застройки объектами транспортной инфраструктуры, удовлетворить потребность города в магистральных дорогах.</w:t>
      </w: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2. Создать безопасные, комфортные условия на городских дорогах для транспорта и пешеходов, уменьшить травматизм на дорогах муниципального образования.</w:t>
      </w: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3. Повысить экологическую безопасность граждан.</w:t>
      </w: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4. Завершить строительство участков магистральных дорог в районах существующей городской застройки в полном соответствии с проектом.</w:t>
      </w:r>
    </w:p>
    <w:p w:rsidR="00670E99" w:rsidRDefault="00670E99">
      <w:pPr>
        <w:pStyle w:val="ConsPlusNormal"/>
        <w:jc w:val="both"/>
        <w:rPr>
          <w:rFonts w:ascii="Times New Roman" w:hAnsi="Times New Roman" w:cs="Times New Roman"/>
          <w:sz w:val="28"/>
          <w:szCs w:val="28"/>
        </w:rPr>
      </w:pPr>
    </w:p>
    <w:p w:rsidR="00670E99" w:rsidRPr="001C4E38" w:rsidRDefault="009D3FD1">
      <w:pPr>
        <w:pStyle w:val="ConsPlusTitle"/>
        <w:jc w:val="center"/>
        <w:outlineLvl w:val="1"/>
        <w:rPr>
          <w:rFonts w:ascii="Times New Roman" w:hAnsi="Times New Roman" w:cs="Times New Roman"/>
          <w:sz w:val="28"/>
          <w:szCs w:val="28"/>
        </w:rPr>
      </w:pPr>
      <w:bookmarkStart w:id="3" w:name="P937"/>
      <w:bookmarkEnd w:id="3"/>
      <w:r w:rsidRPr="001C4E38">
        <w:rPr>
          <w:rFonts w:ascii="Times New Roman" w:hAnsi="Times New Roman" w:cs="Times New Roman"/>
          <w:sz w:val="28"/>
          <w:szCs w:val="28"/>
        </w:rPr>
        <w:t>ПОДПРОГРАММА №</w:t>
      </w:r>
      <w:r w:rsidR="00670E99" w:rsidRPr="001C4E38">
        <w:rPr>
          <w:rFonts w:ascii="Times New Roman" w:hAnsi="Times New Roman" w:cs="Times New Roman"/>
          <w:sz w:val="28"/>
          <w:szCs w:val="28"/>
        </w:rPr>
        <w:t xml:space="preserve"> 2</w:t>
      </w:r>
    </w:p>
    <w:p w:rsidR="00670E99" w:rsidRPr="001C4E38" w:rsidRDefault="009D3FD1">
      <w:pPr>
        <w:pStyle w:val="ConsPlusTitle"/>
        <w:jc w:val="center"/>
        <w:rPr>
          <w:rFonts w:ascii="Times New Roman" w:hAnsi="Times New Roman" w:cs="Times New Roman"/>
          <w:sz w:val="28"/>
          <w:szCs w:val="28"/>
        </w:rPr>
      </w:pPr>
      <w:r w:rsidRPr="001C4E38">
        <w:rPr>
          <w:rFonts w:ascii="Times New Roman" w:hAnsi="Times New Roman" w:cs="Times New Roman"/>
          <w:sz w:val="28"/>
          <w:szCs w:val="28"/>
        </w:rPr>
        <w:t>«</w:t>
      </w:r>
      <w:r w:rsidR="00670E99" w:rsidRPr="001C4E38">
        <w:rPr>
          <w:rFonts w:ascii="Times New Roman" w:hAnsi="Times New Roman" w:cs="Times New Roman"/>
          <w:sz w:val="28"/>
          <w:szCs w:val="28"/>
        </w:rPr>
        <w:t>ПОВЫШЕНИЕ БЕЗОПАСНОСТИ ДОРОЖНОГО ДВИЖЕНИЯ В ГОР</w:t>
      </w:r>
      <w:r w:rsidRPr="001C4E38">
        <w:rPr>
          <w:rFonts w:ascii="Times New Roman" w:hAnsi="Times New Roman" w:cs="Times New Roman"/>
          <w:sz w:val="28"/>
          <w:szCs w:val="28"/>
        </w:rPr>
        <w:t>ОДЕ САЯНСКЕ»</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rsidP="002203F3">
      <w:pPr>
        <w:pStyle w:val="ConsPlusTitle"/>
        <w:jc w:val="center"/>
        <w:outlineLvl w:val="2"/>
        <w:rPr>
          <w:rFonts w:ascii="Times New Roman" w:hAnsi="Times New Roman" w:cs="Times New Roman"/>
          <w:sz w:val="28"/>
          <w:szCs w:val="28"/>
        </w:rPr>
      </w:pPr>
      <w:r w:rsidRPr="001C4E38">
        <w:rPr>
          <w:rFonts w:ascii="Times New Roman" w:hAnsi="Times New Roman" w:cs="Times New Roman"/>
          <w:sz w:val="28"/>
          <w:szCs w:val="28"/>
        </w:rPr>
        <w:t>Глав</w:t>
      </w:r>
      <w:r w:rsidR="009D3FD1" w:rsidRPr="001C4E38">
        <w:rPr>
          <w:rFonts w:ascii="Times New Roman" w:hAnsi="Times New Roman" w:cs="Times New Roman"/>
          <w:sz w:val="28"/>
          <w:szCs w:val="28"/>
        </w:rPr>
        <w:t>а 9. ЦЕЛЬ, ЗАДАЧИ ПОДПРОГРАММЫ №</w:t>
      </w:r>
      <w:r w:rsidRPr="001C4E38">
        <w:rPr>
          <w:rFonts w:ascii="Times New Roman" w:hAnsi="Times New Roman" w:cs="Times New Roman"/>
          <w:sz w:val="28"/>
          <w:szCs w:val="28"/>
        </w:rPr>
        <w:t xml:space="preserve"> 2</w:t>
      </w:r>
    </w:p>
    <w:p w:rsidR="00670E99" w:rsidRPr="001C4E38" w:rsidRDefault="00670E99" w:rsidP="002203F3">
      <w:pPr>
        <w:pStyle w:val="ConsPlusNormal"/>
        <w:jc w:val="both"/>
        <w:rPr>
          <w:rFonts w:ascii="Times New Roman" w:hAnsi="Times New Roman" w:cs="Times New Roman"/>
          <w:sz w:val="28"/>
          <w:szCs w:val="28"/>
        </w:rPr>
      </w:pP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Целью подпрограммы является сокращение смертности от дорожно-</w:t>
      </w:r>
      <w:r w:rsidR="009D3FD1" w:rsidRPr="001C4E38">
        <w:rPr>
          <w:rFonts w:ascii="Times New Roman" w:hAnsi="Times New Roman" w:cs="Times New Roman"/>
          <w:sz w:val="28"/>
          <w:szCs w:val="28"/>
        </w:rPr>
        <w:t>транспортных происшествий к 2025</w:t>
      </w:r>
      <w:r w:rsidRPr="001C4E38">
        <w:rPr>
          <w:rFonts w:ascii="Times New Roman" w:hAnsi="Times New Roman" w:cs="Times New Roman"/>
          <w:sz w:val="28"/>
          <w:szCs w:val="28"/>
        </w:rPr>
        <w:t xml:space="preserve"> году на </w:t>
      </w:r>
      <w:r w:rsidR="009D04EB" w:rsidRPr="001C4E38">
        <w:rPr>
          <w:rFonts w:ascii="Times New Roman" w:hAnsi="Times New Roman" w:cs="Times New Roman"/>
          <w:sz w:val="28"/>
          <w:szCs w:val="28"/>
        </w:rPr>
        <w:t>50 процентов по сравнению с 2014</w:t>
      </w:r>
      <w:r w:rsidRPr="001C4E38">
        <w:rPr>
          <w:rFonts w:ascii="Times New Roman" w:hAnsi="Times New Roman" w:cs="Times New Roman"/>
          <w:sz w:val="28"/>
          <w:szCs w:val="28"/>
        </w:rPr>
        <w:t xml:space="preserve"> годом.</w:t>
      </w: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Для достижения указанной цели необходимо решить следующие основные задачи:</w:t>
      </w: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1) предупредить опасное поведение участников дорожного движения;</w:t>
      </w: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2) совершенствовать системы управления деятельностью по повышению безопасности дорожного движения;</w:t>
      </w: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3) повысить правосознание и ответственность участников дорожного движения;</w:t>
      </w: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4) сокращение социального риска (число лиц, погибших в дорожно-транспортных происшествиях, на 100 тыс. тысяч населения);</w:t>
      </w: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5) сокращение транспортного риска (число лиц, погибших в дорожно-транспортных происшествиях, на 10 тысяч транспортных средств);</w:t>
      </w: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6) снижение тяжести последствий (кол-во лиц, погибших в результате дорожно-транспортных происшествий, на 100 пострадавших);</w:t>
      </w: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7) сокращение пострадавших детей в дорожно-транспортных происшествиях.</w:t>
      </w:r>
    </w:p>
    <w:p w:rsidR="00670E99" w:rsidRPr="001C4E38" w:rsidRDefault="00670E99">
      <w:pPr>
        <w:pStyle w:val="ConsPlusNormal"/>
        <w:jc w:val="both"/>
        <w:rPr>
          <w:rFonts w:ascii="Times New Roman" w:hAnsi="Times New Roman" w:cs="Times New Roman"/>
          <w:sz w:val="28"/>
          <w:szCs w:val="28"/>
        </w:rPr>
      </w:pPr>
    </w:p>
    <w:p w:rsidR="000163A8" w:rsidRDefault="000163A8">
      <w:pPr>
        <w:pStyle w:val="ConsPlusTitle"/>
        <w:jc w:val="center"/>
        <w:outlineLvl w:val="2"/>
        <w:rPr>
          <w:rFonts w:ascii="Times New Roman" w:hAnsi="Times New Roman" w:cs="Times New Roman"/>
          <w:sz w:val="28"/>
          <w:szCs w:val="28"/>
        </w:rPr>
        <w:sectPr w:rsidR="000163A8" w:rsidSect="00B30244">
          <w:pgSz w:w="11905" w:h="16838"/>
          <w:pgMar w:top="1134" w:right="851" w:bottom="1134" w:left="1701" w:header="0" w:footer="0" w:gutter="0"/>
          <w:cols w:space="720"/>
          <w:docGrid w:linePitch="299"/>
        </w:sectPr>
      </w:pPr>
    </w:p>
    <w:p w:rsidR="00670E99" w:rsidRPr="001C4E38" w:rsidRDefault="00670E99" w:rsidP="000163A8">
      <w:pPr>
        <w:pStyle w:val="ConsPlusTitle"/>
        <w:jc w:val="center"/>
        <w:outlineLvl w:val="2"/>
        <w:rPr>
          <w:rFonts w:ascii="Times New Roman" w:hAnsi="Times New Roman" w:cs="Times New Roman"/>
          <w:sz w:val="28"/>
          <w:szCs w:val="28"/>
        </w:rPr>
      </w:pPr>
      <w:r w:rsidRPr="001C4E38">
        <w:rPr>
          <w:rFonts w:ascii="Times New Roman" w:hAnsi="Times New Roman" w:cs="Times New Roman"/>
          <w:sz w:val="28"/>
          <w:szCs w:val="28"/>
        </w:rPr>
        <w:lastRenderedPageBreak/>
        <w:t>Глава 10. СИ</w:t>
      </w:r>
      <w:r w:rsidR="009D3FD1" w:rsidRPr="001C4E38">
        <w:rPr>
          <w:rFonts w:ascii="Times New Roman" w:hAnsi="Times New Roman" w:cs="Times New Roman"/>
          <w:sz w:val="28"/>
          <w:szCs w:val="28"/>
        </w:rPr>
        <w:t>СТЕМА МЕРОПРИЯТИЙ ПОДПРОГРАММЫ №</w:t>
      </w:r>
      <w:r w:rsidR="000163A8">
        <w:rPr>
          <w:rFonts w:ascii="Times New Roman" w:hAnsi="Times New Roman" w:cs="Times New Roman"/>
          <w:sz w:val="28"/>
          <w:szCs w:val="28"/>
        </w:rPr>
        <w:t xml:space="preserve"> 2 </w:t>
      </w:r>
    </w:p>
    <w:tbl>
      <w:tblPr>
        <w:tblpPr w:leftFromText="180" w:rightFromText="180" w:bottomFromText="200" w:vertAnchor="text" w:tblpX="-287" w:tblpY="1"/>
        <w:tblOverlap w:val="never"/>
        <w:tblW w:w="524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625"/>
        <w:gridCol w:w="2333"/>
        <w:gridCol w:w="1543"/>
        <w:gridCol w:w="1543"/>
        <w:gridCol w:w="1316"/>
        <w:gridCol w:w="1028"/>
        <w:gridCol w:w="988"/>
        <w:gridCol w:w="991"/>
        <w:gridCol w:w="991"/>
        <w:gridCol w:w="991"/>
        <w:gridCol w:w="997"/>
        <w:gridCol w:w="1991"/>
      </w:tblGrid>
      <w:tr w:rsidR="00DB3A5F" w:rsidRPr="001C4E38" w:rsidTr="007037AB">
        <w:trPr>
          <w:trHeight w:val="198"/>
        </w:trPr>
        <w:tc>
          <w:tcPr>
            <w:tcW w:w="204" w:type="pct"/>
            <w:vMerge w:val="restart"/>
            <w:tcBorders>
              <w:top w:val="single" w:sz="8" w:space="0" w:color="auto"/>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both"/>
              <w:rPr>
                <w:rFonts w:ascii="Times New Roman" w:eastAsia="Calibri" w:hAnsi="Times New Roman" w:cs="Times New Roman"/>
              </w:rPr>
            </w:pPr>
            <w:r w:rsidRPr="008931D4">
              <w:rPr>
                <w:rFonts w:ascii="Times New Roman" w:eastAsia="Calibri" w:hAnsi="Times New Roman" w:cs="Times New Roman"/>
              </w:rPr>
              <w:t xml:space="preserve">№ </w:t>
            </w:r>
          </w:p>
          <w:p w:rsidR="006B2B89" w:rsidRPr="008931D4" w:rsidRDefault="006B2B89" w:rsidP="00DB3A5F">
            <w:pPr>
              <w:widowControl w:val="0"/>
              <w:autoSpaceDE w:val="0"/>
              <w:autoSpaceDN w:val="0"/>
              <w:spacing w:after="0" w:line="240" w:lineRule="auto"/>
              <w:jc w:val="both"/>
              <w:rPr>
                <w:rFonts w:ascii="Times New Roman" w:eastAsia="Calibri" w:hAnsi="Times New Roman" w:cs="Times New Roman"/>
              </w:rPr>
            </w:pPr>
            <w:r w:rsidRPr="008931D4">
              <w:rPr>
                <w:rFonts w:ascii="Times New Roman" w:eastAsia="Calibri" w:hAnsi="Times New Roman" w:cs="Times New Roman"/>
              </w:rPr>
              <w:t xml:space="preserve"> </w:t>
            </w:r>
            <w:proofErr w:type="gramStart"/>
            <w:r w:rsidRPr="008931D4">
              <w:rPr>
                <w:rFonts w:ascii="Times New Roman" w:eastAsia="Calibri" w:hAnsi="Times New Roman" w:cs="Times New Roman"/>
              </w:rPr>
              <w:t>п</w:t>
            </w:r>
            <w:proofErr w:type="gramEnd"/>
            <w:r w:rsidRPr="008931D4">
              <w:rPr>
                <w:rFonts w:ascii="Times New Roman" w:eastAsia="Calibri" w:hAnsi="Times New Roman" w:cs="Times New Roman"/>
              </w:rPr>
              <w:t xml:space="preserve">/п </w:t>
            </w:r>
          </w:p>
        </w:tc>
        <w:tc>
          <w:tcPr>
            <w:tcW w:w="761" w:type="pct"/>
            <w:vMerge w:val="restart"/>
            <w:tcBorders>
              <w:top w:val="single" w:sz="8" w:space="0" w:color="auto"/>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 xml:space="preserve">Наименование </w:t>
            </w:r>
          </w:p>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мероприятий</w:t>
            </w:r>
          </w:p>
        </w:tc>
        <w:tc>
          <w:tcPr>
            <w:tcW w:w="503" w:type="pct"/>
            <w:vMerge w:val="restart"/>
            <w:tcBorders>
              <w:top w:val="single" w:sz="8" w:space="0" w:color="auto"/>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Ответственный</w:t>
            </w:r>
          </w:p>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исполнитель и</w:t>
            </w:r>
          </w:p>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соисполнители</w:t>
            </w:r>
          </w:p>
        </w:tc>
        <w:tc>
          <w:tcPr>
            <w:tcW w:w="503" w:type="pct"/>
            <w:vMerge w:val="restart"/>
            <w:tcBorders>
              <w:top w:val="single" w:sz="8" w:space="0" w:color="auto"/>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Источники</w:t>
            </w:r>
          </w:p>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финансирования</w:t>
            </w:r>
          </w:p>
        </w:tc>
        <w:tc>
          <w:tcPr>
            <w:tcW w:w="429" w:type="pct"/>
            <w:vMerge w:val="restart"/>
            <w:tcBorders>
              <w:top w:val="single" w:sz="8" w:space="0" w:color="auto"/>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Объем</w:t>
            </w:r>
          </w:p>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финансирования</w:t>
            </w:r>
          </w:p>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всего,</w:t>
            </w:r>
          </w:p>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тыс. руб.</w:t>
            </w:r>
          </w:p>
        </w:tc>
        <w:tc>
          <w:tcPr>
            <w:tcW w:w="1951" w:type="pct"/>
            <w:gridSpan w:val="6"/>
            <w:tcBorders>
              <w:top w:val="single" w:sz="8" w:space="0" w:color="auto"/>
              <w:left w:val="single" w:sz="8" w:space="0" w:color="auto"/>
              <w:bottom w:val="single" w:sz="8" w:space="0" w:color="auto"/>
              <w:right w:val="single" w:sz="4"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В том числе по годам</w:t>
            </w:r>
          </w:p>
        </w:tc>
        <w:tc>
          <w:tcPr>
            <w:tcW w:w="649" w:type="pct"/>
            <w:vMerge w:val="restart"/>
            <w:tcBorders>
              <w:top w:val="single" w:sz="8" w:space="0" w:color="auto"/>
              <w:left w:val="single" w:sz="4"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Связь с показателями результативности подпрограммы</w:t>
            </w:r>
          </w:p>
        </w:tc>
      </w:tr>
      <w:tr w:rsidR="00F22921" w:rsidRPr="001C4E38" w:rsidTr="007037AB">
        <w:tc>
          <w:tcPr>
            <w:tcW w:w="204" w:type="pct"/>
            <w:vMerge/>
            <w:tcBorders>
              <w:top w:val="single" w:sz="8" w:space="0" w:color="auto"/>
              <w:left w:val="single" w:sz="8" w:space="0" w:color="auto"/>
              <w:bottom w:val="single" w:sz="8" w:space="0" w:color="auto"/>
              <w:right w:val="single" w:sz="8" w:space="0" w:color="auto"/>
            </w:tcBorders>
            <w:vAlign w:val="center"/>
            <w:hideMark/>
          </w:tcPr>
          <w:p w:rsidR="006B2B89" w:rsidRPr="008931D4" w:rsidRDefault="006B2B89" w:rsidP="00DB3A5F">
            <w:pPr>
              <w:spacing w:after="0" w:line="240" w:lineRule="auto"/>
              <w:rPr>
                <w:rFonts w:ascii="Times New Roman" w:eastAsia="Calibri" w:hAnsi="Times New Roman" w:cs="Times New Roman"/>
              </w:rPr>
            </w:pPr>
          </w:p>
        </w:tc>
        <w:tc>
          <w:tcPr>
            <w:tcW w:w="761" w:type="pct"/>
            <w:vMerge/>
            <w:tcBorders>
              <w:top w:val="single" w:sz="8" w:space="0" w:color="auto"/>
              <w:left w:val="single" w:sz="8" w:space="0" w:color="auto"/>
              <w:bottom w:val="single" w:sz="8" w:space="0" w:color="auto"/>
              <w:right w:val="single" w:sz="8" w:space="0" w:color="auto"/>
            </w:tcBorders>
            <w:vAlign w:val="center"/>
            <w:hideMark/>
          </w:tcPr>
          <w:p w:rsidR="006B2B89" w:rsidRPr="008931D4" w:rsidRDefault="006B2B89" w:rsidP="00DB3A5F">
            <w:pPr>
              <w:spacing w:after="0" w:line="240" w:lineRule="auto"/>
              <w:rPr>
                <w:rFonts w:ascii="Times New Roman" w:eastAsia="Calibri" w:hAnsi="Times New Roman" w:cs="Times New Roman"/>
              </w:rPr>
            </w:pPr>
          </w:p>
        </w:tc>
        <w:tc>
          <w:tcPr>
            <w:tcW w:w="503" w:type="pct"/>
            <w:vMerge/>
            <w:tcBorders>
              <w:top w:val="single" w:sz="8" w:space="0" w:color="auto"/>
              <w:left w:val="single" w:sz="8" w:space="0" w:color="auto"/>
              <w:bottom w:val="single" w:sz="8" w:space="0" w:color="auto"/>
              <w:right w:val="single" w:sz="8" w:space="0" w:color="auto"/>
            </w:tcBorders>
            <w:vAlign w:val="center"/>
            <w:hideMark/>
          </w:tcPr>
          <w:p w:rsidR="006B2B89" w:rsidRPr="008931D4" w:rsidRDefault="006B2B89" w:rsidP="00DB3A5F">
            <w:pPr>
              <w:spacing w:after="0" w:line="240" w:lineRule="auto"/>
              <w:rPr>
                <w:rFonts w:ascii="Times New Roman" w:eastAsia="Calibri" w:hAnsi="Times New Roman" w:cs="Times New Roman"/>
              </w:rPr>
            </w:pPr>
          </w:p>
        </w:tc>
        <w:tc>
          <w:tcPr>
            <w:tcW w:w="503" w:type="pct"/>
            <w:vMerge/>
            <w:tcBorders>
              <w:top w:val="single" w:sz="8" w:space="0" w:color="auto"/>
              <w:left w:val="single" w:sz="8" w:space="0" w:color="auto"/>
              <w:bottom w:val="single" w:sz="8" w:space="0" w:color="auto"/>
              <w:right w:val="single" w:sz="8" w:space="0" w:color="auto"/>
            </w:tcBorders>
            <w:vAlign w:val="center"/>
            <w:hideMark/>
          </w:tcPr>
          <w:p w:rsidR="006B2B89" w:rsidRPr="008931D4" w:rsidRDefault="006B2B89" w:rsidP="00DB3A5F">
            <w:pPr>
              <w:spacing w:after="0" w:line="240" w:lineRule="auto"/>
              <w:rPr>
                <w:rFonts w:ascii="Times New Roman" w:eastAsia="Calibri" w:hAnsi="Times New Roman" w:cs="Times New Roman"/>
              </w:rPr>
            </w:pPr>
          </w:p>
        </w:tc>
        <w:tc>
          <w:tcPr>
            <w:tcW w:w="429" w:type="pct"/>
            <w:vMerge/>
            <w:tcBorders>
              <w:top w:val="single" w:sz="8" w:space="0" w:color="auto"/>
              <w:left w:val="single" w:sz="8" w:space="0" w:color="auto"/>
              <w:bottom w:val="single" w:sz="8" w:space="0" w:color="auto"/>
              <w:right w:val="single" w:sz="8" w:space="0" w:color="auto"/>
            </w:tcBorders>
            <w:vAlign w:val="center"/>
            <w:hideMark/>
          </w:tcPr>
          <w:p w:rsidR="006B2B89" w:rsidRPr="008931D4" w:rsidRDefault="006B2B89" w:rsidP="00DB3A5F">
            <w:pPr>
              <w:spacing w:after="0" w:line="240" w:lineRule="auto"/>
              <w:rPr>
                <w:rFonts w:ascii="Times New Roman" w:eastAsia="Calibri" w:hAnsi="Times New Roman" w:cs="Times New Roman"/>
              </w:rPr>
            </w:pPr>
          </w:p>
        </w:tc>
        <w:tc>
          <w:tcPr>
            <w:tcW w:w="335" w:type="pct"/>
            <w:tcBorders>
              <w:top w:val="nil"/>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 xml:space="preserve">2020 </w:t>
            </w:r>
          </w:p>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г</w:t>
            </w:r>
          </w:p>
        </w:tc>
        <w:tc>
          <w:tcPr>
            <w:tcW w:w="322" w:type="pct"/>
            <w:tcBorders>
              <w:top w:val="nil"/>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2021</w:t>
            </w:r>
          </w:p>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 xml:space="preserve"> г</w:t>
            </w:r>
          </w:p>
        </w:tc>
        <w:tc>
          <w:tcPr>
            <w:tcW w:w="323" w:type="pct"/>
            <w:tcBorders>
              <w:top w:val="nil"/>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 xml:space="preserve">2022 </w:t>
            </w:r>
          </w:p>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г</w:t>
            </w:r>
          </w:p>
        </w:tc>
        <w:tc>
          <w:tcPr>
            <w:tcW w:w="323" w:type="pct"/>
            <w:tcBorders>
              <w:top w:val="nil"/>
              <w:left w:val="single" w:sz="8" w:space="0" w:color="auto"/>
              <w:bottom w:val="single" w:sz="8" w:space="0" w:color="auto"/>
              <w:right w:val="single" w:sz="4"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2023</w:t>
            </w:r>
          </w:p>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 xml:space="preserve"> г</w:t>
            </w:r>
          </w:p>
        </w:tc>
        <w:tc>
          <w:tcPr>
            <w:tcW w:w="323" w:type="pct"/>
            <w:tcBorders>
              <w:top w:val="nil"/>
              <w:left w:val="single" w:sz="4" w:space="0" w:color="auto"/>
              <w:bottom w:val="single" w:sz="8" w:space="0" w:color="auto"/>
              <w:right w:val="single" w:sz="4"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 xml:space="preserve">2024 </w:t>
            </w:r>
          </w:p>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г</w:t>
            </w:r>
          </w:p>
        </w:tc>
        <w:tc>
          <w:tcPr>
            <w:tcW w:w="323" w:type="pct"/>
            <w:tcBorders>
              <w:top w:val="nil"/>
              <w:left w:val="single" w:sz="4" w:space="0" w:color="auto"/>
              <w:bottom w:val="single" w:sz="8" w:space="0" w:color="auto"/>
              <w:right w:val="single" w:sz="4"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2025 г</w:t>
            </w:r>
          </w:p>
        </w:tc>
        <w:tc>
          <w:tcPr>
            <w:tcW w:w="649" w:type="pct"/>
            <w:vMerge/>
            <w:tcBorders>
              <w:top w:val="single" w:sz="8" w:space="0" w:color="auto"/>
              <w:left w:val="single" w:sz="4" w:space="0" w:color="auto"/>
              <w:bottom w:val="single" w:sz="8" w:space="0" w:color="auto"/>
              <w:right w:val="single" w:sz="8" w:space="0" w:color="auto"/>
            </w:tcBorders>
            <w:vAlign w:val="center"/>
            <w:hideMark/>
          </w:tcPr>
          <w:p w:rsidR="006B2B89" w:rsidRPr="008931D4" w:rsidRDefault="006B2B89" w:rsidP="00DB3A5F">
            <w:pPr>
              <w:spacing w:after="0" w:line="240" w:lineRule="auto"/>
              <w:rPr>
                <w:rFonts w:ascii="Times New Roman" w:eastAsia="Calibri" w:hAnsi="Times New Roman" w:cs="Times New Roman"/>
              </w:rPr>
            </w:pPr>
          </w:p>
        </w:tc>
      </w:tr>
      <w:tr w:rsidR="00F22921" w:rsidRPr="001C4E38" w:rsidTr="007037AB">
        <w:trPr>
          <w:trHeight w:val="163"/>
        </w:trPr>
        <w:tc>
          <w:tcPr>
            <w:tcW w:w="204" w:type="pct"/>
            <w:tcBorders>
              <w:top w:val="nil"/>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sz w:val="20"/>
                <w:szCs w:val="20"/>
              </w:rPr>
            </w:pPr>
            <w:r w:rsidRPr="008931D4">
              <w:rPr>
                <w:rFonts w:ascii="Times New Roman" w:eastAsia="Calibri" w:hAnsi="Times New Roman" w:cs="Times New Roman"/>
                <w:sz w:val="20"/>
                <w:szCs w:val="20"/>
              </w:rPr>
              <w:t>1</w:t>
            </w:r>
          </w:p>
        </w:tc>
        <w:tc>
          <w:tcPr>
            <w:tcW w:w="761" w:type="pct"/>
            <w:tcBorders>
              <w:top w:val="nil"/>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sz w:val="20"/>
                <w:szCs w:val="20"/>
              </w:rPr>
            </w:pPr>
            <w:r w:rsidRPr="008931D4">
              <w:rPr>
                <w:rFonts w:ascii="Times New Roman" w:eastAsia="Calibri" w:hAnsi="Times New Roman" w:cs="Times New Roman"/>
                <w:sz w:val="20"/>
                <w:szCs w:val="20"/>
              </w:rPr>
              <w:t>2</w:t>
            </w:r>
          </w:p>
        </w:tc>
        <w:tc>
          <w:tcPr>
            <w:tcW w:w="503" w:type="pct"/>
            <w:tcBorders>
              <w:top w:val="nil"/>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sz w:val="20"/>
                <w:szCs w:val="20"/>
              </w:rPr>
            </w:pPr>
            <w:r w:rsidRPr="008931D4">
              <w:rPr>
                <w:rFonts w:ascii="Times New Roman" w:eastAsia="Calibri" w:hAnsi="Times New Roman" w:cs="Times New Roman"/>
                <w:sz w:val="20"/>
                <w:szCs w:val="20"/>
              </w:rPr>
              <w:t>3</w:t>
            </w:r>
          </w:p>
        </w:tc>
        <w:tc>
          <w:tcPr>
            <w:tcW w:w="503" w:type="pct"/>
            <w:tcBorders>
              <w:top w:val="nil"/>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sz w:val="20"/>
                <w:szCs w:val="20"/>
              </w:rPr>
            </w:pPr>
            <w:r w:rsidRPr="008931D4">
              <w:rPr>
                <w:rFonts w:ascii="Times New Roman" w:eastAsia="Calibri" w:hAnsi="Times New Roman" w:cs="Times New Roman"/>
                <w:sz w:val="20"/>
                <w:szCs w:val="20"/>
              </w:rPr>
              <w:t>4</w:t>
            </w:r>
          </w:p>
        </w:tc>
        <w:tc>
          <w:tcPr>
            <w:tcW w:w="429" w:type="pct"/>
            <w:tcBorders>
              <w:top w:val="nil"/>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sz w:val="20"/>
                <w:szCs w:val="20"/>
              </w:rPr>
            </w:pPr>
            <w:r w:rsidRPr="008931D4">
              <w:rPr>
                <w:rFonts w:ascii="Times New Roman" w:eastAsia="Calibri" w:hAnsi="Times New Roman" w:cs="Times New Roman"/>
                <w:sz w:val="20"/>
                <w:szCs w:val="20"/>
              </w:rPr>
              <w:t>5</w:t>
            </w:r>
          </w:p>
        </w:tc>
        <w:tc>
          <w:tcPr>
            <w:tcW w:w="335" w:type="pct"/>
            <w:tcBorders>
              <w:top w:val="nil"/>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sz w:val="20"/>
                <w:szCs w:val="20"/>
              </w:rPr>
            </w:pPr>
            <w:r w:rsidRPr="008931D4">
              <w:rPr>
                <w:rFonts w:ascii="Times New Roman" w:eastAsia="Calibri" w:hAnsi="Times New Roman" w:cs="Times New Roman"/>
                <w:sz w:val="20"/>
                <w:szCs w:val="20"/>
              </w:rPr>
              <w:t>6</w:t>
            </w:r>
          </w:p>
        </w:tc>
        <w:tc>
          <w:tcPr>
            <w:tcW w:w="322" w:type="pct"/>
            <w:tcBorders>
              <w:top w:val="nil"/>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sz w:val="20"/>
                <w:szCs w:val="20"/>
              </w:rPr>
            </w:pPr>
            <w:r w:rsidRPr="008931D4">
              <w:rPr>
                <w:rFonts w:ascii="Times New Roman" w:eastAsia="Calibri" w:hAnsi="Times New Roman" w:cs="Times New Roman"/>
                <w:sz w:val="20"/>
                <w:szCs w:val="20"/>
              </w:rPr>
              <w:t>7</w:t>
            </w:r>
          </w:p>
        </w:tc>
        <w:tc>
          <w:tcPr>
            <w:tcW w:w="323" w:type="pct"/>
            <w:tcBorders>
              <w:top w:val="nil"/>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sz w:val="20"/>
                <w:szCs w:val="20"/>
              </w:rPr>
            </w:pPr>
            <w:r w:rsidRPr="008931D4">
              <w:rPr>
                <w:rFonts w:ascii="Times New Roman" w:eastAsia="Calibri" w:hAnsi="Times New Roman" w:cs="Times New Roman"/>
                <w:sz w:val="20"/>
                <w:szCs w:val="20"/>
              </w:rPr>
              <w:t>8</w:t>
            </w:r>
          </w:p>
        </w:tc>
        <w:tc>
          <w:tcPr>
            <w:tcW w:w="323" w:type="pct"/>
            <w:tcBorders>
              <w:top w:val="nil"/>
              <w:left w:val="single" w:sz="8" w:space="0" w:color="auto"/>
              <w:bottom w:val="single" w:sz="8" w:space="0" w:color="auto"/>
              <w:right w:val="single" w:sz="4"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sz w:val="20"/>
                <w:szCs w:val="20"/>
              </w:rPr>
            </w:pPr>
            <w:r w:rsidRPr="008931D4">
              <w:rPr>
                <w:rFonts w:ascii="Times New Roman" w:eastAsia="Calibri" w:hAnsi="Times New Roman" w:cs="Times New Roman"/>
                <w:sz w:val="20"/>
                <w:szCs w:val="20"/>
              </w:rPr>
              <w:t>9</w:t>
            </w:r>
          </w:p>
        </w:tc>
        <w:tc>
          <w:tcPr>
            <w:tcW w:w="323" w:type="pct"/>
            <w:tcBorders>
              <w:top w:val="nil"/>
              <w:left w:val="single" w:sz="4" w:space="0" w:color="auto"/>
              <w:bottom w:val="single" w:sz="8" w:space="0" w:color="auto"/>
              <w:right w:val="single" w:sz="4"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sz w:val="20"/>
                <w:szCs w:val="20"/>
              </w:rPr>
            </w:pPr>
            <w:r w:rsidRPr="008931D4">
              <w:rPr>
                <w:rFonts w:ascii="Times New Roman" w:eastAsia="Calibri" w:hAnsi="Times New Roman" w:cs="Times New Roman"/>
                <w:sz w:val="20"/>
                <w:szCs w:val="20"/>
              </w:rPr>
              <w:t>10</w:t>
            </w:r>
          </w:p>
        </w:tc>
        <w:tc>
          <w:tcPr>
            <w:tcW w:w="323" w:type="pct"/>
            <w:tcBorders>
              <w:top w:val="nil"/>
              <w:left w:val="single" w:sz="4" w:space="0" w:color="auto"/>
              <w:bottom w:val="single" w:sz="8" w:space="0" w:color="auto"/>
              <w:right w:val="single" w:sz="4"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11</w:t>
            </w:r>
          </w:p>
        </w:tc>
        <w:tc>
          <w:tcPr>
            <w:tcW w:w="649" w:type="pct"/>
            <w:tcBorders>
              <w:top w:val="nil"/>
              <w:left w:val="single" w:sz="4"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12</w:t>
            </w:r>
          </w:p>
        </w:tc>
      </w:tr>
      <w:tr w:rsidR="006B2B89" w:rsidRPr="001C4E38" w:rsidTr="007037AB">
        <w:trPr>
          <w:trHeight w:val="413"/>
        </w:trPr>
        <w:tc>
          <w:tcPr>
            <w:tcW w:w="204" w:type="pct"/>
            <w:tcBorders>
              <w:top w:val="nil"/>
              <w:left w:val="single" w:sz="8" w:space="0" w:color="auto"/>
              <w:bottom w:val="single" w:sz="4" w:space="0" w:color="auto"/>
              <w:right w:val="single" w:sz="8" w:space="0" w:color="auto"/>
            </w:tcBorders>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sz w:val="21"/>
                <w:szCs w:val="21"/>
              </w:rPr>
            </w:pPr>
          </w:p>
        </w:tc>
        <w:tc>
          <w:tcPr>
            <w:tcW w:w="4796" w:type="pct"/>
            <w:gridSpan w:val="11"/>
            <w:tcBorders>
              <w:top w:val="nil"/>
              <w:left w:val="single" w:sz="8" w:space="0" w:color="auto"/>
              <w:bottom w:val="single" w:sz="4" w:space="0" w:color="auto"/>
              <w:right w:val="single" w:sz="4" w:space="0" w:color="auto"/>
            </w:tcBorders>
            <w:hideMark/>
          </w:tcPr>
          <w:p w:rsidR="006B2B89" w:rsidRPr="008931D4" w:rsidRDefault="008931D4" w:rsidP="00DB3A5F">
            <w:pPr>
              <w:widowControl w:val="0"/>
              <w:autoSpaceDE w:val="0"/>
              <w:autoSpaceDN w:val="0"/>
              <w:spacing w:after="0" w:line="240" w:lineRule="auto"/>
              <w:jc w:val="both"/>
              <w:rPr>
                <w:rFonts w:ascii="Times New Roman" w:eastAsia="Calibri" w:hAnsi="Times New Roman" w:cs="Times New Roman"/>
                <w:sz w:val="21"/>
                <w:szCs w:val="21"/>
              </w:rPr>
            </w:pPr>
            <w:r w:rsidRPr="008931D4">
              <w:rPr>
                <w:rFonts w:ascii="Times New Roman" w:eastAsia="Calibri" w:hAnsi="Times New Roman" w:cs="Times New Roman"/>
                <w:sz w:val="21"/>
                <w:szCs w:val="21"/>
              </w:rPr>
              <w:t>Задача №1. Повышение правосознания и ответственности  участников дорожного движения.</w:t>
            </w:r>
          </w:p>
          <w:p w:rsidR="008931D4" w:rsidRPr="008931D4" w:rsidRDefault="008931D4" w:rsidP="00DB3A5F">
            <w:pPr>
              <w:widowControl w:val="0"/>
              <w:autoSpaceDE w:val="0"/>
              <w:autoSpaceDN w:val="0"/>
              <w:spacing w:after="0" w:line="240" w:lineRule="auto"/>
              <w:jc w:val="both"/>
              <w:rPr>
                <w:rFonts w:ascii="Times New Roman" w:eastAsia="Calibri" w:hAnsi="Times New Roman" w:cs="Times New Roman"/>
                <w:sz w:val="21"/>
                <w:szCs w:val="21"/>
              </w:rPr>
            </w:pPr>
            <w:r w:rsidRPr="008931D4">
              <w:rPr>
                <w:rFonts w:ascii="Times New Roman" w:eastAsia="Calibri" w:hAnsi="Times New Roman" w:cs="Times New Roman"/>
                <w:sz w:val="21"/>
                <w:szCs w:val="21"/>
              </w:rPr>
              <w:t>Совершенствование  систем управления  деятельностью по повышению безопасности дорожного движения</w:t>
            </w:r>
          </w:p>
        </w:tc>
      </w:tr>
      <w:tr w:rsidR="008931D4" w:rsidRPr="001C4E38" w:rsidTr="007037AB">
        <w:trPr>
          <w:trHeight w:val="218"/>
        </w:trPr>
        <w:tc>
          <w:tcPr>
            <w:tcW w:w="204" w:type="pct"/>
            <w:tcBorders>
              <w:top w:val="single" w:sz="4" w:space="0" w:color="auto"/>
              <w:left w:val="single" w:sz="8" w:space="0" w:color="auto"/>
              <w:bottom w:val="single" w:sz="8" w:space="0" w:color="auto"/>
              <w:right w:val="single" w:sz="8" w:space="0" w:color="auto"/>
            </w:tcBorders>
          </w:tcPr>
          <w:p w:rsidR="008931D4" w:rsidRPr="008931D4" w:rsidRDefault="008931D4" w:rsidP="00DB3A5F">
            <w:pPr>
              <w:widowControl w:val="0"/>
              <w:autoSpaceDE w:val="0"/>
              <w:autoSpaceDN w:val="0"/>
              <w:spacing w:after="0" w:line="240" w:lineRule="auto"/>
              <w:jc w:val="center"/>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4796" w:type="pct"/>
            <w:gridSpan w:val="11"/>
            <w:tcBorders>
              <w:top w:val="single" w:sz="4" w:space="0" w:color="auto"/>
              <w:left w:val="single" w:sz="8" w:space="0" w:color="auto"/>
              <w:bottom w:val="single" w:sz="8" w:space="0" w:color="auto"/>
              <w:right w:val="single" w:sz="4" w:space="0" w:color="auto"/>
            </w:tcBorders>
          </w:tcPr>
          <w:p w:rsidR="008931D4" w:rsidRPr="008931D4" w:rsidRDefault="00DD498D" w:rsidP="00C675DC">
            <w:pPr>
              <w:widowControl w:val="0"/>
              <w:autoSpaceDE w:val="0"/>
              <w:autoSpaceDN w:val="0"/>
              <w:spacing w:after="0" w:line="240" w:lineRule="auto"/>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Мероприятия, направленные на развитие </w:t>
            </w:r>
            <w:proofErr w:type="gramStart"/>
            <w:r>
              <w:rPr>
                <w:rFonts w:ascii="Times New Roman" w:eastAsia="Calibri" w:hAnsi="Times New Roman" w:cs="Times New Roman"/>
                <w:sz w:val="21"/>
                <w:szCs w:val="21"/>
              </w:rPr>
              <w:t>системы  предупреждения  опасного поведения участников дорожного движения</w:t>
            </w:r>
            <w:proofErr w:type="gramEnd"/>
          </w:p>
        </w:tc>
      </w:tr>
      <w:tr w:rsidR="00F22921" w:rsidRPr="001C4E38" w:rsidTr="007037AB">
        <w:trPr>
          <w:trHeight w:val="1741"/>
        </w:trPr>
        <w:tc>
          <w:tcPr>
            <w:tcW w:w="204" w:type="pct"/>
            <w:tcBorders>
              <w:top w:val="nil"/>
              <w:left w:val="single" w:sz="8" w:space="0" w:color="auto"/>
              <w:bottom w:val="single" w:sz="8" w:space="0" w:color="auto"/>
              <w:right w:val="single" w:sz="8" w:space="0" w:color="auto"/>
            </w:tcBorders>
            <w:hideMark/>
          </w:tcPr>
          <w:p w:rsidR="006B2B89" w:rsidRPr="00DD498D" w:rsidRDefault="00DD498D" w:rsidP="00DB3A5F">
            <w:pPr>
              <w:widowControl w:val="0"/>
              <w:autoSpaceDE w:val="0"/>
              <w:autoSpaceDN w:val="0"/>
              <w:spacing w:after="0" w:line="240" w:lineRule="auto"/>
              <w:jc w:val="center"/>
              <w:rPr>
                <w:rFonts w:ascii="Times New Roman" w:eastAsia="Calibri" w:hAnsi="Times New Roman" w:cs="Times New Roman"/>
              </w:rPr>
            </w:pPr>
            <w:r w:rsidRPr="00DD498D">
              <w:rPr>
                <w:rFonts w:ascii="Times New Roman" w:eastAsia="Calibri" w:hAnsi="Times New Roman" w:cs="Times New Roman"/>
              </w:rPr>
              <w:t>1.1</w:t>
            </w:r>
          </w:p>
        </w:tc>
        <w:tc>
          <w:tcPr>
            <w:tcW w:w="761" w:type="pct"/>
            <w:tcBorders>
              <w:top w:val="nil"/>
              <w:left w:val="single" w:sz="8" w:space="0" w:color="auto"/>
              <w:bottom w:val="single" w:sz="8" w:space="0" w:color="auto"/>
              <w:right w:val="single" w:sz="8" w:space="0" w:color="auto"/>
            </w:tcBorders>
          </w:tcPr>
          <w:p w:rsidR="006B2B89" w:rsidRPr="00DD498D" w:rsidRDefault="00DD498D" w:rsidP="00DB3A5F">
            <w:pPr>
              <w:widowControl w:val="0"/>
              <w:autoSpaceDE w:val="0"/>
              <w:autoSpaceDN w:val="0"/>
              <w:spacing w:after="0" w:line="240" w:lineRule="auto"/>
              <w:jc w:val="both"/>
              <w:rPr>
                <w:rFonts w:ascii="Times New Roman" w:eastAsia="Calibri" w:hAnsi="Times New Roman" w:cs="Times New Roman"/>
              </w:rPr>
            </w:pPr>
            <w:r w:rsidRPr="00DD498D">
              <w:rPr>
                <w:rFonts w:ascii="Times New Roman" w:eastAsia="Calibri" w:hAnsi="Times New Roman" w:cs="Times New Roman"/>
              </w:rPr>
              <w:t>Информирование населения о состоянии безопасности  дорожного движения в сообщениях о ДТП через средства массовой информации</w:t>
            </w:r>
          </w:p>
        </w:tc>
        <w:tc>
          <w:tcPr>
            <w:tcW w:w="503" w:type="pct"/>
            <w:tcBorders>
              <w:top w:val="nil"/>
              <w:left w:val="single" w:sz="8" w:space="0" w:color="auto"/>
              <w:bottom w:val="single" w:sz="8" w:space="0" w:color="auto"/>
              <w:right w:val="single" w:sz="4" w:space="0" w:color="auto"/>
            </w:tcBorders>
          </w:tcPr>
          <w:p w:rsidR="00DD498D" w:rsidRPr="00DD498D" w:rsidRDefault="005337E2" w:rsidP="0038548E">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Администрация городского округа муниципального образования «город Саянск»</w:t>
            </w:r>
          </w:p>
        </w:tc>
        <w:tc>
          <w:tcPr>
            <w:tcW w:w="503" w:type="pct"/>
            <w:tcBorders>
              <w:top w:val="nil"/>
              <w:left w:val="single" w:sz="4" w:space="0" w:color="auto"/>
              <w:bottom w:val="single" w:sz="8" w:space="0" w:color="auto"/>
              <w:right w:val="single" w:sz="4" w:space="0" w:color="auto"/>
            </w:tcBorders>
          </w:tcPr>
          <w:p w:rsidR="006B2B89" w:rsidRPr="00DD498D" w:rsidRDefault="006B2B89" w:rsidP="00DB3A5F">
            <w:pPr>
              <w:widowControl w:val="0"/>
              <w:autoSpaceDE w:val="0"/>
              <w:autoSpaceDN w:val="0"/>
              <w:spacing w:after="0" w:line="240" w:lineRule="auto"/>
              <w:jc w:val="center"/>
              <w:rPr>
                <w:rFonts w:ascii="Times New Roman" w:eastAsia="Calibri" w:hAnsi="Times New Roman" w:cs="Times New Roman"/>
              </w:rPr>
            </w:pPr>
          </w:p>
        </w:tc>
        <w:tc>
          <w:tcPr>
            <w:tcW w:w="429" w:type="pct"/>
            <w:tcBorders>
              <w:top w:val="nil"/>
              <w:left w:val="single" w:sz="4" w:space="0" w:color="auto"/>
              <w:bottom w:val="single" w:sz="8" w:space="0" w:color="auto"/>
              <w:right w:val="single" w:sz="4" w:space="0" w:color="auto"/>
            </w:tcBorders>
          </w:tcPr>
          <w:p w:rsidR="006B2B89" w:rsidRPr="00DD498D" w:rsidRDefault="00DD498D" w:rsidP="00DB3A5F">
            <w:pPr>
              <w:widowControl w:val="0"/>
              <w:autoSpaceDE w:val="0"/>
              <w:autoSpaceDN w:val="0"/>
              <w:spacing w:after="0" w:line="240" w:lineRule="auto"/>
              <w:jc w:val="center"/>
              <w:rPr>
                <w:rFonts w:ascii="Times New Roman" w:eastAsia="Calibri" w:hAnsi="Times New Roman" w:cs="Times New Roman"/>
              </w:rPr>
            </w:pPr>
            <w:r w:rsidRPr="00DD498D">
              <w:rPr>
                <w:rFonts w:ascii="Times New Roman" w:eastAsia="Calibri" w:hAnsi="Times New Roman" w:cs="Times New Roman"/>
              </w:rPr>
              <w:t>0,00</w:t>
            </w:r>
          </w:p>
        </w:tc>
        <w:tc>
          <w:tcPr>
            <w:tcW w:w="335" w:type="pct"/>
            <w:tcBorders>
              <w:top w:val="nil"/>
              <w:left w:val="single" w:sz="4" w:space="0" w:color="auto"/>
              <w:bottom w:val="single" w:sz="8" w:space="0" w:color="auto"/>
              <w:right w:val="single" w:sz="4" w:space="0" w:color="auto"/>
            </w:tcBorders>
          </w:tcPr>
          <w:p w:rsidR="006B2B89" w:rsidRPr="00DD498D" w:rsidRDefault="00DD498D" w:rsidP="00DB3A5F">
            <w:pPr>
              <w:widowControl w:val="0"/>
              <w:autoSpaceDE w:val="0"/>
              <w:autoSpaceDN w:val="0"/>
              <w:spacing w:after="0" w:line="240" w:lineRule="auto"/>
              <w:jc w:val="center"/>
              <w:rPr>
                <w:rFonts w:ascii="Times New Roman" w:eastAsia="Calibri" w:hAnsi="Times New Roman" w:cs="Times New Roman"/>
              </w:rPr>
            </w:pPr>
            <w:r w:rsidRPr="00DD498D">
              <w:rPr>
                <w:rFonts w:ascii="Times New Roman" w:eastAsia="Calibri" w:hAnsi="Times New Roman" w:cs="Times New Roman"/>
              </w:rPr>
              <w:t>0,00</w:t>
            </w:r>
          </w:p>
        </w:tc>
        <w:tc>
          <w:tcPr>
            <w:tcW w:w="322" w:type="pct"/>
            <w:tcBorders>
              <w:top w:val="nil"/>
              <w:left w:val="single" w:sz="4" w:space="0" w:color="auto"/>
              <w:bottom w:val="single" w:sz="8" w:space="0" w:color="auto"/>
              <w:right w:val="single" w:sz="4" w:space="0" w:color="auto"/>
            </w:tcBorders>
          </w:tcPr>
          <w:p w:rsidR="006B2B89" w:rsidRPr="00DD498D" w:rsidRDefault="00DD498D" w:rsidP="00DB3A5F">
            <w:pPr>
              <w:widowControl w:val="0"/>
              <w:autoSpaceDE w:val="0"/>
              <w:autoSpaceDN w:val="0"/>
              <w:spacing w:after="0" w:line="240" w:lineRule="auto"/>
              <w:jc w:val="center"/>
              <w:rPr>
                <w:rFonts w:ascii="Times New Roman" w:eastAsia="Calibri" w:hAnsi="Times New Roman" w:cs="Times New Roman"/>
              </w:rPr>
            </w:pPr>
            <w:r w:rsidRPr="00DD498D">
              <w:rPr>
                <w:rFonts w:ascii="Times New Roman" w:eastAsia="Calibri" w:hAnsi="Times New Roman" w:cs="Times New Roman"/>
              </w:rPr>
              <w:t>0,00</w:t>
            </w:r>
          </w:p>
        </w:tc>
        <w:tc>
          <w:tcPr>
            <w:tcW w:w="323" w:type="pct"/>
            <w:tcBorders>
              <w:top w:val="nil"/>
              <w:left w:val="single" w:sz="4" w:space="0" w:color="auto"/>
              <w:bottom w:val="single" w:sz="8" w:space="0" w:color="auto"/>
              <w:right w:val="single" w:sz="4" w:space="0" w:color="auto"/>
            </w:tcBorders>
          </w:tcPr>
          <w:p w:rsidR="006B2B89" w:rsidRPr="00DD498D" w:rsidRDefault="00DD498D" w:rsidP="00DB3A5F">
            <w:pPr>
              <w:widowControl w:val="0"/>
              <w:autoSpaceDE w:val="0"/>
              <w:autoSpaceDN w:val="0"/>
              <w:spacing w:after="0" w:line="240" w:lineRule="auto"/>
              <w:jc w:val="center"/>
              <w:rPr>
                <w:rFonts w:ascii="Times New Roman" w:eastAsia="Calibri" w:hAnsi="Times New Roman" w:cs="Times New Roman"/>
              </w:rPr>
            </w:pPr>
            <w:r w:rsidRPr="00DD498D">
              <w:rPr>
                <w:rFonts w:ascii="Times New Roman" w:eastAsia="Calibri" w:hAnsi="Times New Roman" w:cs="Times New Roman"/>
              </w:rPr>
              <w:t>0,00</w:t>
            </w:r>
          </w:p>
        </w:tc>
        <w:tc>
          <w:tcPr>
            <w:tcW w:w="323" w:type="pct"/>
            <w:tcBorders>
              <w:top w:val="nil"/>
              <w:left w:val="single" w:sz="4" w:space="0" w:color="auto"/>
              <w:bottom w:val="single" w:sz="8" w:space="0" w:color="auto"/>
              <w:right w:val="single" w:sz="4" w:space="0" w:color="auto"/>
            </w:tcBorders>
          </w:tcPr>
          <w:p w:rsidR="006B2B89" w:rsidRPr="00DD498D" w:rsidRDefault="00DD498D" w:rsidP="00DB3A5F">
            <w:pPr>
              <w:widowControl w:val="0"/>
              <w:autoSpaceDE w:val="0"/>
              <w:autoSpaceDN w:val="0"/>
              <w:spacing w:after="0" w:line="240" w:lineRule="auto"/>
              <w:jc w:val="center"/>
              <w:rPr>
                <w:rFonts w:ascii="Times New Roman" w:eastAsia="Calibri" w:hAnsi="Times New Roman" w:cs="Times New Roman"/>
              </w:rPr>
            </w:pPr>
            <w:r w:rsidRPr="00DD498D">
              <w:rPr>
                <w:rFonts w:ascii="Times New Roman" w:eastAsia="Calibri" w:hAnsi="Times New Roman" w:cs="Times New Roman"/>
              </w:rPr>
              <w:t>0,00</w:t>
            </w:r>
          </w:p>
        </w:tc>
        <w:tc>
          <w:tcPr>
            <w:tcW w:w="323" w:type="pct"/>
            <w:tcBorders>
              <w:top w:val="nil"/>
              <w:left w:val="single" w:sz="4" w:space="0" w:color="auto"/>
              <w:bottom w:val="single" w:sz="8" w:space="0" w:color="auto"/>
              <w:right w:val="single" w:sz="4" w:space="0" w:color="auto"/>
            </w:tcBorders>
          </w:tcPr>
          <w:p w:rsidR="006B2B89" w:rsidRPr="00DD498D" w:rsidRDefault="00DD498D" w:rsidP="00DB3A5F">
            <w:pPr>
              <w:widowControl w:val="0"/>
              <w:autoSpaceDE w:val="0"/>
              <w:autoSpaceDN w:val="0"/>
              <w:spacing w:after="0" w:line="240" w:lineRule="auto"/>
              <w:jc w:val="center"/>
              <w:rPr>
                <w:rFonts w:ascii="Times New Roman" w:eastAsia="Calibri" w:hAnsi="Times New Roman" w:cs="Times New Roman"/>
              </w:rPr>
            </w:pPr>
            <w:r w:rsidRPr="00DD498D">
              <w:rPr>
                <w:rFonts w:ascii="Times New Roman" w:eastAsia="Calibri" w:hAnsi="Times New Roman" w:cs="Times New Roman"/>
              </w:rPr>
              <w:t>0,00</w:t>
            </w:r>
          </w:p>
        </w:tc>
        <w:tc>
          <w:tcPr>
            <w:tcW w:w="323" w:type="pct"/>
            <w:tcBorders>
              <w:top w:val="nil"/>
              <w:left w:val="single" w:sz="4" w:space="0" w:color="auto"/>
              <w:bottom w:val="single" w:sz="8" w:space="0" w:color="auto"/>
              <w:right w:val="single" w:sz="4" w:space="0" w:color="auto"/>
            </w:tcBorders>
          </w:tcPr>
          <w:p w:rsidR="006B2B89" w:rsidRPr="00DD498D" w:rsidRDefault="00DD498D" w:rsidP="00DB3A5F">
            <w:pPr>
              <w:widowControl w:val="0"/>
              <w:autoSpaceDE w:val="0"/>
              <w:autoSpaceDN w:val="0"/>
              <w:spacing w:after="0" w:line="240" w:lineRule="auto"/>
              <w:jc w:val="center"/>
              <w:rPr>
                <w:rFonts w:ascii="Times New Roman" w:eastAsia="Calibri" w:hAnsi="Times New Roman" w:cs="Times New Roman"/>
              </w:rPr>
            </w:pPr>
            <w:r w:rsidRPr="00DD498D">
              <w:rPr>
                <w:rFonts w:ascii="Times New Roman" w:eastAsia="Calibri" w:hAnsi="Times New Roman" w:cs="Times New Roman"/>
              </w:rPr>
              <w:t>0,00</w:t>
            </w:r>
          </w:p>
        </w:tc>
        <w:tc>
          <w:tcPr>
            <w:tcW w:w="649" w:type="pct"/>
            <w:tcBorders>
              <w:top w:val="nil"/>
              <w:left w:val="single" w:sz="4" w:space="0" w:color="auto"/>
              <w:bottom w:val="single" w:sz="8" w:space="0" w:color="auto"/>
              <w:right w:val="single" w:sz="4" w:space="0" w:color="auto"/>
            </w:tcBorders>
          </w:tcPr>
          <w:p w:rsidR="006B2B89" w:rsidRPr="00DD498D" w:rsidRDefault="00DD498D" w:rsidP="007037AB">
            <w:pPr>
              <w:widowControl w:val="0"/>
              <w:autoSpaceDE w:val="0"/>
              <w:autoSpaceDN w:val="0"/>
              <w:spacing w:after="0" w:line="240" w:lineRule="auto"/>
              <w:rPr>
                <w:rFonts w:ascii="Times New Roman" w:eastAsia="Calibri" w:hAnsi="Times New Roman" w:cs="Times New Roman"/>
              </w:rPr>
            </w:pPr>
            <w:r w:rsidRPr="00DD498D">
              <w:rPr>
                <w:rFonts w:ascii="Times New Roman" w:eastAsia="Calibri" w:hAnsi="Times New Roman" w:cs="Times New Roman"/>
              </w:rPr>
              <w:t>Повышение  правосознания участников дорожного движения, ежегодное увеличение публикации на 10%</w:t>
            </w:r>
          </w:p>
        </w:tc>
      </w:tr>
      <w:tr w:rsidR="00F22921" w:rsidRPr="001C4E38" w:rsidTr="007037AB">
        <w:trPr>
          <w:trHeight w:val="198"/>
        </w:trPr>
        <w:tc>
          <w:tcPr>
            <w:tcW w:w="204" w:type="pct"/>
            <w:tcBorders>
              <w:top w:val="single" w:sz="4" w:space="0" w:color="auto"/>
              <w:left w:val="single" w:sz="8" w:space="0" w:color="auto"/>
              <w:bottom w:val="single" w:sz="8" w:space="0" w:color="auto"/>
              <w:right w:val="single" w:sz="8" w:space="0" w:color="auto"/>
            </w:tcBorders>
          </w:tcPr>
          <w:p w:rsidR="006B2B89" w:rsidRPr="00FB3D25" w:rsidRDefault="00DD498D"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1.2</w:t>
            </w:r>
          </w:p>
        </w:tc>
        <w:tc>
          <w:tcPr>
            <w:tcW w:w="761" w:type="pct"/>
            <w:tcBorders>
              <w:top w:val="single" w:sz="4" w:space="0" w:color="auto"/>
              <w:left w:val="single" w:sz="8" w:space="0" w:color="auto"/>
              <w:bottom w:val="single" w:sz="8" w:space="0" w:color="auto"/>
              <w:right w:val="single" w:sz="8" w:space="0" w:color="auto"/>
            </w:tcBorders>
          </w:tcPr>
          <w:p w:rsidR="006B2B89" w:rsidRPr="00FB3D25" w:rsidRDefault="00DD498D" w:rsidP="00DB3A5F">
            <w:pPr>
              <w:widowControl w:val="0"/>
              <w:autoSpaceDE w:val="0"/>
              <w:autoSpaceDN w:val="0"/>
              <w:spacing w:after="0" w:line="240" w:lineRule="auto"/>
              <w:jc w:val="both"/>
              <w:rPr>
                <w:rFonts w:ascii="Times New Roman" w:eastAsia="Calibri" w:hAnsi="Times New Roman" w:cs="Times New Roman"/>
              </w:rPr>
            </w:pPr>
            <w:r w:rsidRPr="00FB3D25">
              <w:rPr>
                <w:rFonts w:ascii="Times New Roman" w:eastAsia="Calibri" w:hAnsi="Times New Roman" w:cs="Times New Roman"/>
              </w:rPr>
              <w:t>Организация  проведения рейдов  работников ГИБДД</w:t>
            </w:r>
          </w:p>
        </w:tc>
        <w:tc>
          <w:tcPr>
            <w:tcW w:w="503" w:type="pct"/>
            <w:tcBorders>
              <w:top w:val="single" w:sz="4" w:space="0" w:color="auto"/>
              <w:left w:val="single" w:sz="8" w:space="0" w:color="auto"/>
              <w:bottom w:val="single" w:sz="8" w:space="0" w:color="auto"/>
              <w:right w:val="single" w:sz="4" w:space="0" w:color="auto"/>
            </w:tcBorders>
          </w:tcPr>
          <w:p w:rsidR="006B2B89" w:rsidRPr="00FB3D25" w:rsidRDefault="005337E2"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Администрация городского округа муниципального образования «город Саянск»</w:t>
            </w:r>
          </w:p>
        </w:tc>
        <w:tc>
          <w:tcPr>
            <w:tcW w:w="503" w:type="pct"/>
            <w:tcBorders>
              <w:top w:val="single" w:sz="4" w:space="0" w:color="auto"/>
              <w:left w:val="single" w:sz="4" w:space="0" w:color="auto"/>
              <w:bottom w:val="single" w:sz="8" w:space="0" w:color="auto"/>
              <w:right w:val="single" w:sz="4" w:space="0" w:color="auto"/>
            </w:tcBorders>
          </w:tcPr>
          <w:p w:rsidR="006B2B89" w:rsidRPr="00FB3D25" w:rsidRDefault="006B2B89" w:rsidP="00DB3A5F">
            <w:pPr>
              <w:widowControl w:val="0"/>
              <w:autoSpaceDE w:val="0"/>
              <w:autoSpaceDN w:val="0"/>
              <w:spacing w:after="0" w:line="240" w:lineRule="auto"/>
              <w:jc w:val="center"/>
              <w:rPr>
                <w:rFonts w:ascii="Times New Roman" w:eastAsia="Calibri" w:hAnsi="Times New Roman" w:cs="Times New Roman"/>
              </w:rPr>
            </w:pPr>
          </w:p>
        </w:tc>
        <w:tc>
          <w:tcPr>
            <w:tcW w:w="429" w:type="pct"/>
            <w:tcBorders>
              <w:top w:val="single" w:sz="4" w:space="0" w:color="auto"/>
              <w:left w:val="single" w:sz="4" w:space="0" w:color="auto"/>
              <w:bottom w:val="single" w:sz="8"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0,00</w:t>
            </w:r>
          </w:p>
        </w:tc>
        <w:tc>
          <w:tcPr>
            <w:tcW w:w="335" w:type="pct"/>
            <w:tcBorders>
              <w:top w:val="single" w:sz="4" w:space="0" w:color="auto"/>
              <w:left w:val="single" w:sz="4" w:space="0" w:color="auto"/>
              <w:bottom w:val="single" w:sz="8"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0,00</w:t>
            </w:r>
          </w:p>
        </w:tc>
        <w:tc>
          <w:tcPr>
            <w:tcW w:w="322" w:type="pct"/>
            <w:tcBorders>
              <w:top w:val="single" w:sz="4" w:space="0" w:color="auto"/>
              <w:left w:val="single" w:sz="4" w:space="0" w:color="auto"/>
              <w:bottom w:val="single" w:sz="8"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0,00</w:t>
            </w:r>
          </w:p>
        </w:tc>
        <w:tc>
          <w:tcPr>
            <w:tcW w:w="323" w:type="pct"/>
            <w:tcBorders>
              <w:top w:val="single" w:sz="4" w:space="0" w:color="auto"/>
              <w:left w:val="single" w:sz="4" w:space="0" w:color="auto"/>
              <w:bottom w:val="single" w:sz="8" w:space="0" w:color="auto"/>
              <w:right w:val="single" w:sz="4" w:space="0" w:color="auto"/>
            </w:tcBorders>
          </w:tcPr>
          <w:p w:rsidR="006B2B89" w:rsidRPr="00FB3D25" w:rsidRDefault="00FB3D25" w:rsidP="00DB3A5F">
            <w:pPr>
              <w:widowControl w:val="0"/>
              <w:autoSpaceDE w:val="0"/>
              <w:autoSpaceDN w:val="0"/>
              <w:spacing w:after="0" w:line="240" w:lineRule="auto"/>
              <w:rPr>
                <w:rFonts w:ascii="Times New Roman" w:eastAsia="Calibri" w:hAnsi="Times New Roman" w:cs="Times New Roman"/>
              </w:rPr>
            </w:pPr>
            <w:r w:rsidRPr="00FB3D25">
              <w:rPr>
                <w:rFonts w:ascii="Times New Roman" w:eastAsia="Calibri" w:hAnsi="Times New Roman" w:cs="Times New Roman"/>
              </w:rPr>
              <w:t>0,00</w:t>
            </w:r>
          </w:p>
          <w:p w:rsidR="006B2B89" w:rsidRPr="00FB3D25" w:rsidRDefault="006B2B89" w:rsidP="00DB3A5F">
            <w:pPr>
              <w:widowControl w:val="0"/>
              <w:autoSpaceDE w:val="0"/>
              <w:autoSpaceDN w:val="0"/>
              <w:spacing w:after="0" w:line="240" w:lineRule="auto"/>
              <w:jc w:val="center"/>
              <w:rPr>
                <w:rFonts w:ascii="Times New Roman" w:eastAsia="Calibri" w:hAnsi="Times New Roman" w:cs="Times New Roman"/>
              </w:rPr>
            </w:pPr>
          </w:p>
        </w:tc>
        <w:tc>
          <w:tcPr>
            <w:tcW w:w="323" w:type="pct"/>
            <w:tcBorders>
              <w:top w:val="single" w:sz="4" w:space="0" w:color="auto"/>
              <w:left w:val="single" w:sz="4" w:space="0" w:color="auto"/>
              <w:bottom w:val="single" w:sz="8"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0,00</w:t>
            </w:r>
          </w:p>
        </w:tc>
        <w:tc>
          <w:tcPr>
            <w:tcW w:w="323" w:type="pct"/>
            <w:tcBorders>
              <w:top w:val="single" w:sz="4" w:space="0" w:color="auto"/>
              <w:left w:val="single" w:sz="4" w:space="0" w:color="auto"/>
              <w:bottom w:val="single" w:sz="8"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0,00</w:t>
            </w:r>
          </w:p>
        </w:tc>
        <w:tc>
          <w:tcPr>
            <w:tcW w:w="323" w:type="pct"/>
            <w:tcBorders>
              <w:top w:val="single" w:sz="4" w:space="0" w:color="auto"/>
              <w:left w:val="single" w:sz="4" w:space="0" w:color="auto"/>
              <w:bottom w:val="single" w:sz="8"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0,00</w:t>
            </w:r>
          </w:p>
        </w:tc>
        <w:tc>
          <w:tcPr>
            <w:tcW w:w="649" w:type="pct"/>
            <w:tcBorders>
              <w:top w:val="single" w:sz="4" w:space="0" w:color="auto"/>
              <w:left w:val="single" w:sz="4" w:space="0" w:color="auto"/>
              <w:bottom w:val="single" w:sz="8" w:space="0" w:color="auto"/>
              <w:right w:val="single" w:sz="4" w:space="0" w:color="auto"/>
            </w:tcBorders>
          </w:tcPr>
          <w:p w:rsidR="006B2B89" w:rsidRPr="001C4E38" w:rsidRDefault="00FB3D25" w:rsidP="007037AB">
            <w:pPr>
              <w:widowControl w:val="0"/>
              <w:autoSpaceDE w:val="0"/>
              <w:autoSpaceDN w:val="0"/>
              <w:spacing w:after="0" w:line="240" w:lineRule="auto"/>
              <w:rPr>
                <w:rFonts w:ascii="Times New Roman" w:eastAsia="Calibri" w:hAnsi="Times New Roman" w:cs="Times New Roman"/>
              </w:rPr>
            </w:pPr>
            <w:r w:rsidRPr="00DD498D">
              <w:rPr>
                <w:rFonts w:ascii="Times New Roman" w:eastAsia="Calibri" w:hAnsi="Times New Roman" w:cs="Times New Roman"/>
              </w:rPr>
              <w:t>Повышение  правосознания участников дорожного движения</w:t>
            </w:r>
          </w:p>
        </w:tc>
      </w:tr>
      <w:tr w:rsidR="00F22921" w:rsidRPr="001C4E38" w:rsidTr="007037AB">
        <w:trPr>
          <w:trHeight w:val="1465"/>
        </w:trPr>
        <w:tc>
          <w:tcPr>
            <w:tcW w:w="204" w:type="pct"/>
            <w:tcBorders>
              <w:top w:val="nil"/>
              <w:left w:val="single" w:sz="8" w:space="0" w:color="auto"/>
              <w:bottom w:val="single" w:sz="4" w:space="0" w:color="auto"/>
              <w:right w:val="single" w:sz="8" w:space="0" w:color="auto"/>
            </w:tcBorders>
            <w:hideMark/>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1.3</w:t>
            </w:r>
          </w:p>
        </w:tc>
        <w:tc>
          <w:tcPr>
            <w:tcW w:w="761" w:type="pct"/>
            <w:tcBorders>
              <w:top w:val="nil"/>
              <w:left w:val="single" w:sz="8" w:space="0" w:color="auto"/>
              <w:bottom w:val="single" w:sz="4" w:space="0" w:color="auto"/>
              <w:right w:val="single" w:sz="8" w:space="0" w:color="auto"/>
            </w:tcBorders>
          </w:tcPr>
          <w:p w:rsidR="006B2B89" w:rsidRPr="00FB3D25" w:rsidRDefault="00FB3D25" w:rsidP="00DB3A5F">
            <w:pPr>
              <w:widowControl w:val="0"/>
              <w:autoSpaceDE w:val="0"/>
              <w:autoSpaceDN w:val="0"/>
              <w:spacing w:after="0" w:line="240" w:lineRule="auto"/>
              <w:jc w:val="both"/>
              <w:rPr>
                <w:rFonts w:ascii="Times New Roman" w:eastAsia="Calibri" w:hAnsi="Times New Roman" w:cs="Times New Roman"/>
              </w:rPr>
            </w:pPr>
            <w:r w:rsidRPr="00FB3D25">
              <w:rPr>
                <w:rFonts w:ascii="Times New Roman" w:eastAsia="Calibri" w:hAnsi="Times New Roman" w:cs="Times New Roman"/>
              </w:rPr>
              <w:t>Приобретение табличек на автобусные остановки</w:t>
            </w:r>
          </w:p>
        </w:tc>
        <w:tc>
          <w:tcPr>
            <w:tcW w:w="503" w:type="pct"/>
            <w:tcBorders>
              <w:top w:val="nil"/>
              <w:left w:val="single" w:sz="8" w:space="0" w:color="auto"/>
              <w:bottom w:val="single" w:sz="4" w:space="0" w:color="auto"/>
              <w:right w:val="single" w:sz="4" w:space="0" w:color="auto"/>
            </w:tcBorders>
          </w:tcPr>
          <w:p w:rsidR="00FB3D25" w:rsidRPr="00FB3D25" w:rsidRDefault="005337E2" w:rsidP="00C675DC">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Администрация городского округа муниципального образования «город Саянск»</w:t>
            </w:r>
          </w:p>
        </w:tc>
        <w:tc>
          <w:tcPr>
            <w:tcW w:w="503" w:type="pct"/>
            <w:tcBorders>
              <w:top w:val="nil"/>
              <w:left w:val="single" w:sz="4" w:space="0" w:color="auto"/>
              <w:bottom w:val="single" w:sz="4" w:space="0" w:color="auto"/>
              <w:right w:val="single" w:sz="4" w:space="0" w:color="auto"/>
            </w:tcBorders>
          </w:tcPr>
          <w:p w:rsidR="006B2B89" w:rsidRDefault="00C5199C"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Местный</w:t>
            </w:r>
          </w:p>
          <w:p w:rsidR="00C5199C" w:rsidRPr="00FB3D25" w:rsidRDefault="00C5199C"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бюджет</w:t>
            </w:r>
          </w:p>
        </w:tc>
        <w:tc>
          <w:tcPr>
            <w:tcW w:w="429" w:type="pct"/>
            <w:tcBorders>
              <w:top w:val="nil"/>
              <w:left w:val="single" w:sz="4" w:space="0" w:color="auto"/>
              <w:bottom w:val="single" w:sz="4"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200,00</w:t>
            </w:r>
          </w:p>
        </w:tc>
        <w:tc>
          <w:tcPr>
            <w:tcW w:w="335" w:type="pct"/>
            <w:tcBorders>
              <w:top w:val="nil"/>
              <w:left w:val="single" w:sz="4" w:space="0" w:color="auto"/>
              <w:bottom w:val="single" w:sz="4"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200,00</w:t>
            </w:r>
          </w:p>
        </w:tc>
        <w:tc>
          <w:tcPr>
            <w:tcW w:w="322" w:type="pct"/>
            <w:tcBorders>
              <w:top w:val="nil"/>
              <w:left w:val="single" w:sz="4" w:space="0" w:color="auto"/>
              <w:bottom w:val="single" w:sz="4"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0,00</w:t>
            </w:r>
          </w:p>
        </w:tc>
        <w:tc>
          <w:tcPr>
            <w:tcW w:w="323" w:type="pct"/>
            <w:tcBorders>
              <w:top w:val="nil"/>
              <w:left w:val="single" w:sz="4" w:space="0" w:color="auto"/>
              <w:bottom w:val="single" w:sz="4"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0,00</w:t>
            </w:r>
          </w:p>
        </w:tc>
        <w:tc>
          <w:tcPr>
            <w:tcW w:w="323" w:type="pct"/>
            <w:tcBorders>
              <w:top w:val="nil"/>
              <w:left w:val="single" w:sz="4" w:space="0" w:color="auto"/>
              <w:bottom w:val="single" w:sz="4"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0,00</w:t>
            </w:r>
          </w:p>
        </w:tc>
        <w:tc>
          <w:tcPr>
            <w:tcW w:w="323" w:type="pct"/>
            <w:tcBorders>
              <w:top w:val="nil"/>
              <w:left w:val="single" w:sz="4" w:space="0" w:color="auto"/>
              <w:bottom w:val="single" w:sz="4"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0,00</w:t>
            </w:r>
          </w:p>
        </w:tc>
        <w:tc>
          <w:tcPr>
            <w:tcW w:w="323" w:type="pct"/>
            <w:tcBorders>
              <w:top w:val="nil"/>
              <w:left w:val="single" w:sz="4" w:space="0" w:color="auto"/>
              <w:bottom w:val="single" w:sz="4"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0,00</w:t>
            </w:r>
          </w:p>
        </w:tc>
        <w:tc>
          <w:tcPr>
            <w:tcW w:w="649" w:type="pct"/>
            <w:tcBorders>
              <w:top w:val="nil"/>
              <w:left w:val="single" w:sz="4" w:space="0" w:color="auto"/>
              <w:bottom w:val="single" w:sz="4" w:space="0" w:color="auto"/>
              <w:right w:val="single" w:sz="4" w:space="0" w:color="auto"/>
            </w:tcBorders>
          </w:tcPr>
          <w:p w:rsidR="006B2B89" w:rsidRPr="001C4E38" w:rsidRDefault="006B2B89" w:rsidP="00DB3A5F">
            <w:pPr>
              <w:widowControl w:val="0"/>
              <w:autoSpaceDE w:val="0"/>
              <w:autoSpaceDN w:val="0"/>
              <w:spacing w:after="0" w:line="240" w:lineRule="auto"/>
              <w:jc w:val="center"/>
              <w:rPr>
                <w:rFonts w:ascii="Times New Roman" w:eastAsia="Calibri" w:hAnsi="Times New Roman" w:cs="Times New Roman"/>
              </w:rPr>
            </w:pPr>
          </w:p>
        </w:tc>
      </w:tr>
    </w:tbl>
    <w:p w:rsidR="00F22921" w:rsidRDefault="00F22921">
      <w:r>
        <w:br w:type="page"/>
      </w:r>
    </w:p>
    <w:tbl>
      <w:tblPr>
        <w:tblpPr w:leftFromText="180" w:rightFromText="180" w:bottomFromText="200" w:vertAnchor="text" w:tblpX="-287" w:tblpY="1"/>
        <w:tblOverlap w:val="never"/>
        <w:tblW w:w="524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634"/>
        <w:gridCol w:w="2337"/>
        <w:gridCol w:w="9"/>
        <w:gridCol w:w="1534"/>
        <w:gridCol w:w="9"/>
        <w:gridCol w:w="1528"/>
        <w:gridCol w:w="77"/>
        <w:gridCol w:w="1417"/>
        <w:gridCol w:w="991"/>
        <w:gridCol w:w="994"/>
        <w:gridCol w:w="994"/>
        <w:gridCol w:w="991"/>
        <w:gridCol w:w="994"/>
        <w:gridCol w:w="994"/>
        <w:gridCol w:w="1834"/>
      </w:tblGrid>
      <w:tr w:rsidR="007037AB" w:rsidRPr="001C4E38" w:rsidTr="007037AB">
        <w:trPr>
          <w:trHeight w:val="196"/>
        </w:trPr>
        <w:tc>
          <w:tcPr>
            <w:tcW w:w="207" w:type="pct"/>
            <w:tcBorders>
              <w:top w:val="single" w:sz="4" w:space="0" w:color="auto"/>
              <w:left w:val="single" w:sz="8" w:space="0" w:color="auto"/>
              <w:bottom w:val="single" w:sz="4" w:space="0" w:color="auto"/>
              <w:right w:val="single" w:sz="8" w:space="0" w:color="auto"/>
            </w:tcBorders>
          </w:tcPr>
          <w:p w:rsidR="00F22921" w:rsidRPr="00FB3D25"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1</w:t>
            </w:r>
          </w:p>
        </w:tc>
        <w:tc>
          <w:tcPr>
            <w:tcW w:w="762" w:type="pct"/>
            <w:tcBorders>
              <w:top w:val="single" w:sz="4" w:space="0" w:color="auto"/>
              <w:left w:val="single" w:sz="8" w:space="0" w:color="auto"/>
              <w:bottom w:val="single" w:sz="4" w:space="0" w:color="auto"/>
              <w:right w:val="single" w:sz="8"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503" w:type="pct"/>
            <w:gridSpan w:val="2"/>
            <w:tcBorders>
              <w:top w:val="single" w:sz="4" w:space="0" w:color="auto"/>
              <w:left w:val="single" w:sz="8" w:space="0" w:color="auto"/>
              <w:bottom w:val="single" w:sz="4" w:space="0" w:color="auto"/>
              <w:right w:val="single" w:sz="4" w:space="0" w:color="auto"/>
            </w:tcBorders>
          </w:tcPr>
          <w:p w:rsidR="00F22921" w:rsidRPr="00FB3D25"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501" w:type="pct"/>
            <w:gridSpan w:val="2"/>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487" w:type="pct"/>
            <w:gridSpan w:val="2"/>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323"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324"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324"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323"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w:t>
            </w:r>
          </w:p>
        </w:tc>
        <w:tc>
          <w:tcPr>
            <w:tcW w:w="324"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10</w:t>
            </w:r>
          </w:p>
        </w:tc>
        <w:tc>
          <w:tcPr>
            <w:tcW w:w="324"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598" w:type="pct"/>
            <w:tcBorders>
              <w:top w:val="single" w:sz="4" w:space="0" w:color="auto"/>
              <w:left w:val="single" w:sz="4" w:space="0" w:color="auto"/>
              <w:bottom w:val="single" w:sz="4" w:space="0" w:color="auto"/>
              <w:right w:val="single" w:sz="4" w:space="0" w:color="auto"/>
            </w:tcBorders>
          </w:tcPr>
          <w:p w:rsidR="00F22921" w:rsidRPr="001C4E38"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12</w:t>
            </w:r>
          </w:p>
        </w:tc>
      </w:tr>
      <w:tr w:rsidR="007037AB" w:rsidRPr="001C4E38" w:rsidTr="007037AB">
        <w:trPr>
          <w:trHeight w:val="346"/>
        </w:trPr>
        <w:tc>
          <w:tcPr>
            <w:tcW w:w="207" w:type="pct"/>
            <w:tcBorders>
              <w:top w:val="single" w:sz="4" w:space="0" w:color="auto"/>
              <w:left w:val="single" w:sz="8" w:space="0" w:color="auto"/>
              <w:bottom w:val="single" w:sz="4" w:space="0" w:color="auto"/>
              <w:right w:val="single" w:sz="8"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p>
        </w:tc>
        <w:tc>
          <w:tcPr>
            <w:tcW w:w="762" w:type="pct"/>
            <w:vMerge w:val="restart"/>
            <w:tcBorders>
              <w:top w:val="single" w:sz="4" w:space="0" w:color="auto"/>
              <w:left w:val="single" w:sz="8" w:space="0" w:color="auto"/>
              <w:right w:val="single" w:sz="8" w:space="0" w:color="auto"/>
            </w:tcBorders>
          </w:tcPr>
          <w:p w:rsidR="00F22921" w:rsidRDefault="00F22921"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Итого по разделу 1</w:t>
            </w:r>
          </w:p>
          <w:p w:rsidR="00F22921" w:rsidRPr="00FB3D25" w:rsidRDefault="00F22921"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в том числе:</w:t>
            </w:r>
          </w:p>
        </w:tc>
        <w:tc>
          <w:tcPr>
            <w:tcW w:w="503" w:type="pct"/>
            <w:gridSpan w:val="2"/>
            <w:tcBorders>
              <w:top w:val="single" w:sz="4" w:space="0" w:color="auto"/>
              <w:left w:val="single" w:sz="8"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both"/>
              <w:rPr>
                <w:rFonts w:ascii="Times New Roman" w:eastAsia="Calibri" w:hAnsi="Times New Roman" w:cs="Times New Roman"/>
              </w:rPr>
            </w:pPr>
          </w:p>
        </w:tc>
        <w:tc>
          <w:tcPr>
            <w:tcW w:w="501" w:type="pct"/>
            <w:gridSpan w:val="2"/>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Всего</w:t>
            </w:r>
          </w:p>
        </w:tc>
        <w:tc>
          <w:tcPr>
            <w:tcW w:w="487" w:type="pct"/>
            <w:gridSpan w:val="2"/>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200,00</w:t>
            </w:r>
          </w:p>
        </w:tc>
        <w:tc>
          <w:tcPr>
            <w:tcW w:w="323"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200,00</w:t>
            </w:r>
          </w:p>
        </w:tc>
        <w:tc>
          <w:tcPr>
            <w:tcW w:w="324"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598" w:type="pct"/>
            <w:tcBorders>
              <w:top w:val="single" w:sz="4" w:space="0" w:color="auto"/>
              <w:left w:val="single" w:sz="4" w:space="0" w:color="auto"/>
              <w:bottom w:val="single" w:sz="4" w:space="0" w:color="auto"/>
              <w:right w:val="single" w:sz="4" w:space="0" w:color="auto"/>
            </w:tcBorders>
          </w:tcPr>
          <w:p w:rsidR="00F22921" w:rsidRPr="001C4E38" w:rsidRDefault="00F22921" w:rsidP="00DB3A5F">
            <w:pPr>
              <w:widowControl w:val="0"/>
              <w:autoSpaceDE w:val="0"/>
              <w:autoSpaceDN w:val="0"/>
              <w:spacing w:after="0" w:line="240" w:lineRule="auto"/>
              <w:jc w:val="center"/>
              <w:rPr>
                <w:rFonts w:ascii="Times New Roman" w:eastAsia="Calibri" w:hAnsi="Times New Roman" w:cs="Times New Roman"/>
              </w:rPr>
            </w:pPr>
          </w:p>
        </w:tc>
      </w:tr>
      <w:tr w:rsidR="007037AB" w:rsidRPr="001C4E38" w:rsidTr="007037AB">
        <w:trPr>
          <w:trHeight w:val="310"/>
        </w:trPr>
        <w:tc>
          <w:tcPr>
            <w:tcW w:w="207" w:type="pct"/>
            <w:vMerge w:val="restart"/>
            <w:tcBorders>
              <w:top w:val="single" w:sz="4" w:space="0" w:color="auto"/>
              <w:left w:val="single" w:sz="8" w:space="0" w:color="auto"/>
              <w:right w:val="single" w:sz="8"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p>
        </w:tc>
        <w:tc>
          <w:tcPr>
            <w:tcW w:w="762" w:type="pct"/>
            <w:vMerge/>
            <w:tcBorders>
              <w:left w:val="single" w:sz="8" w:space="0" w:color="auto"/>
              <w:right w:val="single" w:sz="8" w:space="0" w:color="auto"/>
            </w:tcBorders>
          </w:tcPr>
          <w:p w:rsidR="00F22921" w:rsidRPr="00FB3D25" w:rsidRDefault="00F22921" w:rsidP="00DB3A5F">
            <w:pPr>
              <w:widowControl w:val="0"/>
              <w:autoSpaceDE w:val="0"/>
              <w:autoSpaceDN w:val="0"/>
              <w:spacing w:after="0" w:line="240" w:lineRule="auto"/>
              <w:jc w:val="both"/>
              <w:rPr>
                <w:rFonts w:ascii="Times New Roman" w:eastAsia="Calibri" w:hAnsi="Times New Roman" w:cs="Times New Roman"/>
              </w:rPr>
            </w:pPr>
          </w:p>
        </w:tc>
        <w:tc>
          <w:tcPr>
            <w:tcW w:w="503" w:type="pct"/>
            <w:gridSpan w:val="2"/>
            <w:tcBorders>
              <w:top w:val="single" w:sz="4" w:space="0" w:color="auto"/>
              <w:left w:val="single" w:sz="8"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both"/>
              <w:rPr>
                <w:rFonts w:ascii="Times New Roman" w:eastAsia="Calibri" w:hAnsi="Times New Roman" w:cs="Times New Roman"/>
              </w:rPr>
            </w:pPr>
          </w:p>
        </w:tc>
        <w:tc>
          <w:tcPr>
            <w:tcW w:w="501" w:type="pct"/>
            <w:gridSpan w:val="2"/>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Областной бюджет</w:t>
            </w:r>
          </w:p>
        </w:tc>
        <w:tc>
          <w:tcPr>
            <w:tcW w:w="487" w:type="pct"/>
            <w:gridSpan w:val="2"/>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598" w:type="pct"/>
            <w:tcBorders>
              <w:top w:val="single" w:sz="4" w:space="0" w:color="auto"/>
              <w:left w:val="single" w:sz="4" w:space="0" w:color="auto"/>
              <w:bottom w:val="single" w:sz="4" w:space="0" w:color="auto"/>
              <w:right w:val="single" w:sz="4" w:space="0" w:color="auto"/>
            </w:tcBorders>
          </w:tcPr>
          <w:p w:rsidR="00F22921" w:rsidRPr="001C4E38" w:rsidRDefault="00F22921" w:rsidP="00DB3A5F">
            <w:pPr>
              <w:widowControl w:val="0"/>
              <w:autoSpaceDE w:val="0"/>
              <w:autoSpaceDN w:val="0"/>
              <w:spacing w:after="0" w:line="240" w:lineRule="auto"/>
              <w:jc w:val="center"/>
              <w:rPr>
                <w:rFonts w:ascii="Times New Roman" w:eastAsia="Calibri" w:hAnsi="Times New Roman" w:cs="Times New Roman"/>
              </w:rPr>
            </w:pPr>
          </w:p>
        </w:tc>
      </w:tr>
      <w:tr w:rsidR="007037AB" w:rsidRPr="001C4E38" w:rsidTr="007037AB">
        <w:trPr>
          <w:trHeight w:val="360"/>
        </w:trPr>
        <w:tc>
          <w:tcPr>
            <w:tcW w:w="207" w:type="pct"/>
            <w:vMerge/>
            <w:tcBorders>
              <w:left w:val="single" w:sz="8" w:space="0" w:color="auto"/>
              <w:bottom w:val="single" w:sz="8" w:space="0" w:color="auto"/>
              <w:right w:val="single" w:sz="8"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p>
        </w:tc>
        <w:tc>
          <w:tcPr>
            <w:tcW w:w="762" w:type="pct"/>
            <w:vMerge/>
            <w:tcBorders>
              <w:left w:val="single" w:sz="8" w:space="0" w:color="auto"/>
              <w:bottom w:val="single" w:sz="4" w:space="0" w:color="auto"/>
              <w:right w:val="single" w:sz="8" w:space="0" w:color="auto"/>
            </w:tcBorders>
          </w:tcPr>
          <w:p w:rsidR="00F22921" w:rsidRPr="00FB3D25" w:rsidRDefault="00F22921" w:rsidP="00DB3A5F">
            <w:pPr>
              <w:widowControl w:val="0"/>
              <w:autoSpaceDE w:val="0"/>
              <w:autoSpaceDN w:val="0"/>
              <w:spacing w:after="0" w:line="240" w:lineRule="auto"/>
              <w:jc w:val="both"/>
              <w:rPr>
                <w:rFonts w:ascii="Times New Roman" w:eastAsia="Calibri" w:hAnsi="Times New Roman" w:cs="Times New Roman"/>
              </w:rPr>
            </w:pPr>
          </w:p>
        </w:tc>
        <w:tc>
          <w:tcPr>
            <w:tcW w:w="503" w:type="pct"/>
            <w:gridSpan w:val="2"/>
            <w:tcBorders>
              <w:top w:val="single" w:sz="4" w:space="0" w:color="auto"/>
              <w:left w:val="single" w:sz="8"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jc w:val="both"/>
              <w:rPr>
                <w:rFonts w:ascii="Times New Roman" w:eastAsia="Calibri" w:hAnsi="Times New Roman" w:cs="Times New Roman"/>
              </w:rPr>
            </w:pPr>
          </w:p>
        </w:tc>
        <w:tc>
          <w:tcPr>
            <w:tcW w:w="501" w:type="pct"/>
            <w:gridSpan w:val="2"/>
            <w:tcBorders>
              <w:top w:val="single" w:sz="4" w:space="0" w:color="auto"/>
              <w:left w:val="single" w:sz="4"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Местный</w:t>
            </w:r>
          </w:p>
          <w:p w:rsidR="00F22921" w:rsidRPr="00FB3D25" w:rsidRDefault="00F22921"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бюджет</w:t>
            </w:r>
          </w:p>
        </w:tc>
        <w:tc>
          <w:tcPr>
            <w:tcW w:w="487" w:type="pct"/>
            <w:gridSpan w:val="2"/>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200,00</w:t>
            </w:r>
          </w:p>
        </w:tc>
        <w:tc>
          <w:tcPr>
            <w:tcW w:w="323"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200,00</w:t>
            </w:r>
          </w:p>
        </w:tc>
        <w:tc>
          <w:tcPr>
            <w:tcW w:w="324"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598" w:type="pct"/>
            <w:tcBorders>
              <w:top w:val="single" w:sz="4" w:space="0" w:color="auto"/>
              <w:left w:val="single" w:sz="4" w:space="0" w:color="auto"/>
              <w:bottom w:val="single" w:sz="4" w:space="0" w:color="auto"/>
              <w:right w:val="single" w:sz="4" w:space="0" w:color="auto"/>
            </w:tcBorders>
          </w:tcPr>
          <w:p w:rsidR="00F22921" w:rsidRPr="001C4E38" w:rsidRDefault="00F22921" w:rsidP="00DB3A5F">
            <w:pPr>
              <w:widowControl w:val="0"/>
              <w:autoSpaceDE w:val="0"/>
              <w:autoSpaceDN w:val="0"/>
              <w:spacing w:after="0" w:line="240" w:lineRule="auto"/>
              <w:jc w:val="center"/>
              <w:rPr>
                <w:rFonts w:ascii="Times New Roman" w:eastAsia="Calibri" w:hAnsi="Times New Roman" w:cs="Times New Roman"/>
              </w:rPr>
            </w:pPr>
          </w:p>
        </w:tc>
      </w:tr>
      <w:tr w:rsidR="00E624CC" w:rsidRPr="001C4E38" w:rsidTr="007037AB">
        <w:trPr>
          <w:trHeight w:val="198"/>
        </w:trPr>
        <w:tc>
          <w:tcPr>
            <w:tcW w:w="207" w:type="pct"/>
            <w:tcBorders>
              <w:top w:val="nil"/>
              <w:left w:val="single" w:sz="8" w:space="0" w:color="auto"/>
              <w:bottom w:val="single" w:sz="8" w:space="0" w:color="auto"/>
              <w:right w:val="single" w:sz="4" w:space="0" w:color="auto"/>
            </w:tcBorders>
          </w:tcPr>
          <w:p w:rsidR="00E624CC" w:rsidRPr="002F389E" w:rsidRDefault="00E624CC" w:rsidP="00DB3A5F">
            <w:pPr>
              <w:widowControl w:val="0"/>
              <w:autoSpaceDE w:val="0"/>
              <w:autoSpaceDN w:val="0"/>
              <w:spacing w:after="0" w:line="240" w:lineRule="auto"/>
              <w:jc w:val="center"/>
              <w:rPr>
                <w:rFonts w:ascii="Times New Roman" w:eastAsia="Calibri" w:hAnsi="Times New Roman" w:cs="Times New Roman"/>
              </w:rPr>
            </w:pPr>
          </w:p>
        </w:tc>
        <w:tc>
          <w:tcPr>
            <w:tcW w:w="762" w:type="pct"/>
            <w:tcBorders>
              <w:top w:val="single" w:sz="4" w:space="0" w:color="auto"/>
              <w:left w:val="single" w:sz="4" w:space="0" w:color="auto"/>
              <w:bottom w:val="single" w:sz="4" w:space="0" w:color="auto"/>
              <w:right w:val="nil"/>
            </w:tcBorders>
          </w:tcPr>
          <w:p w:rsidR="00E624CC" w:rsidRPr="002F389E" w:rsidRDefault="00E624CC" w:rsidP="00DB3A5F">
            <w:pPr>
              <w:widowControl w:val="0"/>
              <w:autoSpaceDE w:val="0"/>
              <w:autoSpaceDN w:val="0"/>
              <w:spacing w:after="0" w:line="240" w:lineRule="auto"/>
              <w:jc w:val="both"/>
              <w:rPr>
                <w:rFonts w:ascii="Times New Roman" w:eastAsia="Calibri" w:hAnsi="Times New Roman" w:cs="Times New Roman"/>
              </w:rPr>
            </w:pPr>
            <w:r w:rsidRPr="002F389E">
              <w:rPr>
                <w:rFonts w:ascii="Times New Roman" w:eastAsia="Calibri" w:hAnsi="Times New Roman" w:cs="Times New Roman"/>
              </w:rPr>
              <w:t>Задача 2.</w:t>
            </w:r>
          </w:p>
        </w:tc>
        <w:tc>
          <w:tcPr>
            <w:tcW w:w="4031" w:type="pct"/>
            <w:gridSpan w:val="13"/>
            <w:tcBorders>
              <w:top w:val="single" w:sz="4" w:space="0" w:color="auto"/>
              <w:left w:val="nil"/>
              <w:bottom w:val="single" w:sz="4" w:space="0" w:color="auto"/>
              <w:right w:val="single" w:sz="4" w:space="0" w:color="auto"/>
            </w:tcBorders>
          </w:tcPr>
          <w:p w:rsidR="00E624CC" w:rsidRPr="002F389E" w:rsidRDefault="00E624CC" w:rsidP="00DB3A5F">
            <w:pPr>
              <w:widowControl w:val="0"/>
              <w:autoSpaceDE w:val="0"/>
              <w:autoSpaceDN w:val="0"/>
              <w:spacing w:after="0" w:line="240" w:lineRule="auto"/>
              <w:jc w:val="center"/>
              <w:rPr>
                <w:rFonts w:ascii="Times New Roman" w:eastAsia="Calibri" w:hAnsi="Times New Roman" w:cs="Times New Roman"/>
              </w:rPr>
            </w:pPr>
            <w:r w:rsidRPr="002F389E">
              <w:rPr>
                <w:rFonts w:ascii="Times New Roman" w:eastAsia="Calibri" w:hAnsi="Times New Roman" w:cs="Times New Roman"/>
              </w:rPr>
              <w:t>Сокращение числа  детей</w:t>
            </w:r>
            <w:proofErr w:type="gramStart"/>
            <w:r w:rsidRPr="002F389E">
              <w:rPr>
                <w:rFonts w:ascii="Times New Roman" w:eastAsia="Calibri" w:hAnsi="Times New Roman" w:cs="Times New Roman"/>
              </w:rPr>
              <w:t xml:space="preserve"> ,</w:t>
            </w:r>
            <w:proofErr w:type="gramEnd"/>
            <w:r w:rsidR="002F389E" w:rsidRPr="002F389E">
              <w:rPr>
                <w:rFonts w:ascii="Times New Roman" w:eastAsia="Calibri" w:hAnsi="Times New Roman" w:cs="Times New Roman"/>
              </w:rPr>
              <w:t xml:space="preserve"> пострадавших в дорожно- транспортных происшествиях</w:t>
            </w:r>
          </w:p>
        </w:tc>
      </w:tr>
      <w:tr w:rsidR="00E624CC" w:rsidRPr="001C4E38" w:rsidTr="007037AB">
        <w:trPr>
          <w:trHeight w:val="198"/>
        </w:trPr>
        <w:tc>
          <w:tcPr>
            <w:tcW w:w="207" w:type="pct"/>
            <w:tcBorders>
              <w:top w:val="nil"/>
              <w:left w:val="single" w:sz="8" w:space="0" w:color="auto"/>
              <w:bottom w:val="single" w:sz="8" w:space="0" w:color="auto"/>
              <w:right w:val="single" w:sz="4" w:space="0" w:color="auto"/>
            </w:tcBorders>
          </w:tcPr>
          <w:p w:rsidR="00E624CC" w:rsidRPr="002F389E" w:rsidRDefault="002F389E" w:rsidP="00DB3A5F">
            <w:pPr>
              <w:widowControl w:val="0"/>
              <w:autoSpaceDE w:val="0"/>
              <w:autoSpaceDN w:val="0"/>
              <w:spacing w:after="0" w:line="240" w:lineRule="auto"/>
              <w:jc w:val="center"/>
              <w:rPr>
                <w:rFonts w:ascii="Times New Roman" w:eastAsia="Calibri" w:hAnsi="Times New Roman" w:cs="Times New Roman"/>
              </w:rPr>
            </w:pPr>
            <w:r w:rsidRPr="002F389E">
              <w:rPr>
                <w:rFonts w:ascii="Times New Roman" w:eastAsia="Calibri" w:hAnsi="Times New Roman" w:cs="Times New Roman"/>
              </w:rPr>
              <w:t>2</w:t>
            </w:r>
          </w:p>
        </w:tc>
        <w:tc>
          <w:tcPr>
            <w:tcW w:w="4793" w:type="pct"/>
            <w:gridSpan w:val="14"/>
            <w:tcBorders>
              <w:top w:val="single" w:sz="4" w:space="0" w:color="auto"/>
              <w:left w:val="single" w:sz="4" w:space="0" w:color="auto"/>
              <w:bottom w:val="single" w:sz="4" w:space="0" w:color="auto"/>
              <w:right w:val="single" w:sz="4" w:space="0" w:color="auto"/>
            </w:tcBorders>
          </w:tcPr>
          <w:p w:rsidR="00E624CC" w:rsidRPr="002F389E" w:rsidRDefault="002F389E" w:rsidP="00DB3A5F">
            <w:pPr>
              <w:widowControl w:val="0"/>
              <w:autoSpaceDE w:val="0"/>
              <w:autoSpaceDN w:val="0"/>
              <w:spacing w:after="0" w:line="240" w:lineRule="auto"/>
              <w:jc w:val="center"/>
              <w:rPr>
                <w:rFonts w:ascii="Times New Roman" w:eastAsia="Calibri" w:hAnsi="Times New Roman" w:cs="Times New Roman"/>
              </w:rPr>
            </w:pPr>
            <w:r w:rsidRPr="002F389E">
              <w:rPr>
                <w:rFonts w:ascii="Times New Roman" w:eastAsia="Calibri" w:hAnsi="Times New Roman" w:cs="Times New Roman"/>
              </w:rPr>
              <w:t>Мероприятия</w:t>
            </w:r>
            <w:r w:rsidR="00A30796">
              <w:rPr>
                <w:rFonts w:ascii="Times New Roman" w:eastAsia="Calibri" w:hAnsi="Times New Roman" w:cs="Times New Roman"/>
              </w:rPr>
              <w:t>,</w:t>
            </w:r>
            <w:r w:rsidRPr="002F389E">
              <w:rPr>
                <w:rFonts w:ascii="Times New Roman" w:eastAsia="Calibri" w:hAnsi="Times New Roman" w:cs="Times New Roman"/>
              </w:rPr>
              <w:t xml:space="preserve"> направленные на обеспечение  безопасного участия детей в дорожном движении</w:t>
            </w:r>
          </w:p>
        </w:tc>
      </w:tr>
      <w:tr w:rsidR="007037AB" w:rsidRPr="001C4E38" w:rsidTr="007037AB">
        <w:trPr>
          <w:trHeight w:val="203"/>
        </w:trPr>
        <w:tc>
          <w:tcPr>
            <w:tcW w:w="207" w:type="pct"/>
            <w:tcBorders>
              <w:top w:val="single" w:sz="4" w:space="0" w:color="auto"/>
              <w:left w:val="single" w:sz="8" w:space="0" w:color="auto"/>
              <w:bottom w:val="single" w:sz="8" w:space="0" w:color="auto"/>
              <w:right w:val="single" w:sz="8" w:space="0" w:color="auto"/>
            </w:tcBorders>
            <w:hideMark/>
          </w:tcPr>
          <w:p w:rsidR="006B2B89" w:rsidRPr="002F389E" w:rsidRDefault="002F389E" w:rsidP="00DB3A5F">
            <w:pPr>
              <w:widowControl w:val="0"/>
              <w:autoSpaceDE w:val="0"/>
              <w:autoSpaceDN w:val="0"/>
              <w:spacing w:after="0" w:line="240" w:lineRule="auto"/>
              <w:jc w:val="center"/>
              <w:rPr>
                <w:rFonts w:ascii="Times New Roman" w:eastAsia="Calibri" w:hAnsi="Times New Roman" w:cs="Times New Roman"/>
              </w:rPr>
            </w:pPr>
            <w:r w:rsidRPr="002F389E">
              <w:rPr>
                <w:rFonts w:ascii="Times New Roman" w:eastAsia="Calibri" w:hAnsi="Times New Roman" w:cs="Times New Roman"/>
              </w:rPr>
              <w:t>2.1</w:t>
            </w:r>
          </w:p>
        </w:tc>
        <w:tc>
          <w:tcPr>
            <w:tcW w:w="765" w:type="pct"/>
            <w:gridSpan w:val="2"/>
            <w:tcBorders>
              <w:top w:val="single" w:sz="4" w:space="0" w:color="auto"/>
              <w:left w:val="single" w:sz="8" w:space="0" w:color="auto"/>
              <w:bottom w:val="single" w:sz="8" w:space="0" w:color="auto"/>
              <w:right w:val="single" w:sz="8" w:space="0" w:color="auto"/>
            </w:tcBorders>
          </w:tcPr>
          <w:p w:rsidR="006B2B89" w:rsidRDefault="002F389E" w:rsidP="00DB3A5F">
            <w:pPr>
              <w:widowControl w:val="0"/>
              <w:autoSpaceDE w:val="0"/>
              <w:autoSpaceDN w:val="0"/>
              <w:spacing w:after="0" w:line="240" w:lineRule="auto"/>
              <w:jc w:val="both"/>
              <w:rPr>
                <w:rFonts w:ascii="Times New Roman" w:eastAsia="Calibri" w:hAnsi="Times New Roman" w:cs="Times New Roman"/>
              </w:rPr>
            </w:pPr>
            <w:r w:rsidRPr="002F389E">
              <w:rPr>
                <w:rFonts w:ascii="Times New Roman" w:eastAsia="Calibri" w:hAnsi="Times New Roman" w:cs="Times New Roman"/>
              </w:rPr>
              <w:t>Приобретение светоотражающих наклеек для первоклассников</w:t>
            </w:r>
          </w:p>
          <w:p w:rsidR="0039373E" w:rsidRDefault="0039373E" w:rsidP="00DB3A5F">
            <w:pPr>
              <w:widowControl w:val="0"/>
              <w:autoSpaceDE w:val="0"/>
              <w:autoSpaceDN w:val="0"/>
              <w:spacing w:after="0" w:line="240" w:lineRule="auto"/>
              <w:jc w:val="both"/>
              <w:rPr>
                <w:rFonts w:ascii="Times New Roman" w:eastAsia="Calibri" w:hAnsi="Times New Roman" w:cs="Times New Roman"/>
              </w:rPr>
            </w:pPr>
          </w:p>
          <w:p w:rsidR="0039373E" w:rsidRPr="002F389E" w:rsidRDefault="0039373E"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Количество школ 7 шт.</w:t>
            </w:r>
          </w:p>
        </w:tc>
        <w:tc>
          <w:tcPr>
            <w:tcW w:w="503" w:type="pct"/>
            <w:gridSpan w:val="2"/>
            <w:tcBorders>
              <w:top w:val="single" w:sz="4" w:space="0" w:color="auto"/>
              <w:left w:val="single" w:sz="8" w:space="0" w:color="auto"/>
              <w:bottom w:val="single" w:sz="8" w:space="0" w:color="auto"/>
              <w:right w:val="single" w:sz="4" w:space="0" w:color="auto"/>
            </w:tcBorders>
          </w:tcPr>
          <w:p w:rsidR="006B2B89" w:rsidRPr="006B2B89" w:rsidRDefault="002F389E" w:rsidP="00DB3A5F">
            <w:pPr>
              <w:widowControl w:val="0"/>
              <w:autoSpaceDE w:val="0"/>
              <w:autoSpaceDN w:val="0"/>
              <w:spacing w:after="0" w:line="240" w:lineRule="auto"/>
              <w:jc w:val="both"/>
              <w:rPr>
                <w:rFonts w:ascii="Times New Roman" w:eastAsia="Calibri" w:hAnsi="Times New Roman" w:cs="Times New Roman"/>
                <w:color w:val="FF0000"/>
              </w:rPr>
            </w:pPr>
            <w:r w:rsidRPr="002F389E">
              <w:rPr>
                <w:rFonts w:ascii="Times New Roman" w:eastAsia="Calibri" w:hAnsi="Times New Roman" w:cs="Times New Roman"/>
              </w:rPr>
              <w:t>МКУ «Управление образова</w:t>
            </w:r>
            <w:r w:rsidR="00C5199C">
              <w:rPr>
                <w:rFonts w:ascii="Times New Roman" w:eastAsia="Calibri" w:hAnsi="Times New Roman" w:cs="Times New Roman"/>
              </w:rPr>
              <w:t>ния</w:t>
            </w:r>
            <w:r w:rsidRPr="002F389E">
              <w:rPr>
                <w:rFonts w:ascii="Times New Roman" w:eastAsia="Calibri" w:hAnsi="Times New Roman" w:cs="Times New Roman"/>
              </w:rPr>
              <w:t>»</w:t>
            </w:r>
          </w:p>
        </w:tc>
        <w:tc>
          <w:tcPr>
            <w:tcW w:w="523" w:type="pct"/>
            <w:gridSpan w:val="2"/>
            <w:tcBorders>
              <w:top w:val="single" w:sz="4" w:space="0" w:color="auto"/>
              <w:left w:val="single" w:sz="4" w:space="0" w:color="auto"/>
              <w:bottom w:val="single" w:sz="8" w:space="0" w:color="auto"/>
              <w:right w:val="single" w:sz="4" w:space="0" w:color="auto"/>
            </w:tcBorders>
          </w:tcPr>
          <w:p w:rsidR="006B2B89" w:rsidRDefault="00C5199C"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Местный</w:t>
            </w:r>
          </w:p>
          <w:p w:rsidR="00C5199C" w:rsidRPr="002F389E" w:rsidRDefault="00C5199C"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бюджет</w:t>
            </w:r>
          </w:p>
        </w:tc>
        <w:tc>
          <w:tcPr>
            <w:tcW w:w="462" w:type="pct"/>
            <w:tcBorders>
              <w:top w:val="single" w:sz="4" w:space="0" w:color="auto"/>
              <w:left w:val="single" w:sz="4" w:space="0" w:color="auto"/>
              <w:bottom w:val="single" w:sz="8" w:space="0" w:color="auto"/>
              <w:right w:val="single" w:sz="4" w:space="0" w:color="auto"/>
            </w:tcBorders>
          </w:tcPr>
          <w:p w:rsidR="006B2B89" w:rsidRPr="002F389E" w:rsidRDefault="002F389E" w:rsidP="00DB3A5F">
            <w:pPr>
              <w:widowControl w:val="0"/>
              <w:autoSpaceDE w:val="0"/>
              <w:autoSpaceDN w:val="0"/>
              <w:spacing w:after="0" w:line="240" w:lineRule="auto"/>
              <w:jc w:val="center"/>
              <w:rPr>
                <w:rFonts w:ascii="Times New Roman" w:eastAsia="Calibri" w:hAnsi="Times New Roman" w:cs="Times New Roman"/>
              </w:rPr>
            </w:pPr>
            <w:r w:rsidRPr="002F389E">
              <w:rPr>
                <w:rFonts w:ascii="Times New Roman" w:eastAsia="Calibri" w:hAnsi="Times New Roman" w:cs="Times New Roman"/>
              </w:rPr>
              <w:t>240,00</w:t>
            </w:r>
          </w:p>
        </w:tc>
        <w:tc>
          <w:tcPr>
            <w:tcW w:w="323" w:type="pct"/>
            <w:tcBorders>
              <w:top w:val="single" w:sz="4" w:space="0" w:color="auto"/>
              <w:left w:val="single" w:sz="4" w:space="0" w:color="auto"/>
              <w:bottom w:val="single" w:sz="8" w:space="0" w:color="auto"/>
              <w:right w:val="single" w:sz="4" w:space="0" w:color="auto"/>
            </w:tcBorders>
          </w:tcPr>
          <w:p w:rsidR="006B2B89" w:rsidRPr="002F389E" w:rsidRDefault="002F389E" w:rsidP="00DB3A5F">
            <w:pPr>
              <w:widowControl w:val="0"/>
              <w:autoSpaceDE w:val="0"/>
              <w:autoSpaceDN w:val="0"/>
              <w:spacing w:after="0" w:line="240" w:lineRule="auto"/>
              <w:jc w:val="center"/>
              <w:rPr>
                <w:rFonts w:ascii="Times New Roman" w:eastAsia="Calibri" w:hAnsi="Times New Roman" w:cs="Times New Roman"/>
              </w:rPr>
            </w:pPr>
            <w:r w:rsidRPr="002F389E">
              <w:rPr>
                <w:rFonts w:ascii="Times New Roman" w:eastAsia="Calibri" w:hAnsi="Times New Roman" w:cs="Times New Roman"/>
              </w:rPr>
              <w:t>40,00</w:t>
            </w:r>
          </w:p>
        </w:tc>
        <w:tc>
          <w:tcPr>
            <w:tcW w:w="324" w:type="pct"/>
            <w:tcBorders>
              <w:top w:val="single" w:sz="4" w:space="0" w:color="auto"/>
              <w:left w:val="single" w:sz="4" w:space="0" w:color="auto"/>
              <w:bottom w:val="single" w:sz="8" w:space="0" w:color="auto"/>
              <w:right w:val="single" w:sz="4" w:space="0" w:color="auto"/>
            </w:tcBorders>
          </w:tcPr>
          <w:p w:rsidR="006B2B89" w:rsidRPr="002F389E" w:rsidRDefault="002F389E" w:rsidP="00DB3A5F">
            <w:pPr>
              <w:widowControl w:val="0"/>
              <w:autoSpaceDE w:val="0"/>
              <w:autoSpaceDN w:val="0"/>
              <w:spacing w:after="0" w:line="240" w:lineRule="auto"/>
              <w:jc w:val="center"/>
              <w:rPr>
                <w:rFonts w:ascii="Times New Roman" w:eastAsia="Calibri" w:hAnsi="Times New Roman" w:cs="Times New Roman"/>
              </w:rPr>
            </w:pPr>
            <w:r w:rsidRPr="002F389E">
              <w:rPr>
                <w:rFonts w:ascii="Times New Roman" w:eastAsia="Calibri" w:hAnsi="Times New Roman" w:cs="Times New Roman"/>
              </w:rPr>
              <w:t>40,00</w:t>
            </w:r>
          </w:p>
        </w:tc>
        <w:tc>
          <w:tcPr>
            <w:tcW w:w="324" w:type="pct"/>
            <w:tcBorders>
              <w:top w:val="single" w:sz="4" w:space="0" w:color="auto"/>
              <w:left w:val="single" w:sz="4" w:space="0" w:color="auto"/>
              <w:bottom w:val="single" w:sz="8" w:space="0" w:color="auto"/>
              <w:right w:val="single" w:sz="4" w:space="0" w:color="auto"/>
            </w:tcBorders>
          </w:tcPr>
          <w:p w:rsidR="006B2B89" w:rsidRPr="002F389E" w:rsidRDefault="002F389E" w:rsidP="00DB3A5F">
            <w:pPr>
              <w:widowControl w:val="0"/>
              <w:autoSpaceDE w:val="0"/>
              <w:autoSpaceDN w:val="0"/>
              <w:spacing w:after="0" w:line="240" w:lineRule="auto"/>
              <w:jc w:val="center"/>
              <w:rPr>
                <w:rFonts w:ascii="Times New Roman" w:eastAsia="Calibri" w:hAnsi="Times New Roman" w:cs="Times New Roman"/>
              </w:rPr>
            </w:pPr>
            <w:r w:rsidRPr="002F389E">
              <w:rPr>
                <w:rFonts w:ascii="Times New Roman" w:eastAsia="Calibri" w:hAnsi="Times New Roman" w:cs="Times New Roman"/>
              </w:rPr>
              <w:t>40,00</w:t>
            </w:r>
          </w:p>
        </w:tc>
        <w:tc>
          <w:tcPr>
            <w:tcW w:w="323" w:type="pct"/>
            <w:tcBorders>
              <w:top w:val="single" w:sz="4" w:space="0" w:color="auto"/>
              <w:left w:val="single" w:sz="4" w:space="0" w:color="auto"/>
              <w:bottom w:val="single" w:sz="8" w:space="0" w:color="auto"/>
              <w:right w:val="single" w:sz="4" w:space="0" w:color="auto"/>
            </w:tcBorders>
          </w:tcPr>
          <w:p w:rsidR="006B2B89" w:rsidRPr="002F389E" w:rsidRDefault="002F389E" w:rsidP="00DB3A5F">
            <w:pPr>
              <w:widowControl w:val="0"/>
              <w:autoSpaceDE w:val="0"/>
              <w:autoSpaceDN w:val="0"/>
              <w:spacing w:after="0" w:line="240" w:lineRule="auto"/>
              <w:jc w:val="center"/>
              <w:rPr>
                <w:rFonts w:ascii="Times New Roman" w:eastAsia="Calibri" w:hAnsi="Times New Roman" w:cs="Times New Roman"/>
              </w:rPr>
            </w:pPr>
            <w:r w:rsidRPr="002F389E">
              <w:rPr>
                <w:rFonts w:ascii="Times New Roman" w:eastAsia="Calibri" w:hAnsi="Times New Roman" w:cs="Times New Roman"/>
              </w:rPr>
              <w:t>40,00</w:t>
            </w:r>
          </w:p>
        </w:tc>
        <w:tc>
          <w:tcPr>
            <w:tcW w:w="324" w:type="pct"/>
            <w:tcBorders>
              <w:top w:val="single" w:sz="4" w:space="0" w:color="auto"/>
              <w:left w:val="single" w:sz="4" w:space="0" w:color="auto"/>
              <w:bottom w:val="single" w:sz="8" w:space="0" w:color="auto"/>
              <w:right w:val="single" w:sz="4" w:space="0" w:color="auto"/>
            </w:tcBorders>
          </w:tcPr>
          <w:p w:rsidR="006B2B89" w:rsidRPr="002F389E" w:rsidRDefault="002F389E" w:rsidP="00DB3A5F">
            <w:pPr>
              <w:widowControl w:val="0"/>
              <w:autoSpaceDE w:val="0"/>
              <w:autoSpaceDN w:val="0"/>
              <w:spacing w:after="0" w:line="240" w:lineRule="auto"/>
              <w:jc w:val="center"/>
              <w:rPr>
                <w:rFonts w:ascii="Times New Roman" w:eastAsia="Calibri" w:hAnsi="Times New Roman" w:cs="Times New Roman"/>
              </w:rPr>
            </w:pPr>
            <w:r w:rsidRPr="002F389E">
              <w:rPr>
                <w:rFonts w:ascii="Times New Roman" w:eastAsia="Calibri" w:hAnsi="Times New Roman" w:cs="Times New Roman"/>
              </w:rPr>
              <w:t>40,00</w:t>
            </w:r>
          </w:p>
        </w:tc>
        <w:tc>
          <w:tcPr>
            <w:tcW w:w="324" w:type="pct"/>
            <w:tcBorders>
              <w:top w:val="single" w:sz="4" w:space="0" w:color="auto"/>
              <w:left w:val="single" w:sz="4" w:space="0" w:color="auto"/>
              <w:bottom w:val="single" w:sz="8" w:space="0" w:color="auto"/>
              <w:right w:val="single" w:sz="4" w:space="0" w:color="auto"/>
            </w:tcBorders>
          </w:tcPr>
          <w:p w:rsidR="006B2B89" w:rsidRPr="002F389E" w:rsidRDefault="002F389E" w:rsidP="00DB3A5F">
            <w:pPr>
              <w:widowControl w:val="0"/>
              <w:autoSpaceDE w:val="0"/>
              <w:autoSpaceDN w:val="0"/>
              <w:spacing w:after="0" w:line="240" w:lineRule="auto"/>
              <w:jc w:val="center"/>
              <w:rPr>
                <w:rFonts w:ascii="Times New Roman" w:eastAsia="Calibri" w:hAnsi="Times New Roman" w:cs="Times New Roman"/>
              </w:rPr>
            </w:pPr>
            <w:r w:rsidRPr="002F389E">
              <w:rPr>
                <w:rFonts w:ascii="Times New Roman" w:eastAsia="Calibri" w:hAnsi="Times New Roman" w:cs="Times New Roman"/>
              </w:rPr>
              <w:t>40,00</w:t>
            </w:r>
          </w:p>
        </w:tc>
        <w:tc>
          <w:tcPr>
            <w:tcW w:w="598" w:type="pct"/>
            <w:tcBorders>
              <w:top w:val="single" w:sz="4" w:space="0" w:color="auto"/>
              <w:left w:val="single" w:sz="4" w:space="0" w:color="auto"/>
              <w:bottom w:val="single" w:sz="8" w:space="0" w:color="auto"/>
              <w:right w:val="single" w:sz="4" w:space="0" w:color="auto"/>
            </w:tcBorders>
          </w:tcPr>
          <w:p w:rsidR="006B2B89" w:rsidRPr="002F389E" w:rsidRDefault="002F389E" w:rsidP="00C675DC">
            <w:pPr>
              <w:widowControl w:val="0"/>
              <w:autoSpaceDE w:val="0"/>
              <w:autoSpaceDN w:val="0"/>
              <w:spacing w:after="0" w:line="240" w:lineRule="auto"/>
              <w:jc w:val="center"/>
              <w:rPr>
                <w:rFonts w:ascii="Times New Roman" w:eastAsia="Calibri" w:hAnsi="Times New Roman" w:cs="Times New Roman"/>
              </w:rPr>
            </w:pPr>
            <w:r w:rsidRPr="002F389E">
              <w:rPr>
                <w:rFonts w:ascii="Times New Roman" w:eastAsia="Calibri" w:hAnsi="Times New Roman" w:cs="Times New Roman"/>
              </w:rPr>
              <w:t>Преду</w:t>
            </w:r>
            <w:r w:rsidR="00C5199C">
              <w:rPr>
                <w:rFonts w:ascii="Times New Roman" w:eastAsia="Calibri" w:hAnsi="Times New Roman" w:cs="Times New Roman"/>
              </w:rPr>
              <w:t>преж</w:t>
            </w:r>
            <w:r w:rsidRPr="002F389E">
              <w:rPr>
                <w:rFonts w:ascii="Times New Roman" w:eastAsia="Calibri" w:hAnsi="Times New Roman" w:cs="Times New Roman"/>
              </w:rPr>
              <w:t>де</w:t>
            </w:r>
            <w:r w:rsidR="00C5199C">
              <w:rPr>
                <w:rFonts w:ascii="Times New Roman" w:eastAsia="Calibri" w:hAnsi="Times New Roman" w:cs="Times New Roman"/>
              </w:rPr>
              <w:t>ние дорожно-транспорт</w:t>
            </w:r>
            <w:r w:rsidRPr="002F389E">
              <w:rPr>
                <w:rFonts w:ascii="Times New Roman" w:eastAsia="Calibri" w:hAnsi="Times New Roman" w:cs="Times New Roman"/>
              </w:rPr>
              <w:t>ного травматизма</w:t>
            </w:r>
          </w:p>
        </w:tc>
      </w:tr>
      <w:tr w:rsidR="007037AB" w:rsidRPr="001C4E38" w:rsidTr="007037AB">
        <w:trPr>
          <w:trHeight w:val="808"/>
        </w:trPr>
        <w:tc>
          <w:tcPr>
            <w:tcW w:w="207" w:type="pct"/>
            <w:tcBorders>
              <w:top w:val="nil"/>
              <w:left w:val="single" w:sz="8" w:space="0" w:color="auto"/>
              <w:bottom w:val="single" w:sz="4" w:space="0" w:color="auto"/>
              <w:right w:val="single" w:sz="8" w:space="0" w:color="auto"/>
            </w:tcBorders>
          </w:tcPr>
          <w:p w:rsidR="006B2B89" w:rsidRPr="007C251A" w:rsidRDefault="0039373E" w:rsidP="00DB3A5F">
            <w:pPr>
              <w:widowControl w:val="0"/>
              <w:autoSpaceDE w:val="0"/>
              <w:autoSpaceDN w:val="0"/>
              <w:spacing w:after="0" w:line="240" w:lineRule="auto"/>
              <w:jc w:val="center"/>
              <w:rPr>
                <w:rFonts w:ascii="Times New Roman" w:eastAsia="Calibri" w:hAnsi="Times New Roman" w:cs="Times New Roman"/>
              </w:rPr>
            </w:pPr>
            <w:r w:rsidRPr="007C251A">
              <w:rPr>
                <w:rFonts w:ascii="Times New Roman" w:eastAsia="Calibri" w:hAnsi="Times New Roman" w:cs="Times New Roman"/>
              </w:rPr>
              <w:t>2.2</w:t>
            </w:r>
          </w:p>
        </w:tc>
        <w:tc>
          <w:tcPr>
            <w:tcW w:w="765" w:type="pct"/>
            <w:gridSpan w:val="2"/>
            <w:tcBorders>
              <w:top w:val="nil"/>
              <w:left w:val="single" w:sz="8" w:space="0" w:color="auto"/>
              <w:bottom w:val="single" w:sz="4" w:space="0" w:color="auto"/>
              <w:right w:val="single" w:sz="8" w:space="0" w:color="auto"/>
            </w:tcBorders>
          </w:tcPr>
          <w:p w:rsidR="006B2B89" w:rsidRPr="007C251A" w:rsidRDefault="0039373E" w:rsidP="00DB3A5F">
            <w:pPr>
              <w:autoSpaceDE w:val="0"/>
              <w:autoSpaceDN w:val="0"/>
              <w:adjustRightInd w:val="0"/>
              <w:spacing w:after="0" w:line="240" w:lineRule="auto"/>
              <w:rPr>
                <w:rFonts w:ascii="Times New Roman" w:eastAsia="Calibri" w:hAnsi="Times New Roman" w:cs="Times New Roman"/>
                <w:bCs/>
              </w:rPr>
            </w:pPr>
            <w:r w:rsidRPr="007C251A">
              <w:rPr>
                <w:rFonts w:ascii="Times New Roman" w:eastAsia="Calibri" w:hAnsi="Times New Roman" w:cs="Times New Roman"/>
                <w:bCs/>
              </w:rPr>
              <w:t>Интеллектуальна</w:t>
            </w:r>
            <w:r w:rsidR="00022188">
              <w:rPr>
                <w:rFonts w:ascii="Times New Roman" w:eastAsia="Calibri" w:hAnsi="Times New Roman" w:cs="Times New Roman"/>
                <w:bCs/>
              </w:rPr>
              <w:t xml:space="preserve">я </w:t>
            </w:r>
            <w:r w:rsidRPr="007C251A">
              <w:rPr>
                <w:rFonts w:ascii="Times New Roman" w:eastAsia="Calibri" w:hAnsi="Times New Roman" w:cs="Times New Roman"/>
                <w:bCs/>
              </w:rPr>
              <w:t xml:space="preserve"> игра «Светофор и пешеход»</w:t>
            </w:r>
          </w:p>
        </w:tc>
        <w:tc>
          <w:tcPr>
            <w:tcW w:w="503" w:type="pct"/>
            <w:gridSpan w:val="2"/>
            <w:tcBorders>
              <w:top w:val="nil"/>
              <w:left w:val="single" w:sz="8" w:space="0" w:color="auto"/>
              <w:bottom w:val="single" w:sz="4" w:space="0" w:color="auto"/>
              <w:right w:val="single" w:sz="4" w:space="0" w:color="auto"/>
            </w:tcBorders>
          </w:tcPr>
          <w:p w:rsidR="0039373E" w:rsidRPr="007C251A" w:rsidRDefault="007C251A" w:rsidP="00DB3A5F">
            <w:pPr>
              <w:widowControl w:val="0"/>
              <w:autoSpaceDE w:val="0"/>
              <w:autoSpaceDN w:val="0"/>
              <w:spacing w:after="0" w:line="240" w:lineRule="auto"/>
              <w:jc w:val="both"/>
              <w:rPr>
                <w:rFonts w:ascii="Times New Roman" w:eastAsia="Calibri" w:hAnsi="Times New Roman" w:cs="Times New Roman"/>
              </w:rPr>
            </w:pPr>
            <w:r w:rsidRPr="002F389E">
              <w:rPr>
                <w:rFonts w:ascii="Times New Roman" w:eastAsia="Calibri" w:hAnsi="Times New Roman" w:cs="Times New Roman"/>
              </w:rPr>
              <w:t>МКУ «Управление образова</w:t>
            </w:r>
            <w:r w:rsidR="00C5199C">
              <w:rPr>
                <w:rFonts w:ascii="Times New Roman" w:eastAsia="Calibri" w:hAnsi="Times New Roman" w:cs="Times New Roman"/>
              </w:rPr>
              <w:t>ния»</w:t>
            </w:r>
          </w:p>
        </w:tc>
        <w:tc>
          <w:tcPr>
            <w:tcW w:w="523" w:type="pct"/>
            <w:gridSpan w:val="2"/>
            <w:tcBorders>
              <w:top w:val="nil"/>
              <w:left w:val="single" w:sz="4" w:space="0" w:color="auto"/>
              <w:bottom w:val="single" w:sz="4" w:space="0" w:color="auto"/>
              <w:right w:val="single" w:sz="4" w:space="0" w:color="auto"/>
            </w:tcBorders>
          </w:tcPr>
          <w:p w:rsidR="006B2B89" w:rsidRPr="007C251A" w:rsidRDefault="00072E0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Местный бюджет</w:t>
            </w:r>
          </w:p>
        </w:tc>
        <w:tc>
          <w:tcPr>
            <w:tcW w:w="462" w:type="pct"/>
            <w:tcBorders>
              <w:top w:val="nil"/>
              <w:left w:val="single" w:sz="4" w:space="0" w:color="auto"/>
              <w:bottom w:val="single" w:sz="4" w:space="0" w:color="auto"/>
              <w:right w:val="single" w:sz="4" w:space="0" w:color="auto"/>
            </w:tcBorders>
          </w:tcPr>
          <w:p w:rsidR="006B2B89" w:rsidRPr="007C251A" w:rsidRDefault="0039373E" w:rsidP="00DB3A5F">
            <w:pPr>
              <w:widowControl w:val="0"/>
              <w:autoSpaceDE w:val="0"/>
              <w:autoSpaceDN w:val="0"/>
              <w:spacing w:after="0" w:line="240" w:lineRule="auto"/>
              <w:jc w:val="center"/>
              <w:rPr>
                <w:rFonts w:ascii="Times New Roman" w:eastAsia="Calibri" w:hAnsi="Times New Roman" w:cs="Times New Roman"/>
              </w:rPr>
            </w:pPr>
            <w:r w:rsidRPr="007C251A">
              <w:rPr>
                <w:rFonts w:ascii="Times New Roman" w:eastAsia="Calibri" w:hAnsi="Times New Roman" w:cs="Times New Roman"/>
              </w:rPr>
              <w:t>42,00</w:t>
            </w:r>
          </w:p>
        </w:tc>
        <w:tc>
          <w:tcPr>
            <w:tcW w:w="323" w:type="pct"/>
            <w:tcBorders>
              <w:top w:val="nil"/>
              <w:left w:val="single" w:sz="4" w:space="0" w:color="auto"/>
              <w:bottom w:val="single" w:sz="4" w:space="0" w:color="auto"/>
              <w:right w:val="single" w:sz="4" w:space="0" w:color="auto"/>
            </w:tcBorders>
          </w:tcPr>
          <w:p w:rsidR="006B2B89" w:rsidRPr="007C251A" w:rsidRDefault="0039373E" w:rsidP="00DB3A5F">
            <w:pPr>
              <w:widowControl w:val="0"/>
              <w:autoSpaceDE w:val="0"/>
              <w:autoSpaceDN w:val="0"/>
              <w:spacing w:after="0" w:line="240" w:lineRule="auto"/>
              <w:jc w:val="center"/>
              <w:rPr>
                <w:rFonts w:ascii="Times New Roman" w:eastAsia="Calibri" w:hAnsi="Times New Roman" w:cs="Times New Roman"/>
              </w:rPr>
            </w:pPr>
            <w:r w:rsidRPr="007C251A">
              <w:rPr>
                <w:rFonts w:ascii="Times New Roman" w:eastAsia="Calibri" w:hAnsi="Times New Roman" w:cs="Times New Roman"/>
              </w:rPr>
              <w:t>7,00</w:t>
            </w:r>
          </w:p>
        </w:tc>
        <w:tc>
          <w:tcPr>
            <w:tcW w:w="324" w:type="pct"/>
            <w:tcBorders>
              <w:top w:val="nil"/>
              <w:left w:val="single" w:sz="4" w:space="0" w:color="auto"/>
              <w:bottom w:val="single" w:sz="4" w:space="0" w:color="auto"/>
              <w:right w:val="single" w:sz="4" w:space="0" w:color="auto"/>
            </w:tcBorders>
          </w:tcPr>
          <w:p w:rsidR="006B2B89" w:rsidRPr="007C251A" w:rsidRDefault="0039373E" w:rsidP="00DB3A5F">
            <w:pPr>
              <w:widowControl w:val="0"/>
              <w:autoSpaceDE w:val="0"/>
              <w:autoSpaceDN w:val="0"/>
              <w:spacing w:after="0" w:line="240" w:lineRule="auto"/>
              <w:jc w:val="center"/>
              <w:rPr>
                <w:rFonts w:ascii="Times New Roman" w:eastAsia="Calibri" w:hAnsi="Times New Roman" w:cs="Times New Roman"/>
              </w:rPr>
            </w:pPr>
            <w:r w:rsidRPr="007C251A">
              <w:rPr>
                <w:rFonts w:ascii="Times New Roman" w:eastAsia="Calibri" w:hAnsi="Times New Roman" w:cs="Times New Roman"/>
              </w:rPr>
              <w:t>7,00</w:t>
            </w:r>
          </w:p>
        </w:tc>
        <w:tc>
          <w:tcPr>
            <w:tcW w:w="324" w:type="pct"/>
            <w:tcBorders>
              <w:top w:val="nil"/>
              <w:left w:val="single" w:sz="4" w:space="0" w:color="auto"/>
              <w:bottom w:val="single" w:sz="4" w:space="0" w:color="auto"/>
              <w:right w:val="single" w:sz="4" w:space="0" w:color="auto"/>
            </w:tcBorders>
          </w:tcPr>
          <w:p w:rsidR="006B2B89" w:rsidRPr="007C251A" w:rsidRDefault="0039373E" w:rsidP="00DB3A5F">
            <w:pPr>
              <w:widowControl w:val="0"/>
              <w:autoSpaceDE w:val="0"/>
              <w:autoSpaceDN w:val="0"/>
              <w:spacing w:after="0" w:line="240" w:lineRule="auto"/>
              <w:jc w:val="center"/>
              <w:rPr>
                <w:rFonts w:ascii="Times New Roman" w:eastAsia="Calibri" w:hAnsi="Times New Roman" w:cs="Times New Roman"/>
              </w:rPr>
            </w:pPr>
            <w:r w:rsidRPr="007C251A">
              <w:rPr>
                <w:rFonts w:ascii="Times New Roman" w:eastAsia="Calibri" w:hAnsi="Times New Roman" w:cs="Times New Roman"/>
              </w:rPr>
              <w:t>7,00</w:t>
            </w:r>
          </w:p>
        </w:tc>
        <w:tc>
          <w:tcPr>
            <w:tcW w:w="323" w:type="pct"/>
            <w:tcBorders>
              <w:top w:val="nil"/>
              <w:left w:val="single" w:sz="4" w:space="0" w:color="auto"/>
              <w:bottom w:val="single" w:sz="4" w:space="0" w:color="auto"/>
              <w:right w:val="single" w:sz="4" w:space="0" w:color="auto"/>
            </w:tcBorders>
          </w:tcPr>
          <w:p w:rsidR="006B2B89" w:rsidRPr="007C251A" w:rsidRDefault="0039373E" w:rsidP="00DB3A5F">
            <w:pPr>
              <w:widowControl w:val="0"/>
              <w:autoSpaceDE w:val="0"/>
              <w:autoSpaceDN w:val="0"/>
              <w:spacing w:after="0" w:line="240" w:lineRule="auto"/>
              <w:jc w:val="center"/>
              <w:rPr>
                <w:rFonts w:ascii="Times New Roman" w:eastAsia="Calibri" w:hAnsi="Times New Roman" w:cs="Times New Roman"/>
              </w:rPr>
            </w:pPr>
            <w:r w:rsidRPr="007C251A">
              <w:rPr>
                <w:rFonts w:ascii="Times New Roman" w:eastAsia="Calibri" w:hAnsi="Times New Roman" w:cs="Times New Roman"/>
              </w:rPr>
              <w:t>7,00</w:t>
            </w:r>
          </w:p>
        </w:tc>
        <w:tc>
          <w:tcPr>
            <w:tcW w:w="324" w:type="pct"/>
            <w:tcBorders>
              <w:top w:val="nil"/>
              <w:left w:val="single" w:sz="4" w:space="0" w:color="auto"/>
              <w:bottom w:val="single" w:sz="4" w:space="0" w:color="auto"/>
              <w:right w:val="single" w:sz="4" w:space="0" w:color="auto"/>
            </w:tcBorders>
          </w:tcPr>
          <w:p w:rsidR="006B2B89" w:rsidRPr="007C251A" w:rsidRDefault="0039373E" w:rsidP="00DB3A5F">
            <w:pPr>
              <w:widowControl w:val="0"/>
              <w:autoSpaceDE w:val="0"/>
              <w:autoSpaceDN w:val="0"/>
              <w:spacing w:after="0" w:line="240" w:lineRule="auto"/>
              <w:jc w:val="both"/>
              <w:rPr>
                <w:rFonts w:ascii="Times New Roman" w:eastAsia="Calibri" w:hAnsi="Times New Roman" w:cs="Times New Roman"/>
              </w:rPr>
            </w:pPr>
            <w:r w:rsidRPr="007C251A">
              <w:rPr>
                <w:rFonts w:ascii="Times New Roman" w:eastAsia="Calibri" w:hAnsi="Times New Roman" w:cs="Times New Roman"/>
              </w:rPr>
              <w:t>7,00</w:t>
            </w:r>
          </w:p>
        </w:tc>
        <w:tc>
          <w:tcPr>
            <w:tcW w:w="324" w:type="pct"/>
            <w:tcBorders>
              <w:top w:val="nil"/>
              <w:left w:val="single" w:sz="4" w:space="0" w:color="auto"/>
              <w:bottom w:val="single" w:sz="4" w:space="0" w:color="auto"/>
              <w:right w:val="single" w:sz="4" w:space="0" w:color="auto"/>
            </w:tcBorders>
          </w:tcPr>
          <w:p w:rsidR="006B2B89" w:rsidRPr="007C251A" w:rsidRDefault="0039373E" w:rsidP="00DB3A5F">
            <w:pPr>
              <w:widowControl w:val="0"/>
              <w:autoSpaceDE w:val="0"/>
              <w:autoSpaceDN w:val="0"/>
              <w:spacing w:after="0" w:line="240" w:lineRule="auto"/>
              <w:jc w:val="center"/>
              <w:rPr>
                <w:rFonts w:ascii="Times New Roman" w:eastAsia="Calibri" w:hAnsi="Times New Roman" w:cs="Times New Roman"/>
              </w:rPr>
            </w:pPr>
            <w:r w:rsidRPr="007C251A">
              <w:rPr>
                <w:rFonts w:ascii="Times New Roman" w:eastAsia="Calibri" w:hAnsi="Times New Roman" w:cs="Times New Roman"/>
              </w:rPr>
              <w:t>7,00</w:t>
            </w:r>
          </w:p>
        </w:tc>
        <w:tc>
          <w:tcPr>
            <w:tcW w:w="598" w:type="pct"/>
            <w:tcBorders>
              <w:top w:val="nil"/>
              <w:left w:val="single" w:sz="4" w:space="0" w:color="auto"/>
              <w:bottom w:val="single" w:sz="4" w:space="0" w:color="auto"/>
              <w:right w:val="single" w:sz="4" w:space="0" w:color="auto"/>
            </w:tcBorders>
          </w:tcPr>
          <w:p w:rsidR="006B2B89" w:rsidRPr="001C4E38" w:rsidRDefault="006B2B89" w:rsidP="00DB3A5F">
            <w:pPr>
              <w:widowControl w:val="0"/>
              <w:autoSpaceDE w:val="0"/>
              <w:autoSpaceDN w:val="0"/>
              <w:spacing w:after="0" w:line="240" w:lineRule="auto"/>
              <w:jc w:val="both"/>
              <w:rPr>
                <w:rFonts w:ascii="Times New Roman" w:eastAsia="Calibri" w:hAnsi="Times New Roman" w:cs="Times New Roman"/>
              </w:rPr>
            </w:pPr>
          </w:p>
        </w:tc>
      </w:tr>
      <w:tr w:rsidR="007037AB" w:rsidRPr="001C4E38" w:rsidTr="007037AB">
        <w:trPr>
          <w:trHeight w:val="724"/>
        </w:trPr>
        <w:tc>
          <w:tcPr>
            <w:tcW w:w="207" w:type="pct"/>
            <w:tcBorders>
              <w:top w:val="single" w:sz="4" w:space="0" w:color="auto"/>
              <w:left w:val="single" w:sz="8" w:space="0" w:color="auto"/>
              <w:bottom w:val="single" w:sz="4" w:space="0" w:color="auto"/>
              <w:right w:val="single" w:sz="8" w:space="0" w:color="auto"/>
            </w:tcBorders>
          </w:tcPr>
          <w:p w:rsidR="0039373E" w:rsidRPr="00846083" w:rsidRDefault="007C251A"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2.3</w:t>
            </w:r>
          </w:p>
        </w:tc>
        <w:tc>
          <w:tcPr>
            <w:tcW w:w="765" w:type="pct"/>
            <w:gridSpan w:val="2"/>
            <w:tcBorders>
              <w:top w:val="single" w:sz="4" w:space="0" w:color="auto"/>
              <w:left w:val="single" w:sz="8" w:space="0" w:color="auto"/>
              <w:bottom w:val="single" w:sz="4" w:space="0" w:color="auto"/>
              <w:right w:val="single" w:sz="8" w:space="0" w:color="auto"/>
            </w:tcBorders>
          </w:tcPr>
          <w:p w:rsidR="0039373E" w:rsidRPr="00846083" w:rsidRDefault="007C251A" w:rsidP="00DB3A5F">
            <w:pPr>
              <w:autoSpaceDE w:val="0"/>
              <w:autoSpaceDN w:val="0"/>
              <w:adjustRightInd w:val="0"/>
              <w:spacing w:after="0" w:line="240" w:lineRule="auto"/>
              <w:rPr>
                <w:rFonts w:ascii="Times New Roman" w:eastAsia="Calibri" w:hAnsi="Times New Roman" w:cs="Times New Roman"/>
                <w:bCs/>
              </w:rPr>
            </w:pPr>
            <w:r w:rsidRPr="00846083">
              <w:rPr>
                <w:rFonts w:ascii="Times New Roman" w:eastAsia="Calibri" w:hAnsi="Times New Roman" w:cs="Times New Roman"/>
                <w:bCs/>
              </w:rPr>
              <w:t>Городская викторина  по правилам дорожного движения</w:t>
            </w:r>
          </w:p>
        </w:tc>
        <w:tc>
          <w:tcPr>
            <w:tcW w:w="503" w:type="pct"/>
            <w:gridSpan w:val="2"/>
            <w:tcBorders>
              <w:top w:val="single" w:sz="4" w:space="0" w:color="auto"/>
              <w:left w:val="single" w:sz="8" w:space="0" w:color="auto"/>
              <w:bottom w:val="single" w:sz="4" w:space="0" w:color="auto"/>
              <w:right w:val="single" w:sz="4" w:space="0" w:color="auto"/>
            </w:tcBorders>
          </w:tcPr>
          <w:p w:rsidR="0039373E" w:rsidRPr="00846083" w:rsidRDefault="007C251A" w:rsidP="00C675DC">
            <w:pPr>
              <w:widowControl w:val="0"/>
              <w:autoSpaceDE w:val="0"/>
              <w:autoSpaceDN w:val="0"/>
              <w:spacing w:after="0" w:line="240" w:lineRule="auto"/>
              <w:jc w:val="both"/>
              <w:rPr>
                <w:rFonts w:ascii="Times New Roman" w:eastAsia="Calibri" w:hAnsi="Times New Roman" w:cs="Times New Roman"/>
              </w:rPr>
            </w:pPr>
            <w:r w:rsidRPr="00846083">
              <w:rPr>
                <w:rFonts w:ascii="Times New Roman" w:eastAsia="Calibri" w:hAnsi="Times New Roman" w:cs="Times New Roman"/>
              </w:rPr>
              <w:t>МКУ «Управление образования</w:t>
            </w:r>
            <w:r w:rsidR="00C5199C">
              <w:rPr>
                <w:rFonts w:ascii="Times New Roman" w:eastAsia="Calibri" w:hAnsi="Times New Roman" w:cs="Times New Roman"/>
              </w:rPr>
              <w:t>»</w:t>
            </w:r>
          </w:p>
        </w:tc>
        <w:tc>
          <w:tcPr>
            <w:tcW w:w="523" w:type="pct"/>
            <w:gridSpan w:val="2"/>
            <w:tcBorders>
              <w:top w:val="single" w:sz="4" w:space="0" w:color="auto"/>
              <w:left w:val="single" w:sz="4" w:space="0" w:color="auto"/>
              <w:bottom w:val="single" w:sz="4" w:space="0" w:color="auto"/>
              <w:right w:val="single" w:sz="4" w:space="0" w:color="auto"/>
            </w:tcBorders>
          </w:tcPr>
          <w:p w:rsidR="0039373E" w:rsidRPr="00846083" w:rsidRDefault="00072E0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Местный бюджет</w:t>
            </w:r>
          </w:p>
        </w:tc>
        <w:tc>
          <w:tcPr>
            <w:tcW w:w="462" w:type="pct"/>
            <w:tcBorders>
              <w:top w:val="single" w:sz="4" w:space="0" w:color="auto"/>
              <w:left w:val="single" w:sz="4" w:space="0" w:color="auto"/>
              <w:bottom w:val="single" w:sz="4" w:space="0" w:color="auto"/>
              <w:right w:val="single" w:sz="4" w:space="0" w:color="auto"/>
            </w:tcBorders>
          </w:tcPr>
          <w:p w:rsidR="0039373E" w:rsidRPr="00846083" w:rsidRDefault="007C251A"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42,00</w:t>
            </w:r>
          </w:p>
        </w:tc>
        <w:tc>
          <w:tcPr>
            <w:tcW w:w="323" w:type="pct"/>
            <w:tcBorders>
              <w:top w:val="single" w:sz="4" w:space="0" w:color="auto"/>
              <w:left w:val="single" w:sz="4" w:space="0" w:color="auto"/>
              <w:bottom w:val="single" w:sz="4" w:space="0" w:color="auto"/>
              <w:right w:val="single" w:sz="4" w:space="0" w:color="auto"/>
            </w:tcBorders>
          </w:tcPr>
          <w:p w:rsidR="0039373E" w:rsidRPr="00846083" w:rsidRDefault="007C251A"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7,00</w:t>
            </w:r>
          </w:p>
        </w:tc>
        <w:tc>
          <w:tcPr>
            <w:tcW w:w="324" w:type="pct"/>
            <w:tcBorders>
              <w:top w:val="single" w:sz="4" w:space="0" w:color="auto"/>
              <w:left w:val="single" w:sz="4" w:space="0" w:color="auto"/>
              <w:bottom w:val="single" w:sz="4" w:space="0" w:color="auto"/>
              <w:right w:val="single" w:sz="4" w:space="0" w:color="auto"/>
            </w:tcBorders>
          </w:tcPr>
          <w:p w:rsidR="0039373E" w:rsidRPr="00846083" w:rsidRDefault="007C251A"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7,00</w:t>
            </w:r>
          </w:p>
        </w:tc>
        <w:tc>
          <w:tcPr>
            <w:tcW w:w="324" w:type="pct"/>
            <w:tcBorders>
              <w:top w:val="single" w:sz="4" w:space="0" w:color="auto"/>
              <w:left w:val="single" w:sz="4" w:space="0" w:color="auto"/>
              <w:bottom w:val="single" w:sz="4" w:space="0" w:color="auto"/>
              <w:right w:val="single" w:sz="4" w:space="0" w:color="auto"/>
            </w:tcBorders>
          </w:tcPr>
          <w:p w:rsidR="0039373E" w:rsidRPr="00846083" w:rsidRDefault="007C251A"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7,00</w:t>
            </w:r>
          </w:p>
        </w:tc>
        <w:tc>
          <w:tcPr>
            <w:tcW w:w="323" w:type="pct"/>
            <w:tcBorders>
              <w:top w:val="single" w:sz="4" w:space="0" w:color="auto"/>
              <w:left w:val="single" w:sz="4" w:space="0" w:color="auto"/>
              <w:bottom w:val="single" w:sz="4" w:space="0" w:color="auto"/>
              <w:right w:val="single" w:sz="4" w:space="0" w:color="auto"/>
            </w:tcBorders>
          </w:tcPr>
          <w:p w:rsidR="0039373E" w:rsidRPr="00846083" w:rsidRDefault="007C251A"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7,00</w:t>
            </w:r>
          </w:p>
        </w:tc>
        <w:tc>
          <w:tcPr>
            <w:tcW w:w="324" w:type="pct"/>
            <w:tcBorders>
              <w:top w:val="single" w:sz="4" w:space="0" w:color="auto"/>
              <w:left w:val="single" w:sz="4" w:space="0" w:color="auto"/>
              <w:bottom w:val="single" w:sz="4" w:space="0" w:color="auto"/>
              <w:right w:val="single" w:sz="4" w:space="0" w:color="auto"/>
            </w:tcBorders>
          </w:tcPr>
          <w:p w:rsidR="0039373E" w:rsidRPr="00846083" w:rsidRDefault="007C251A" w:rsidP="00DB3A5F">
            <w:pPr>
              <w:widowControl w:val="0"/>
              <w:autoSpaceDE w:val="0"/>
              <w:autoSpaceDN w:val="0"/>
              <w:spacing w:after="0" w:line="240" w:lineRule="auto"/>
              <w:jc w:val="both"/>
              <w:rPr>
                <w:rFonts w:ascii="Times New Roman" w:eastAsia="Calibri" w:hAnsi="Times New Roman" w:cs="Times New Roman"/>
              </w:rPr>
            </w:pPr>
            <w:r w:rsidRPr="00846083">
              <w:rPr>
                <w:rFonts w:ascii="Times New Roman" w:eastAsia="Calibri" w:hAnsi="Times New Roman" w:cs="Times New Roman"/>
              </w:rPr>
              <w:t>7,00</w:t>
            </w:r>
          </w:p>
        </w:tc>
        <w:tc>
          <w:tcPr>
            <w:tcW w:w="324" w:type="pct"/>
            <w:tcBorders>
              <w:top w:val="single" w:sz="4" w:space="0" w:color="auto"/>
              <w:left w:val="single" w:sz="4" w:space="0" w:color="auto"/>
              <w:bottom w:val="single" w:sz="4" w:space="0" w:color="auto"/>
              <w:right w:val="single" w:sz="4" w:space="0" w:color="auto"/>
            </w:tcBorders>
          </w:tcPr>
          <w:p w:rsidR="0039373E" w:rsidRPr="00846083" w:rsidRDefault="007C251A"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7,00</w:t>
            </w:r>
          </w:p>
        </w:tc>
        <w:tc>
          <w:tcPr>
            <w:tcW w:w="598" w:type="pct"/>
            <w:tcBorders>
              <w:top w:val="single" w:sz="4" w:space="0" w:color="auto"/>
              <w:left w:val="single" w:sz="4" w:space="0" w:color="auto"/>
              <w:bottom w:val="single" w:sz="4" w:space="0" w:color="auto"/>
              <w:right w:val="single" w:sz="4" w:space="0" w:color="auto"/>
            </w:tcBorders>
          </w:tcPr>
          <w:p w:rsidR="0039373E" w:rsidRPr="001C4E38" w:rsidRDefault="0039373E" w:rsidP="00DB3A5F">
            <w:pPr>
              <w:widowControl w:val="0"/>
              <w:autoSpaceDE w:val="0"/>
              <w:autoSpaceDN w:val="0"/>
              <w:spacing w:after="0" w:line="240" w:lineRule="auto"/>
              <w:jc w:val="both"/>
              <w:rPr>
                <w:rFonts w:ascii="Times New Roman" w:eastAsia="Calibri" w:hAnsi="Times New Roman" w:cs="Times New Roman"/>
              </w:rPr>
            </w:pPr>
          </w:p>
        </w:tc>
      </w:tr>
      <w:tr w:rsidR="007037AB" w:rsidRPr="001C4E38" w:rsidTr="007037AB">
        <w:trPr>
          <w:trHeight w:val="795"/>
        </w:trPr>
        <w:tc>
          <w:tcPr>
            <w:tcW w:w="207" w:type="pct"/>
            <w:tcBorders>
              <w:top w:val="single" w:sz="4" w:space="0" w:color="auto"/>
              <w:left w:val="single" w:sz="8" w:space="0" w:color="auto"/>
              <w:bottom w:val="single" w:sz="4" w:space="0" w:color="auto"/>
              <w:right w:val="single" w:sz="8" w:space="0" w:color="auto"/>
            </w:tcBorders>
          </w:tcPr>
          <w:p w:rsidR="007C251A" w:rsidRPr="00846083" w:rsidRDefault="007C251A"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2.4</w:t>
            </w:r>
          </w:p>
        </w:tc>
        <w:tc>
          <w:tcPr>
            <w:tcW w:w="765" w:type="pct"/>
            <w:gridSpan w:val="2"/>
            <w:tcBorders>
              <w:top w:val="single" w:sz="4" w:space="0" w:color="auto"/>
              <w:left w:val="single" w:sz="8" w:space="0" w:color="auto"/>
              <w:bottom w:val="single" w:sz="4" w:space="0" w:color="auto"/>
              <w:right w:val="single" w:sz="8" w:space="0" w:color="auto"/>
            </w:tcBorders>
          </w:tcPr>
          <w:p w:rsidR="007C251A" w:rsidRPr="00846083" w:rsidRDefault="007C251A" w:rsidP="00DB3A5F">
            <w:pPr>
              <w:autoSpaceDE w:val="0"/>
              <w:autoSpaceDN w:val="0"/>
              <w:adjustRightInd w:val="0"/>
              <w:spacing w:after="0" w:line="240" w:lineRule="auto"/>
              <w:rPr>
                <w:rFonts w:ascii="Times New Roman" w:eastAsia="Calibri" w:hAnsi="Times New Roman" w:cs="Times New Roman"/>
                <w:bCs/>
              </w:rPr>
            </w:pPr>
            <w:r w:rsidRPr="00846083">
              <w:rPr>
                <w:rFonts w:ascii="Times New Roman" w:eastAsia="Calibri" w:hAnsi="Times New Roman" w:cs="Times New Roman"/>
                <w:bCs/>
              </w:rPr>
              <w:t>Городской конкурс «Безопасное колесо»</w:t>
            </w:r>
          </w:p>
        </w:tc>
        <w:tc>
          <w:tcPr>
            <w:tcW w:w="503" w:type="pct"/>
            <w:gridSpan w:val="2"/>
            <w:tcBorders>
              <w:top w:val="single" w:sz="4" w:space="0" w:color="auto"/>
              <w:left w:val="single" w:sz="8" w:space="0" w:color="auto"/>
              <w:bottom w:val="single" w:sz="4" w:space="0" w:color="auto"/>
              <w:right w:val="single" w:sz="4" w:space="0" w:color="auto"/>
            </w:tcBorders>
          </w:tcPr>
          <w:p w:rsidR="007C251A" w:rsidRPr="00846083" w:rsidRDefault="007C251A" w:rsidP="00DB3A5F">
            <w:pPr>
              <w:widowControl w:val="0"/>
              <w:autoSpaceDE w:val="0"/>
              <w:autoSpaceDN w:val="0"/>
              <w:spacing w:after="0" w:line="240" w:lineRule="auto"/>
              <w:jc w:val="both"/>
              <w:rPr>
                <w:rFonts w:ascii="Times New Roman" w:eastAsia="Calibri" w:hAnsi="Times New Roman" w:cs="Times New Roman"/>
              </w:rPr>
            </w:pPr>
            <w:r w:rsidRPr="00846083">
              <w:rPr>
                <w:rFonts w:ascii="Times New Roman" w:eastAsia="Calibri" w:hAnsi="Times New Roman" w:cs="Times New Roman"/>
              </w:rPr>
              <w:t>МКУ «Управление образова</w:t>
            </w:r>
            <w:r w:rsidR="00C5199C">
              <w:rPr>
                <w:rFonts w:ascii="Times New Roman" w:eastAsia="Calibri" w:hAnsi="Times New Roman" w:cs="Times New Roman"/>
              </w:rPr>
              <w:t>ния»</w:t>
            </w:r>
          </w:p>
        </w:tc>
        <w:tc>
          <w:tcPr>
            <w:tcW w:w="523" w:type="pct"/>
            <w:gridSpan w:val="2"/>
            <w:tcBorders>
              <w:top w:val="single" w:sz="4" w:space="0" w:color="auto"/>
              <w:left w:val="single" w:sz="4" w:space="0" w:color="auto"/>
              <w:bottom w:val="single" w:sz="4" w:space="0" w:color="auto"/>
              <w:right w:val="single" w:sz="4" w:space="0" w:color="auto"/>
            </w:tcBorders>
          </w:tcPr>
          <w:p w:rsidR="007C251A" w:rsidRPr="00846083" w:rsidRDefault="00072E0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Местный бюджет</w:t>
            </w:r>
          </w:p>
        </w:tc>
        <w:tc>
          <w:tcPr>
            <w:tcW w:w="462" w:type="pct"/>
            <w:tcBorders>
              <w:top w:val="single" w:sz="4" w:space="0" w:color="auto"/>
              <w:left w:val="single" w:sz="4" w:space="0" w:color="auto"/>
              <w:bottom w:val="single" w:sz="4" w:space="0" w:color="auto"/>
              <w:right w:val="single" w:sz="4" w:space="0" w:color="auto"/>
            </w:tcBorders>
          </w:tcPr>
          <w:p w:rsidR="007C251A"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42,00</w:t>
            </w:r>
          </w:p>
        </w:tc>
        <w:tc>
          <w:tcPr>
            <w:tcW w:w="323" w:type="pct"/>
            <w:tcBorders>
              <w:top w:val="single" w:sz="4" w:space="0" w:color="auto"/>
              <w:left w:val="single" w:sz="4" w:space="0" w:color="auto"/>
              <w:bottom w:val="single" w:sz="4" w:space="0" w:color="auto"/>
              <w:right w:val="single" w:sz="4" w:space="0" w:color="auto"/>
            </w:tcBorders>
          </w:tcPr>
          <w:p w:rsidR="007C251A"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7,00</w:t>
            </w:r>
          </w:p>
        </w:tc>
        <w:tc>
          <w:tcPr>
            <w:tcW w:w="324" w:type="pct"/>
            <w:tcBorders>
              <w:top w:val="single" w:sz="4" w:space="0" w:color="auto"/>
              <w:left w:val="single" w:sz="4" w:space="0" w:color="auto"/>
              <w:bottom w:val="single" w:sz="4" w:space="0" w:color="auto"/>
              <w:right w:val="single" w:sz="4" w:space="0" w:color="auto"/>
            </w:tcBorders>
          </w:tcPr>
          <w:p w:rsidR="007C251A"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7,00</w:t>
            </w:r>
          </w:p>
        </w:tc>
        <w:tc>
          <w:tcPr>
            <w:tcW w:w="324" w:type="pct"/>
            <w:tcBorders>
              <w:top w:val="single" w:sz="4" w:space="0" w:color="auto"/>
              <w:left w:val="single" w:sz="4" w:space="0" w:color="auto"/>
              <w:bottom w:val="single" w:sz="4" w:space="0" w:color="auto"/>
              <w:right w:val="single" w:sz="4" w:space="0" w:color="auto"/>
            </w:tcBorders>
          </w:tcPr>
          <w:p w:rsidR="007C251A"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7,00</w:t>
            </w:r>
          </w:p>
        </w:tc>
        <w:tc>
          <w:tcPr>
            <w:tcW w:w="323" w:type="pct"/>
            <w:tcBorders>
              <w:top w:val="single" w:sz="4" w:space="0" w:color="auto"/>
              <w:left w:val="single" w:sz="4" w:space="0" w:color="auto"/>
              <w:bottom w:val="single" w:sz="4" w:space="0" w:color="auto"/>
              <w:right w:val="single" w:sz="4" w:space="0" w:color="auto"/>
            </w:tcBorders>
          </w:tcPr>
          <w:p w:rsidR="007C251A"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7,00</w:t>
            </w:r>
          </w:p>
        </w:tc>
        <w:tc>
          <w:tcPr>
            <w:tcW w:w="324" w:type="pct"/>
            <w:tcBorders>
              <w:top w:val="single" w:sz="4" w:space="0" w:color="auto"/>
              <w:left w:val="single" w:sz="4" w:space="0" w:color="auto"/>
              <w:bottom w:val="single" w:sz="4" w:space="0" w:color="auto"/>
              <w:right w:val="single" w:sz="4" w:space="0" w:color="auto"/>
            </w:tcBorders>
          </w:tcPr>
          <w:p w:rsidR="007C251A" w:rsidRPr="00846083" w:rsidRDefault="00846083" w:rsidP="00DB3A5F">
            <w:pPr>
              <w:widowControl w:val="0"/>
              <w:autoSpaceDE w:val="0"/>
              <w:autoSpaceDN w:val="0"/>
              <w:spacing w:after="0" w:line="240" w:lineRule="auto"/>
              <w:jc w:val="both"/>
              <w:rPr>
                <w:rFonts w:ascii="Times New Roman" w:eastAsia="Calibri" w:hAnsi="Times New Roman" w:cs="Times New Roman"/>
              </w:rPr>
            </w:pPr>
            <w:r w:rsidRPr="00846083">
              <w:rPr>
                <w:rFonts w:ascii="Times New Roman" w:eastAsia="Calibri" w:hAnsi="Times New Roman" w:cs="Times New Roman"/>
              </w:rPr>
              <w:t>7,00</w:t>
            </w:r>
          </w:p>
        </w:tc>
        <w:tc>
          <w:tcPr>
            <w:tcW w:w="324" w:type="pct"/>
            <w:tcBorders>
              <w:top w:val="single" w:sz="4" w:space="0" w:color="auto"/>
              <w:left w:val="single" w:sz="4" w:space="0" w:color="auto"/>
              <w:bottom w:val="single" w:sz="4" w:space="0" w:color="auto"/>
              <w:right w:val="single" w:sz="4" w:space="0" w:color="auto"/>
            </w:tcBorders>
          </w:tcPr>
          <w:p w:rsidR="007C251A"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7,00</w:t>
            </w:r>
          </w:p>
        </w:tc>
        <w:tc>
          <w:tcPr>
            <w:tcW w:w="598" w:type="pct"/>
            <w:tcBorders>
              <w:top w:val="single" w:sz="4" w:space="0" w:color="auto"/>
              <w:left w:val="single" w:sz="4" w:space="0" w:color="auto"/>
              <w:bottom w:val="single" w:sz="4" w:space="0" w:color="auto"/>
              <w:right w:val="single" w:sz="4" w:space="0" w:color="auto"/>
            </w:tcBorders>
          </w:tcPr>
          <w:p w:rsidR="007C251A" w:rsidRPr="001C4E38" w:rsidRDefault="007C251A" w:rsidP="00DB3A5F">
            <w:pPr>
              <w:widowControl w:val="0"/>
              <w:autoSpaceDE w:val="0"/>
              <w:autoSpaceDN w:val="0"/>
              <w:spacing w:after="0" w:line="240" w:lineRule="auto"/>
              <w:jc w:val="both"/>
              <w:rPr>
                <w:rFonts w:ascii="Times New Roman" w:eastAsia="Calibri" w:hAnsi="Times New Roman" w:cs="Times New Roman"/>
              </w:rPr>
            </w:pPr>
          </w:p>
        </w:tc>
      </w:tr>
      <w:tr w:rsidR="007037AB" w:rsidRPr="001C4E38" w:rsidTr="007037AB">
        <w:trPr>
          <w:trHeight w:val="998"/>
        </w:trPr>
        <w:tc>
          <w:tcPr>
            <w:tcW w:w="207" w:type="pct"/>
            <w:tcBorders>
              <w:top w:val="single" w:sz="4" w:space="0" w:color="auto"/>
              <w:left w:val="single" w:sz="8" w:space="0" w:color="auto"/>
              <w:bottom w:val="single" w:sz="4" w:space="0" w:color="auto"/>
              <w:right w:val="single" w:sz="8"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2.5</w:t>
            </w:r>
          </w:p>
        </w:tc>
        <w:tc>
          <w:tcPr>
            <w:tcW w:w="765" w:type="pct"/>
            <w:gridSpan w:val="2"/>
            <w:tcBorders>
              <w:top w:val="single" w:sz="4" w:space="0" w:color="auto"/>
              <w:left w:val="single" w:sz="8" w:space="0" w:color="auto"/>
              <w:bottom w:val="single" w:sz="4" w:space="0" w:color="auto"/>
              <w:right w:val="single" w:sz="8" w:space="0" w:color="auto"/>
            </w:tcBorders>
          </w:tcPr>
          <w:p w:rsidR="00846083" w:rsidRPr="00846083" w:rsidRDefault="00846083" w:rsidP="00DB3A5F">
            <w:pPr>
              <w:autoSpaceDE w:val="0"/>
              <w:autoSpaceDN w:val="0"/>
              <w:adjustRightInd w:val="0"/>
              <w:spacing w:after="0" w:line="240" w:lineRule="auto"/>
              <w:rPr>
                <w:rFonts w:ascii="Times New Roman" w:eastAsia="Calibri" w:hAnsi="Times New Roman" w:cs="Times New Roman"/>
                <w:bCs/>
              </w:rPr>
            </w:pPr>
            <w:r w:rsidRPr="00846083">
              <w:rPr>
                <w:rFonts w:ascii="Times New Roman" w:eastAsia="Calibri" w:hAnsi="Times New Roman" w:cs="Times New Roman"/>
                <w:bCs/>
              </w:rPr>
              <w:t>Проведение акций «Внимание дети!», «Внимание пешеход!», «Вежливый водитель»</w:t>
            </w:r>
          </w:p>
        </w:tc>
        <w:tc>
          <w:tcPr>
            <w:tcW w:w="503" w:type="pct"/>
            <w:gridSpan w:val="2"/>
            <w:tcBorders>
              <w:top w:val="single" w:sz="4" w:space="0" w:color="auto"/>
              <w:left w:val="single" w:sz="8" w:space="0" w:color="auto"/>
              <w:bottom w:val="single" w:sz="4" w:space="0" w:color="auto"/>
              <w:right w:val="single" w:sz="4" w:space="0" w:color="auto"/>
            </w:tcBorders>
          </w:tcPr>
          <w:p w:rsidR="00846083" w:rsidRPr="00846083" w:rsidRDefault="00846083" w:rsidP="00C675DC">
            <w:pPr>
              <w:widowControl w:val="0"/>
              <w:autoSpaceDE w:val="0"/>
              <w:autoSpaceDN w:val="0"/>
              <w:spacing w:after="0" w:line="240" w:lineRule="auto"/>
              <w:jc w:val="both"/>
              <w:rPr>
                <w:rFonts w:ascii="Times New Roman" w:eastAsia="Calibri" w:hAnsi="Times New Roman" w:cs="Times New Roman"/>
              </w:rPr>
            </w:pPr>
            <w:r w:rsidRPr="00846083">
              <w:rPr>
                <w:rFonts w:ascii="Times New Roman" w:eastAsia="Calibri" w:hAnsi="Times New Roman" w:cs="Times New Roman"/>
              </w:rPr>
              <w:t>МКУ «Управление образова</w:t>
            </w:r>
            <w:r w:rsidR="00C5199C">
              <w:rPr>
                <w:rFonts w:ascii="Times New Roman" w:eastAsia="Calibri" w:hAnsi="Times New Roman" w:cs="Times New Roman"/>
              </w:rPr>
              <w:t>ния»</w:t>
            </w:r>
          </w:p>
        </w:tc>
        <w:tc>
          <w:tcPr>
            <w:tcW w:w="523" w:type="pct"/>
            <w:gridSpan w:val="2"/>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p>
        </w:tc>
        <w:tc>
          <w:tcPr>
            <w:tcW w:w="462"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both"/>
              <w:rPr>
                <w:rFonts w:ascii="Times New Roman" w:eastAsia="Calibri" w:hAnsi="Times New Roman" w:cs="Times New Roman"/>
              </w:rPr>
            </w:pPr>
            <w:r w:rsidRPr="00846083">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0,00</w:t>
            </w:r>
          </w:p>
        </w:tc>
        <w:tc>
          <w:tcPr>
            <w:tcW w:w="598" w:type="pct"/>
            <w:tcBorders>
              <w:top w:val="single" w:sz="4" w:space="0" w:color="auto"/>
              <w:left w:val="single" w:sz="4" w:space="0" w:color="auto"/>
              <w:bottom w:val="single" w:sz="4" w:space="0" w:color="auto"/>
              <w:right w:val="single" w:sz="4" w:space="0" w:color="auto"/>
            </w:tcBorders>
          </w:tcPr>
          <w:p w:rsidR="00846083" w:rsidRPr="001C4E38" w:rsidRDefault="00846083" w:rsidP="00DB3A5F">
            <w:pPr>
              <w:widowControl w:val="0"/>
              <w:autoSpaceDE w:val="0"/>
              <w:autoSpaceDN w:val="0"/>
              <w:spacing w:after="0" w:line="240" w:lineRule="auto"/>
              <w:jc w:val="both"/>
              <w:rPr>
                <w:rFonts w:ascii="Times New Roman" w:eastAsia="Calibri" w:hAnsi="Times New Roman" w:cs="Times New Roman"/>
              </w:rPr>
            </w:pPr>
          </w:p>
        </w:tc>
      </w:tr>
      <w:tr w:rsidR="007037AB" w:rsidRPr="001C4E38" w:rsidTr="007037AB">
        <w:trPr>
          <w:trHeight w:val="694"/>
        </w:trPr>
        <w:tc>
          <w:tcPr>
            <w:tcW w:w="207" w:type="pct"/>
            <w:tcBorders>
              <w:top w:val="single" w:sz="4" w:space="0" w:color="auto"/>
              <w:left w:val="single" w:sz="4" w:space="0" w:color="auto"/>
              <w:bottom w:val="single" w:sz="4" w:space="0" w:color="auto"/>
              <w:right w:val="single" w:sz="8"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2.6</w:t>
            </w:r>
          </w:p>
        </w:tc>
        <w:tc>
          <w:tcPr>
            <w:tcW w:w="765" w:type="pct"/>
            <w:gridSpan w:val="2"/>
            <w:tcBorders>
              <w:top w:val="single" w:sz="4" w:space="0" w:color="auto"/>
              <w:left w:val="single" w:sz="8" w:space="0" w:color="auto"/>
              <w:bottom w:val="single" w:sz="4" w:space="0" w:color="auto"/>
              <w:right w:val="single" w:sz="8" w:space="0" w:color="auto"/>
            </w:tcBorders>
          </w:tcPr>
          <w:p w:rsidR="00846083" w:rsidRPr="00846083" w:rsidRDefault="00846083" w:rsidP="00C675DC">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Областной конкурс «Безопасное колесо»</w:t>
            </w:r>
          </w:p>
        </w:tc>
        <w:tc>
          <w:tcPr>
            <w:tcW w:w="503" w:type="pct"/>
            <w:gridSpan w:val="2"/>
            <w:tcBorders>
              <w:top w:val="single" w:sz="4" w:space="0" w:color="auto"/>
              <w:left w:val="single" w:sz="8" w:space="0" w:color="auto"/>
              <w:bottom w:val="single" w:sz="4" w:space="0" w:color="auto"/>
              <w:right w:val="single" w:sz="4" w:space="0" w:color="auto"/>
            </w:tcBorders>
          </w:tcPr>
          <w:p w:rsidR="00846083" w:rsidRPr="00846083" w:rsidRDefault="00846083" w:rsidP="00581937">
            <w:pPr>
              <w:widowControl w:val="0"/>
              <w:autoSpaceDE w:val="0"/>
              <w:autoSpaceDN w:val="0"/>
              <w:spacing w:after="0" w:line="240" w:lineRule="auto"/>
              <w:jc w:val="both"/>
              <w:rPr>
                <w:rFonts w:ascii="Times New Roman" w:eastAsia="Calibri" w:hAnsi="Times New Roman" w:cs="Times New Roman"/>
              </w:rPr>
            </w:pPr>
            <w:r w:rsidRPr="00846083">
              <w:rPr>
                <w:rFonts w:ascii="Times New Roman" w:eastAsia="Calibri" w:hAnsi="Times New Roman" w:cs="Times New Roman"/>
              </w:rPr>
              <w:t>МКУ «Управление образования</w:t>
            </w:r>
          </w:p>
        </w:tc>
        <w:tc>
          <w:tcPr>
            <w:tcW w:w="523" w:type="pct"/>
            <w:gridSpan w:val="2"/>
            <w:tcBorders>
              <w:top w:val="single" w:sz="4" w:space="0" w:color="auto"/>
              <w:left w:val="single" w:sz="4" w:space="0" w:color="auto"/>
              <w:bottom w:val="single" w:sz="4" w:space="0" w:color="auto"/>
              <w:right w:val="single" w:sz="4" w:space="0" w:color="auto"/>
            </w:tcBorders>
          </w:tcPr>
          <w:p w:rsidR="00846083" w:rsidRPr="00846083" w:rsidRDefault="00072E0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Местный бюджет</w:t>
            </w:r>
          </w:p>
        </w:tc>
        <w:tc>
          <w:tcPr>
            <w:tcW w:w="462"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102,00</w:t>
            </w:r>
          </w:p>
        </w:tc>
        <w:tc>
          <w:tcPr>
            <w:tcW w:w="323"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17.00</w:t>
            </w:r>
          </w:p>
        </w:tc>
        <w:tc>
          <w:tcPr>
            <w:tcW w:w="324"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17,00</w:t>
            </w:r>
          </w:p>
        </w:tc>
        <w:tc>
          <w:tcPr>
            <w:tcW w:w="324"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17,00</w:t>
            </w:r>
          </w:p>
        </w:tc>
        <w:tc>
          <w:tcPr>
            <w:tcW w:w="323"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17,00</w:t>
            </w:r>
          </w:p>
        </w:tc>
        <w:tc>
          <w:tcPr>
            <w:tcW w:w="324"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17,00</w:t>
            </w:r>
          </w:p>
        </w:tc>
        <w:tc>
          <w:tcPr>
            <w:tcW w:w="324"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17,00</w:t>
            </w:r>
          </w:p>
        </w:tc>
        <w:tc>
          <w:tcPr>
            <w:tcW w:w="598" w:type="pct"/>
            <w:tcBorders>
              <w:top w:val="single" w:sz="4" w:space="0" w:color="auto"/>
              <w:left w:val="single" w:sz="4" w:space="0" w:color="auto"/>
              <w:bottom w:val="single" w:sz="4" w:space="0" w:color="auto"/>
              <w:right w:val="single" w:sz="4" w:space="0" w:color="auto"/>
            </w:tcBorders>
          </w:tcPr>
          <w:p w:rsidR="00846083" w:rsidRPr="001C4E38" w:rsidRDefault="00846083" w:rsidP="00DB3A5F">
            <w:pPr>
              <w:widowControl w:val="0"/>
              <w:autoSpaceDE w:val="0"/>
              <w:autoSpaceDN w:val="0"/>
              <w:spacing w:after="0" w:line="240" w:lineRule="auto"/>
              <w:jc w:val="both"/>
              <w:rPr>
                <w:rFonts w:ascii="Times New Roman" w:eastAsia="Calibri" w:hAnsi="Times New Roman" w:cs="Times New Roman"/>
              </w:rPr>
            </w:pPr>
          </w:p>
        </w:tc>
      </w:tr>
    </w:tbl>
    <w:p w:rsidR="00F22921" w:rsidRDefault="00F22921">
      <w:r>
        <w:br w:type="page"/>
      </w:r>
    </w:p>
    <w:tbl>
      <w:tblPr>
        <w:tblpPr w:leftFromText="180" w:rightFromText="180" w:bottomFromText="200" w:vertAnchor="text" w:tblpX="-287" w:tblpY="1"/>
        <w:tblOverlap w:val="never"/>
        <w:tblW w:w="524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629"/>
        <w:gridCol w:w="2343"/>
        <w:gridCol w:w="1549"/>
        <w:gridCol w:w="1607"/>
        <w:gridCol w:w="1414"/>
        <w:gridCol w:w="1003"/>
        <w:gridCol w:w="991"/>
        <w:gridCol w:w="994"/>
        <w:gridCol w:w="991"/>
        <w:gridCol w:w="1000"/>
        <w:gridCol w:w="1000"/>
        <w:gridCol w:w="1816"/>
      </w:tblGrid>
      <w:tr w:rsidR="00F22921" w:rsidRPr="001C4E38" w:rsidTr="004A584C">
        <w:trPr>
          <w:trHeight w:val="243"/>
        </w:trPr>
        <w:tc>
          <w:tcPr>
            <w:tcW w:w="205" w:type="pct"/>
            <w:tcBorders>
              <w:top w:val="single" w:sz="4" w:space="0" w:color="auto"/>
              <w:left w:val="single" w:sz="4" w:space="0" w:color="auto"/>
              <w:bottom w:val="single" w:sz="4" w:space="0" w:color="auto"/>
              <w:right w:val="single" w:sz="8"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1</w:t>
            </w:r>
          </w:p>
        </w:tc>
        <w:tc>
          <w:tcPr>
            <w:tcW w:w="764" w:type="pct"/>
            <w:tcBorders>
              <w:top w:val="single" w:sz="4" w:space="0" w:color="auto"/>
              <w:left w:val="single" w:sz="8" w:space="0" w:color="auto"/>
              <w:bottom w:val="single" w:sz="4" w:space="0" w:color="auto"/>
              <w:right w:val="single" w:sz="8" w:space="0" w:color="auto"/>
            </w:tcBorders>
          </w:tcPr>
          <w:p w:rsidR="00F22921" w:rsidRDefault="00F22921" w:rsidP="004A584C">
            <w:pPr>
              <w:autoSpaceDE w:val="0"/>
              <w:autoSpaceDN w:val="0"/>
              <w:adjustRightInd w:val="0"/>
              <w:spacing w:after="0" w:line="240" w:lineRule="auto"/>
              <w:jc w:val="center"/>
              <w:rPr>
                <w:rFonts w:ascii="Times New Roman" w:eastAsia="Calibri" w:hAnsi="Times New Roman" w:cs="Times New Roman"/>
                <w:bCs/>
              </w:rPr>
            </w:pPr>
            <w:r>
              <w:rPr>
                <w:rFonts w:ascii="Times New Roman" w:eastAsia="Calibri" w:hAnsi="Times New Roman" w:cs="Times New Roman"/>
                <w:bCs/>
              </w:rPr>
              <w:t>2</w:t>
            </w:r>
          </w:p>
        </w:tc>
        <w:tc>
          <w:tcPr>
            <w:tcW w:w="505" w:type="pct"/>
            <w:tcBorders>
              <w:top w:val="single" w:sz="4" w:space="0" w:color="auto"/>
              <w:left w:val="single" w:sz="8" w:space="0" w:color="auto"/>
              <w:bottom w:val="single" w:sz="4" w:space="0" w:color="auto"/>
              <w:right w:val="single" w:sz="4" w:space="0" w:color="auto"/>
            </w:tcBorders>
          </w:tcPr>
          <w:p w:rsidR="00F22921" w:rsidRPr="00846083"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524" w:type="pct"/>
            <w:tcBorders>
              <w:top w:val="single" w:sz="4" w:space="0" w:color="auto"/>
              <w:left w:val="single" w:sz="4" w:space="0" w:color="auto"/>
              <w:bottom w:val="single" w:sz="4" w:space="0" w:color="auto"/>
              <w:right w:val="single" w:sz="4" w:space="0" w:color="auto"/>
            </w:tcBorders>
          </w:tcPr>
          <w:p w:rsidR="00F22921" w:rsidRPr="00846083"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461"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327"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323"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324"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323"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w:t>
            </w:r>
          </w:p>
        </w:tc>
        <w:tc>
          <w:tcPr>
            <w:tcW w:w="326"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10</w:t>
            </w:r>
          </w:p>
        </w:tc>
        <w:tc>
          <w:tcPr>
            <w:tcW w:w="326"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592" w:type="pct"/>
            <w:tcBorders>
              <w:top w:val="single" w:sz="4" w:space="0" w:color="auto"/>
              <w:left w:val="single" w:sz="4" w:space="0" w:color="auto"/>
              <w:bottom w:val="single" w:sz="4" w:space="0" w:color="auto"/>
              <w:right w:val="single" w:sz="4" w:space="0" w:color="auto"/>
            </w:tcBorders>
          </w:tcPr>
          <w:p w:rsidR="00F22921" w:rsidRPr="001C4E38"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12</w:t>
            </w:r>
          </w:p>
        </w:tc>
      </w:tr>
      <w:tr w:rsidR="00F22921" w:rsidRPr="001C4E38" w:rsidTr="004A584C">
        <w:trPr>
          <w:trHeight w:val="1197"/>
        </w:trPr>
        <w:tc>
          <w:tcPr>
            <w:tcW w:w="205" w:type="pct"/>
            <w:tcBorders>
              <w:top w:val="single" w:sz="4" w:space="0" w:color="auto"/>
              <w:left w:val="single" w:sz="4" w:space="0" w:color="auto"/>
              <w:bottom w:val="single" w:sz="4" w:space="0" w:color="auto"/>
              <w:right w:val="single" w:sz="8" w:space="0" w:color="auto"/>
            </w:tcBorders>
          </w:tcPr>
          <w:p w:rsidR="00846083" w:rsidRDefault="00846083"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2.7</w:t>
            </w:r>
          </w:p>
          <w:p w:rsidR="00846083" w:rsidRDefault="00846083" w:rsidP="004A584C">
            <w:pPr>
              <w:widowControl w:val="0"/>
              <w:autoSpaceDE w:val="0"/>
              <w:autoSpaceDN w:val="0"/>
              <w:spacing w:after="0" w:line="240" w:lineRule="auto"/>
              <w:jc w:val="center"/>
              <w:rPr>
                <w:rFonts w:ascii="Times New Roman" w:eastAsia="Calibri" w:hAnsi="Times New Roman" w:cs="Times New Roman"/>
              </w:rPr>
            </w:pPr>
          </w:p>
        </w:tc>
        <w:tc>
          <w:tcPr>
            <w:tcW w:w="764" w:type="pct"/>
            <w:tcBorders>
              <w:top w:val="single" w:sz="4" w:space="0" w:color="auto"/>
              <w:left w:val="single" w:sz="8" w:space="0" w:color="auto"/>
              <w:bottom w:val="single" w:sz="4" w:space="0" w:color="auto"/>
              <w:right w:val="single" w:sz="8" w:space="0" w:color="auto"/>
            </w:tcBorders>
          </w:tcPr>
          <w:p w:rsidR="00846083" w:rsidRDefault="00846083" w:rsidP="004A584C">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Проведение  занятий с учащимся по  изучению Правил безопасности  на улицах, на уроках ОБЖ</w:t>
            </w:r>
          </w:p>
        </w:tc>
        <w:tc>
          <w:tcPr>
            <w:tcW w:w="505" w:type="pct"/>
            <w:tcBorders>
              <w:top w:val="single" w:sz="4" w:space="0" w:color="auto"/>
              <w:left w:val="single" w:sz="8" w:space="0" w:color="auto"/>
              <w:bottom w:val="single" w:sz="4" w:space="0" w:color="auto"/>
              <w:right w:val="single" w:sz="4" w:space="0" w:color="auto"/>
            </w:tcBorders>
          </w:tcPr>
          <w:p w:rsidR="00846083" w:rsidRPr="00846083" w:rsidRDefault="00846083" w:rsidP="004A584C">
            <w:pPr>
              <w:widowControl w:val="0"/>
              <w:autoSpaceDE w:val="0"/>
              <w:autoSpaceDN w:val="0"/>
              <w:spacing w:after="0" w:line="240" w:lineRule="auto"/>
              <w:jc w:val="both"/>
              <w:rPr>
                <w:rFonts w:ascii="Times New Roman" w:eastAsia="Calibri" w:hAnsi="Times New Roman" w:cs="Times New Roman"/>
              </w:rPr>
            </w:pPr>
            <w:r w:rsidRPr="00846083">
              <w:rPr>
                <w:rFonts w:ascii="Times New Roman" w:eastAsia="Calibri" w:hAnsi="Times New Roman" w:cs="Times New Roman"/>
              </w:rPr>
              <w:t>МКУ «Управление образования</w:t>
            </w:r>
          </w:p>
        </w:tc>
        <w:tc>
          <w:tcPr>
            <w:tcW w:w="524" w:type="pct"/>
            <w:tcBorders>
              <w:top w:val="single" w:sz="4" w:space="0" w:color="auto"/>
              <w:left w:val="single" w:sz="4" w:space="0" w:color="auto"/>
              <w:bottom w:val="single" w:sz="4" w:space="0" w:color="auto"/>
              <w:right w:val="single" w:sz="4" w:space="0" w:color="auto"/>
            </w:tcBorders>
          </w:tcPr>
          <w:p w:rsidR="00846083" w:rsidRPr="00846083" w:rsidRDefault="00846083" w:rsidP="004A584C">
            <w:pPr>
              <w:widowControl w:val="0"/>
              <w:autoSpaceDE w:val="0"/>
              <w:autoSpaceDN w:val="0"/>
              <w:spacing w:after="0" w:line="240" w:lineRule="auto"/>
              <w:jc w:val="center"/>
              <w:rPr>
                <w:rFonts w:ascii="Times New Roman" w:eastAsia="Calibri" w:hAnsi="Times New Roman" w:cs="Times New Roman"/>
              </w:rPr>
            </w:pPr>
          </w:p>
        </w:tc>
        <w:tc>
          <w:tcPr>
            <w:tcW w:w="461" w:type="pct"/>
            <w:tcBorders>
              <w:top w:val="single" w:sz="4" w:space="0" w:color="auto"/>
              <w:left w:val="single" w:sz="4" w:space="0" w:color="auto"/>
              <w:bottom w:val="single" w:sz="4" w:space="0" w:color="auto"/>
              <w:right w:val="single" w:sz="4" w:space="0" w:color="auto"/>
            </w:tcBorders>
          </w:tcPr>
          <w:p w:rsidR="00846083" w:rsidRDefault="00846083"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7" w:type="pct"/>
            <w:tcBorders>
              <w:top w:val="single" w:sz="4" w:space="0" w:color="auto"/>
              <w:left w:val="single" w:sz="4" w:space="0" w:color="auto"/>
              <w:bottom w:val="single" w:sz="4" w:space="0" w:color="auto"/>
              <w:right w:val="single" w:sz="4" w:space="0" w:color="auto"/>
            </w:tcBorders>
          </w:tcPr>
          <w:p w:rsidR="00846083" w:rsidRDefault="00846083" w:rsidP="004A584C">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846083" w:rsidRDefault="00846083"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846083" w:rsidRDefault="00846083"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846083" w:rsidRDefault="00846083"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6" w:type="pct"/>
            <w:tcBorders>
              <w:top w:val="single" w:sz="4" w:space="0" w:color="auto"/>
              <w:left w:val="single" w:sz="4" w:space="0" w:color="auto"/>
              <w:bottom w:val="single" w:sz="4" w:space="0" w:color="auto"/>
              <w:right w:val="single" w:sz="4" w:space="0" w:color="auto"/>
            </w:tcBorders>
          </w:tcPr>
          <w:p w:rsidR="00846083" w:rsidRDefault="00846083" w:rsidP="004A584C">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0,00</w:t>
            </w:r>
          </w:p>
        </w:tc>
        <w:tc>
          <w:tcPr>
            <w:tcW w:w="326" w:type="pct"/>
            <w:tcBorders>
              <w:top w:val="single" w:sz="4" w:space="0" w:color="auto"/>
              <w:left w:val="single" w:sz="4" w:space="0" w:color="auto"/>
              <w:bottom w:val="single" w:sz="4" w:space="0" w:color="auto"/>
              <w:right w:val="single" w:sz="4" w:space="0" w:color="auto"/>
            </w:tcBorders>
          </w:tcPr>
          <w:p w:rsidR="00846083" w:rsidRDefault="00846083"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592" w:type="pct"/>
            <w:tcBorders>
              <w:top w:val="single" w:sz="4" w:space="0" w:color="auto"/>
              <w:left w:val="single" w:sz="4" w:space="0" w:color="auto"/>
              <w:bottom w:val="single" w:sz="4" w:space="0" w:color="auto"/>
              <w:right w:val="single" w:sz="4" w:space="0" w:color="auto"/>
            </w:tcBorders>
          </w:tcPr>
          <w:p w:rsidR="00846083" w:rsidRPr="001C4E38" w:rsidRDefault="00846083" w:rsidP="004A584C">
            <w:pPr>
              <w:widowControl w:val="0"/>
              <w:autoSpaceDE w:val="0"/>
              <w:autoSpaceDN w:val="0"/>
              <w:spacing w:after="0" w:line="240" w:lineRule="auto"/>
              <w:jc w:val="both"/>
              <w:rPr>
                <w:rFonts w:ascii="Times New Roman" w:eastAsia="Calibri" w:hAnsi="Times New Roman" w:cs="Times New Roman"/>
              </w:rPr>
            </w:pPr>
          </w:p>
        </w:tc>
      </w:tr>
      <w:tr w:rsidR="00F22921" w:rsidRPr="001C4E38" w:rsidTr="004A584C">
        <w:trPr>
          <w:trHeight w:val="1046"/>
        </w:trPr>
        <w:tc>
          <w:tcPr>
            <w:tcW w:w="205" w:type="pct"/>
            <w:tcBorders>
              <w:top w:val="single" w:sz="4" w:space="0" w:color="auto"/>
              <w:left w:val="single" w:sz="4" w:space="0" w:color="auto"/>
              <w:bottom w:val="single" w:sz="4" w:space="0" w:color="auto"/>
              <w:right w:val="single" w:sz="8" w:space="0" w:color="auto"/>
            </w:tcBorders>
          </w:tcPr>
          <w:p w:rsidR="00846083" w:rsidRDefault="00846083"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2.8</w:t>
            </w:r>
          </w:p>
          <w:p w:rsidR="00E767FE" w:rsidRDefault="00E767FE" w:rsidP="004A584C">
            <w:pPr>
              <w:widowControl w:val="0"/>
              <w:autoSpaceDE w:val="0"/>
              <w:autoSpaceDN w:val="0"/>
              <w:spacing w:after="0" w:line="240" w:lineRule="auto"/>
              <w:jc w:val="center"/>
              <w:rPr>
                <w:rFonts w:ascii="Times New Roman" w:eastAsia="Calibri" w:hAnsi="Times New Roman" w:cs="Times New Roman"/>
              </w:rPr>
            </w:pPr>
          </w:p>
        </w:tc>
        <w:tc>
          <w:tcPr>
            <w:tcW w:w="764" w:type="pct"/>
            <w:tcBorders>
              <w:top w:val="single" w:sz="4" w:space="0" w:color="auto"/>
              <w:left w:val="single" w:sz="8" w:space="0" w:color="auto"/>
              <w:bottom w:val="single" w:sz="4" w:space="0" w:color="auto"/>
              <w:right w:val="single" w:sz="8" w:space="0" w:color="auto"/>
            </w:tcBorders>
          </w:tcPr>
          <w:p w:rsidR="00846083" w:rsidRDefault="00846083" w:rsidP="004A584C">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Про</w:t>
            </w:r>
            <w:r w:rsidR="00F6253A">
              <w:rPr>
                <w:rFonts w:ascii="Times New Roman" w:eastAsia="Calibri" w:hAnsi="Times New Roman" w:cs="Times New Roman"/>
                <w:bCs/>
              </w:rPr>
              <w:t>ведение встреч</w:t>
            </w:r>
            <w:r>
              <w:rPr>
                <w:rFonts w:ascii="Times New Roman" w:eastAsia="Calibri" w:hAnsi="Times New Roman" w:cs="Times New Roman"/>
                <w:bCs/>
              </w:rPr>
              <w:t xml:space="preserve">  с родителями  по вопросам детского травматизма</w:t>
            </w:r>
          </w:p>
        </w:tc>
        <w:tc>
          <w:tcPr>
            <w:tcW w:w="505" w:type="pct"/>
            <w:tcBorders>
              <w:top w:val="single" w:sz="4" w:space="0" w:color="auto"/>
              <w:left w:val="single" w:sz="8" w:space="0" w:color="auto"/>
              <w:bottom w:val="single" w:sz="4" w:space="0" w:color="auto"/>
              <w:right w:val="single" w:sz="4" w:space="0" w:color="auto"/>
            </w:tcBorders>
          </w:tcPr>
          <w:p w:rsidR="00E767FE" w:rsidRPr="00846083" w:rsidRDefault="00E767FE" w:rsidP="004A584C">
            <w:pPr>
              <w:widowControl w:val="0"/>
              <w:autoSpaceDE w:val="0"/>
              <w:autoSpaceDN w:val="0"/>
              <w:spacing w:after="0" w:line="240" w:lineRule="auto"/>
              <w:jc w:val="both"/>
              <w:rPr>
                <w:rFonts w:ascii="Times New Roman" w:eastAsia="Calibri" w:hAnsi="Times New Roman" w:cs="Times New Roman"/>
              </w:rPr>
            </w:pPr>
            <w:r w:rsidRPr="00846083">
              <w:rPr>
                <w:rFonts w:ascii="Times New Roman" w:eastAsia="Calibri" w:hAnsi="Times New Roman" w:cs="Times New Roman"/>
              </w:rPr>
              <w:t>МКУ «Управление образова</w:t>
            </w:r>
            <w:r w:rsidR="00F6253A">
              <w:rPr>
                <w:rFonts w:ascii="Times New Roman" w:eastAsia="Calibri" w:hAnsi="Times New Roman" w:cs="Times New Roman"/>
              </w:rPr>
              <w:t>н</w:t>
            </w:r>
            <w:r w:rsidRPr="00846083">
              <w:rPr>
                <w:rFonts w:ascii="Times New Roman" w:eastAsia="Calibri" w:hAnsi="Times New Roman" w:cs="Times New Roman"/>
              </w:rPr>
              <w:t>ия</w:t>
            </w:r>
          </w:p>
        </w:tc>
        <w:tc>
          <w:tcPr>
            <w:tcW w:w="524" w:type="pct"/>
            <w:tcBorders>
              <w:top w:val="single" w:sz="4" w:space="0" w:color="auto"/>
              <w:left w:val="single" w:sz="4" w:space="0" w:color="auto"/>
              <w:bottom w:val="single" w:sz="4" w:space="0" w:color="auto"/>
              <w:right w:val="single" w:sz="4" w:space="0" w:color="auto"/>
            </w:tcBorders>
          </w:tcPr>
          <w:p w:rsidR="00846083" w:rsidRPr="00846083" w:rsidRDefault="00846083" w:rsidP="004A584C">
            <w:pPr>
              <w:widowControl w:val="0"/>
              <w:autoSpaceDE w:val="0"/>
              <w:autoSpaceDN w:val="0"/>
              <w:spacing w:after="0" w:line="240" w:lineRule="auto"/>
              <w:jc w:val="center"/>
              <w:rPr>
                <w:rFonts w:ascii="Times New Roman" w:eastAsia="Calibri" w:hAnsi="Times New Roman" w:cs="Times New Roman"/>
              </w:rPr>
            </w:pPr>
          </w:p>
        </w:tc>
        <w:tc>
          <w:tcPr>
            <w:tcW w:w="461" w:type="pct"/>
            <w:tcBorders>
              <w:top w:val="single" w:sz="4" w:space="0" w:color="auto"/>
              <w:left w:val="single" w:sz="4" w:space="0" w:color="auto"/>
              <w:bottom w:val="single" w:sz="4" w:space="0" w:color="auto"/>
              <w:right w:val="single" w:sz="4" w:space="0" w:color="auto"/>
            </w:tcBorders>
          </w:tcPr>
          <w:p w:rsidR="00846083" w:rsidRDefault="00E767FE"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7" w:type="pct"/>
            <w:tcBorders>
              <w:top w:val="single" w:sz="4" w:space="0" w:color="auto"/>
              <w:left w:val="single" w:sz="4" w:space="0" w:color="auto"/>
              <w:bottom w:val="single" w:sz="4" w:space="0" w:color="auto"/>
              <w:right w:val="single" w:sz="4" w:space="0" w:color="auto"/>
            </w:tcBorders>
          </w:tcPr>
          <w:p w:rsidR="00846083" w:rsidRDefault="00E767FE" w:rsidP="004A584C">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846083" w:rsidRDefault="00E767FE"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846083" w:rsidRDefault="00E767FE"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846083" w:rsidRDefault="00E767FE"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6" w:type="pct"/>
            <w:tcBorders>
              <w:top w:val="single" w:sz="4" w:space="0" w:color="auto"/>
              <w:left w:val="single" w:sz="4" w:space="0" w:color="auto"/>
              <w:bottom w:val="single" w:sz="4" w:space="0" w:color="auto"/>
              <w:right w:val="single" w:sz="4" w:space="0" w:color="auto"/>
            </w:tcBorders>
          </w:tcPr>
          <w:p w:rsidR="00846083" w:rsidRDefault="00E767FE" w:rsidP="004A584C">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0,00</w:t>
            </w:r>
          </w:p>
        </w:tc>
        <w:tc>
          <w:tcPr>
            <w:tcW w:w="326" w:type="pct"/>
            <w:tcBorders>
              <w:top w:val="single" w:sz="4" w:space="0" w:color="auto"/>
              <w:left w:val="single" w:sz="4" w:space="0" w:color="auto"/>
              <w:bottom w:val="single" w:sz="4" w:space="0" w:color="auto"/>
              <w:right w:val="single" w:sz="4" w:space="0" w:color="auto"/>
            </w:tcBorders>
          </w:tcPr>
          <w:p w:rsidR="00846083" w:rsidRDefault="00E767FE"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592" w:type="pct"/>
            <w:tcBorders>
              <w:top w:val="single" w:sz="4" w:space="0" w:color="auto"/>
              <w:left w:val="single" w:sz="4" w:space="0" w:color="auto"/>
              <w:bottom w:val="single" w:sz="4" w:space="0" w:color="auto"/>
              <w:right w:val="single" w:sz="4" w:space="0" w:color="auto"/>
            </w:tcBorders>
          </w:tcPr>
          <w:p w:rsidR="00846083" w:rsidRPr="001C4E38" w:rsidRDefault="00846083" w:rsidP="004A584C">
            <w:pPr>
              <w:widowControl w:val="0"/>
              <w:autoSpaceDE w:val="0"/>
              <w:autoSpaceDN w:val="0"/>
              <w:spacing w:after="0" w:line="240" w:lineRule="auto"/>
              <w:jc w:val="both"/>
              <w:rPr>
                <w:rFonts w:ascii="Times New Roman" w:eastAsia="Calibri" w:hAnsi="Times New Roman" w:cs="Times New Roman"/>
              </w:rPr>
            </w:pPr>
          </w:p>
        </w:tc>
      </w:tr>
      <w:tr w:rsidR="00F22921" w:rsidRPr="001C4E38" w:rsidTr="004A584C">
        <w:trPr>
          <w:trHeight w:val="1571"/>
        </w:trPr>
        <w:tc>
          <w:tcPr>
            <w:tcW w:w="205" w:type="pct"/>
            <w:tcBorders>
              <w:top w:val="single" w:sz="4" w:space="0" w:color="auto"/>
              <w:left w:val="single" w:sz="4" w:space="0" w:color="auto"/>
              <w:bottom w:val="single" w:sz="4" w:space="0" w:color="auto"/>
              <w:right w:val="single" w:sz="8" w:space="0" w:color="auto"/>
            </w:tcBorders>
          </w:tcPr>
          <w:p w:rsidR="00E767FE" w:rsidRDefault="00E767FE"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2.9</w:t>
            </w:r>
          </w:p>
        </w:tc>
        <w:tc>
          <w:tcPr>
            <w:tcW w:w="764" w:type="pct"/>
            <w:tcBorders>
              <w:top w:val="single" w:sz="4" w:space="0" w:color="auto"/>
              <w:left w:val="single" w:sz="8" w:space="0" w:color="auto"/>
              <w:bottom w:val="single" w:sz="4" w:space="0" w:color="auto"/>
              <w:right w:val="single" w:sz="8" w:space="0" w:color="auto"/>
            </w:tcBorders>
          </w:tcPr>
          <w:p w:rsidR="00E767FE" w:rsidRDefault="00E767FE" w:rsidP="004A584C">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Обеспечить  освещение вопросов  профилактики  детского травматизма в средствах массовой информации</w:t>
            </w:r>
          </w:p>
        </w:tc>
        <w:tc>
          <w:tcPr>
            <w:tcW w:w="505" w:type="pct"/>
            <w:tcBorders>
              <w:top w:val="single" w:sz="4" w:space="0" w:color="auto"/>
              <w:left w:val="single" w:sz="8" w:space="0" w:color="auto"/>
              <w:bottom w:val="single" w:sz="4" w:space="0" w:color="auto"/>
              <w:right w:val="single" w:sz="4" w:space="0" w:color="auto"/>
            </w:tcBorders>
          </w:tcPr>
          <w:p w:rsidR="00E767FE" w:rsidRDefault="00E767FE" w:rsidP="004A584C">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Средства</w:t>
            </w:r>
          </w:p>
          <w:p w:rsidR="00E767FE" w:rsidRDefault="00E767FE" w:rsidP="004A584C">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массовой</w:t>
            </w:r>
          </w:p>
          <w:p w:rsidR="00E767FE" w:rsidRPr="00846083" w:rsidRDefault="00060812" w:rsidP="004A584C">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«Саянские зори»</w:t>
            </w:r>
          </w:p>
        </w:tc>
        <w:tc>
          <w:tcPr>
            <w:tcW w:w="524" w:type="pct"/>
            <w:tcBorders>
              <w:top w:val="single" w:sz="4" w:space="0" w:color="auto"/>
              <w:left w:val="single" w:sz="4" w:space="0" w:color="auto"/>
              <w:bottom w:val="single" w:sz="4" w:space="0" w:color="auto"/>
              <w:right w:val="single" w:sz="4" w:space="0" w:color="auto"/>
            </w:tcBorders>
          </w:tcPr>
          <w:p w:rsidR="00E767FE" w:rsidRPr="00846083" w:rsidRDefault="00E767FE" w:rsidP="004A584C">
            <w:pPr>
              <w:widowControl w:val="0"/>
              <w:autoSpaceDE w:val="0"/>
              <w:autoSpaceDN w:val="0"/>
              <w:spacing w:after="0" w:line="240" w:lineRule="auto"/>
              <w:jc w:val="center"/>
              <w:rPr>
                <w:rFonts w:ascii="Times New Roman" w:eastAsia="Calibri" w:hAnsi="Times New Roman" w:cs="Times New Roman"/>
              </w:rPr>
            </w:pPr>
          </w:p>
        </w:tc>
        <w:tc>
          <w:tcPr>
            <w:tcW w:w="461" w:type="pct"/>
            <w:tcBorders>
              <w:top w:val="single" w:sz="4" w:space="0" w:color="auto"/>
              <w:left w:val="single" w:sz="4" w:space="0" w:color="auto"/>
              <w:bottom w:val="single" w:sz="4" w:space="0" w:color="auto"/>
              <w:right w:val="single" w:sz="4" w:space="0" w:color="auto"/>
            </w:tcBorders>
          </w:tcPr>
          <w:p w:rsidR="00E767FE" w:rsidRDefault="00E767FE"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7" w:type="pct"/>
            <w:tcBorders>
              <w:top w:val="single" w:sz="4" w:space="0" w:color="auto"/>
              <w:left w:val="single" w:sz="4" w:space="0" w:color="auto"/>
              <w:bottom w:val="single" w:sz="4" w:space="0" w:color="auto"/>
              <w:right w:val="single" w:sz="4" w:space="0" w:color="auto"/>
            </w:tcBorders>
          </w:tcPr>
          <w:p w:rsidR="00E767FE" w:rsidRDefault="00E767FE" w:rsidP="004A584C">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E767FE" w:rsidRDefault="00E767FE"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E767FE" w:rsidRDefault="00E767FE"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E767FE" w:rsidRDefault="00E767FE"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6" w:type="pct"/>
            <w:tcBorders>
              <w:top w:val="single" w:sz="4" w:space="0" w:color="auto"/>
              <w:left w:val="single" w:sz="4" w:space="0" w:color="auto"/>
              <w:bottom w:val="single" w:sz="4" w:space="0" w:color="auto"/>
              <w:right w:val="single" w:sz="4" w:space="0" w:color="auto"/>
            </w:tcBorders>
          </w:tcPr>
          <w:p w:rsidR="00E767FE" w:rsidRDefault="00E767FE" w:rsidP="004A584C">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0,00</w:t>
            </w:r>
          </w:p>
        </w:tc>
        <w:tc>
          <w:tcPr>
            <w:tcW w:w="326" w:type="pct"/>
            <w:tcBorders>
              <w:top w:val="single" w:sz="4" w:space="0" w:color="auto"/>
              <w:left w:val="single" w:sz="4" w:space="0" w:color="auto"/>
              <w:bottom w:val="single" w:sz="4" w:space="0" w:color="auto"/>
              <w:right w:val="single" w:sz="4" w:space="0" w:color="auto"/>
            </w:tcBorders>
          </w:tcPr>
          <w:p w:rsidR="00E767FE" w:rsidRDefault="00E767FE"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592" w:type="pct"/>
            <w:tcBorders>
              <w:top w:val="single" w:sz="4" w:space="0" w:color="auto"/>
              <w:left w:val="single" w:sz="4" w:space="0" w:color="auto"/>
              <w:bottom w:val="single" w:sz="4" w:space="0" w:color="auto"/>
              <w:right w:val="single" w:sz="4" w:space="0" w:color="auto"/>
            </w:tcBorders>
          </w:tcPr>
          <w:p w:rsidR="00E767FE" w:rsidRPr="001C4E38" w:rsidRDefault="00E767FE" w:rsidP="004A584C">
            <w:pPr>
              <w:widowControl w:val="0"/>
              <w:autoSpaceDE w:val="0"/>
              <w:autoSpaceDN w:val="0"/>
              <w:spacing w:after="0" w:line="240" w:lineRule="auto"/>
              <w:jc w:val="both"/>
              <w:rPr>
                <w:rFonts w:ascii="Times New Roman" w:eastAsia="Calibri" w:hAnsi="Times New Roman" w:cs="Times New Roman"/>
              </w:rPr>
            </w:pPr>
          </w:p>
        </w:tc>
      </w:tr>
      <w:tr w:rsidR="00F22921" w:rsidRPr="001C4E38" w:rsidTr="004A584C">
        <w:trPr>
          <w:trHeight w:val="318"/>
        </w:trPr>
        <w:tc>
          <w:tcPr>
            <w:tcW w:w="205" w:type="pct"/>
            <w:vMerge w:val="restart"/>
            <w:tcBorders>
              <w:top w:val="single" w:sz="4" w:space="0" w:color="auto"/>
              <w:left w:val="single" w:sz="4" w:space="0" w:color="auto"/>
              <w:right w:val="single" w:sz="4" w:space="0" w:color="auto"/>
            </w:tcBorders>
          </w:tcPr>
          <w:p w:rsidR="00F22921" w:rsidRDefault="00F22921" w:rsidP="004A584C">
            <w:pPr>
              <w:widowControl w:val="0"/>
              <w:autoSpaceDE w:val="0"/>
              <w:autoSpaceDN w:val="0"/>
              <w:spacing w:after="0" w:line="240" w:lineRule="auto"/>
              <w:rPr>
                <w:rFonts w:ascii="Times New Roman" w:eastAsia="Calibri" w:hAnsi="Times New Roman" w:cs="Times New Roman"/>
              </w:rPr>
            </w:pPr>
          </w:p>
        </w:tc>
        <w:tc>
          <w:tcPr>
            <w:tcW w:w="764" w:type="pct"/>
            <w:vMerge w:val="restart"/>
            <w:tcBorders>
              <w:top w:val="single" w:sz="4" w:space="0" w:color="auto"/>
              <w:left w:val="single" w:sz="4" w:space="0" w:color="auto"/>
              <w:right w:val="single" w:sz="8" w:space="0" w:color="auto"/>
            </w:tcBorders>
          </w:tcPr>
          <w:p w:rsidR="00F22921" w:rsidRDefault="00F22921" w:rsidP="004A584C">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Итого по разделу 2</w:t>
            </w:r>
          </w:p>
          <w:p w:rsidR="00F22921" w:rsidRDefault="00F22921" w:rsidP="004A584C">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в том числе:</w:t>
            </w:r>
          </w:p>
        </w:tc>
        <w:tc>
          <w:tcPr>
            <w:tcW w:w="505" w:type="pct"/>
            <w:tcBorders>
              <w:top w:val="single" w:sz="4" w:space="0" w:color="auto"/>
              <w:left w:val="single" w:sz="8"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both"/>
              <w:rPr>
                <w:rFonts w:ascii="Times New Roman" w:eastAsia="Calibri" w:hAnsi="Times New Roman" w:cs="Times New Roman"/>
              </w:rPr>
            </w:pPr>
          </w:p>
        </w:tc>
        <w:tc>
          <w:tcPr>
            <w:tcW w:w="524" w:type="pct"/>
            <w:tcBorders>
              <w:top w:val="single" w:sz="4" w:space="0" w:color="auto"/>
              <w:left w:val="single" w:sz="4" w:space="0" w:color="auto"/>
              <w:bottom w:val="single" w:sz="4" w:space="0" w:color="auto"/>
              <w:right w:val="single" w:sz="4" w:space="0" w:color="auto"/>
            </w:tcBorders>
          </w:tcPr>
          <w:p w:rsidR="00F22921" w:rsidRPr="00846083"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Всего</w:t>
            </w:r>
          </w:p>
        </w:tc>
        <w:tc>
          <w:tcPr>
            <w:tcW w:w="461"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468,00</w:t>
            </w:r>
          </w:p>
        </w:tc>
        <w:tc>
          <w:tcPr>
            <w:tcW w:w="327"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78,00</w:t>
            </w:r>
          </w:p>
        </w:tc>
        <w:tc>
          <w:tcPr>
            <w:tcW w:w="323"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78,00</w:t>
            </w:r>
          </w:p>
        </w:tc>
        <w:tc>
          <w:tcPr>
            <w:tcW w:w="324"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78,00</w:t>
            </w:r>
          </w:p>
        </w:tc>
        <w:tc>
          <w:tcPr>
            <w:tcW w:w="323"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78,00</w:t>
            </w:r>
          </w:p>
        </w:tc>
        <w:tc>
          <w:tcPr>
            <w:tcW w:w="326"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78,00</w:t>
            </w:r>
          </w:p>
        </w:tc>
        <w:tc>
          <w:tcPr>
            <w:tcW w:w="326"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78,00</w:t>
            </w:r>
          </w:p>
        </w:tc>
        <w:tc>
          <w:tcPr>
            <w:tcW w:w="592" w:type="pct"/>
            <w:tcBorders>
              <w:top w:val="single" w:sz="4" w:space="0" w:color="auto"/>
              <w:left w:val="single" w:sz="4" w:space="0" w:color="auto"/>
              <w:bottom w:val="single" w:sz="4" w:space="0" w:color="auto"/>
              <w:right w:val="single" w:sz="4" w:space="0" w:color="auto"/>
            </w:tcBorders>
          </w:tcPr>
          <w:p w:rsidR="00F22921" w:rsidRPr="001C4E38" w:rsidRDefault="00F22921" w:rsidP="004A584C">
            <w:pPr>
              <w:widowControl w:val="0"/>
              <w:autoSpaceDE w:val="0"/>
              <w:autoSpaceDN w:val="0"/>
              <w:spacing w:after="0" w:line="240" w:lineRule="auto"/>
              <w:jc w:val="both"/>
              <w:rPr>
                <w:rFonts w:ascii="Times New Roman" w:eastAsia="Calibri" w:hAnsi="Times New Roman" w:cs="Times New Roman"/>
              </w:rPr>
            </w:pPr>
          </w:p>
        </w:tc>
      </w:tr>
      <w:tr w:rsidR="00F22921" w:rsidRPr="001C4E38" w:rsidTr="004A584C">
        <w:trPr>
          <w:trHeight w:val="292"/>
        </w:trPr>
        <w:tc>
          <w:tcPr>
            <w:tcW w:w="205" w:type="pct"/>
            <w:vMerge/>
            <w:tcBorders>
              <w:left w:val="single" w:sz="4" w:space="0" w:color="auto"/>
              <w:right w:val="single" w:sz="4"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p>
        </w:tc>
        <w:tc>
          <w:tcPr>
            <w:tcW w:w="764" w:type="pct"/>
            <w:vMerge/>
            <w:tcBorders>
              <w:left w:val="single" w:sz="4" w:space="0" w:color="auto"/>
              <w:right w:val="single" w:sz="8" w:space="0" w:color="auto"/>
            </w:tcBorders>
          </w:tcPr>
          <w:p w:rsidR="00F22921" w:rsidRDefault="00F22921" w:rsidP="004A584C">
            <w:pPr>
              <w:autoSpaceDE w:val="0"/>
              <w:autoSpaceDN w:val="0"/>
              <w:adjustRightInd w:val="0"/>
              <w:spacing w:after="0" w:line="240" w:lineRule="auto"/>
              <w:rPr>
                <w:rFonts w:ascii="Times New Roman" w:eastAsia="Calibri" w:hAnsi="Times New Roman" w:cs="Times New Roman"/>
                <w:bCs/>
              </w:rPr>
            </w:pPr>
          </w:p>
        </w:tc>
        <w:tc>
          <w:tcPr>
            <w:tcW w:w="505" w:type="pct"/>
            <w:tcBorders>
              <w:top w:val="single" w:sz="4" w:space="0" w:color="auto"/>
              <w:left w:val="single" w:sz="8"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both"/>
              <w:rPr>
                <w:rFonts w:ascii="Times New Roman" w:eastAsia="Calibri" w:hAnsi="Times New Roman" w:cs="Times New Roman"/>
              </w:rPr>
            </w:pPr>
          </w:p>
        </w:tc>
        <w:tc>
          <w:tcPr>
            <w:tcW w:w="524" w:type="pct"/>
            <w:tcBorders>
              <w:top w:val="single" w:sz="4" w:space="0" w:color="auto"/>
              <w:left w:val="single" w:sz="4" w:space="0" w:color="auto"/>
              <w:bottom w:val="single" w:sz="4" w:space="0" w:color="auto"/>
              <w:right w:val="single" w:sz="4" w:space="0" w:color="auto"/>
            </w:tcBorders>
          </w:tcPr>
          <w:p w:rsidR="00F22921" w:rsidRPr="00846083"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Областной бюджет</w:t>
            </w:r>
          </w:p>
        </w:tc>
        <w:tc>
          <w:tcPr>
            <w:tcW w:w="461"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7"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0,00</w:t>
            </w:r>
          </w:p>
        </w:tc>
        <w:tc>
          <w:tcPr>
            <w:tcW w:w="323"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6"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0,00</w:t>
            </w:r>
          </w:p>
        </w:tc>
        <w:tc>
          <w:tcPr>
            <w:tcW w:w="326"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592" w:type="pct"/>
            <w:tcBorders>
              <w:top w:val="single" w:sz="4" w:space="0" w:color="auto"/>
              <w:left w:val="single" w:sz="4" w:space="0" w:color="auto"/>
              <w:bottom w:val="single" w:sz="4" w:space="0" w:color="auto"/>
              <w:right w:val="single" w:sz="4" w:space="0" w:color="auto"/>
            </w:tcBorders>
          </w:tcPr>
          <w:p w:rsidR="00F22921" w:rsidRPr="001C4E38" w:rsidRDefault="00F22921" w:rsidP="004A584C">
            <w:pPr>
              <w:widowControl w:val="0"/>
              <w:autoSpaceDE w:val="0"/>
              <w:autoSpaceDN w:val="0"/>
              <w:spacing w:after="0" w:line="240" w:lineRule="auto"/>
              <w:jc w:val="both"/>
              <w:rPr>
                <w:rFonts w:ascii="Times New Roman" w:eastAsia="Calibri" w:hAnsi="Times New Roman" w:cs="Times New Roman"/>
              </w:rPr>
            </w:pPr>
          </w:p>
        </w:tc>
      </w:tr>
      <w:tr w:rsidR="00F22921" w:rsidRPr="001C4E38" w:rsidTr="004A584C">
        <w:trPr>
          <w:trHeight w:val="246"/>
        </w:trPr>
        <w:tc>
          <w:tcPr>
            <w:tcW w:w="205" w:type="pct"/>
            <w:vMerge/>
            <w:tcBorders>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p>
        </w:tc>
        <w:tc>
          <w:tcPr>
            <w:tcW w:w="764" w:type="pct"/>
            <w:vMerge/>
            <w:tcBorders>
              <w:left w:val="single" w:sz="4" w:space="0" w:color="auto"/>
              <w:bottom w:val="single" w:sz="4" w:space="0" w:color="auto"/>
              <w:right w:val="single" w:sz="8" w:space="0" w:color="auto"/>
            </w:tcBorders>
          </w:tcPr>
          <w:p w:rsidR="00F22921" w:rsidRDefault="00F22921" w:rsidP="004A584C">
            <w:pPr>
              <w:autoSpaceDE w:val="0"/>
              <w:autoSpaceDN w:val="0"/>
              <w:adjustRightInd w:val="0"/>
              <w:spacing w:after="0" w:line="240" w:lineRule="auto"/>
              <w:rPr>
                <w:rFonts w:ascii="Times New Roman" w:eastAsia="Calibri" w:hAnsi="Times New Roman" w:cs="Times New Roman"/>
                <w:bCs/>
              </w:rPr>
            </w:pPr>
          </w:p>
        </w:tc>
        <w:tc>
          <w:tcPr>
            <w:tcW w:w="505" w:type="pct"/>
            <w:tcBorders>
              <w:top w:val="single" w:sz="4" w:space="0" w:color="auto"/>
              <w:left w:val="single" w:sz="8"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both"/>
              <w:rPr>
                <w:rFonts w:ascii="Times New Roman" w:eastAsia="Calibri" w:hAnsi="Times New Roman" w:cs="Times New Roman"/>
              </w:rPr>
            </w:pPr>
          </w:p>
        </w:tc>
        <w:tc>
          <w:tcPr>
            <w:tcW w:w="524" w:type="pct"/>
            <w:tcBorders>
              <w:top w:val="single" w:sz="4" w:space="0" w:color="auto"/>
              <w:left w:val="single" w:sz="4" w:space="0" w:color="auto"/>
              <w:bottom w:val="single" w:sz="4" w:space="0" w:color="auto"/>
              <w:right w:val="single" w:sz="4" w:space="0" w:color="auto"/>
            </w:tcBorders>
          </w:tcPr>
          <w:p w:rsidR="00F22921" w:rsidRPr="00846083"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Местный бюджет</w:t>
            </w:r>
          </w:p>
        </w:tc>
        <w:tc>
          <w:tcPr>
            <w:tcW w:w="461"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468,00</w:t>
            </w:r>
          </w:p>
        </w:tc>
        <w:tc>
          <w:tcPr>
            <w:tcW w:w="327"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78,00</w:t>
            </w:r>
          </w:p>
        </w:tc>
        <w:tc>
          <w:tcPr>
            <w:tcW w:w="323"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78,00</w:t>
            </w:r>
          </w:p>
        </w:tc>
        <w:tc>
          <w:tcPr>
            <w:tcW w:w="324"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78,00</w:t>
            </w:r>
          </w:p>
        </w:tc>
        <w:tc>
          <w:tcPr>
            <w:tcW w:w="323"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78,00</w:t>
            </w:r>
          </w:p>
        </w:tc>
        <w:tc>
          <w:tcPr>
            <w:tcW w:w="326"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78,00</w:t>
            </w:r>
          </w:p>
        </w:tc>
        <w:tc>
          <w:tcPr>
            <w:tcW w:w="326" w:type="pct"/>
            <w:tcBorders>
              <w:top w:val="single" w:sz="4" w:space="0" w:color="auto"/>
              <w:left w:val="single" w:sz="4" w:space="0" w:color="auto"/>
              <w:bottom w:val="single" w:sz="4" w:space="0" w:color="auto"/>
              <w:right w:val="single" w:sz="4" w:space="0" w:color="auto"/>
            </w:tcBorders>
          </w:tcPr>
          <w:p w:rsidR="00F22921" w:rsidRDefault="00F22921" w:rsidP="004A584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78,00</w:t>
            </w:r>
          </w:p>
        </w:tc>
        <w:tc>
          <w:tcPr>
            <w:tcW w:w="592" w:type="pct"/>
            <w:tcBorders>
              <w:top w:val="single" w:sz="4" w:space="0" w:color="auto"/>
              <w:left w:val="single" w:sz="4" w:space="0" w:color="auto"/>
              <w:bottom w:val="single" w:sz="4" w:space="0" w:color="auto"/>
              <w:right w:val="single" w:sz="4" w:space="0" w:color="auto"/>
            </w:tcBorders>
          </w:tcPr>
          <w:p w:rsidR="00F22921" w:rsidRPr="001C4E38" w:rsidRDefault="00F22921" w:rsidP="004A584C">
            <w:pPr>
              <w:widowControl w:val="0"/>
              <w:autoSpaceDE w:val="0"/>
              <w:autoSpaceDN w:val="0"/>
              <w:spacing w:after="0" w:line="240" w:lineRule="auto"/>
              <w:jc w:val="both"/>
              <w:rPr>
                <w:rFonts w:ascii="Times New Roman" w:eastAsia="Calibri" w:hAnsi="Times New Roman" w:cs="Times New Roman"/>
              </w:rPr>
            </w:pPr>
          </w:p>
        </w:tc>
      </w:tr>
      <w:tr w:rsidR="00DB1236" w:rsidRPr="001C4E38" w:rsidTr="004A584C">
        <w:trPr>
          <w:trHeight w:val="988"/>
        </w:trPr>
        <w:tc>
          <w:tcPr>
            <w:tcW w:w="205" w:type="pct"/>
            <w:tcBorders>
              <w:top w:val="single" w:sz="4" w:space="0" w:color="auto"/>
              <w:left w:val="single" w:sz="4" w:space="0" w:color="auto"/>
              <w:bottom w:val="single" w:sz="4" w:space="0" w:color="auto"/>
              <w:right w:val="single" w:sz="8" w:space="0" w:color="auto"/>
            </w:tcBorders>
          </w:tcPr>
          <w:p w:rsidR="00DB1236" w:rsidRDefault="00DB1236" w:rsidP="004A584C">
            <w:pPr>
              <w:widowControl w:val="0"/>
              <w:autoSpaceDE w:val="0"/>
              <w:autoSpaceDN w:val="0"/>
              <w:spacing w:after="0" w:line="240" w:lineRule="auto"/>
              <w:jc w:val="center"/>
              <w:rPr>
                <w:rFonts w:ascii="Times New Roman" w:eastAsia="Calibri" w:hAnsi="Times New Roman" w:cs="Times New Roman"/>
              </w:rPr>
            </w:pPr>
          </w:p>
        </w:tc>
        <w:tc>
          <w:tcPr>
            <w:tcW w:w="4795" w:type="pct"/>
            <w:gridSpan w:val="11"/>
            <w:tcBorders>
              <w:top w:val="single" w:sz="4" w:space="0" w:color="auto"/>
              <w:left w:val="single" w:sz="8" w:space="0" w:color="auto"/>
              <w:bottom w:val="single" w:sz="4" w:space="0" w:color="auto"/>
              <w:right w:val="single" w:sz="4" w:space="0" w:color="auto"/>
            </w:tcBorders>
          </w:tcPr>
          <w:p w:rsidR="00DB1236" w:rsidRDefault="00DB1236" w:rsidP="004A584C">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Задача 3. Предотвращение  дорожн</w:t>
            </w:r>
            <w:proofErr w:type="gramStart"/>
            <w:r>
              <w:rPr>
                <w:rFonts w:ascii="Times New Roman" w:eastAsia="Calibri" w:hAnsi="Times New Roman" w:cs="Times New Roman"/>
                <w:bCs/>
              </w:rPr>
              <w:t>о-</w:t>
            </w:r>
            <w:proofErr w:type="gramEnd"/>
            <w:r>
              <w:rPr>
                <w:rFonts w:ascii="Times New Roman" w:eastAsia="Calibri" w:hAnsi="Times New Roman" w:cs="Times New Roman"/>
                <w:bCs/>
              </w:rPr>
              <w:t xml:space="preserve"> транспортных происшествий, вероятность  гибели  людей в которых наиболее высока.</w:t>
            </w:r>
          </w:p>
          <w:p w:rsidR="00DB1236" w:rsidRDefault="00DB1236" w:rsidP="004A584C">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Снижение</w:t>
            </w:r>
            <w:r w:rsidR="009C40B6">
              <w:rPr>
                <w:rFonts w:ascii="Times New Roman" w:eastAsia="Calibri" w:hAnsi="Times New Roman" w:cs="Times New Roman"/>
                <w:bCs/>
              </w:rPr>
              <w:t xml:space="preserve">  тяжести  последствий.</w:t>
            </w:r>
          </w:p>
          <w:p w:rsidR="009C40B6" w:rsidRDefault="009C40B6" w:rsidP="004A584C">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Сокращение социального риска.</w:t>
            </w:r>
          </w:p>
          <w:p w:rsidR="00DB1236" w:rsidRPr="001C4E38" w:rsidRDefault="009C40B6" w:rsidP="004A584C">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bCs/>
              </w:rPr>
              <w:t>Сокращение транспортного риска.</w:t>
            </w:r>
          </w:p>
        </w:tc>
      </w:tr>
      <w:tr w:rsidR="004A584C" w:rsidRPr="001C4E38" w:rsidTr="004A584C">
        <w:trPr>
          <w:trHeight w:val="301"/>
        </w:trPr>
        <w:tc>
          <w:tcPr>
            <w:tcW w:w="205" w:type="pct"/>
            <w:tcBorders>
              <w:top w:val="single" w:sz="4" w:space="0" w:color="auto"/>
              <w:left w:val="single" w:sz="4" w:space="0" w:color="auto"/>
              <w:bottom w:val="single" w:sz="4" w:space="0" w:color="auto"/>
              <w:right w:val="single" w:sz="8" w:space="0" w:color="auto"/>
            </w:tcBorders>
          </w:tcPr>
          <w:p w:rsidR="004A584C" w:rsidRDefault="004A584C" w:rsidP="004A584C">
            <w:pPr>
              <w:widowControl w:val="0"/>
              <w:autoSpaceDE w:val="0"/>
              <w:autoSpaceDN w:val="0"/>
              <w:spacing w:after="0" w:line="240" w:lineRule="auto"/>
              <w:jc w:val="center"/>
              <w:rPr>
                <w:rFonts w:ascii="Times New Roman" w:eastAsia="Calibri" w:hAnsi="Times New Roman" w:cs="Times New Roman"/>
              </w:rPr>
            </w:pPr>
          </w:p>
        </w:tc>
        <w:tc>
          <w:tcPr>
            <w:tcW w:w="4795" w:type="pct"/>
            <w:gridSpan w:val="11"/>
            <w:tcBorders>
              <w:top w:val="single" w:sz="4" w:space="0" w:color="auto"/>
              <w:left w:val="single" w:sz="8" w:space="0" w:color="auto"/>
              <w:bottom w:val="single" w:sz="4" w:space="0" w:color="auto"/>
              <w:right w:val="single" w:sz="4" w:space="0" w:color="auto"/>
            </w:tcBorders>
          </w:tcPr>
          <w:p w:rsidR="004A584C" w:rsidRDefault="004A584C" w:rsidP="004A584C">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 xml:space="preserve">                               3  </w:t>
            </w:r>
            <w:r w:rsidRPr="002F389E">
              <w:rPr>
                <w:rFonts w:ascii="Times New Roman" w:eastAsia="Calibri" w:hAnsi="Times New Roman" w:cs="Times New Roman"/>
              </w:rPr>
              <w:t xml:space="preserve"> Мероприятия направленн</w:t>
            </w:r>
            <w:r>
              <w:rPr>
                <w:rFonts w:ascii="Times New Roman" w:eastAsia="Calibri" w:hAnsi="Times New Roman" w:cs="Times New Roman"/>
              </w:rPr>
              <w:t>ые на обеспечение  безопасности дорожного движения</w:t>
            </w:r>
          </w:p>
        </w:tc>
      </w:tr>
    </w:tbl>
    <w:p w:rsidR="00F22921" w:rsidRDefault="00F22921">
      <w:r>
        <w:br w:type="page"/>
      </w:r>
    </w:p>
    <w:tbl>
      <w:tblPr>
        <w:tblpPr w:leftFromText="180" w:rightFromText="180" w:bottomFromText="200" w:vertAnchor="text" w:tblpX="-287" w:tblpY="1"/>
        <w:tblOverlap w:val="never"/>
        <w:tblW w:w="524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632"/>
        <w:gridCol w:w="2343"/>
        <w:gridCol w:w="1546"/>
        <w:gridCol w:w="1546"/>
        <w:gridCol w:w="1322"/>
        <w:gridCol w:w="1003"/>
        <w:gridCol w:w="991"/>
        <w:gridCol w:w="997"/>
        <w:gridCol w:w="994"/>
        <w:gridCol w:w="1135"/>
        <w:gridCol w:w="862"/>
        <w:gridCol w:w="1966"/>
      </w:tblGrid>
      <w:tr w:rsidR="00F22921" w:rsidRPr="001C4E38" w:rsidTr="007037AB">
        <w:trPr>
          <w:trHeight w:val="243"/>
        </w:trPr>
        <w:tc>
          <w:tcPr>
            <w:tcW w:w="206" w:type="pct"/>
            <w:tcBorders>
              <w:top w:val="single" w:sz="4" w:space="0" w:color="auto"/>
              <w:left w:val="single" w:sz="4" w:space="0" w:color="auto"/>
              <w:bottom w:val="single" w:sz="4" w:space="0" w:color="auto"/>
              <w:right w:val="single" w:sz="8"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1</w:t>
            </w:r>
          </w:p>
        </w:tc>
        <w:tc>
          <w:tcPr>
            <w:tcW w:w="764" w:type="pct"/>
            <w:tcBorders>
              <w:top w:val="single" w:sz="4" w:space="0" w:color="auto"/>
              <w:left w:val="single" w:sz="8" w:space="0" w:color="auto"/>
              <w:bottom w:val="single" w:sz="4" w:space="0" w:color="auto"/>
              <w:right w:val="single" w:sz="8" w:space="0" w:color="auto"/>
            </w:tcBorders>
          </w:tcPr>
          <w:p w:rsidR="00F22921" w:rsidRDefault="00F22921" w:rsidP="00F22921">
            <w:pPr>
              <w:autoSpaceDE w:val="0"/>
              <w:autoSpaceDN w:val="0"/>
              <w:adjustRightInd w:val="0"/>
              <w:spacing w:after="0" w:line="240" w:lineRule="auto"/>
              <w:jc w:val="center"/>
              <w:rPr>
                <w:rFonts w:ascii="Times New Roman" w:eastAsia="Calibri" w:hAnsi="Times New Roman" w:cs="Times New Roman"/>
                <w:bCs/>
              </w:rPr>
            </w:pPr>
            <w:r>
              <w:rPr>
                <w:rFonts w:ascii="Times New Roman" w:eastAsia="Calibri" w:hAnsi="Times New Roman" w:cs="Times New Roman"/>
                <w:bCs/>
              </w:rPr>
              <w:t>2</w:t>
            </w:r>
          </w:p>
        </w:tc>
        <w:tc>
          <w:tcPr>
            <w:tcW w:w="504" w:type="pct"/>
            <w:tcBorders>
              <w:top w:val="single" w:sz="4" w:space="0" w:color="auto"/>
              <w:left w:val="single" w:sz="8" w:space="0" w:color="auto"/>
              <w:bottom w:val="single" w:sz="4" w:space="0" w:color="auto"/>
              <w:right w:val="single" w:sz="4" w:space="0" w:color="auto"/>
            </w:tcBorders>
          </w:tcPr>
          <w:p w:rsidR="00F22921" w:rsidRPr="00FB3D25"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504"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431"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327"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323"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325"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324"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w:t>
            </w:r>
          </w:p>
        </w:tc>
        <w:tc>
          <w:tcPr>
            <w:tcW w:w="370"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10</w:t>
            </w:r>
          </w:p>
        </w:tc>
        <w:tc>
          <w:tcPr>
            <w:tcW w:w="281"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641"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12</w:t>
            </w:r>
          </w:p>
        </w:tc>
      </w:tr>
      <w:tr w:rsidR="00F22921" w:rsidRPr="001C4E38" w:rsidTr="007037AB">
        <w:trPr>
          <w:trHeight w:val="2419"/>
        </w:trPr>
        <w:tc>
          <w:tcPr>
            <w:tcW w:w="206" w:type="pct"/>
            <w:tcBorders>
              <w:top w:val="single" w:sz="4" w:space="0" w:color="auto"/>
              <w:left w:val="single" w:sz="4" w:space="0" w:color="auto"/>
              <w:bottom w:val="single" w:sz="4" w:space="0" w:color="auto"/>
              <w:right w:val="single" w:sz="8" w:space="0" w:color="auto"/>
            </w:tcBorders>
          </w:tcPr>
          <w:p w:rsidR="00846083" w:rsidRDefault="009C40B6"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3.1</w:t>
            </w:r>
          </w:p>
          <w:p w:rsidR="009C40B6" w:rsidRDefault="009C40B6" w:rsidP="00DB3A5F">
            <w:pPr>
              <w:widowControl w:val="0"/>
              <w:autoSpaceDE w:val="0"/>
              <w:autoSpaceDN w:val="0"/>
              <w:spacing w:after="0" w:line="240" w:lineRule="auto"/>
              <w:jc w:val="center"/>
              <w:rPr>
                <w:rFonts w:ascii="Times New Roman" w:eastAsia="Calibri" w:hAnsi="Times New Roman" w:cs="Times New Roman"/>
              </w:rPr>
            </w:pPr>
          </w:p>
        </w:tc>
        <w:tc>
          <w:tcPr>
            <w:tcW w:w="764" w:type="pct"/>
            <w:tcBorders>
              <w:top w:val="single" w:sz="4" w:space="0" w:color="auto"/>
              <w:left w:val="single" w:sz="8" w:space="0" w:color="auto"/>
              <w:bottom w:val="single" w:sz="4" w:space="0" w:color="auto"/>
              <w:right w:val="single" w:sz="8" w:space="0" w:color="auto"/>
            </w:tcBorders>
          </w:tcPr>
          <w:p w:rsidR="00846083" w:rsidRDefault="009C40B6" w:rsidP="00DB3A5F">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Содержание и ремонт дорожных знаков и указателей, установка новых дорожных знаков</w:t>
            </w:r>
          </w:p>
          <w:p w:rsidR="009C40B6" w:rsidRDefault="009C40B6" w:rsidP="00DB3A5F">
            <w:pPr>
              <w:autoSpaceDE w:val="0"/>
              <w:autoSpaceDN w:val="0"/>
              <w:adjustRightInd w:val="0"/>
              <w:spacing w:after="0" w:line="240" w:lineRule="auto"/>
              <w:rPr>
                <w:rFonts w:ascii="Times New Roman" w:eastAsia="Calibri" w:hAnsi="Times New Roman" w:cs="Times New Roman"/>
                <w:bCs/>
              </w:rPr>
            </w:pPr>
          </w:p>
          <w:p w:rsidR="00846083" w:rsidRDefault="009C40B6" w:rsidP="00DB3A5F">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Количество устанавливаемых знаков в год 36 шт.</w:t>
            </w:r>
          </w:p>
        </w:tc>
        <w:tc>
          <w:tcPr>
            <w:tcW w:w="504" w:type="pct"/>
            <w:tcBorders>
              <w:top w:val="single" w:sz="4" w:space="0" w:color="auto"/>
              <w:left w:val="single" w:sz="8" w:space="0" w:color="auto"/>
              <w:bottom w:val="single" w:sz="4" w:space="0" w:color="auto"/>
              <w:right w:val="single" w:sz="4" w:space="0" w:color="auto"/>
            </w:tcBorders>
          </w:tcPr>
          <w:p w:rsidR="00846083" w:rsidRPr="00846083" w:rsidRDefault="005337E2" w:rsidP="005337E2">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Администрация городского округа муниципального образования «город Саянск</w:t>
            </w:r>
          </w:p>
        </w:tc>
        <w:tc>
          <w:tcPr>
            <w:tcW w:w="504" w:type="pct"/>
            <w:tcBorders>
              <w:top w:val="single" w:sz="4" w:space="0" w:color="auto"/>
              <w:left w:val="single" w:sz="4" w:space="0" w:color="auto"/>
              <w:bottom w:val="single" w:sz="4" w:space="0" w:color="auto"/>
              <w:right w:val="single" w:sz="4" w:space="0" w:color="auto"/>
            </w:tcBorders>
          </w:tcPr>
          <w:p w:rsidR="00846083" w:rsidRPr="00846083" w:rsidRDefault="00072E0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Местный бюджет</w:t>
            </w:r>
          </w:p>
        </w:tc>
        <w:tc>
          <w:tcPr>
            <w:tcW w:w="431" w:type="pct"/>
            <w:tcBorders>
              <w:top w:val="single" w:sz="4" w:space="0" w:color="auto"/>
              <w:left w:val="single" w:sz="4" w:space="0" w:color="auto"/>
              <w:bottom w:val="single" w:sz="4" w:space="0" w:color="auto"/>
              <w:right w:val="single" w:sz="4" w:space="0" w:color="auto"/>
            </w:tcBorders>
          </w:tcPr>
          <w:p w:rsidR="00846083" w:rsidRDefault="009C40B6"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3840,00</w:t>
            </w:r>
          </w:p>
        </w:tc>
        <w:tc>
          <w:tcPr>
            <w:tcW w:w="327" w:type="pct"/>
            <w:tcBorders>
              <w:top w:val="single" w:sz="4" w:space="0" w:color="auto"/>
              <w:left w:val="single" w:sz="4" w:space="0" w:color="auto"/>
              <w:bottom w:val="single" w:sz="4" w:space="0" w:color="auto"/>
              <w:right w:val="single" w:sz="4" w:space="0" w:color="auto"/>
            </w:tcBorders>
          </w:tcPr>
          <w:p w:rsidR="00846083" w:rsidRDefault="00CF306E"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9C40B6">
              <w:rPr>
                <w:rFonts w:ascii="Times New Roman" w:eastAsia="Calibri" w:hAnsi="Times New Roman" w:cs="Times New Roman"/>
              </w:rPr>
              <w:t>640,00</w:t>
            </w:r>
          </w:p>
        </w:tc>
        <w:tc>
          <w:tcPr>
            <w:tcW w:w="323" w:type="pct"/>
            <w:tcBorders>
              <w:top w:val="single" w:sz="4" w:space="0" w:color="auto"/>
              <w:left w:val="single" w:sz="4" w:space="0" w:color="auto"/>
              <w:bottom w:val="single" w:sz="4" w:space="0" w:color="auto"/>
              <w:right w:val="single" w:sz="4" w:space="0" w:color="auto"/>
            </w:tcBorders>
          </w:tcPr>
          <w:p w:rsidR="00846083" w:rsidRDefault="009C40B6"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640,00</w:t>
            </w:r>
          </w:p>
        </w:tc>
        <w:tc>
          <w:tcPr>
            <w:tcW w:w="325" w:type="pct"/>
            <w:tcBorders>
              <w:top w:val="single" w:sz="4" w:space="0" w:color="auto"/>
              <w:left w:val="single" w:sz="4" w:space="0" w:color="auto"/>
              <w:bottom w:val="single" w:sz="4" w:space="0" w:color="auto"/>
              <w:right w:val="single" w:sz="4" w:space="0" w:color="auto"/>
            </w:tcBorders>
          </w:tcPr>
          <w:p w:rsidR="00846083" w:rsidRDefault="009C40B6"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640,00</w:t>
            </w:r>
          </w:p>
        </w:tc>
        <w:tc>
          <w:tcPr>
            <w:tcW w:w="324" w:type="pct"/>
            <w:tcBorders>
              <w:top w:val="single" w:sz="4" w:space="0" w:color="auto"/>
              <w:left w:val="single" w:sz="4" w:space="0" w:color="auto"/>
              <w:bottom w:val="single" w:sz="4" w:space="0" w:color="auto"/>
              <w:right w:val="single" w:sz="4" w:space="0" w:color="auto"/>
            </w:tcBorders>
          </w:tcPr>
          <w:p w:rsidR="00846083" w:rsidRDefault="009C40B6"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640,00</w:t>
            </w:r>
          </w:p>
        </w:tc>
        <w:tc>
          <w:tcPr>
            <w:tcW w:w="370" w:type="pct"/>
            <w:tcBorders>
              <w:top w:val="single" w:sz="4" w:space="0" w:color="auto"/>
              <w:left w:val="single" w:sz="4" w:space="0" w:color="auto"/>
              <w:bottom w:val="single" w:sz="4" w:space="0" w:color="auto"/>
              <w:right w:val="single" w:sz="4" w:space="0" w:color="auto"/>
            </w:tcBorders>
          </w:tcPr>
          <w:p w:rsidR="00846083" w:rsidRDefault="00CF306E"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9C40B6">
              <w:rPr>
                <w:rFonts w:ascii="Times New Roman" w:eastAsia="Calibri" w:hAnsi="Times New Roman" w:cs="Times New Roman"/>
              </w:rPr>
              <w:t>640,00</w:t>
            </w:r>
          </w:p>
        </w:tc>
        <w:tc>
          <w:tcPr>
            <w:tcW w:w="281" w:type="pct"/>
            <w:tcBorders>
              <w:top w:val="single" w:sz="4" w:space="0" w:color="auto"/>
              <w:left w:val="single" w:sz="4" w:space="0" w:color="auto"/>
              <w:bottom w:val="single" w:sz="4" w:space="0" w:color="auto"/>
              <w:right w:val="single" w:sz="4" w:space="0" w:color="auto"/>
            </w:tcBorders>
          </w:tcPr>
          <w:p w:rsidR="00846083" w:rsidRDefault="009C40B6"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640,00</w:t>
            </w:r>
          </w:p>
        </w:tc>
        <w:tc>
          <w:tcPr>
            <w:tcW w:w="641" w:type="pct"/>
            <w:tcBorders>
              <w:top w:val="single" w:sz="4" w:space="0" w:color="auto"/>
              <w:left w:val="single" w:sz="4" w:space="0" w:color="auto"/>
              <w:bottom w:val="single" w:sz="4" w:space="0" w:color="auto"/>
              <w:right w:val="single" w:sz="4" w:space="0" w:color="auto"/>
            </w:tcBorders>
          </w:tcPr>
          <w:p w:rsidR="009C40B6" w:rsidRPr="001C4E38" w:rsidRDefault="009C40B6" w:rsidP="00F22921">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Повышение</w:t>
            </w:r>
            <w:r w:rsidR="00F22921">
              <w:rPr>
                <w:rFonts w:ascii="Times New Roman" w:eastAsia="Calibri" w:hAnsi="Times New Roman" w:cs="Times New Roman"/>
              </w:rPr>
              <w:t xml:space="preserve"> </w:t>
            </w:r>
            <w:r w:rsidR="00072E01">
              <w:rPr>
                <w:rFonts w:ascii="Times New Roman" w:eastAsia="Calibri" w:hAnsi="Times New Roman" w:cs="Times New Roman"/>
              </w:rPr>
              <w:t>пропускной способности</w:t>
            </w:r>
            <w:r w:rsidR="00F22921">
              <w:rPr>
                <w:rFonts w:ascii="Times New Roman" w:eastAsia="Calibri" w:hAnsi="Times New Roman" w:cs="Times New Roman"/>
              </w:rPr>
              <w:t xml:space="preserve"> </w:t>
            </w:r>
            <w:r>
              <w:rPr>
                <w:rFonts w:ascii="Times New Roman" w:eastAsia="Calibri" w:hAnsi="Times New Roman" w:cs="Times New Roman"/>
              </w:rPr>
              <w:t>улич</w:t>
            </w:r>
            <w:r w:rsidR="00072E01">
              <w:rPr>
                <w:rFonts w:ascii="Times New Roman" w:eastAsia="Calibri" w:hAnsi="Times New Roman" w:cs="Times New Roman"/>
              </w:rPr>
              <w:t>но-до</w:t>
            </w:r>
            <w:r>
              <w:rPr>
                <w:rFonts w:ascii="Times New Roman" w:eastAsia="Calibri" w:hAnsi="Times New Roman" w:cs="Times New Roman"/>
              </w:rPr>
              <w:t>рожной сети</w:t>
            </w:r>
          </w:p>
        </w:tc>
      </w:tr>
      <w:tr w:rsidR="00F22921" w:rsidRPr="001C4E38" w:rsidTr="007037AB">
        <w:trPr>
          <w:trHeight w:val="1509"/>
        </w:trPr>
        <w:tc>
          <w:tcPr>
            <w:tcW w:w="206" w:type="pct"/>
            <w:tcBorders>
              <w:top w:val="single" w:sz="4" w:space="0" w:color="auto"/>
              <w:left w:val="single" w:sz="4" w:space="0" w:color="auto"/>
              <w:bottom w:val="single" w:sz="4" w:space="0" w:color="auto"/>
              <w:right w:val="single" w:sz="8" w:space="0" w:color="auto"/>
            </w:tcBorders>
          </w:tcPr>
          <w:p w:rsidR="009C40B6" w:rsidRDefault="009C40B6"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3.2</w:t>
            </w:r>
          </w:p>
        </w:tc>
        <w:tc>
          <w:tcPr>
            <w:tcW w:w="764" w:type="pct"/>
            <w:tcBorders>
              <w:top w:val="single" w:sz="4" w:space="0" w:color="auto"/>
              <w:left w:val="single" w:sz="8" w:space="0" w:color="auto"/>
              <w:bottom w:val="single" w:sz="4" w:space="0" w:color="auto"/>
              <w:right w:val="single" w:sz="8" w:space="0" w:color="auto"/>
            </w:tcBorders>
          </w:tcPr>
          <w:p w:rsidR="009C40B6" w:rsidRDefault="009C40B6" w:rsidP="00DB3A5F">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Обновление существующей дорожной разметки</w:t>
            </w:r>
          </w:p>
          <w:p w:rsidR="009C40B6" w:rsidRDefault="009C40B6" w:rsidP="00DB3A5F">
            <w:pPr>
              <w:autoSpaceDE w:val="0"/>
              <w:autoSpaceDN w:val="0"/>
              <w:adjustRightInd w:val="0"/>
              <w:spacing w:after="0" w:line="240" w:lineRule="auto"/>
              <w:rPr>
                <w:rFonts w:ascii="Times New Roman" w:eastAsia="Calibri" w:hAnsi="Times New Roman" w:cs="Times New Roman"/>
                <w:bCs/>
              </w:rPr>
            </w:pPr>
          </w:p>
        </w:tc>
        <w:tc>
          <w:tcPr>
            <w:tcW w:w="504" w:type="pct"/>
            <w:tcBorders>
              <w:top w:val="single" w:sz="4" w:space="0" w:color="auto"/>
              <w:left w:val="single" w:sz="8" w:space="0" w:color="auto"/>
              <w:bottom w:val="single" w:sz="4" w:space="0" w:color="auto"/>
              <w:right w:val="single" w:sz="4" w:space="0" w:color="auto"/>
            </w:tcBorders>
          </w:tcPr>
          <w:p w:rsidR="009C40B6" w:rsidRPr="00FB3D25" w:rsidRDefault="005337E2" w:rsidP="00C675DC">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Администрация городского округа муниципального образования «город Саянск</w:t>
            </w:r>
          </w:p>
        </w:tc>
        <w:tc>
          <w:tcPr>
            <w:tcW w:w="504" w:type="pct"/>
            <w:tcBorders>
              <w:top w:val="single" w:sz="4" w:space="0" w:color="auto"/>
              <w:left w:val="single" w:sz="4" w:space="0" w:color="auto"/>
              <w:bottom w:val="single" w:sz="4" w:space="0" w:color="auto"/>
              <w:right w:val="single" w:sz="4" w:space="0" w:color="auto"/>
            </w:tcBorders>
          </w:tcPr>
          <w:p w:rsidR="009C40B6" w:rsidRDefault="00072E0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Местный </w:t>
            </w:r>
          </w:p>
          <w:p w:rsidR="00072E01" w:rsidRPr="00846083" w:rsidRDefault="00072E0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бюджет</w:t>
            </w:r>
          </w:p>
        </w:tc>
        <w:tc>
          <w:tcPr>
            <w:tcW w:w="431" w:type="pct"/>
            <w:tcBorders>
              <w:top w:val="single" w:sz="4" w:space="0" w:color="auto"/>
              <w:left w:val="single" w:sz="4" w:space="0" w:color="auto"/>
              <w:bottom w:val="single" w:sz="4" w:space="0" w:color="auto"/>
              <w:right w:val="single" w:sz="4" w:space="0" w:color="auto"/>
            </w:tcBorders>
          </w:tcPr>
          <w:p w:rsidR="009C40B6" w:rsidRDefault="009C40B6"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36000,00</w:t>
            </w:r>
          </w:p>
        </w:tc>
        <w:tc>
          <w:tcPr>
            <w:tcW w:w="327" w:type="pct"/>
            <w:tcBorders>
              <w:top w:val="single" w:sz="4" w:space="0" w:color="auto"/>
              <w:left w:val="single" w:sz="4" w:space="0" w:color="auto"/>
              <w:bottom w:val="single" w:sz="4" w:space="0" w:color="auto"/>
              <w:right w:val="single" w:sz="4" w:space="0" w:color="auto"/>
            </w:tcBorders>
          </w:tcPr>
          <w:p w:rsidR="009C40B6" w:rsidRDefault="00CF306E"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9C40B6">
              <w:rPr>
                <w:rFonts w:ascii="Times New Roman" w:eastAsia="Calibri" w:hAnsi="Times New Roman" w:cs="Times New Roman"/>
              </w:rPr>
              <w:t>6000,00</w:t>
            </w:r>
          </w:p>
        </w:tc>
        <w:tc>
          <w:tcPr>
            <w:tcW w:w="323" w:type="pct"/>
            <w:tcBorders>
              <w:top w:val="single" w:sz="4" w:space="0" w:color="auto"/>
              <w:left w:val="single" w:sz="4" w:space="0" w:color="auto"/>
              <w:bottom w:val="single" w:sz="4" w:space="0" w:color="auto"/>
              <w:right w:val="single" w:sz="4" w:space="0" w:color="auto"/>
            </w:tcBorders>
          </w:tcPr>
          <w:p w:rsidR="009C40B6" w:rsidRDefault="009C40B6"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6000,00</w:t>
            </w:r>
          </w:p>
        </w:tc>
        <w:tc>
          <w:tcPr>
            <w:tcW w:w="325" w:type="pct"/>
            <w:tcBorders>
              <w:top w:val="single" w:sz="4" w:space="0" w:color="auto"/>
              <w:left w:val="single" w:sz="4" w:space="0" w:color="auto"/>
              <w:bottom w:val="single" w:sz="4" w:space="0" w:color="auto"/>
              <w:right w:val="single" w:sz="4" w:space="0" w:color="auto"/>
            </w:tcBorders>
          </w:tcPr>
          <w:p w:rsidR="009C40B6" w:rsidRDefault="009C40B6"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6000,0</w:t>
            </w:r>
          </w:p>
          <w:p w:rsidR="009C40B6" w:rsidRDefault="009C40B6"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w:t>
            </w:r>
          </w:p>
        </w:tc>
        <w:tc>
          <w:tcPr>
            <w:tcW w:w="324" w:type="pct"/>
            <w:tcBorders>
              <w:top w:val="single" w:sz="4" w:space="0" w:color="auto"/>
              <w:left w:val="single" w:sz="4" w:space="0" w:color="auto"/>
              <w:bottom w:val="single" w:sz="4" w:space="0" w:color="auto"/>
              <w:right w:val="single" w:sz="4" w:space="0" w:color="auto"/>
            </w:tcBorders>
          </w:tcPr>
          <w:p w:rsidR="009C40B6" w:rsidRDefault="009C40B6" w:rsidP="00CF306E">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6000,00</w:t>
            </w:r>
          </w:p>
        </w:tc>
        <w:tc>
          <w:tcPr>
            <w:tcW w:w="370" w:type="pct"/>
            <w:tcBorders>
              <w:top w:val="single" w:sz="4" w:space="0" w:color="auto"/>
              <w:left w:val="single" w:sz="4" w:space="0" w:color="auto"/>
              <w:bottom w:val="single" w:sz="4" w:space="0" w:color="auto"/>
              <w:right w:val="single" w:sz="4" w:space="0" w:color="auto"/>
            </w:tcBorders>
          </w:tcPr>
          <w:p w:rsidR="009C40B6" w:rsidRDefault="009C40B6" w:rsidP="00CF306E">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6000,00</w:t>
            </w:r>
          </w:p>
        </w:tc>
        <w:tc>
          <w:tcPr>
            <w:tcW w:w="281" w:type="pct"/>
            <w:tcBorders>
              <w:top w:val="single" w:sz="4" w:space="0" w:color="auto"/>
              <w:left w:val="single" w:sz="4" w:space="0" w:color="auto"/>
              <w:bottom w:val="single" w:sz="4" w:space="0" w:color="auto"/>
              <w:right w:val="single" w:sz="4" w:space="0" w:color="auto"/>
            </w:tcBorders>
          </w:tcPr>
          <w:p w:rsidR="009C40B6" w:rsidRDefault="009C40B6"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6000,00</w:t>
            </w:r>
          </w:p>
        </w:tc>
        <w:tc>
          <w:tcPr>
            <w:tcW w:w="641" w:type="pct"/>
            <w:tcBorders>
              <w:top w:val="single" w:sz="4" w:space="0" w:color="auto"/>
              <w:left w:val="single" w:sz="4" w:space="0" w:color="auto"/>
              <w:bottom w:val="single" w:sz="4" w:space="0" w:color="auto"/>
              <w:right w:val="single" w:sz="4" w:space="0" w:color="auto"/>
            </w:tcBorders>
          </w:tcPr>
          <w:p w:rsidR="009C40B6" w:rsidRDefault="00072E01"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Повыш</w:t>
            </w:r>
            <w:r w:rsidR="009C40B6">
              <w:rPr>
                <w:rFonts w:ascii="Times New Roman" w:eastAsia="Calibri" w:hAnsi="Times New Roman" w:cs="Times New Roman"/>
              </w:rPr>
              <w:t>ение</w:t>
            </w:r>
          </w:p>
          <w:p w:rsidR="009C40B6" w:rsidRDefault="00072E01" w:rsidP="00072E01">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б</w:t>
            </w:r>
            <w:r w:rsidR="009C40B6">
              <w:rPr>
                <w:rFonts w:ascii="Times New Roman" w:eastAsia="Calibri" w:hAnsi="Times New Roman" w:cs="Times New Roman"/>
              </w:rPr>
              <w:t xml:space="preserve">езопасности </w:t>
            </w:r>
            <w:r>
              <w:rPr>
                <w:rFonts w:ascii="Times New Roman" w:eastAsia="Calibri" w:hAnsi="Times New Roman" w:cs="Times New Roman"/>
              </w:rPr>
              <w:t>дорожного</w:t>
            </w:r>
            <w:r w:rsidR="009C40B6">
              <w:rPr>
                <w:rFonts w:ascii="Times New Roman" w:eastAsia="Calibri" w:hAnsi="Times New Roman" w:cs="Times New Roman"/>
              </w:rPr>
              <w:t xml:space="preserve"> движения</w:t>
            </w:r>
          </w:p>
        </w:tc>
      </w:tr>
      <w:tr w:rsidR="00F22921" w:rsidRPr="001C4E38" w:rsidTr="007037AB">
        <w:trPr>
          <w:trHeight w:val="1565"/>
        </w:trPr>
        <w:tc>
          <w:tcPr>
            <w:tcW w:w="206" w:type="pct"/>
            <w:tcBorders>
              <w:top w:val="single" w:sz="4" w:space="0" w:color="auto"/>
              <w:left w:val="single" w:sz="8" w:space="0" w:color="auto"/>
              <w:bottom w:val="single" w:sz="4" w:space="0" w:color="auto"/>
              <w:right w:val="single" w:sz="8" w:space="0" w:color="auto"/>
            </w:tcBorders>
          </w:tcPr>
          <w:p w:rsidR="00846083"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3.3</w:t>
            </w:r>
          </w:p>
        </w:tc>
        <w:tc>
          <w:tcPr>
            <w:tcW w:w="764" w:type="pct"/>
            <w:tcBorders>
              <w:top w:val="single" w:sz="4" w:space="0" w:color="auto"/>
              <w:left w:val="single" w:sz="8" w:space="0" w:color="auto"/>
              <w:bottom w:val="single" w:sz="4" w:space="0" w:color="auto"/>
              <w:right w:val="single" w:sz="8" w:space="0" w:color="auto"/>
            </w:tcBorders>
          </w:tcPr>
          <w:p w:rsidR="00846083" w:rsidRPr="00846083" w:rsidRDefault="00DB3A5F" w:rsidP="00DB3A5F">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Внесение изменений в проект  дорожного движения</w:t>
            </w:r>
          </w:p>
          <w:p w:rsidR="00846083" w:rsidRDefault="00846083" w:rsidP="00DB3A5F">
            <w:pPr>
              <w:autoSpaceDE w:val="0"/>
              <w:autoSpaceDN w:val="0"/>
              <w:adjustRightInd w:val="0"/>
              <w:spacing w:after="0" w:line="240" w:lineRule="auto"/>
              <w:rPr>
                <w:rFonts w:ascii="Times New Roman" w:eastAsia="Calibri" w:hAnsi="Times New Roman" w:cs="Times New Roman"/>
                <w:bCs/>
              </w:rPr>
            </w:pPr>
          </w:p>
        </w:tc>
        <w:tc>
          <w:tcPr>
            <w:tcW w:w="504" w:type="pct"/>
            <w:tcBorders>
              <w:top w:val="single" w:sz="4" w:space="0" w:color="auto"/>
              <w:left w:val="single" w:sz="8" w:space="0" w:color="auto"/>
              <w:bottom w:val="single" w:sz="4" w:space="0" w:color="auto"/>
              <w:right w:val="single" w:sz="4" w:space="0" w:color="auto"/>
            </w:tcBorders>
          </w:tcPr>
          <w:p w:rsidR="00846083" w:rsidRPr="00846083" w:rsidRDefault="005337E2" w:rsidP="00072E01">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Администрация городского округа муниципального образования «город Саянск</w:t>
            </w:r>
          </w:p>
        </w:tc>
        <w:tc>
          <w:tcPr>
            <w:tcW w:w="504" w:type="pct"/>
            <w:tcBorders>
              <w:top w:val="single" w:sz="4" w:space="0" w:color="auto"/>
              <w:left w:val="single" w:sz="4" w:space="0" w:color="auto"/>
              <w:bottom w:val="single" w:sz="4" w:space="0" w:color="auto"/>
              <w:right w:val="single" w:sz="4" w:space="0" w:color="auto"/>
            </w:tcBorders>
          </w:tcPr>
          <w:p w:rsidR="00846083" w:rsidRDefault="00072E0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Местный </w:t>
            </w:r>
          </w:p>
          <w:p w:rsidR="00072E01" w:rsidRPr="00846083" w:rsidRDefault="00072E0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бюджет</w:t>
            </w:r>
          </w:p>
        </w:tc>
        <w:tc>
          <w:tcPr>
            <w:tcW w:w="431" w:type="pct"/>
            <w:tcBorders>
              <w:top w:val="single" w:sz="4" w:space="0" w:color="auto"/>
              <w:left w:val="single" w:sz="4" w:space="0" w:color="auto"/>
              <w:bottom w:val="single" w:sz="4" w:space="0" w:color="auto"/>
              <w:right w:val="single" w:sz="4" w:space="0" w:color="auto"/>
            </w:tcBorders>
          </w:tcPr>
          <w:p w:rsidR="00846083"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200,00</w:t>
            </w:r>
          </w:p>
        </w:tc>
        <w:tc>
          <w:tcPr>
            <w:tcW w:w="327" w:type="pct"/>
            <w:tcBorders>
              <w:top w:val="single" w:sz="4" w:space="0" w:color="auto"/>
              <w:left w:val="single" w:sz="4" w:space="0" w:color="auto"/>
              <w:bottom w:val="single" w:sz="4" w:space="0" w:color="auto"/>
              <w:right w:val="single" w:sz="4" w:space="0" w:color="auto"/>
            </w:tcBorders>
          </w:tcPr>
          <w:p w:rsidR="00846083" w:rsidRDefault="00DB3A5F"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200,00</w:t>
            </w:r>
          </w:p>
        </w:tc>
        <w:tc>
          <w:tcPr>
            <w:tcW w:w="323" w:type="pct"/>
            <w:tcBorders>
              <w:top w:val="single" w:sz="4" w:space="0" w:color="auto"/>
              <w:left w:val="single" w:sz="4" w:space="0" w:color="auto"/>
              <w:bottom w:val="single" w:sz="4" w:space="0" w:color="auto"/>
              <w:right w:val="single" w:sz="4" w:space="0" w:color="auto"/>
            </w:tcBorders>
          </w:tcPr>
          <w:p w:rsidR="00846083"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5" w:type="pct"/>
            <w:tcBorders>
              <w:top w:val="single" w:sz="4" w:space="0" w:color="auto"/>
              <w:left w:val="single" w:sz="4" w:space="0" w:color="auto"/>
              <w:bottom w:val="single" w:sz="4" w:space="0" w:color="auto"/>
              <w:right w:val="single" w:sz="4" w:space="0" w:color="auto"/>
            </w:tcBorders>
          </w:tcPr>
          <w:p w:rsidR="00846083"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846083"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70" w:type="pct"/>
            <w:tcBorders>
              <w:top w:val="single" w:sz="4" w:space="0" w:color="auto"/>
              <w:left w:val="single" w:sz="4" w:space="0" w:color="auto"/>
              <w:bottom w:val="single" w:sz="4" w:space="0" w:color="auto"/>
              <w:right w:val="single" w:sz="4" w:space="0" w:color="auto"/>
            </w:tcBorders>
          </w:tcPr>
          <w:p w:rsidR="00846083" w:rsidRDefault="00CF306E"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DB3A5F">
              <w:rPr>
                <w:rFonts w:ascii="Times New Roman" w:eastAsia="Calibri" w:hAnsi="Times New Roman" w:cs="Times New Roman"/>
              </w:rPr>
              <w:t>0,00</w:t>
            </w:r>
          </w:p>
        </w:tc>
        <w:tc>
          <w:tcPr>
            <w:tcW w:w="281" w:type="pct"/>
            <w:tcBorders>
              <w:top w:val="single" w:sz="4" w:space="0" w:color="auto"/>
              <w:left w:val="single" w:sz="4" w:space="0" w:color="auto"/>
              <w:bottom w:val="single" w:sz="4" w:space="0" w:color="auto"/>
              <w:right w:val="single" w:sz="4" w:space="0" w:color="auto"/>
            </w:tcBorders>
          </w:tcPr>
          <w:p w:rsidR="00846083"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641" w:type="pct"/>
            <w:tcBorders>
              <w:top w:val="single" w:sz="4" w:space="0" w:color="auto"/>
              <w:left w:val="single" w:sz="4" w:space="0" w:color="auto"/>
              <w:bottom w:val="single" w:sz="4" w:space="0" w:color="auto"/>
              <w:right w:val="single" w:sz="4" w:space="0" w:color="auto"/>
            </w:tcBorders>
          </w:tcPr>
          <w:p w:rsidR="00846083" w:rsidRPr="001C4E38" w:rsidRDefault="00846083" w:rsidP="00DB3A5F">
            <w:pPr>
              <w:widowControl w:val="0"/>
              <w:autoSpaceDE w:val="0"/>
              <w:autoSpaceDN w:val="0"/>
              <w:spacing w:after="0" w:line="240" w:lineRule="auto"/>
              <w:jc w:val="both"/>
              <w:rPr>
                <w:rFonts w:ascii="Times New Roman" w:eastAsia="Calibri" w:hAnsi="Times New Roman" w:cs="Times New Roman"/>
              </w:rPr>
            </w:pPr>
          </w:p>
        </w:tc>
      </w:tr>
      <w:tr w:rsidR="00F22921" w:rsidRPr="001C4E38" w:rsidTr="007037AB">
        <w:trPr>
          <w:trHeight w:val="412"/>
        </w:trPr>
        <w:tc>
          <w:tcPr>
            <w:tcW w:w="206" w:type="pct"/>
            <w:vMerge w:val="restart"/>
            <w:tcBorders>
              <w:top w:val="single" w:sz="4" w:space="0" w:color="auto"/>
              <w:left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p>
        </w:tc>
        <w:tc>
          <w:tcPr>
            <w:tcW w:w="764" w:type="pct"/>
            <w:vMerge w:val="restart"/>
            <w:tcBorders>
              <w:top w:val="single" w:sz="4" w:space="0" w:color="auto"/>
              <w:left w:val="single" w:sz="4" w:space="0" w:color="auto"/>
              <w:bottom w:val="single" w:sz="4" w:space="0" w:color="auto"/>
              <w:right w:val="single" w:sz="4" w:space="0" w:color="auto"/>
            </w:tcBorders>
          </w:tcPr>
          <w:p w:rsidR="00DB3A5F" w:rsidRPr="00846083" w:rsidRDefault="00DB3A5F" w:rsidP="00DB3A5F">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Итого по разделу 3, в том числе:</w:t>
            </w:r>
          </w:p>
          <w:p w:rsidR="00DB3A5F" w:rsidRDefault="00DB3A5F" w:rsidP="00C675DC">
            <w:pPr>
              <w:autoSpaceDE w:val="0"/>
              <w:autoSpaceDN w:val="0"/>
              <w:adjustRightInd w:val="0"/>
              <w:spacing w:after="0" w:line="240" w:lineRule="auto"/>
              <w:rPr>
                <w:rFonts w:ascii="Times New Roman" w:eastAsia="Calibri" w:hAnsi="Times New Roman" w:cs="Times New Roman"/>
                <w:bCs/>
              </w:rPr>
            </w:pPr>
          </w:p>
        </w:tc>
        <w:tc>
          <w:tcPr>
            <w:tcW w:w="504" w:type="pct"/>
            <w:tcBorders>
              <w:top w:val="single" w:sz="4" w:space="0" w:color="auto"/>
              <w:left w:val="single" w:sz="4" w:space="0" w:color="auto"/>
              <w:bottom w:val="single" w:sz="4" w:space="0" w:color="auto"/>
              <w:right w:val="single" w:sz="4" w:space="0" w:color="auto"/>
            </w:tcBorders>
          </w:tcPr>
          <w:p w:rsidR="00DB3A5F" w:rsidRPr="00FB3D25" w:rsidRDefault="00DB3A5F" w:rsidP="00DB3A5F">
            <w:pPr>
              <w:widowControl w:val="0"/>
              <w:autoSpaceDE w:val="0"/>
              <w:autoSpaceDN w:val="0"/>
              <w:spacing w:after="0" w:line="240" w:lineRule="auto"/>
              <w:jc w:val="both"/>
              <w:rPr>
                <w:rFonts w:ascii="Times New Roman" w:eastAsia="Calibri" w:hAnsi="Times New Roman" w:cs="Times New Roman"/>
              </w:rPr>
            </w:pPr>
          </w:p>
        </w:tc>
        <w:tc>
          <w:tcPr>
            <w:tcW w:w="504" w:type="pct"/>
            <w:tcBorders>
              <w:top w:val="single" w:sz="4" w:space="0" w:color="auto"/>
              <w:left w:val="single" w:sz="4" w:space="0" w:color="auto"/>
              <w:bottom w:val="single" w:sz="4" w:space="0" w:color="auto"/>
              <w:right w:val="single" w:sz="4" w:space="0" w:color="auto"/>
            </w:tcBorders>
          </w:tcPr>
          <w:p w:rsidR="00DB3A5F" w:rsidRPr="00846083" w:rsidRDefault="00022188"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Всего</w:t>
            </w:r>
          </w:p>
        </w:tc>
        <w:tc>
          <w:tcPr>
            <w:tcW w:w="431"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40040,00</w:t>
            </w:r>
          </w:p>
        </w:tc>
        <w:tc>
          <w:tcPr>
            <w:tcW w:w="327" w:type="pct"/>
            <w:tcBorders>
              <w:top w:val="single" w:sz="4" w:space="0" w:color="auto"/>
              <w:left w:val="single" w:sz="4" w:space="0" w:color="auto"/>
              <w:bottom w:val="single" w:sz="4" w:space="0" w:color="auto"/>
              <w:right w:val="single" w:sz="4" w:space="0" w:color="auto"/>
            </w:tcBorders>
          </w:tcPr>
          <w:p w:rsidR="00DB3A5F" w:rsidRDefault="00CF306E"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DB3A5F">
              <w:rPr>
                <w:rFonts w:ascii="Times New Roman" w:eastAsia="Calibri" w:hAnsi="Times New Roman" w:cs="Times New Roman"/>
              </w:rPr>
              <w:t>6640,00</w:t>
            </w:r>
          </w:p>
        </w:tc>
        <w:tc>
          <w:tcPr>
            <w:tcW w:w="323"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6640,00</w:t>
            </w:r>
          </w:p>
        </w:tc>
        <w:tc>
          <w:tcPr>
            <w:tcW w:w="325"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6640,00</w:t>
            </w:r>
          </w:p>
        </w:tc>
        <w:tc>
          <w:tcPr>
            <w:tcW w:w="324"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6640,00</w:t>
            </w:r>
          </w:p>
        </w:tc>
        <w:tc>
          <w:tcPr>
            <w:tcW w:w="370" w:type="pct"/>
            <w:tcBorders>
              <w:top w:val="single" w:sz="4" w:space="0" w:color="auto"/>
              <w:left w:val="single" w:sz="4" w:space="0" w:color="auto"/>
              <w:bottom w:val="single" w:sz="4" w:space="0" w:color="auto"/>
              <w:right w:val="single" w:sz="4" w:space="0" w:color="auto"/>
            </w:tcBorders>
          </w:tcPr>
          <w:p w:rsidR="00DB3A5F" w:rsidRDefault="00CF306E"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DB3A5F">
              <w:rPr>
                <w:rFonts w:ascii="Times New Roman" w:eastAsia="Calibri" w:hAnsi="Times New Roman" w:cs="Times New Roman"/>
              </w:rPr>
              <w:t>6640,00</w:t>
            </w:r>
          </w:p>
        </w:tc>
        <w:tc>
          <w:tcPr>
            <w:tcW w:w="281"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6640,00</w:t>
            </w:r>
          </w:p>
        </w:tc>
        <w:tc>
          <w:tcPr>
            <w:tcW w:w="641" w:type="pct"/>
            <w:tcBorders>
              <w:top w:val="single" w:sz="4" w:space="0" w:color="auto"/>
              <w:left w:val="single" w:sz="4" w:space="0" w:color="auto"/>
              <w:bottom w:val="single" w:sz="4" w:space="0" w:color="auto"/>
              <w:right w:val="single" w:sz="4" w:space="0" w:color="auto"/>
            </w:tcBorders>
          </w:tcPr>
          <w:p w:rsidR="00DB3A5F" w:rsidRPr="001C4E38" w:rsidRDefault="00DB3A5F" w:rsidP="00DB3A5F">
            <w:pPr>
              <w:widowControl w:val="0"/>
              <w:autoSpaceDE w:val="0"/>
              <w:autoSpaceDN w:val="0"/>
              <w:spacing w:after="0" w:line="240" w:lineRule="auto"/>
              <w:jc w:val="both"/>
              <w:rPr>
                <w:rFonts w:ascii="Times New Roman" w:eastAsia="Calibri" w:hAnsi="Times New Roman" w:cs="Times New Roman"/>
              </w:rPr>
            </w:pPr>
          </w:p>
        </w:tc>
      </w:tr>
      <w:tr w:rsidR="00F22921" w:rsidRPr="001C4E38" w:rsidTr="007037AB">
        <w:trPr>
          <w:trHeight w:val="569"/>
        </w:trPr>
        <w:tc>
          <w:tcPr>
            <w:tcW w:w="206" w:type="pct"/>
            <w:vMerge/>
            <w:tcBorders>
              <w:left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p>
        </w:tc>
        <w:tc>
          <w:tcPr>
            <w:tcW w:w="764" w:type="pct"/>
            <w:vMerge/>
            <w:tcBorders>
              <w:top w:val="single" w:sz="4" w:space="0" w:color="auto"/>
              <w:left w:val="single" w:sz="4" w:space="0" w:color="auto"/>
              <w:bottom w:val="single" w:sz="4" w:space="0" w:color="auto"/>
              <w:right w:val="single" w:sz="4" w:space="0" w:color="auto"/>
            </w:tcBorders>
          </w:tcPr>
          <w:p w:rsidR="00DB3A5F" w:rsidRDefault="00DB3A5F" w:rsidP="00DB3A5F">
            <w:pPr>
              <w:autoSpaceDE w:val="0"/>
              <w:autoSpaceDN w:val="0"/>
              <w:adjustRightInd w:val="0"/>
              <w:spacing w:after="0" w:line="240" w:lineRule="auto"/>
              <w:rPr>
                <w:rFonts w:ascii="Times New Roman" w:eastAsia="Calibri" w:hAnsi="Times New Roman" w:cs="Times New Roman"/>
                <w:bCs/>
              </w:rPr>
            </w:pPr>
          </w:p>
        </w:tc>
        <w:tc>
          <w:tcPr>
            <w:tcW w:w="504" w:type="pct"/>
            <w:tcBorders>
              <w:top w:val="single" w:sz="4" w:space="0" w:color="auto"/>
              <w:left w:val="single" w:sz="4" w:space="0" w:color="auto"/>
              <w:bottom w:val="single" w:sz="4" w:space="0" w:color="auto"/>
              <w:right w:val="single" w:sz="4" w:space="0" w:color="auto"/>
            </w:tcBorders>
          </w:tcPr>
          <w:p w:rsidR="00DB3A5F" w:rsidRPr="00846083" w:rsidRDefault="00DB3A5F" w:rsidP="00DB3A5F">
            <w:pPr>
              <w:widowControl w:val="0"/>
              <w:autoSpaceDE w:val="0"/>
              <w:autoSpaceDN w:val="0"/>
              <w:spacing w:after="0" w:line="240" w:lineRule="auto"/>
              <w:jc w:val="both"/>
              <w:rPr>
                <w:rFonts w:ascii="Times New Roman" w:eastAsia="Calibri" w:hAnsi="Times New Roman" w:cs="Times New Roman"/>
              </w:rPr>
            </w:pPr>
          </w:p>
        </w:tc>
        <w:tc>
          <w:tcPr>
            <w:tcW w:w="504" w:type="pct"/>
            <w:tcBorders>
              <w:top w:val="single" w:sz="4" w:space="0" w:color="auto"/>
              <w:left w:val="single" w:sz="4" w:space="0" w:color="auto"/>
              <w:bottom w:val="single" w:sz="4" w:space="0" w:color="auto"/>
              <w:right w:val="single" w:sz="4" w:space="0" w:color="auto"/>
            </w:tcBorders>
          </w:tcPr>
          <w:p w:rsidR="00DB3A5F" w:rsidRPr="00846083" w:rsidRDefault="00072E0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Областной</w:t>
            </w:r>
            <w:r w:rsidR="00DB3A5F">
              <w:rPr>
                <w:rFonts w:ascii="Times New Roman" w:eastAsia="Calibri" w:hAnsi="Times New Roman" w:cs="Times New Roman"/>
              </w:rPr>
              <w:t xml:space="preserve"> бюджет</w:t>
            </w:r>
          </w:p>
        </w:tc>
        <w:tc>
          <w:tcPr>
            <w:tcW w:w="431"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7" w:type="pct"/>
            <w:tcBorders>
              <w:top w:val="single" w:sz="4" w:space="0" w:color="auto"/>
              <w:left w:val="single" w:sz="4" w:space="0" w:color="auto"/>
              <w:bottom w:val="single" w:sz="4" w:space="0" w:color="auto"/>
              <w:right w:val="single" w:sz="4" w:space="0" w:color="auto"/>
            </w:tcBorders>
          </w:tcPr>
          <w:p w:rsidR="00DB3A5F" w:rsidRDefault="00CF306E"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DB3A5F">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5"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70" w:type="pct"/>
            <w:tcBorders>
              <w:top w:val="single" w:sz="4" w:space="0" w:color="auto"/>
              <w:left w:val="single" w:sz="4" w:space="0" w:color="auto"/>
              <w:bottom w:val="single" w:sz="4" w:space="0" w:color="auto"/>
              <w:right w:val="single" w:sz="4" w:space="0" w:color="auto"/>
            </w:tcBorders>
          </w:tcPr>
          <w:p w:rsidR="00DB3A5F" w:rsidRDefault="00CF306E"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DB3A5F">
              <w:rPr>
                <w:rFonts w:ascii="Times New Roman" w:eastAsia="Calibri" w:hAnsi="Times New Roman" w:cs="Times New Roman"/>
              </w:rPr>
              <w:t>0,00</w:t>
            </w:r>
          </w:p>
        </w:tc>
        <w:tc>
          <w:tcPr>
            <w:tcW w:w="281"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641" w:type="pct"/>
            <w:tcBorders>
              <w:top w:val="single" w:sz="4" w:space="0" w:color="auto"/>
              <w:left w:val="single" w:sz="4" w:space="0" w:color="auto"/>
              <w:bottom w:val="single" w:sz="4" w:space="0" w:color="auto"/>
              <w:right w:val="single" w:sz="4" w:space="0" w:color="auto"/>
            </w:tcBorders>
          </w:tcPr>
          <w:p w:rsidR="00DB3A5F" w:rsidRPr="001C4E38" w:rsidRDefault="00DB3A5F" w:rsidP="00DB3A5F">
            <w:pPr>
              <w:widowControl w:val="0"/>
              <w:autoSpaceDE w:val="0"/>
              <w:autoSpaceDN w:val="0"/>
              <w:spacing w:after="0" w:line="240" w:lineRule="auto"/>
              <w:jc w:val="both"/>
              <w:rPr>
                <w:rFonts w:ascii="Times New Roman" w:eastAsia="Calibri" w:hAnsi="Times New Roman" w:cs="Times New Roman"/>
              </w:rPr>
            </w:pPr>
          </w:p>
        </w:tc>
      </w:tr>
      <w:tr w:rsidR="00F22921" w:rsidRPr="001C4E38" w:rsidTr="007037AB">
        <w:trPr>
          <w:trHeight w:val="537"/>
        </w:trPr>
        <w:tc>
          <w:tcPr>
            <w:tcW w:w="206" w:type="pct"/>
            <w:vMerge/>
            <w:tcBorders>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p>
        </w:tc>
        <w:tc>
          <w:tcPr>
            <w:tcW w:w="764" w:type="pct"/>
            <w:vMerge/>
            <w:tcBorders>
              <w:top w:val="single" w:sz="4" w:space="0" w:color="auto"/>
              <w:left w:val="single" w:sz="4" w:space="0" w:color="auto"/>
              <w:bottom w:val="single" w:sz="4" w:space="0" w:color="auto"/>
              <w:right w:val="single" w:sz="4" w:space="0" w:color="auto"/>
            </w:tcBorders>
          </w:tcPr>
          <w:p w:rsidR="00DB3A5F" w:rsidRDefault="00DB3A5F" w:rsidP="00DB3A5F">
            <w:pPr>
              <w:autoSpaceDE w:val="0"/>
              <w:autoSpaceDN w:val="0"/>
              <w:adjustRightInd w:val="0"/>
              <w:spacing w:after="0" w:line="240" w:lineRule="auto"/>
              <w:rPr>
                <w:rFonts w:ascii="Times New Roman" w:eastAsia="Calibri" w:hAnsi="Times New Roman" w:cs="Times New Roman"/>
                <w:bCs/>
              </w:rPr>
            </w:pPr>
          </w:p>
        </w:tc>
        <w:tc>
          <w:tcPr>
            <w:tcW w:w="504" w:type="pct"/>
            <w:tcBorders>
              <w:top w:val="single" w:sz="4" w:space="0" w:color="auto"/>
              <w:left w:val="single" w:sz="4" w:space="0" w:color="auto"/>
              <w:bottom w:val="single" w:sz="4" w:space="0" w:color="auto"/>
              <w:right w:val="single" w:sz="4" w:space="0" w:color="auto"/>
            </w:tcBorders>
          </w:tcPr>
          <w:p w:rsidR="00DB3A5F" w:rsidRPr="00846083" w:rsidRDefault="00DB3A5F" w:rsidP="00DB3A5F">
            <w:pPr>
              <w:widowControl w:val="0"/>
              <w:autoSpaceDE w:val="0"/>
              <w:autoSpaceDN w:val="0"/>
              <w:spacing w:after="0" w:line="240" w:lineRule="auto"/>
              <w:jc w:val="both"/>
              <w:rPr>
                <w:rFonts w:ascii="Times New Roman" w:eastAsia="Calibri" w:hAnsi="Times New Roman" w:cs="Times New Roman"/>
              </w:rPr>
            </w:pPr>
          </w:p>
        </w:tc>
        <w:tc>
          <w:tcPr>
            <w:tcW w:w="504" w:type="pct"/>
            <w:tcBorders>
              <w:top w:val="single" w:sz="4" w:space="0" w:color="auto"/>
              <w:left w:val="single" w:sz="4" w:space="0" w:color="auto"/>
              <w:bottom w:val="single" w:sz="4" w:space="0" w:color="auto"/>
              <w:right w:val="single" w:sz="4" w:space="0" w:color="auto"/>
            </w:tcBorders>
          </w:tcPr>
          <w:p w:rsidR="00DB3A5F" w:rsidRPr="00846083" w:rsidRDefault="00DB3A5F" w:rsidP="00C675D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Местный бюджет</w:t>
            </w:r>
          </w:p>
        </w:tc>
        <w:tc>
          <w:tcPr>
            <w:tcW w:w="431"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40040,00</w:t>
            </w:r>
          </w:p>
        </w:tc>
        <w:tc>
          <w:tcPr>
            <w:tcW w:w="327"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6640,00</w:t>
            </w:r>
          </w:p>
        </w:tc>
        <w:tc>
          <w:tcPr>
            <w:tcW w:w="323"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6640,00</w:t>
            </w:r>
          </w:p>
        </w:tc>
        <w:tc>
          <w:tcPr>
            <w:tcW w:w="325"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6640,00</w:t>
            </w:r>
          </w:p>
        </w:tc>
        <w:tc>
          <w:tcPr>
            <w:tcW w:w="324"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6640,00</w:t>
            </w:r>
          </w:p>
        </w:tc>
        <w:tc>
          <w:tcPr>
            <w:tcW w:w="370"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6640,00</w:t>
            </w:r>
          </w:p>
        </w:tc>
        <w:tc>
          <w:tcPr>
            <w:tcW w:w="281"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6640,00</w:t>
            </w:r>
          </w:p>
        </w:tc>
        <w:tc>
          <w:tcPr>
            <w:tcW w:w="641" w:type="pct"/>
            <w:tcBorders>
              <w:top w:val="single" w:sz="4" w:space="0" w:color="auto"/>
              <w:left w:val="single" w:sz="4" w:space="0" w:color="auto"/>
              <w:bottom w:val="single" w:sz="4" w:space="0" w:color="auto"/>
              <w:right w:val="single" w:sz="4" w:space="0" w:color="auto"/>
            </w:tcBorders>
          </w:tcPr>
          <w:p w:rsidR="00DB3A5F" w:rsidRPr="001C4E38" w:rsidRDefault="00DB3A5F" w:rsidP="00DB3A5F">
            <w:pPr>
              <w:widowControl w:val="0"/>
              <w:autoSpaceDE w:val="0"/>
              <w:autoSpaceDN w:val="0"/>
              <w:spacing w:after="0" w:line="240" w:lineRule="auto"/>
              <w:jc w:val="both"/>
              <w:rPr>
                <w:rFonts w:ascii="Times New Roman" w:eastAsia="Calibri" w:hAnsi="Times New Roman" w:cs="Times New Roman"/>
              </w:rPr>
            </w:pPr>
          </w:p>
        </w:tc>
      </w:tr>
      <w:tr w:rsidR="00F22921" w:rsidRPr="001C4E38" w:rsidTr="007037AB">
        <w:trPr>
          <w:trHeight w:val="203"/>
        </w:trPr>
        <w:tc>
          <w:tcPr>
            <w:tcW w:w="206" w:type="pct"/>
            <w:tcBorders>
              <w:top w:val="single" w:sz="4" w:space="0" w:color="auto"/>
              <w:left w:val="single" w:sz="4" w:space="0" w:color="auto"/>
              <w:bottom w:val="single" w:sz="4" w:space="0" w:color="auto"/>
              <w:right w:val="single" w:sz="4" w:space="0" w:color="auto"/>
            </w:tcBorders>
          </w:tcPr>
          <w:p w:rsidR="006B2B89" w:rsidRPr="00C675DC" w:rsidRDefault="006B2B89" w:rsidP="00DB3A5F">
            <w:pPr>
              <w:widowControl w:val="0"/>
              <w:autoSpaceDE w:val="0"/>
              <w:autoSpaceDN w:val="0"/>
              <w:spacing w:after="0" w:line="240" w:lineRule="auto"/>
              <w:rPr>
                <w:rFonts w:ascii="Times New Roman" w:eastAsia="Calibri" w:hAnsi="Times New Roman" w:cs="Times New Roman"/>
              </w:rPr>
            </w:pPr>
          </w:p>
        </w:tc>
        <w:tc>
          <w:tcPr>
            <w:tcW w:w="1772" w:type="pct"/>
            <w:gridSpan w:val="3"/>
            <w:tcBorders>
              <w:top w:val="single" w:sz="4" w:space="0" w:color="auto"/>
              <w:left w:val="single" w:sz="4" w:space="0" w:color="auto"/>
              <w:bottom w:val="single" w:sz="4" w:space="0" w:color="auto"/>
              <w:right w:val="single" w:sz="4" w:space="0" w:color="auto"/>
            </w:tcBorders>
            <w:hideMark/>
          </w:tcPr>
          <w:p w:rsidR="006B2B89" w:rsidRPr="00CB3381" w:rsidRDefault="006B2B89" w:rsidP="00DB3A5F">
            <w:pPr>
              <w:widowControl w:val="0"/>
              <w:autoSpaceDE w:val="0"/>
              <w:autoSpaceDN w:val="0"/>
              <w:spacing w:after="0" w:line="240" w:lineRule="auto"/>
              <w:rPr>
                <w:rFonts w:ascii="Times New Roman" w:eastAsia="Calibri" w:hAnsi="Times New Roman" w:cs="Times New Roman"/>
              </w:rPr>
            </w:pPr>
            <w:r w:rsidRPr="00CB3381">
              <w:rPr>
                <w:rFonts w:ascii="Times New Roman" w:eastAsia="Calibri" w:hAnsi="Times New Roman" w:cs="Times New Roman"/>
              </w:rPr>
              <w:t>Итого по подпрограмме:</w:t>
            </w:r>
          </w:p>
        </w:tc>
        <w:tc>
          <w:tcPr>
            <w:tcW w:w="431" w:type="pct"/>
            <w:tcBorders>
              <w:top w:val="single" w:sz="4" w:space="0" w:color="auto"/>
              <w:left w:val="single" w:sz="4" w:space="0" w:color="auto"/>
              <w:bottom w:val="single" w:sz="4" w:space="0" w:color="auto"/>
              <w:right w:val="single" w:sz="4" w:space="0" w:color="auto"/>
            </w:tcBorders>
            <w:hideMark/>
          </w:tcPr>
          <w:p w:rsidR="006B2B89" w:rsidRPr="00CB3381" w:rsidRDefault="00DB3A5F"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40708,00</w:t>
            </w:r>
          </w:p>
        </w:tc>
        <w:tc>
          <w:tcPr>
            <w:tcW w:w="327" w:type="pct"/>
            <w:tcBorders>
              <w:top w:val="single" w:sz="4" w:space="0" w:color="auto"/>
              <w:left w:val="single" w:sz="4" w:space="0" w:color="auto"/>
              <w:bottom w:val="single" w:sz="4" w:space="0" w:color="auto"/>
              <w:right w:val="single" w:sz="4" w:space="0" w:color="auto"/>
            </w:tcBorders>
            <w:hideMark/>
          </w:tcPr>
          <w:p w:rsidR="006B2B89" w:rsidRPr="00CB3381" w:rsidRDefault="00DB3A5F"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7118,00</w:t>
            </w:r>
          </w:p>
        </w:tc>
        <w:tc>
          <w:tcPr>
            <w:tcW w:w="323" w:type="pct"/>
            <w:tcBorders>
              <w:top w:val="single" w:sz="4" w:space="0" w:color="auto"/>
              <w:left w:val="single" w:sz="4" w:space="0" w:color="auto"/>
              <w:bottom w:val="single" w:sz="4" w:space="0" w:color="auto"/>
              <w:right w:val="single" w:sz="4" w:space="0" w:color="auto"/>
            </w:tcBorders>
            <w:hideMark/>
          </w:tcPr>
          <w:p w:rsidR="006B2B89" w:rsidRPr="00CB3381" w:rsidRDefault="00DB3A5F"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6718,00</w:t>
            </w:r>
          </w:p>
        </w:tc>
        <w:tc>
          <w:tcPr>
            <w:tcW w:w="325" w:type="pct"/>
            <w:tcBorders>
              <w:top w:val="single" w:sz="4" w:space="0" w:color="auto"/>
              <w:left w:val="single" w:sz="4" w:space="0" w:color="auto"/>
              <w:bottom w:val="single" w:sz="4" w:space="0" w:color="auto"/>
              <w:right w:val="single" w:sz="4" w:space="0" w:color="auto"/>
            </w:tcBorders>
            <w:hideMark/>
          </w:tcPr>
          <w:p w:rsidR="006B2B89" w:rsidRPr="00CB3381" w:rsidRDefault="00DB3A5F"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6718,00</w:t>
            </w:r>
          </w:p>
        </w:tc>
        <w:tc>
          <w:tcPr>
            <w:tcW w:w="324" w:type="pct"/>
            <w:tcBorders>
              <w:top w:val="single" w:sz="4" w:space="0" w:color="auto"/>
              <w:left w:val="single" w:sz="4" w:space="0" w:color="auto"/>
              <w:bottom w:val="single" w:sz="4" w:space="0" w:color="auto"/>
              <w:right w:val="single" w:sz="4" w:space="0" w:color="auto"/>
            </w:tcBorders>
            <w:hideMark/>
          </w:tcPr>
          <w:p w:rsidR="006B2B89" w:rsidRPr="00CB3381" w:rsidRDefault="00DB3A5F"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6718,00</w:t>
            </w:r>
          </w:p>
        </w:tc>
        <w:tc>
          <w:tcPr>
            <w:tcW w:w="370"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rPr>
                <w:rFonts w:ascii="Times New Roman" w:eastAsia="Calibri" w:hAnsi="Times New Roman" w:cs="Times New Roman"/>
              </w:rPr>
            </w:pPr>
            <w:r w:rsidRPr="00CB3381">
              <w:rPr>
                <w:rFonts w:ascii="Times New Roman" w:eastAsia="Calibri" w:hAnsi="Times New Roman" w:cs="Times New Roman"/>
              </w:rPr>
              <w:t>6718,00</w:t>
            </w:r>
          </w:p>
        </w:tc>
        <w:tc>
          <w:tcPr>
            <w:tcW w:w="281"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6718,00</w:t>
            </w:r>
          </w:p>
        </w:tc>
        <w:tc>
          <w:tcPr>
            <w:tcW w:w="641" w:type="pct"/>
            <w:tcBorders>
              <w:top w:val="single" w:sz="4" w:space="0" w:color="auto"/>
              <w:left w:val="single" w:sz="4" w:space="0" w:color="auto"/>
              <w:bottom w:val="single" w:sz="4" w:space="0" w:color="auto"/>
              <w:right w:val="single" w:sz="4" w:space="0" w:color="auto"/>
            </w:tcBorders>
          </w:tcPr>
          <w:p w:rsidR="006B2B89" w:rsidRPr="001C4E38" w:rsidRDefault="006B2B89" w:rsidP="00DB3A5F">
            <w:pPr>
              <w:widowControl w:val="0"/>
              <w:autoSpaceDE w:val="0"/>
              <w:autoSpaceDN w:val="0"/>
              <w:spacing w:after="0" w:line="240" w:lineRule="auto"/>
              <w:jc w:val="center"/>
              <w:rPr>
                <w:rFonts w:ascii="Times New Roman" w:eastAsia="Calibri" w:hAnsi="Times New Roman" w:cs="Times New Roman"/>
              </w:rPr>
            </w:pPr>
          </w:p>
        </w:tc>
      </w:tr>
      <w:tr w:rsidR="00F22921" w:rsidRPr="001C4E38" w:rsidTr="007037AB">
        <w:trPr>
          <w:trHeight w:val="203"/>
        </w:trPr>
        <w:tc>
          <w:tcPr>
            <w:tcW w:w="206" w:type="pct"/>
            <w:tcBorders>
              <w:top w:val="single" w:sz="4" w:space="0" w:color="auto"/>
              <w:left w:val="single" w:sz="4" w:space="0" w:color="auto"/>
              <w:bottom w:val="single" w:sz="4" w:space="0" w:color="auto"/>
              <w:right w:val="single" w:sz="4" w:space="0" w:color="auto"/>
            </w:tcBorders>
          </w:tcPr>
          <w:p w:rsidR="006B2B89" w:rsidRPr="00C675DC" w:rsidRDefault="006B2B89" w:rsidP="00DB3A5F">
            <w:pPr>
              <w:widowControl w:val="0"/>
              <w:autoSpaceDE w:val="0"/>
              <w:autoSpaceDN w:val="0"/>
              <w:spacing w:after="0" w:line="240" w:lineRule="auto"/>
              <w:rPr>
                <w:rFonts w:ascii="Times New Roman" w:eastAsia="Calibri" w:hAnsi="Times New Roman" w:cs="Times New Roman"/>
              </w:rPr>
            </w:pPr>
          </w:p>
        </w:tc>
        <w:tc>
          <w:tcPr>
            <w:tcW w:w="1772" w:type="pct"/>
            <w:gridSpan w:val="3"/>
            <w:tcBorders>
              <w:top w:val="single" w:sz="4" w:space="0" w:color="auto"/>
              <w:left w:val="single" w:sz="4" w:space="0" w:color="auto"/>
              <w:bottom w:val="single" w:sz="4" w:space="0" w:color="auto"/>
              <w:right w:val="single" w:sz="4" w:space="0" w:color="auto"/>
            </w:tcBorders>
            <w:hideMark/>
          </w:tcPr>
          <w:p w:rsidR="006B2B89" w:rsidRPr="00CB3381" w:rsidRDefault="006B2B89" w:rsidP="00DB3A5F">
            <w:pPr>
              <w:widowControl w:val="0"/>
              <w:autoSpaceDE w:val="0"/>
              <w:autoSpaceDN w:val="0"/>
              <w:spacing w:after="0" w:line="240" w:lineRule="auto"/>
              <w:rPr>
                <w:rFonts w:ascii="Times New Roman" w:eastAsia="Calibri" w:hAnsi="Times New Roman" w:cs="Times New Roman"/>
              </w:rPr>
            </w:pPr>
            <w:r w:rsidRPr="00CB3381">
              <w:rPr>
                <w:rFonts w:ascii="Times New Roman" w:eastAsia="Calibri" w:hAnsi="Times New Roman" w:cs="Times New Roman"/>
              </w:rPr>
              <w:t>областной бюджет</w:t>
            </w:r>
          </w:p>
        </w:tc>
        <w:tc>
          <w:tcPr>
            <w:tcW w:w="431"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0,00</w:t>
            </w:r>
          </w:p>
        </w:tc>
        <w:tc>
          <w:tcPr>
            <w:tcW w:w="327"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0,00</w:t>
            </w:r>
          </w:p>
        </w:tc>
        <w:tc>
          <w:tcPr>
            <w:tcW w:w="325"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0,00</w:t>
            </w:r>
          </w:p>
        </w:tc>
        <w:tc>
          <w:tcPr>
            <w:tcW w:w="370"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0,00</w:t>
            </w:r>
          </w:p>
        </w:tc>
        <w:tc>
          <w:tcPr>
            <w:tcW w:w="281" w:type="pct"/>
            <w:tcBorders>
              <w:top w:val="single" w:sz="4" w:space="0" w:color="auto"/>
              <w:left w:val="single" w:sz="4" w:space="0" w:color="auto"/>
              <w:bottom w:val="single" w:sz="4" w:space="0" w:color="auto"/>
              <w:right w:val="single" w:sz="4" w:space="0" w:color="auto"/>
            </w:tcBorders>
            <w:hideMark/>
          </w:tcPr>
          <w:p w:rsidR="006B2B89" w:rsidRPr="00CB3381" w:rsidRDefault="006B2B89"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0,0</w:t>
            </w:r>
          </w:p>
        </w:tc>
        <w:tc>
          <w:tcPr>
            <w:tcW w:w="641" w:type="pct"/>
            <w:tcBorders>
              <w:top w:val="single" w:sz="4" w:space="0" w:color="auto"/>
              <w:left w:val="single" w:sz="4" w:space="0" w:color="auto"/>
              <w:bottom w:val="single" w:sz="4" w:space="0" w:color="auto"/>
              <w:right w:val="single" w:sz="4" w:space="0" w:color="auto"/>
            </w:tcBorders>
          </w:tcPr>
          <w:p w:rsidR="006B2B89" w:rsidRPr="001C4E38" w:rsidRDefault="006B2B89" w:rsidP="00DB3A5F">
            <w:pPr>
              <w:widowControl w:val="0"/>
              <w:autoSpaceDE w:val="0"/>
              <w:autoSpaceDN w:val="0"/>
              <w:spacing w:after="0" w:line="240" w:lineRule="auto"/>
              <w:jc w:val="center"/>
              <w:rPr>
                <w:rFonts w:ascii="Times New Roman" w:eastAsia="Calibri" w:hAnsi="Times New Roman" w:cs="Times New Roman"/>
              </w:rPr>
            </w:pPr>
          </w:p>
        </w:tc>
      </w:tr>
      <w:tr w:rsidR="00F22921" w:rsidRPr="001C4E38" w:rsidTr="007037AB">
        <w:trPr>
          <w:trHeight w:val="203"/>
        </w:trPr>
        <w:tc>
          <w:tcPr>
            <w:tcW w:w="206" w:type="pct"/>
            <w:tcBorders>
              <w:top w:val="single" w:sz="4" w:space="0" w:color="auto"/>
              <w:left w:val="single" w:sz="4" w:space="0" w:color="auto"/>
              <w:bottom w:val="single" w:sz="4" w:space="0" w:color="auto"/>
              <w:right w:val="single" w:sz="4" w:space="0" w:color="auto"/>
            </w:tcBorders>
          </w:tcPr>
          <w:p w:rsidR="006B2B89" w:rsidRPr="00C675DC" w:rsidRDefault="006B2B89" w:rsidP="00DB3A5F">
            <w:pPr>
              <w:widowControl w:val="0"/>
              <w:autoSpaceDE w:val="0"/>
              <w:autoSpaceDN w:val="0"/>
              <w:spacing w:after="0" w:line="240" w:lineRule="auto"/>
              <w:rPr>
                <w:rFonts w:ascii="Times New Roman" w:eastAsia="Calibri" w:hAnsi="Times New Roman" w:cs="Times New Roman"/>
              </w:rPr>
            </w:pPr>
          </w:p>
        </w:tc>
        <w:tc>
          <w:tcPr>
            <w:tcW w:w="1772" w:type="pct"/>
            <w:gridSpan w:val="3"/>
            <w:tcBorders>
              <w:top w:val="single" w:sz="4" w:space="0" w:color="auto"/>
              <w:left w:val="single" w:sz="4" w:space="0" w:color="auto"/>
              <w:bottom w:val="single" w:sz="4" w:space="0" w:color="auto"/>
              <w:right w:val="single" w:sz="4" w:space="0" w:color="auto"/>
            </w:tcBorders>
            <w:hideMark/>
          </w:tcPr>
          <w:p w:rsidR="006B2B89" w:rsidRPr="00CB3381" w:rsidRDefault="006B2B89" w:rsidP="00DB3A5F">
            <w:pPr>
              <w:widowControl w:val="0"/>
              <w:autoSpaceDE w:val="0"/>
              <w:autoSpaceDN w:val="0"/>
              <w:spacing w:after="0" w:line="240" w:lineRule="auto"/>
              <w:rPr>
                <w:rFonts w:ascii="Times New Roman" w:eastAsia="Calibri" w:hAnsi="Times New Roman" w:cs="Times New Roman"/>
              </w:rPr>
            </w:pPr>
            <w:r w:rsidRPr="00CB3381">
              <w:rPr>
                <w:rFonts w:ascii="Times New Roman" w:eastAsia="Calibri" w:hAnsi="Times New Roman" w:cs="Times New Roman"/>
              </w:rPr>
              <w:t>местный бюджет</w:t>
            </w:r>
          </w:p>
        </w:tc>
        <w:tc>
          <w:tcPr>
            <w:tcW w:w="431"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40708,00</w:t>
            </w:r>
          </w:p>
        </w:tc>
        <w:tc>
          <w:tcPr>
            <w:tcW w:w="327"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7118,00</w:t>
            </w:r>
          </w:p>
        </w:tc>
        <w:tc>
          <w:tcPr>
            <w:tcW w:w="323"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6718,00</w:t>
            </w:r>
          </w:p>
        </w:tc>
        <w:tc>
          <w:tcPr>
            <w:tcW w:w="325"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6718,00</w:t>
            </w:r>
          </w:p>
        </w:tc>
        <w:tc>
          <w:tcPr>
            <w:tcW w:w="324"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6718,00</w:t>
            </w:r>
          </w:p>
        </w:tc>
        <w:tc>
          <w:tcPr>
            <w:tcW w:w="370"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6718,00</w:t>
            </w:r>
          </w:p>
        </w:tc>
        <w:tc>
          <w:tcPr>
            <w:tcW w:w="281"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6718,00</w:t>
            </w:r>
          </w:p>
        </w:tc>
        <w:tc>
          <w:tcPr>
            <w:tcW w:w="641" w:type="pct"/>
            <w:tcBorders>
              <w:top w:val="single" w:sz="4" w:space="0" w:color="auto"/>
              <w:left w:val="single" w:sz="4" w:space="0" w:color="auto"/>
              <w:bottom w:val="single" w:sz="4" w:space="0" w:color="auto"/>
              <w:right w:val="single" w:sz="4" w:space="0" w:color="auto"/>
            </w:tcBorders>
          </w:tcPr>
          <w:p w:rsidR="006B2B89" w:rsidRPr="001C4E38" w:rsidRDefault="006B2B89" w:rsidP="00DB3A5F">
            <w:pPr>
              <w:widowControl w:val="0"/>
              <w:autoSpaceDE w:val="0"/>
              <w:autoSpaceDN w:val="0"/>
              <w:spacing w:after="0" w:line="240" w:lineRule="auto"/>
              <w:jc w:val="center"/>
              <w:rPr>
                <w:rFonts w:ascii="Times New Roman" w:eastAsia="Calibri" w:hAnsi="Times New Roman" w:cs="Times New Roman"/>
              </w:rPr>
            </w:pPr>
          </w:p>
        </w:tc>
      </w:tr>
    </w:tbl>
    <w:p w:rsidR="00C675DC" w:rsidRPr="001C4E38" w:rsidRDefault="00C675DC">
      <w:pPr>
        <w:rPr>
          <w:rFonts w:ascii="Times New Roman" w:hAnsi="Times New Roman" w:cs="Times New Roman"/>
          <w:sz w:val="28"/>
          <w:szCs w:val="28"/>
        </w:rPr>
        <w:sectPr w:rsidR="00C675DC" w:rsidRPr="001C4E38" w:rsidSect="000163A8">
          <w:pgSz w:w="16838" w:h="11905" w:orient="landscape"/>
          <w:pgMar w:top="1701" w:right="1134" w:bottom="851" w:left="1134" w:header="0" w:footer="0" w:gutter="0"/>
          <w:cols w:space="720"/>
          <w:docGrid w:linePitch="299"/>
        </w:sectPr>
      </w:pPr>
    </w:p>
    <w:p w:rsidR="00670E99" w:rsidRPr="001C4E38" w:rsidRDefault="00EF07B6" w:rsidP="00EF392B">
      <w:pPr>
        <w:pStyle w:val="ConsPlusTitle"/>
        <w:jc w:val="center"/>
        <w:outlineLvl w:val="1"/>
        <w:rPr>
          <w:rFonts w:ascii="Times New Roman" w:hAnsi="Times New Roman" w:cs="Times New Roman"/>
          <w:sz w:val="28"/>
          <w:szCs w:val="28"/>
        </w:rPr>
      </w:pPr>
      <w:bookmarkStart w:id="4" w:name="P1321"/>
      <w:bookmarkEnd w:id="4"/>
      <w:r w:rsidRPr="001C4E38">
        <w:rPr>
          <w:rFonts w:ascii="Times New Roman" w:hAnsi="Times New Roman" w:cs="Times New Roman"/>
          <w:sz w:val="28"/>
          <w:szCs w:val="28"/>
        </w:rPr>
        <w:lastRenderedPageBreak/>
        <w:t>ПОДПРОГРАММА №</w:t>
      </w:r>
      <w:r w:rsidR="00670E99" w:rsidRPr="001C4E38">
        <w:rPr>
          <w:rFonts w:ascii="Times New Roman" w:hAnsi="Times New Roman" w:cs="Times New Roman"/>
          <w:sz w:val="28"/>
          <w:szCs w:val="28"/>
        </w:rPr>
        <w:t xml:space="preserve"> 3</w:t>
      </w:r>
    </w:p>
    <w:p w:rsidR="00EF392B" w:rsidRDefault="00EF07B6" w:rsidP="00EF392B">
      <w:pPr>
        <w:pStyle w:val="ConsPlusTitle"/>
        <w:jc w:val="center"/>
        <w:rPr>
          <w:rFonts w:ascii="Times New Roman" w:hAnsi="Times New Roman" w:cs="Times New Roman"/>
          <w:sz w:val="28"/>
          <w:szCs w:val="28"/>
        </w:rPr>
      </w:pPr>
      <w:r w:rsidRPr="001C4E38">
        <w:rPr>
          <w:rFonts w:ascii="Times New Roman" w:hAnsi="Times New Roman" w:cs="Times New Roman"/>
          <w:sz w:val="28"/>
          <w:szCs w:val="28"/>
        </w:rPr>
        <w:t>«</w:t>
      </w:r>
      <w:r w:rsidR="00670E99" w:rsidRPr="001C4E38">
        <w:rPr>
          <w:rFonts w:ascii="Times New Roman" w:hAnsi="Times New Roman" w:cs="Times New Roman"/>
          <w:sz w:val="28"/>
          <w:szCs w:val="28"/>
        </w:rPr>
        <w:t>СОДЕРЖАНИЕ АВТОМОБИЛЬНЫХ ДОРОГ ОБЩЕГО ПОЛЬЗОВАНИЯ МЕСТНОГО</w:t>
      </w:r>
      <w:r w:rsidR="00EF392B">
        <w:rPr>
          <w:rFonts w:ascii="Times New Roman" w:hAnsi="Times New Roman" w:cs="Times New Roman"/>
          <w:sz w:val="28"/>
          <w:szCs w:val="28"/>
        </w:rPr>
        <w:t xml:space="preserve"> </w:t>
      </w:r>
      <w:r w:rsidR="00670E99" w:rsidRPr="001C4E38">
        <w:rPr>
          <w:rFonts w:ascii="Times New Roman" w:hAnsi="Times New Roman" w:cs="Times New Roman"/>
          <w:sz w:val="28"/>
          <w:szCs w:val="28"/>
        </w:rPr>
        <w:t>ЗНАЧЕНИЯ И БЛАГОУСТРОЙСТВО ТЕРРИТОРИИ МУНИЦИПАЛЬНОГО</w:t>
      </w:r>
      <w:r w:rsidRPr="001C4E38">
        <w:rPr>
          <w:rFonts w:ascii="Times New Roman" w:hAnsi="Times New Roman" w:cs="Times New Roman"/>
          <w:sz w:val="28"/>
          <w:szCs w:val="28"/>
        </w:rPr>
        <w:t>ОБРАЗОВАНИЯ</w:t>
      </w:r>
    </w:p>
    <w:p w:rsidR="00670E99" w:rsidRPr="001C4E38" w:rsidRDefault="00EF07B6" w:rsidP="00EF392B">
      <w:pPr>
        <w:pStyle w:val="ConsPlusTitle"/>
        <w:jc w:val="center"/>
        <w:rPr>
          <w:rFonts w:ascii="Times New Roman" w:hAnsi="Times New Roman" w:cs="Times New Roman"/>
          <w:sz w:val="28"/>
          <w:szCs w:val="28"/>
        </w:rPr>
      </w:pPr>
      <w:r w:rsidRPr="001C4E38">
        <w:rPr>
          <w:rFonts w:ascii="Times New Roman" w:hAnsi="Times New Roman" w:cs="Times New Roman"/>
          <w:sz w:val="28"/>
          <w:szCs w:val="28"/>
        </w:rPr>
        <w:t>«ГОРОД САЯНСК»</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pPr>
        <w:pStyle w:val="ConsPlusTitle"/>
        <w:jc w:val="center"/>
        <w:outlineLvl w:val="2"/>
        <w:rPr>
          <w:rFonts w:ascii="Times New Roman" w:hAnsi="Times New Roman" w:cs="Times New Roman"/>
          <w:sz w:val="28"/>
          <w:szCs w:val="28"/>
        </w:rPr>
      </w:pPr>
      <w:r w:rsidRPr="001C4E38">
        <w:rPr>
          <w:rFonts w:ascii="Times New Roman" w:hAnsi="Times New Roman" w:cs="Times New Roman"/>
          <w:sz w:val="28"/>
          <w:szCs w:val="28"/>
        </w:rPr>
        <w:t xml:space="preserve">Глава </w:t>
      </w:r>
      <w:r w:rsidR="00EF07B6" w:rsidRPr="001C4E38">
        <w:rPr>
          <w:rFonts w:ascii="Times New Roman" w:hAnsi="Times New Roman" w:cs="Times New Roman"/>
          <w:sz w:val="28"/>
          <w:szCs w:val="28"/>
        </w:rPr>
        <w:t>11. ЦЕЛИ И ЗАДАЧИ ПОДПРОГРАММЫ №</w:t>
      </w:r>
      <w:r w:rsidRPr="001C4E38">
        <w:rPr>
          <w:rFonts w:ascii="Times New Roman" w:hAnsi="Times New Roman" w:cs="Times New Roman"/>
          <w:sz w:val="28"/>
          <w:szCs w:val="28"/>
        </w:rPr>
        <w:t xml:space="preserve"> 3</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rsidP="007026AA">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Целями реализации подпрограммы являются:</w:t>
      </w:r>
    </w:p>
    <w:p w:rsidR="00670E99" w:rsidRPr="001C4E38" w:rsidRDefault="00670E99" w:rsidP="007026AA">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xml:space="preserve">- улучшение </w:t>
      </w:r>
      <w:proofErr w:type="gramStart"/>
      <w:r w:rsidRPr="001C4E38">
        <w:rPr>
          <w:rFonts w:ascii="Times New Roman" w:hAnsi="Times New Roman" w:cs="Times New Roman"/>
          <w:sz w:val="28"/>
          <w:szCs w:val="28"/>
        </w:rPr>
        <w:t>качества содержания дорог общего пользования местного значения</w:t>
      </w:r>
      <w:proofErr w:type="gramEnd"/>
      <w:r w:rsidRPr="001C4E38">
        <w:rPr>
          <w:rFonts w:ascii="Times New Roman" w:hAnsi="Times New Roman" w:cs="Times New Roman"/>
          <w:sz w:val="28"/>
          <w:szCs w:val="28"/>
        </w:rPr>
        <w:t>;</w:t>
      </w:r>
    </w:p>
    <w:p w:rsidR="00670E99" w:rsidRPr="001C4E38" w:rsidRDefault="00670E99" w:rsidP="007026AA">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xml:space="preserve">- улучшения </w:t>
      </w:r>
      <w:proofErr w:type="gramStart"/>
      <w:r w:rsidRPr="001C4E38">
        <w:rPr>
          <w:rFonts w:ascii="Times New Roman" w:hAnsi="Times New Roman" w:cs="Times New Roman"/>
          <w:sz w:val="28"/>
          <w:szCs w:val="28"/>
        </w:rPr>
        <w:t>качества освещения дорог общего пользования местного значения</w:t>
      </w:r>
      <w:proofErr w:type="gramEnd"/>
      <w:r w:rsidRPr="001C4E38">
        <w:rPr>
          <w:rFonts w:ascii="Times New Roman" w:hAnsi="Times New Roman" w:cs="Times New Roman"/>
          <w:sz w:val="28"/>
          <w:szCs w:val="28"/>
        </w:rPr>
        <w:t>;</w:t>
      </w:r>
    </w:p>
    <w:p w:rsidR="00670E99" w:rsidRPr="001C4E38" w:rsidRDefault="00670E99" w:rsidP="007026AA">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улучшение качества содержания мест, прилегающих к дорогам общего пользования местного значения, города и лесопарковых зон города.</w:t>
      </w:r>
    </w:p>
    <w:p w:rsidR="00670E99" w:rsidRPr="001C4E38" w:rsidRDefault="00670E99" w:rsidP="007026AA">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Программой планируется решение следующих задач:</w:t>
      </w:r>
    </w:p>
    <w:p w:rsidR="00670E99" w:rsidRPr="001C4E38" w:rsidRDefault="00670E99" w:rsidP="007026AA">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обеспечение своевременного и качественного содержания дорог общего пользования местного значения;</w:t>
      </w:r>
    </w:p>
    <w:p w:rsidR="00670E99" w:rsidRPr="001C4E38" w:rsidRDefault="00670E99" w:rsidP="007026AA">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организация и содержание освещения дорог общего пользования местного значения и мест общего пользования;</w:t>
      </w:r>
    </w:p>
    <w:p w:rsidR="00554DAB" w:rsidRDefault="00670E99" w:rsidP="007026AA">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реализация обязательств по проведению работ по озеленению и благо</w:t>
      </w:r>
      <w:r w:rsidR="00680EFF">
        <w:rPr>
          <w:rFonts w:ascii="Times New Roman" w:hAnsi="Times New Roman" w:cs="Times New Roman"/>
          <w:sz w:val="28"/>
          <w:szCs w:val="28"/>
        </w:rPr>
        <w:t>устройству территории города.</w:t>
      </w:r>
    </w:p>
    <w:p w:rsidR="005A551F" w:rsidRDefault="005A551F" w:rsidP="007026AA">
      <w:pPr>
        <w:pStyle w:val="ConsPlusNormal"/>
        <w:ind w:firstLine="539"/>
        <w:jc w:val="both"/>
        <w:rPr>
          <w:rFonts w:ascii="Times New Roman" w:hAnsi="Times New Roman" w:cs="Times New Roman"/>
          <w:sz w:val="28"/>
          <w:szCs w:val="28"/>
        </w:rPr>
        <w:sectPr w:rsidR="005A551F" w:rsidSect="002208B1">
          <w:pgSz w:w="11905" w:h="16838"/>
          <w:pgMar w:top="1134" w:right="850" w:bottom="1134" w:left="1701" w:header="0" w:footer="0" w:gutter="0"/>
          <w:cols w:space="720"/>
        </w:sectPr>
      </w:pPr>
    </w:p>
    <w:p w:rsidR="00DD1CC9" w:rsidRDefault="00680EFF" w:rsidP="005A551F">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lastRenderedPageBreak/>
        <w:t>Глава 12</w:t>
      </w:r>
      <w:r w:rsidR="005A551F">
        <w:rPr>
          <w:rFonts w:ascii="Times New Roman" w:hAnsi="Times New Roman" w:cs="Times New Roman"/>
          <w:sz w:val="28"/>
          <w:szCs w:val="28"/>
        </w:rPr>
        <w:t>. СИСТЕМА МЕРОПРИЯТИЙ ПОДПРОГРАММЫ № 3</w:t>
      </w:r>
    </w:p>
    <w:p w:rsidR="00680EFF" w:rsidRPr="001C4E38" w:rsidRDefault="00680EFF" w:rsidP="007026AA">
      <w:pPr>
        <w:pStyle w:val="ConsPlusNormal"/>
        <w:ind w:firstLine="539"/>
        <w:jc w:val="both"/>
        <w:rPr>
          <w:rFonts w:ascii="Times New Roman" w:hAnsi="Times New Roman" w:cs="Times New Roman"/>
          <w:sz w:val="28"/>
          <w:szCs w:val="28"/>
        </w:rPr>
      </w:pPr>
    </w:p>
    <w:tbl>
      <w:tblPr>
        <w:tblpPr w:leftFromText="180" w:rightFromText="180" w:bottomFromText="200" w:vertAnchor="text" w:tblpX="-287" w:tblpY="1"/>
        <w:tblOverlap w:val="never"/>
        <w:tblW w:w="531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627"/>
        <w:gridCol w:w="2336"/>
        <w:gridCol w:w="1541"/>
        <w:gridCol w:w="1544"/>
        <w:gridCol w:w="1317"/>
        <w:gridCol w:w="1404"/>
        <w:gridCol w:w="1320"/>
        <w:gridCol w:w="1094"/>
        <w:gridCol w:w="1097"/>
        <w:gridCol w:w="1100"/>
        <w:gridCol w:w="1277"/>
        <w:gridCol w:w="876"/>
      </w:tblGrid>
      <w:tr w:rsidR="00680EFF" w:rsidRPr="001C4E38" w:rsidTr="00F22921">
        <w:trPr>
          <w:trHeight w:val="198"/>
        </w:trPr>
        <w:tc>
          <w:tcPr>
            <w:tcW w:w="202" w:type="pct"/>
            <w:vMerge w:val="restart"/>
            <w:tcBorders>
              <w:top w:val="single" w:sz="8" w:space="0" w:color="auto"/>
              <w:left w:val="single" w:sz="8" w:space="0" w:color="auto"/>
              <w:bottom w:val="single" w:sz="8" w:space="0" w:color="auto"/>
              <w:right w:val="single" w:sz="8" w:space="0" w:color="auto"/>
            </w:tcBorders>
            <w:hideMark/>
          </w:tcPr>
          <w:p w:rsidR="00680EFF" w:rsidRPr="008931D4" w:rsidRDefault="00680EFF" w:rsidP="00957429">
            <w:pPr>
              <w:widowControl w:val="0"/>
              <w:autoSpaceDE w:val="0"/>
              <w:autoSpaceDN w:val="0"/>
              <w:spacing w:after="0" w:line="240" w:lineRule="auto"/>
              <w:jc w:val="both"/>
              <w:rPr>
                <w:rFonts w:ascii="Times New Roman" w:eastAsia="Calibri" w:hAnsi="Times New Roman" w:cs="Times New Roman"/>
              </w:rPr>
            </w:pPr>
            <w:r w:rsidRPr="008931D4">
              <w:rPr>
                <w:rFonts w:ascii="Times New Roman" w:eastAsia="Calibri" w:hAnsi="Times New Roman" w:cs="Times New Roman"/>
              </w:rPr>
              <w:t xml:space="preserve">№ </w:t>
            </w:r>
          </w:p>
          <w:p w:rsidR="00680EFF" w:rsidRPr="008931D4" w:rsidRDefault="00680EFF" w:rsidP="00957429">
            <w:pPr>
              <w:widowControl w:val="0"/>
              <w:autoSpaceDE w:val="0"/>
              <w:autoSpaceDN w:val="0"/>
              <w:spacing w:after="0" w:line="240" w:lineRule="auto"/>
              <w:jc w:val="both"/>
              <w:rPr>
                <w:rFonts w:ascii="Times New Roman" w:eastAsia="Calibri" w:hAnsi="Times New Roman" w:cs="Times New Roman"/>
              </w:rPr>
            </w:pPr>
            <w:r w:rsidRPr="008931D4">
              <w:rPr>
                <w:rFonts w:ascii="Times New Roman" w:eastAsia="Calibri" w:hAnsi="Times New Roman" w:cs="Times New Roman"/>
              </w:rPr>
              <w:t xml:space="preserve"> </w:t>
            </w:r>
            <w:proofErr w:type="gramStart"/>
            <w:r w:rsidRPr="008931D4">
              <w:rPr>
                <w:rFonts w:ascii="Times New Roman" w:eastAsia="Calibri" w:hAnsi="Times New Roman" w:cs="Times New Roman"/>
              </w:rPr>
              <w:t>п</w:t>
            </w:r>
            <w:proofErr w:type="gramEnd"/>
            <w:r w:rsidRPr="008931D4">
              <w:rPr>
                <w:rFonts w:ascii="Times New Roman" w:eastAsia="Calibri" w:hAnsi="Times New Roman" w:cs="Times New Roman"/>
              </w:rPr>
              <w:t xml:space="preserve">/п </w:t>
            </w:r>
          </w:p>
        </w:tc>
        <w:tc>
          <w:tcPr>
            <w:tcW w:w="752" w:type="pct"/>
            <w:vMerge w:val="restart"/>
            <w:tcBorders>
              <w:top w:val="single" w:sz="8" w:space="0" w:color="auto"/>
              <w:left w:val="single" w:sz="8" w:space="0" w:color="auto"/>
              <w:bottom w:val="single" w:sz="8" w:space="0" w:color="auto"/>
              <w:right w:val="single" w:sz="8" w:space="0" w:color="auto"/>
            </w:tcBorders>
            <w:hideMark/>
          </w:tcPr>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 xml:space="preserve">Наименование </w:t>
            </w:r>
          </w:p>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мероприятий</w:t>
            </w:r>
          </w:p>
        </w:tc>
        <w:tc>
          <w:tcPr>
            <w:tcW w:w="496" w:type="pct"/>
            <w:vMerge w:val="restart"/>
            <w:tcBorders>
              <w:top w:val="single" w:sz="8" w:space="0" w:color="auto"/>
              <w:left w:val="single" w:sz="8" w:space="0" w:color="auto"/>
              <w:bottom w:val="single" w:sz="8" w:space="0" w:color="auto"/>
              <w:right w:val="single" w:sz="8" w:space="0" w:color="auto"/>
            </w:tcBorders>
            <w:hideMark/>
          </w:tcPr>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Ответственный</w:t>
            </w:r>
          </w:p>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исполнитель и</w:t>
            </w:r>
          </w:p>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соисполнители</w:t>
            </w:r>
          </w:p>
        </w:tc>
        <w:tc>
          <w:tcPr>
            <w:tcW w:w="497" w:type="pct"/>
            <w:vMerge w:val="restart"/>
            <w:tcBorders>
              <w:top w:val="single" w:sz="8" w:space="0" w:color="auto"/>
              <w:left w:val="single" w:sz="8" w:space="0" w:color="auto"/>
              <w:bottom w:val="single" w:sz="8" w:space="0" w:color="auto"/>
              <w:right w:val="single" w:sz="8" w:space="0" w:color="auto"/>
            </w:tcBorders>
            <w:hideMark/>
          </w:tcPr>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Источники</w:t>
            </w:r>
          </w:p>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финансирования</w:t>
            </w:r>
          </w:p>
        </w:tc>
        <w:tc>
          <w:tcPr>
            <w:tcW w:w="424" w:type="pct"/>
            <w:vMerge w:val="restart"/>
            <w:tcBorders>
              <w:top w:val="single" w:sz="8" w:space="0" w:color="auto"/>
              <w:left w:val="single" w:sz="8" w:space="0" w:color="auto"/>
              <w:bottom w:val="single" w:sz="8" w:space="0" w:color="auto"/>
              <w:right w:val="single" w:sz="8" w:space="0" w:color="auto"/>
            </w:tcBorders>
            <w:hideMark/>
          </w:tcPr>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Объем</w:t>
            </w:r>
          </w:p>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финансирования</w:t>
            </w:r>
          </w:p>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всего,</w:t>
            </w:r>
          </w:p>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тыс. руб.</w:t>
            </w:r>
          </w:p>
        </w:tc>
        <w:tc>
          <w:tcPr>
            <w:tcW w:w="2347" w:type="pct"/>
            <w:gridSpan w:val="6"/>
            <w:tcBorders>
              <w:top w:val="single" w:sz="8" w:space="0" w:color="auto"/>
              <w:left w:val="single" w:sz="8" w:space="0" w:color="auto"/>
              <w:bottom w:val="single" w:sz="8" w:space="0" w:color="auto"/>
              <w:right w:val="single" w:sz="4" w:space="0" w:color="auto"/>
            </w:tcBorders>
            <w:hideMark/>
          </w:tcPr>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В том числе по годам</w:t>
            </w:r>
          </w:p>
        </w:tc>
        <w:tc>
          <w:tcPr>
            <w:tcW w:w="282" w:type="pct"/>
            <w:vMerge w:val="restart"/>
            <w:tcBorders>
              <w:top w:val="single" w:sz="8" w:space="0" w:color="auto"/>
              <w:left w:val="single" w:sz="4" w:space="0" w:color="auto"/>
              <w:bottom w:val="single" w:sz="8" w:space="0" w:color="auto"/>
              <w:right w:val="single" w:sz="8" w:space="0" w:color="auto"/>
            </w:tcBorders>
            <w:hideMark/>
          </w:tcPr>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Связь с показателями результативности подпрограммы</w:t>
            </w:r>
          </w:p>
        </w:tc>
      </w:tr>
      <w:tr w:rsidR="00680EFF" w:rsidRPr="001C4E38" w:rsidTr="00F22921">
        <w:tc>
          <w:tcPr>
            <w:tcW w:w="202" w:type="pct"/>
            <w:vMerge/>
            <w:tcBorders>
              <w:top w:val="single" w:sz="8" w:space="0" w:color="auto"/>
              <w:left w:val="single" w:sz="8" w:space="0" w:color="auto"/>
              <w:bottom w:val="single" w:sz="8" w:space="0" w:color="auto"/>
              <w:right w:val="single" w:sz="8" w:space="0" w:color="auto"/>
            </w:tcBorders>
            <w:vAlign w:val="center"/>
            <w:hideMark/>
          </w:tcPr>
          <w:p w:rsidR="00680EFF" w:rsidRPr="008931D4" w:rsidRDefault="00680EFF" w:rsidP="00957429">
            <w:pPr>
              <w:spacing w:after="0" w:line="240" w:lineRule="auto"/>
              <w:rPr>
                <w:rFonts w:ascii="Times New Roman" w:eastAsia="Calibri" w:hAnsi="Times New Roman" w:cs="Times New Roman"/>
              </w:rPr>
            </w:pPr>
          </w:p>
        </w:tc>
        <w:tc>
          <w:tcPr>
            <w:tcW w:w="752" w:type="pct"/>
            <w:vMerge/>
            <w:tcBorders>
              <w:top w:val="single" w:sz="8" w:space="0" w:color="auto"/>
              <w:left w:val="single" w:sz="8" w:space="0" w:color="auto"/>
              <w:bottom w:val="single" w:sz="8" w:space="0" w:color="auto"/>
              <w:right w:val="single" w:sz="8" w:space="0" w:color="auto"/>
            </w:tcBorders>
            <w:vAlign w:val="center"/>
            <w:hideMark/>
          </w:tcPr>
          <w:p w:rsidR="00680EFF" w:rsidRPr="008931D4" w:rsidRDefault="00680EFF" w:rsidP="00957429">
            <w:pPr>
              <w:spacing w:after="0" w:line="240" w:lineRule="auto"/>
              <w:rPr>
                <w:rFonts w:ascii="Times New Roman" w:eastAsia="Calibri" w:hAnsi="Times New Roman" w:cs="Times New Roman"/>
              </w:rPr>
            </w:pPr>
          </w:p>
        </w:tc>
        <w:tc>
          <w:tcPr>
            <w:tcW w:w="496" w:type="pct"/>
            <w:vMerge/>
            <w:tcBorders>
              <w:top w:val="single" w:sz="8" w:space="0" w:color="auto"/>
              <w:left w:val="single" w:sz="8" w:space="0" w:color="auto"/>
              <w:bottom w:val="single" w:sz="8" w:space="0" w:color="auto"/>
              <w:right w:val="single" w:sz="8" w:space="0" w:color="auto"/>
            </w:tcBorders>
            <w:vAlign w:val="center"/>
            <w:hideMark/>
          </w:tcPr>
          <w:p w:rsidR="00680EFF" w:rsidRPr="008931D4" w:rsidRDefault="00680EFF" w:rsidP="00957429">
            <w:pPr>
              <w:spacing w:after="0" w:line="240" w:lineRule="auto"/>
              <w:rPr>
                <w:rFonts w:ascii="Times New Roman" w:eastAsia="Calibri" w:hAnsi="Times New Roman" w:cs="Times New Roman"/>
              </w:rPr>
            </w:pPr>
          </w:p>
        </w:tc>
        <w:tc>
          <w:tcPr>
            <w:tcW w:w="497" w:type="pct"/>
            <w:vMerge/>
            <w:tcBorders>
              <w:top w:val="single" w:sz="8" w:space="0" w:color="auto"/>
              <w:left w:val="single" w:sz="8" w:space="0" w:color="auto"/>
              <w:bottom w:val="single" w:sz="8" w:space="0" w:color="auto"/>
              <w:right w:val="single" w:sz="8" w:space="0" w:color="auto"/>
            </w:tcBorders>
            <w:vAlign w:val="center"/>
            <w:hideMark/>
          </w:tcPr>
          <w:p w:rsidR="00680EFF" w:rsidRPr="008931D4" w:rsidRDefault="00680EFF" w:rsidP="00957429">
            <w:pPr>
              <w:spacing w:after="0" w:line="240" w:lineRule="auto"/>
              <w:rPr>
                <w:rFonts w:ascii="Times New Roman" w:eastAsia="Calibri" w:hAnsi="Times New Roman" w:cs="Times New Roman"/>
              </w:rPr>
            </w:pPr>
          </w:p>
        </w:tc>
        <w:tc>
          <w:tcPr>
            <w:tcW w:w="424" w:type="pct"/>
            <w:vMerge/>
            <w:tcBorders>
              <w:top w:val="single" w:sz="8" w:space="0" w:color="auto"/>
              <w:left w:val="single" w:sz="8" w:space="0" w:color="auto"/>
              <w:bottom w:val="single" w:sz="8" w:space="0" w:color="auto"/>
              <w:right w:val="single" w:sz="8" w:space="0" w:color="auto"/>
            </w:tcBorders>
            <w:vAlign w:val="center"/>
            <w:hideMark/>
          </w:tcPr>
          <w:p w:rsidR="00680EFF" w:rsidRPr="008931D4" w:rsidRDefault="00680EFF" w:rsidP="00957429">
            <w:pPr>
              <w:spacing w:after="0" w:line="240" w:lineRule="auto"/>
              <w:rPr>
                <w:rFonts w:ascii="Times New Roman" w:eastAsia="Calibri" w:hAnsi="Times New Roman" w:cs="Times New Roman"/>
              </w:rPr>
            </w:pPr>
          </w:p>
        </w:tc>
        <w:tc>
          <w:tcPr>
            <w:tcW w:w="452" w:type="pct"/>
            <w:tcBorders>
              <w:top w:val="nil"/>
              <w:left w:val="single" w:sz="8" w:space="0" w:color="auto"/>
              <w:bottom w:val="single" w:sz="8" w:space="0" w:color="auto"/>
              <w:right w:val="single" w:sz="8" w:space="0" w:color="auto"/>
            </w:tcBorders>
            <w:hideMark/>
          </w:tcPr>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 xml:space="preserve">2020 </w:t>
            </w:r>
          </w:p>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г</w:t>
            </w:r>
          </w:p>
        </w:tc>
        <w:tc>
          <w:tcPr>
            <w:tcW w:w="425" w:type="pct"/>
            <w:tcBorders>
              <w:top w:val="nil"/>
              <w:left w:val="single" w:sz="8" w:space="0" w:color="auto"/>
              <w:bottom w:val="single" w:sz="8" w:space="0" w:color="auto"/>
              <w:right w:val="single" w:sz="8" w:space="0" w:color="auto"/>
            </w:tcBorders>
            <w:hideMark/>
          </w:tcPr>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2021</w:t>
            </w:r>
          </w:p>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 xml:space="preserve"> г</w:t>
            </w:r>
          </w:p>
        </w:tc>
        <w:tc>
          <w:tcPr>
            <w:tcW w:w="352" w:type="pct"/>
            <w:tcBorders>
              <w:top w:val="nil"/>
              <w:left w:val="single" w:sz="8" w:space="0" w:color="auto"/>
              <w:bottom w:val="single" w:sz="8" w:space="0" w:color="auto"/>
              <w:right w:val="single" w:sz="8" w:space="0" w:color="auto"/>
            </w:tcBorders>
            <w:hideMark/>
          </w:tcPr>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 xml:space="preserve">2022 </w:t>
            </w:r>
          </w:p>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г</w:t>
            </w:r>
          </w:p>
        </w:tc>
        <w:tc>
          <w:tcPr>
            <w:tcW w:w="353" w:type="pct"/>
            <w:tcBorders>
              <w:top w:val="nil"/>
              <w:left w:val="single" w:sz="8" w:space="0" w:color="auto"/>
              <w:bottom w:val="single" w:sz="8" w:space="0" w:color="auto"/>
              <w:right w:val="single" w:sz="4" w:space="0" w:color="auto"/>
            </w:tcBorders>
            <w:hideMark/>
          </w:tcPr>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2023</w:t>
            </w:r>
          </w:p>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 xml:space="preserve"> г</w:t>
            </w:r>
          </w:p>
        </w:tc>
        <w:tc>
          <w:tcPr>
            <w:tcW w:w="354" w:type="pct"/>
            <w:tcBorders>
              <w:top w:val="nil"/>
              <w:left w:val="single" w:sz="4" w:space="0" w:color="auto"/>
              <w:bottom w:val="single" w:sz="8" w:space="0" w:color="auto"/>
              <w:right w:val="single" w:sz="4" w:space="0" w:color="auto"/>
            </w:tcBorders>
            <w:hideMark/>
          </w:tcPr>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 xml:space="preserve">2024 </w:t>
            </w:r>
          </w:p>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г</w:t>
            </w:r>
          </w:p>
        </w:tc>
        <w:tc>
          <w:tcPr>
            <w:tcW w:w="411" w:type="pct"/>
            <w:tcBorders>
              <w:top w:val="nil"/>
              <w:left w:val="single" w:sz="4" w:space="0" w:color="auto"/>
              <w:bottom w:val="single" w:sz="8" w:space="0" w:color="auto"/>
              <w:right w:val="single" w:sz="4" w:space="0" w:color="auto"/>
            </w:tcBorders>
            <w:hideMark/>
          </w:tcPr>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2025 г</w:t>
            </w:r>
          </w:p>
        </w:tc>
        <w:tc>
          <w:tcPr>
            <w:tcW w:w="282" w:type="pct"/>
            <w:vMerge/>
            <w:tcBorders>
              <w:top w:val="single" w:sz="8" w:space="0" w:color="auto"/>
              <w:left w:val="single" w:sz="4" w:space="0" w:color="auto"/>
              <w:bottom w:val="single" w:sz="8" w:space="0" w:color="auto"/>
              <w:right w:val="single" w:sz="8" w:space="0" w:color="auto"/>
            </w:tcBorders>
            <w:vAlign w:val="center"/>
            <w:hideMark/>
          </w:tcPr>
          <w:p w:rsidR="00680EFF" w:rsidRPr="008931D4" w:rsidRDefault="00680EFF" w:rsidP="00957429">
            <w:pPr>
              <w:spacing w:after="0" w:line="240" w:lineRule="auto"/>
              <w:rPr>
                <w:rFonts w:ascii="Times New Roman" w:eastAsia="Calibri" w:hAnsi="Times New Roman" w:cs="Times New Roman"/>
              </w:rPr>
            </w:pPr>
          </w:p>
        </w:tc>
      </w:tr>
      <w:tr w:rsidR="00680EFF" w:rsidRPr="001C4E38" w:rsidTr="00F22921">
        <w:trPr>
          <w:trHeight w:val="163"/>
        </w:trPr>
        <w:tc>
          <w:tcPr>
            <w:tcW w:w="202" w:type="pct"/>
            <w:tcBorders>
              <w:top w:val="nil"/>
              <w:left w:val="single" w:sz="8" w:space="0" w:color="auto"/>
              <w:bottom w:val="single" w:sz="4" w:space="0" w:color="auto"/>
              <w:right w:val="single" w:sz="8" w:space="0" w:color="auto"/>
            </w:tcBorders>
            <w:hideMark/>
          </w:tcPr>
          <w:p w:rsidR="00680EFF" w:rsidRPr="00DD1CC9" w:rsidRDefault="00680EF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1</w:t>
            </w:r>
          </w:p>
        </w:tc>
        <w:tc>
          <w:tcPr>
            <w:tcW w:w="752" w:type="pct"/>
            <w:tcBorders>
              <w:top w:val="nil"/>
              <w:left w:val="single" w:sz="8" w:space="0" w:color="auto"/>
              <w:bottom w:val="single" w:sz="4" w:space="0" w:color="auto"/>
              <w:right w:val="single" w:sz="8" w:space="0" w:color="auto"/>
            </w:tcBorders>
            <w:hideMark/>
          </w:tcPr>
          <w:p w:rsidR="00680EFF" w:rsidRPr="00DD1CC9" w:rsidRDefault="00680EF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2</w:t>
            </w:r>
          </w:p>
        </w:tc>
        <w:tc>
          <w:tcPr>
            <w:tcW w:w="496" w:type="pct"/>
            <w:tcBorders>
              <w:top w:val="nil"/>
              <w:left w:val="single" w:sz="8" w:space="0" w:color="auto"/>
              <w:bottom w:val="single" w:sz="4" w:space="0" w:color="auto"/>
              <w:right w:val="single" w:sz="8" w:space="0" w:color="auto"/>
            </w:tcBorders>
            <w:hideMark/>
          </w:tcPr>
          <w:p w:rsidR="00680EFF" w:rsidRPr="00DD1CC9" w:rsidRDefault="00680EF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3</w:t>
            </w:r>
          </w:p>
        </w:tc>
        <w:tc>
          <w:tcPr>
            <w:tcW w:w="497" w:type="pct"/>
            <w:tcBorders>
              <w:top w:val="nil"/>
              <w:left w:val="single" w:sz="8" w:space="0" w:color="auto"/>
              <w:bottom w:val="single" w:sz="8" w:space="0" w:color="auto"/>
              <w:right w:val="single" w:sz="8" w:space="0" w:color="auto"/>
            </w:tcBorders>
            <w:hideMark/>
          </w:tcPr>
          <w:p w:rsidR="00680EFF" w:rsidRPr="00DD1CC9" w:rsidRDefault="00680EF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4</w:t>
            </w:r>
          </w:p>
        </w:tc>
        <w:tc>
          <w:tcPr>
            <w:tcW w:w="424" w:type="pct"/>
            <w:tcBorders>
              <w:top w:val="nil"/>
              <w:left w:val="single" w:sz="8" w:space="0" w:color="auto"/>
              <w:bottom w:val="single" w:sz="8" w:space="0" w:color="auto"/>
              <w:right w:val="single" w:sz="8" w:space="0" w:color="auto"/>
            </w:tcBorders>
            <w:hideMark/>
          </w:tcPr>
          <w:p w:rsidR="00680EFF" w:rsidRPr="00DD1CC9" w:rsidRDefault="00680EF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5</w:t>
            </w:r>
          </w:p>
        </w:tc>
        <w:tc>
          <w:tcPr>
            <w:tcW w:w="452" w:type="pct"/>
            <w:tcBorders>
              <w:top w:val="nil"/>
              <w:left w:val="single" w:sz="8" w:space="0" w:color="auto"/>
              <w:bottom w:val="single" w:sz="8" w:space="0" w:color="auto"/>
              <w:right w:val="single" w:sz="8" w:space="0" w:color="auto"/>
            </w:tcBorders>
            <w:hideMark/>
          </w:tcPr>
          <w:p w:rsidR="00680EFF" w:rsidRPr="00DD1CC9" w:rsidRDefault="00680EF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6</w:t>
            </w:r>
          </w:p>
        </w:tc>
        <w:tc>
          <w:tcPr>
            <w:tcW w:w="425" w:type="pct"/>
            <w:tcBorders>
              <w:top w:val="nil"/>
              <w:left w:val="single" w:sz="8" w:space="0" w:color="auto"/>
              <w:bottom w:val="single" w:sz="8" w:space="0" w:color="auto"/>
              <w:right w:val="single" w:sz="8" w:space="0" w:color="auto"/>
            </w:tcBorders>
            <w:hideMark/>
          </w:tcPr>
          <w:p w:rsidR="00680EFF" w:rsidRPr="00DD1CC9" w:rsidRDefault="00680EF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7</w:t>
            </w:r>
          </w:p>
        </w:tc>
        <w:tc>
          <w:tcPr>
            <w:tcW w:w="352" w:type="pct"/>
            <w:tcBorders>
              <w:top w:val="nil"/>
              <w:left w:val="single" w:sz="8" w:space="0" w:color="auto"/>
              <w:bottom w:val="single" w:sz="8" w:space="0" w:color="auto"/>
              <w:right w:val="single" w:sz="8" w:space="0" w:color="auto"/>
            </w:tcBorders>
            <w:hideMark/>
          </w:tcPr>
          <w:p w:rsidR="00680EFF" w:rsidRPr="00DD1CC9" w:rsidRDefault="00680EF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8</w:t>
            </w:r>
          </w:p>
        </w:tc>
        <w:tc>
          <w:tcPr>
            <w:tcW w:w="353" w:type="pct"/>
            <w:tcBorders>
              <w:top w:val="nil"/>
              <w:left w:val="single" w:sz="8" w:space="0" w:color="auto"/>
              <w:bottom w:val="single" w:sz="8" w:space="0" w:color="auto"/>
              <w:right w:val="single" w:sz="4" w:space="0" w:color="auto"/>
            </w:tcBorders>
            <w:hideMark/>
          </w:tcPr>
          <w:p w:rsidR="00680EFF" w:rsidRPr="00DD1CC9" w:rsidRDefault="00680EF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9</w:t>
            </w:r>
          </w:p>
        </w:tc>
        <w:tc>
          <w:tcPr>
            <w:tcW w:w="354" w:type="pct"/>
            <w:tcBorders>
              <w:top w:val="nil"/>
              <w:left w:val="single" w:sz="4" w:space="0" w:color="auto"/>
              <w:bottom w:val="single" w:sz="8" w:space="0" w:color="auto"/>
              <w:right w:val="single" w:sz="4" w:space="0" w:color="auto"/>
            </w:tcBorders>
            <w:hideMark/>
          </w:tcPr>
          <w:p w:rsidR="00680EFF" w:rsidRPr="00DD1CC9" w:rsidRDefault="00680EF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10</w:t>
            </w:r>
          </w:p>
        </w:tc>
        <w:tc>
          <w:tcPr>
            <w:tcW w:w="411" w:type="pct"/>
            <w:tcBorders>
              <w:top w:val="nil"/>
              <w:left w:val="single" w:sz="4" w:space="0" w:color="auto"/>
              <w:bottom w:val="single" w:sz="8" w:space="0" w:color="auto"/>
              <w:right w:val="single" w:sz="4" w:space="0" w:color="auto"/>
            </w:tcBorders>
            <w:hideMark/>
          </w:tcPr>
          <w:p w:rsidR="00680EFF" w:rsidRPr="00DD1CC9" w:rsidRDefault="00680EF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11</w:t>
            </w:r>
          </w:p>
        </w:tc>
        <w:tc>
          <w:tcPr>
            <w:tcW w:w="282" w:type="pct"/>
            <w:tcBorders>
              <w:top w:val="nil"/>
              <w:left w:val="single" w:sz="4" w:space="0" w:color="auto"/>
              <w:bottom w:val="single" w:sz="8" w:space="0" w:color="auto"/>
              <w:right w:val="single" w:sz="8" w:space="0" w:color="auto"/>
            </w:tcBorders>
            <w:hideMark/>
          </w:tcPr>
          <w:p w:rsidR="00680EFF" w:rsidRPr="00DD1CC9" w:rsidRDefault="00680EF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12</w:t>
            </w:r>
          </w:p>
        </w:tc>
      </w:tr>
      <w:tr w:rsidR="005A551F" w:rsidRPr="001C4E38" w:rsidTr="00F22921">
        <w:trPr>
          <w:trHeight w:val="602"/>
        </w:trPr>
        <w:tc>
          <w:tcPr>
            <w:tcW w:w="202" w:type="pct"/>
            <w:vMerge w:val="restart"/>
            <w:tcBorders>
              <w:top w:val="single" w:sz="4" w:space="0" w:color="auto"/>
              <w:left w:val="single" w:sz="4" w:space="0" w:color="auto"/>
              <w:right w:val="single" w:sz="4" w:space="0" w:color="auto"/>
            </w:tcBorders>
          </w:tcPr>
          <w:p w:rsidR="005A551F" w:rsidRDefault="005A551F" w:rsidP="00957429">
            <w:pPr>
              <w:widowControl w:val="0"/>
              <w:autoSpaceDE w:val="0"/>
              <w:autoSpaceDN w:val="0"/>
              <w:spacing w:after="0" w:line="240" w:lineRule="auto"/>
              <w:jc w:val="center"/>
              <w:rPr>
                <w:rFonts w:ascii="Times New Roman" w:eastAsia="Calibri" w:hAnsi="Times New Roman" w:cs="Times New Roman"/>
              </w:rPr>
            </w:pPr>
          </w:p>
          <w:p w:rsidR="005A551F"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w:t>
            </w:r>
          </w:p>
          <w:p w:rsidR="005A551F" w:rsidRDefault="005A551F"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val="restart"/>
            <w:tcBorders>
              <w:top w:val="single" w:sz="4" w:space="0" w:color="auto"/>
              <w:left w:val="single" w:sz="4" w:space="0" w:color="auto"/>
              <w:right w:val="single" w:sz="8" w:space="0" w:color="auto"/>
            </w:tcBorders>
          </w:tcPr>
          <w:p w:rsidR="005A551F" w:rsidRDefault="005A551F" w:rsidP="00F22921">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Содержание автомобильных дорог</w:t>
            </w:r>
          </w:p>
        </w:tc>
        <w:tc>
          <w:tcPr>
            <w:tcW w:w="496" w:type="pct"/>
            <w:vMerge w:val="restart"/>
            <w:tcBorders>
              <w:top w:val="single" w:sz="4" w:space="0" w:color="auto"/>
              <w:left w:val="single" w:sz="8" w:space="0" w:color="auto"/>
              <w:right w:val="single" w:sz="4" w:space="0" w:color="auto"/>
            </w:tcBorders>
          </w:tcPr>
          <w:p w:rsidR="005A551F" w:rsidRDefault="005337E2"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Администрация городского округа муниципального образования «город Саянск</w:t>
            </w:r>
          </w:p>
          <w:p w:rsidR="005A551F" w:rsidRDefault="005A551F"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МКУ</w:t>
            </w:r>
          </w:p>
          <w:p w:rsidR="005A551F" w:rsidRDefault="00072E01"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«Саянская</w:t>
            </w:r>
            <w:r w:rsidR="005A551F">
              <w:rPr>
                <w:rFonts w:ascii="Times New Roman" w:eastAsia="Calibri" w:hAnsi="Times New Roman" w:cs="Times New Roman"/>
              </w:rPr>
              <w:t xml:space="preserve"> дорожная  </w:t>
            </w:r>
          </w:p>
          <w:p w:rsidR="005A551F" w:rsidRPr="00DD498D" w:rsidRDefault="005A551F" w:rsidP="00C5199C">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служба»</w:t>
            </w:r>
          </w:p>
        </w:tc>
        <w:tc>
          <w:tcPr>
            <w:tcW w:w="497" w:type="pct"/>
            <w:tcBorders>
              <w:top w:val="single" w:sz="4" w:space="0" w:color="auto"/>
              <w:left w:val="single" w:sz="4" w:space="0" w:color="auto"/>
              <w:bottom w:val="single" w:sz="4" w:space="0" w:color="auto"/>
              <w:right w:val="single" w:sz="4" w:space="0" w:color="auto"/>
            </w:tcBorders>
          </w:tcPr>
          <w:p w:rsidR="005A551F" w:rsidRPr="00DD1CC9" w:rsidRDefault="005A551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Всего</w:t>
            </w:r>
          </w:p>
        </w:tc>
        <w:tc>
          <w:tcPr>
            <w:tcW w:w="424"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37173,95</w:t>
            </w:r>
          </w:p>
        </w:tc>
        <w:tc>
          <w:tcPr>
            <w:tcW w:w="452"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5288,00</w:t>
            </w:r>
          </w:p>
        </w:tc>
        <w:tc>
          <w:tcPr>
            <w:tcW w:w="425"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5887,00</w:t>
            </w:r>
          </w:p>
        </w:tc>
        <w:tc>
          <w:tcPr>
            <w:tcW w:w="352"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6122,48</w:t>
            </w:r>
          </w:p>
        </w:tc>
        <w:tc>
          <w:tcPr>
            <w:tcW w:w="353"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6367,40</w:t>
            </w:r>
          </w:p>
        </w:tc>
        <w:tc>
          <w:tcPr>
            <w:tcW w:w="354"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6622,07</w:t>
            </w:r>
          </w:p>
        </w:tc>
        <w:tc>
          <w:tcPr>
            <w:tcW w:w="411"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6887,00</w:t>
            </w:r>
          </w:p>
        </w:tc>
        <w:tc>
          <w:tcPr>
            <w:tcW w:w="282" w:type="pct"/>
            <w:tcBorders>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both"/>
              <w:rPr>
                <w:rFonts w:ascii="Times New Roman" w:eastAsia="Calibri" w:hAnsi="Times New Roman" w:cs="Times New Roman"/>
              </w:rPr>
            </w:pPr>
          </w:p>
        </w:tc>
      </w:tr>
      <w:tr w:rsidR="005A551F" w:rsidRPr="001C4E38" w:rsidTr="00F22921">
        <w:trPr>
          <w:trHeight w:val="645"/>
        </w:trPr>
        <w:tc>
          <w:tcPr>
            <w:tcW w:w="202" w:type="pct"/>
            <w:vMerge/>
            <w:tcBorders>
              <w:left w:val="single" w:sz="4" w:space="0" w:color="auto"/>
              <w:right w:val="single" w:sz="4" w:space="0" w:color="auto"/>
            </w:tcBorders>
          </w:tcPr>
          <w:p w:rsidR="005A551F" w:rsidRDefault="005A551F"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left w:val="single" w:sz="4" w:space="0" w:color="auto"/>
              <w:right w:val="single" w:sz="8" w:space="0" w:color="auto"/>
            </w:tcBorders>
          </w:tcPr>
          <w:p w:rsidR="005A551F" w:rsidRDefault="005A551F" w:rsidP="00957429">
            <w:pPr>
              <w:widowControl w:val="0"/>
              <w:autoSpaceDE w:val="0"/>
              <w:autoSpaceDN w:val="0"/>
              <w:spacing w:after="0" w:line="240" w:lineRule="auto"/>
              <w:jc w:val="both"/>
              <w:rPr>
                <w:rFonts w:ascii="Times New Roman" w:eastAsia="Calibri" w:hAnsi="Times New Roman" w:cs="Times New Roman"/>
              </w:rPr>
            </w:pPr>
          </w:p>
        </w:tc>
        <w:tc>
          <w:tcPr>
            <w:tcW w:w="496" w:type="pct"/>
            <w:vMerge/>
            <w:tcBorders>
              <w:left w:val="single" w:sz="8" w:space="0" w:color="auto"/>
              <w:right w:val="single" w:sz="4" w:space="0" w:color="auto"/>
            </w:tcBorders>
          </w:tcPr>
          <w:p w:rsidR="005A551F" w:rsidRDefault="005A551F" w:rsidP="00957429">
            <w:pPr>
              <w:widowControl w:val="0"/>
              <w:autoSpaceDE w:val="0"/>
              <w:autoSpaceDN w:val="0"/>
              <w:spacing w:after="0" w:line="240" w:lineRule="auto"/>
              <w:jc w:val="both"/>
              <w:rPr>
                <w:rFonts w:ascii="Times New Roman" w:eastAsia="Calibri"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5A551F" w:rsidRPr="00DD1CC9" w:rsidRDefault="005A551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Областной бюджет</w:t>
            </w:r>
          </w:p>
        </w:tc>
        <w:tc>
          <w:tcPr>
            <w:tcW w:w="424"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52"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25"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2"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3"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4"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11" w:type="pct"/>
            <w:tcBorders>
              <w:top w:val="single" w:sz="4" w:space="0" w:color="auto"/>
              <w:left w:val="single" w:sz="4" w:space="0" w:color="auto"/>
              <w:bottom w:val="single" w:sz="4" w:space="0" w:color="auto"/>
              <w:right w:val="single" w:sz="4" w:space="0" w:color="auto"/>
            </w:tcBorders>
          </w:tcPr>
          <w:p w:rsidR="005A551F"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p>
        </w:tc>
        <w:tc>
          <w:tcPr>
            <w:tcW w:w="282"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both"/>
              <w:rPr>
                <w:rFonts w:ascii="Times New Roman" w:eastAsia="Calibri" w:hAnsi="Times New Roman" w:cs="Times New Roman"/>
              </w:rPr>
            </w:pPr>
          </w:p>
        </w:tc>
      </w:tr>
      <w:tr w:rsidR="005A551F" w:rsidRPr="001C4E38" w:rsidTr="00F22921">
        <w:trPr>
          <w:trHeight w:val="645"/>
        </w:trPr>
        <w:tc>
          <w:tcPr>
            <w:tcW w:w="202" w:type="pct"/>
            <w:vMerge/>
            <w:tcBorders>
              <w:left w:val="single" w:sz="4" w:space="0" w:color="auto"/>
              <w:right w:val="single" w:sz="4" w:space="0" w:color="auto"/>
            </w:tcBorders>
          </w:tcPr>
          <w:p w:rsidR="005A551F" w:rsidRDefault="005A551F"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left w:val="single" w:sz="4" w:space="0" w:color="auto"/>
              <w:right w:val="single" w:sz="8" w:space="0" w:color="auto"/>
            </w:tcBorders>
          </w:tcPr>
          <w:p w:rsidR="005A551F" w:rsidRDefault="005A551F" w:rsidP="00957429">
            <w:pPr>
              <w:widowControl w:val="0"/>
              <w:autoSpaceDE w:val="0"/>
              <w:autoSpaceDN w:val="0"/>
              <w:spacing w:after="0" w:line="240" w:lineRule="auto"/>
              <w:jc w:val="both"/>
              <w:rPr>
                <w:rFonts w:ascii="Times New Roman" w:eastAsia="Calibri" w:hAnsi="Times New Roman" w:cs="Times New Roman"/>
              </w:rPr>
            </w:pPr>
          </w:p>
        </w:tc>
        <w:tc>
          <w:tcPr>
            <w:tcW w:w="496" w:type="pct"/>
            <w:vMerge/>
            <w:tcBorders>
              <w:left w:val="single" w:sz="8" w:space="0" w:color="auto"/>
              <w:bottom w:val="single" w:sz="4" w:space="0" w:color="auto"/>
              <w:right w:val="single" w:sz="4" w:space="0" w:color="auto"/>
            </w:tcBorders>
          </w:tcPr>
          <w:p w:rsidR="005A551F" w:rsidRDefault="005A551F" w:rsidP="00957429">
            <w:pPr>
              <w:widowControl w:val="0"/>
              <w:autoSpaceDE w:val="0"/>
              <w:autoSpaceDN w:val="0"/>
              <w:spacing w:after="0" w:line="240" w:lineRule="auto"/>
              <w:jc w:val="both"/>
              <w:rPr>
                <w:rFonts w:ascii="Times New Roman" w:eastAsia="Calibri"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5A551F" w:rsidRPr="00DD1CC9" w:rsidRDefault="005A551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Местный</w:t>
            </w:r>
          </w:p>
          <w:p w:rsidR="005A551F" w:rsidRPr="00DD1CC9" w:rsidRDefault="005A551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бюджет</w:t>
            </w:r>
          </w:p>
        </w:tc>
        <w:tc>
          <w:tcPr>
            <w:tcW w:w="424"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37173,95</w:t>
            </w:r>
          </w:p>
        </w:tc>
        <w:tc>
          <w:tcPr>
            <w:tcW w:w="452"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5288,00</w:t>
            </w:r>
          </w:p>
        </w:tc>
        <w:tc>
          <w:tcPr>
            <w:tcW w:w="425"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5887,00</w:t>
            </w:r>
          </w:p>
        </w:tc>
        <w:tc>
          <w:tcPr>
            <w:tcW w:w="352"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6122,48</w:t>
            </w:r>
          </w:p>
        </w:tc>
        <w:tc>
          <w:tcPr>
            <w:tcW w:w="353"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6367,40</w:t>
            </w:r>
          </w:p>
        </w:tc>
        <w:tc>
          <w:tcPr>
            <w:tcW w:w="354"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6622,07</w:t>
            </w:r>
          </w:p>
        </w:tc>
        <w:tc>
          <w:tcPr>
            <w:tcW w:w="411"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6887,00</w:t>
            </w:r>
          </w:p>
        </w:tc>
        <w:tc>
          <w:tcPr>
            <w:tcW w:w="282"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both"/>
              <w:rPr>
                <w:rFonts w:ascii="Times New Roman" w:eastAsia="Calibri" w:hAnsi="Times New Roman" w:cs="Times New Roman"/>
              </w:rPr>
            </w:pPr>
          </w:p>
        </w:tc>
      </w:tr>
      <w:tr w:rsidR="00DD1CC9" w:rsidRPr="001C4E38" w:rsidTr="00F22921">
        <w:trPr>
          <w:trHeight w:val="645"/>
        </w:trPr>
        <w:tc>
          <w:tcPr>
            <w:tcW w:w="202" w:type="pct"/>
            <w:vMerge w:val="restart"/>
            <w:tcBorders>
              <w:top w:val="single" w:sz="4" w:space="0" w:color="auto"/>
              <w:left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752" w:type="pct"/>
            <w:vMerge w:val="restart"/>
            <w:tcBorders>
              <w:top w:val="single" w:sz="4" w:space="0" w:color="auto"/>
              <w:left w:val="single" w:sz="4" w:space="0" w:color="auto"/>
              <w:right w:val="single" w:sz="4"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Прочистка </w:t>
            </w:r>
            <w:proofErr w:type="gramStart"/>
            <w:r>
              <w:rPr>
                <w:rFonts w:ascii="Times New Roman" w:eastAsia="Calibri" w:hAnsi="Times New Roman" w:cs="Times New Roman"/>
              </w:rPr>
              <w:t>ливневой</w:t>
            </w:r>
            <w:proofErr w:type="gramEnd"/>
          </w:p>
          <w:p w:rsidR="00DD1CC9" w:rsidRDefault="00DD1CC9"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канализации</w:t>
            </w:r>
          </w:p>
        </w:tc>
        <w:tc>
          <w:tcPr>
            <w:tcW w:w="496" w:type="pct"/>
            <w:vMerge w:val="restart"/>
            <w:tcBorders>
              <w:top w:val="single" w:sz="4" w:space="0" w:color="auto"/>
              <w:left w:val="single" w:sz="4" w:space="0" w:color="auto"/>
              <w:bottom w:val="single" w:sz="4" w:space="0" w:color="auto"/>
              <w:right w:val="single" w:sz="4" w:space="0" w:color="auto"/>
            </w:tcBorders>
          </w:tcPr>
          <w:p w:rsidR="00DD1CC9" w:rsidRPr="00DD498D" w:rsidRDefault="005337E2" w:rsidP="00072E01">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Администрация городского округа муниципального образования «город Саянск</w:t>
            </w:r>
          </w:p>
        </w:tc>
        <w:tc>
          <w:tcPr>
            <w:tcW w:w="497"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Всего</w:t>
            </w:r>
          </w:p>
        </w:tc>
        <w:tc>
          <w:tcPr>
            <w:tcW w:w="424"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5964,00</w:t>
            </w:r>
          </w:p>
        </w:tc>
        <w:tc>
          <w:tcPr>
            <w:tcW w:w="452"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994,00</w:t>
            </w:r>
          </w:p>
        </w:tc>
        <w:tc>
          <w:tcPr>
            <w:tcW w:w="425"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994,00</w:t>
            </w:r>
          </w:p>
        </w:tc>
        <w:tc>
          <w:tcPr>
            <w:tcW w:w="352"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994,00</w:t>
            </w:r>
          </w:p>
        </w:tc>
        <w:tc>
          <w:tcPr>
            <w:tcW w:w="353"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994,00</w:t>
            </w:r>
          </w:p>
        </w:tc>
        <w:tc>
          <w:tcPr>
            <w:tcW w:w="354"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994,00</w:t>
            </w:r>
          </w:p>
        </w:tc>
        <w:tc>
          <w:tcPr>
            <w:tcW w:w="411"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994,00</w:t>
            </w:r>
          </w:p>
        </w:tc>
        <w:tc>
          <w:tcPr>
            <w:tcW w:w="282"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both"/>
              <w:rPr>
                <w:rFonts w:ascii="Times New Roman" w:eastAsia="Calibri" w:hAnsi="Times New Roman" w:cs="Times New Roman"/>
              </w:rPr>
            </w:pPr>
          </w:p>
        </w:tc>
      </w:tr>
      <w:tr w:rsidR="00DD1CC9" w:rsidRPr="001C4E38" w:rsidTr="00F22921">
        <w:trPr>
          <w:trHeight w:val="652"/>
        </w:trPr>
        <w:tc>
          <w:tcPr>
            <w:tcW w:w="202" w:type="pct"/>
            <w:vMerge/>
            <w:tcBorders>
              <w:left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left w:val="single" w:sz="4" w:space="0" w:color="auto"/>
              <w:right w:val="single" w:sz="4"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6" w:type="pct"/>
            <w:vMerge/>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072E01" w:rsidRDefault="00072E01"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Областной</w:t>
            </w:r>
          </w:p>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бюджет</w:t>
            </w:r>
          </w:p>
        </w:tc>
        <w:tc>
          <w:tcPr>
            <w:tcW w:w="424"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52"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25"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2"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3"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4"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11"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282"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both"/>
              <w:rPr>
                <w:rFonts w:ascii="Times New Roman" w:eastAsia="Calibri" w:hAnsi="Times New Roman" w:cs="Times New Roman"/>
              </w:rPr>
            </w:pPr>
          </w:p>
        </w:tc>
      </w:tr>
      <w:tr w:rsidR="00DD1CC9" w:rsidRPr="001C4E38" w:rsidTr="00F22921">
        <w:trPr>
          <w:trHeight w:val="521"/>
        </w:trPr>
        <w:tc>
          <w:tcPr>
            <w:tcW w:w="202" w:type="pct"/>
            <w:vMerge/>
            <w:tcBorders>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left w:val="single" w:sz="4" w:space="0" w:color="auto"/>
              <w:bottom w:val="single" w:sz="4" w:space="0" w:color="auto"/>
              <w:right w:val="single" w:sz="8"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6" w:type="pct"/>
            <w:vMerge/>
            <w:tcBorders>
              <w:top w:val="single" w:sz="4" w:space="0" w:color="auto"/>
              <w:left w:val="single" w:sz="8"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7" w:type="pct"/>
            <w:tcBorders>
              <w:top w:val="single" w:sz="4" w:space="0" w:color="auto"/>
              <w:left w:val="single" w:sz="4" w:space="0" w:color="auto"/>
              <w:bottom w:val="single" w:sz="8"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Местный</w:t>
            </w:r>
          </w:p>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бюджет</w:t>
            </w:r>
          </w:p>
        </w:tc>
        <w:tc>
          <w:tcPr>
            <w:tcW w:w="424" w:type="pct"/>
            <w:tcBorders>
              <w:top w:val="single" w:sz="4" w:space="0" w:color="auto"/>
              <w:left w:val="single" w:sz="4" w:space="0" w:color="auto"/>
              <w:bottom w:val="single" w:sz="8"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5964,00</w:t>
            </w:r>
          </w:p>
        </w:tc>
        <w:tc>
          <w:tcPr>
            <w:tcW w:w="452" w:type="pct"/>
            <w:tcBorders>
              <w:top w:val="single" w:sz="4" w:space="0" w:color="auto"/>
              <w:left w:val="single" w:sz="4" w:space="0" w:color="auto"/>
              <w:bottom w:val="single" w:sz="8"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994,00</w:t>
            </w:r>
          </w:p>
        </w:tc>
        <w:tc>
          <w:tcPr>
            <w:tcW w:w="425" w:type="pct"/>
            <w:tcBorders>
              <w:top w:val="single" w:sz="4" w:space="0" w:color="auto"/>
              <w:left w:val="single" w:sz="4" w:space="0" w:color="auto"/>
              <w:bottom w:val="single" w:sz="8"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994,00</w:t>
            </w:r>
          </w:p>
        </w:tc>
        <w:tc>
          <w:tcPr>
            <w:tcW w:w="352" w:type="pct"/>
            <w:tcBorders>
              <w:top w:val="single" w:sz="4" w:space="0" w:color="auto"/>
              <w:left w:val="single" w:sz="4" w:space="0" w:color="auto"/>
              <w:bottom w:val="single" w:sz="8"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994,00</w:t>
            </w:r>
          </w:p>
        </w:tc>
        <w:tc>
          <w:tcPr>
            <w:tcW w:w="353" w:type="pct"/>
            <w:tcBorders>
              <w:top w:val="single" w:sz="4" w:space="0" w:color="auto"/>
              <w:left w:val="single" w:sz="4" w:space="0" w:color="auto"/>
              <w:bottom w:val="single" w:sz="8"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994,00</w:t>
            </w:r>
          </w:p>
        </w:tc>
        <w:tc>
          <w:tcPr>
            <w:tcW w:w="354" w:type="pct"/>
            <w:tcBorders>
              <w:top w:val="single" w:sz="4" w:space="0" w:color="auto"/>
              <w:left w:val="single" w:sz="4" w:space="0" w:color="auto"/>
              <w:bottom w:val="single" w:sz="8"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994,00</w:t>
            </w:r>
          </w:p>
        </w:tc>
        <w:tc>
          <w:tcPr>
            <w:tcW w:w="411" w:type="pct"/>
            <w:tcBorders>
              <w:top w:val="single" w:sz="4" w:space="0" w:color="auto"/>
              <w:left w:val="single" w:sz="4" w:space="0" w:color="auto"/>
              <w:bottom w:val="single" w:sz="8"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994,00</w:t>
            </w:r>
          </w:p>
        </w:tc>
        <w:tc>
          <w:tcPr>
            <w:tcW w:w="282" w:type="pct"/>
            <w:tcBorders>
              <w:top w:val="single" w:sz="4" w:space="0" w:color="auto"/>
              <w:left w:val="single" w:sz="4" w:space="0" w:color="auto"/>
              <w:bottom w:val="single" w:sz="8" w:space="0" w:color="auto"/>
              <w:right w:val="single" w:sz="4" w:space="0" w:color="auto"/>
            </w:tcBorders>
          </w:tcPr>
          <w:p w:rsidR="00DD1CC9" w:rsidRPr="00DD498D" w:rsidRDefault="00DD1CC9" w:rsidP="00957429">
            <w:pPr>
              <w:widowControl w:val="0"/>
              <w:autoSpaceDE w:val="0"/>
              <w:autoSpaceDN w:val="0"/>
              <w:spacing w:after="0" w:line="240" w:lineRule="auto"/>
              <w:jc w:val="both"/>
              <w:rPr>
                <w:rFonts w:ascii="Times New Roman" w:eastAsia="Calibri" w:hAnsi="Times New Roman" w:cs="Times New Roman"/>
              </w:rPr>
            </w:pPr>
          </w:p>
        </w:tc>
      </w:tr>
    </w:tbl>
    <w:p w:rsidR="00FC1E9C" w:rsidRDefault="00FC1E9C">
      <w:r>
        <w:br w:type="page"/>
      </w:r>
    </w:p>
    <w:tbl>
      <w:tblPr>
        <w:tblpPr w:leftFromText="180" w:rightFromText="180" w:bottomFromText="200" w:vertAnchor="text" w:tblpX="-287" w:tblpY="1"/>
        <w:tblOverlap w:val="never"/>
        <w:tblW w:w="531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630"/>
        <w:gridCol w:w="2341"/>
        <w:gridCol w:w="1543"/>
        <w:gridCol w:w="1546"/>
        <w:gridCol w:w="1319"/>
        <w:gridCol w:w="1406"/>
        <w:gridCol w:w="1322"/>
        <w:gridCol w:w="1095"/>
        <w:gridCol w:w="1098"/>
        <w:gridCol w:w="1102"/>
        <w:gridCol w:w="1279"/>
        <w:gridCol w:w="877"/>
      </w:tblGrid>
      <w:tr w:rsidR="00FC1E9C" w:rsidRPr="001C4E38" w:rsidTr="000A0A5E">
        <w:trPr>
          <w:trHeight w:val="196"/>
        </w:trPr>
        <w:tc>
          <w:tcPr>
            <w:tcW w:w="202" w:type="pct"/>
            <w:tcBorders>
              <w:top w:val="single" w:sz="4" w:space="0" w:color="auto"/>
              <w:left w:val="single" w:sz="8" w:space="0" w:color="auto"/>
              <w:right w:val="single" w:sz="8" w:space="0" w:color="auto"/>
            </w:tcBorders>
          </w:tcPr>
          <w:p w:rsidR="00FC1E9C" w:rsidRDefault="000A0A5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1</w:t>
            </w:r>
          </w:p>
        </w:tc>
        <w:tc>
          <w:tcPr>
            <w:tcW w:w="752" w:type="pct"/>
            <w:tcBorders>
              <w:top w:val="single" w:sz="4" w:space="0" w:color="auto"/>
              <w:left w:val="single" w:sz="8" w:space="0" w:color="auto"/>
              <w:right w:val="single" w:sz="8" w:space="0" w:color="auto"/>
            </w:tcBorders>
          </w:tcPr>
          <w:p w:rsidR="00FC1E9C" w:rsidRDefault="000A0A5E"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2</w:t>
            </w:r>
          </w:p>
        </w:tc>
        <w:tc>
          <w:tcPr>
            <w:tcW w:w="496" w:type="pct"/>
            <w:tcBorders>
              <w:top w:val="single" w:sz="4" w:space="0" w:color="auto"/>
              <w:left w:val="single" w:sz="8" w:space="0" w:color="auto"/>
              <w:right w:val="single" w:sz="4" w:space="0" w:color="auto"/>
            </w:tcBorders>
          </w:tcPr>
          <w:p w:rsidR="00FC1E9C" w:rsidRDefault="000A0A5E"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3</w:t>
            </w:r>
          </w:p>
        </w:tc>
        <w:tc>
          <w:tcPr>
            <w:tcW w:w="497" w:type="pct"/>
            <w:tcBorders>
              <w:top w:val="single" w:sz="4" w:space="0" w:color="auto"/>
              <w:left w:val="single" w:sz="4" w:space="0" w:color="auto"/>
              <w:bottom w:val="single" w:sz="4" w:space="0" w:color="auto"/>
              <w:right w:val="single" w:sz="4" w:space="0" w:color="auto"/>
            </w:tcBorders>
          </w:tcPr>
          <w:p w:rsidR="00FC1E9C" w:rsidRDefault="000A0A5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424" w:type="pct"/>
            <w:tcBorders>
              <w:top w:val="single" w:sz="4" w:space="0" w:color="auto"/>
              <w:left w:val="single" w:sz="4" w:space="0" w:color="auto"/>
              <w:bottom w:val="single" w:sz="4" w:space="0" w:color="auto"/>
              <w:right w:val="single" w:sz="4" w:space="0" w:color="auto"/>
            </w:tcBorders>
          </w:tcPr>
          <w:p w:rsidR="00FC1E9C" w:rsidRDefault="000A0A5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452" w:type="pct"/>
            <w:tcBorders>
              <w:top w:val="single" w:sz="4" w:space="0" w:color="auto"/>
              <w:left w:val="single" w:sz="4" w:space="0" w:color="auto"/>
              <w:bottom w:val="single" w:sz="4" w:space="0" w:color="auto"/>
              <w:right w:val="single" w:sz="4" w:space="0" w:color="auto"/>
            </w:tcBorders>
          </w:tcPr>
          <w:p w:rsidR="00FC1E9C" w:rsidRDefault="000A0A5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425" w:type="pct"/>
            <w:tcBorders>
              <w:top w:val="single" w:sz="4" w:space="0" w:color="auto"/>
              <w:left w:val="single" w:sz="4" w:space="0" w:color="auto"/>
              <w:bottom w:val="single" w:sz="4" w:space="0" w:color="auto"/>
              <w:right w:val="single" w:sz="4" w:space="0" w:color="auto"/>
            </w:tcBorders>
          </w:tcPr>
          <w:p w:rsidR="00FC1E9C" w:rsidRDefault="000A0A5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352" w:type="pct"/>
            <w:tcBorders>
              <w:top w:val="single" w:sz="4" w:space="0" w:color="auto"/>
              <w:left w:val="single" w:sz="4" w:space="0" w:color="auto"/>
              <w:bottom w:val="single" w:sz="4" w:space="0" w:color="auto"/>
              <w:right w:val="single" w:sz="4" w:space="0" w:color="auto"/>
            </w:tcBorders>
          </w:tcPr>
          <w:p w:rsidR="00FC1E9C" w:rsidRDefault="000A0A5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353" w:type="pct"/>
            <w:tcBorders>
              <w:top w:val="single" w:sz="4" w:space="0" w:color="auto"/>
              <w:left w:val="single" w:sz="4" w:space="0" w:color="auto"/>
              <w:bottom w:val="single" w:sz="4" w:space="0" w:color="auto"/>
              <w:right w:val="single" w:sz="4" w:space="0" w:color="auto"/>
            </w:tcBorders>
          </w:tcPr>
          <w:p w:rsidR="00FC1E9C" w:rsidRDefault="000A0A5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w:t>
            </w:r>
          </w:p>
        </w:tc>
        <w:tc>
          <w:tcPr>
            <w:tcW w:w="354" w:type="pct"/>
            <w:tcBorders>
              <w:top w:val="single" w:sz="4" w:space="0" w:color="auto"/>
              <w:left w:val="single" w:sz="4" w:space="0" w:color="auto"/>
              <w:bottom w:val="single" w:sz="4" w:space="0" w:color="auto"/>
              <w:right w:val="single" w:sz="4" w:space="0" w:color="auto"/>
            </w:tcBorders>
          </w:tcPr>
          <w:p w:rsidR="00FC1E9C" w:rsidRDefault="000A0A5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10</w:t>
            </w:r>
          </w:p>
        </w:tc>
        <w:tc>
          <w:tcPr>
            <w:tcW w:w="411" w:type="pct"/>
            <w:tcBorders>
              <w:top w:val="single" w:sz="4" w:space="0" w:color="auto"/>
              <w:left w:val="single" w:sz="4" w:space="0" w:color="auto"/>
              <w:bottom w:val="single" w:sz="4" w:space="0" w:color="auto"/>
              <w:right w:val="single" w:sz="4" w:space="0" w:color="auto"/>
            </w:tcBorders>
          </w:tcPr>
          <w:p w:rsidR="00FC1E9C" w:rsidRDefault="000A0A5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282" w:type="pct"/>
            <w:tcBorders>
              <w:top w:val="single" w:sz="4" w:space="0" w:color="auto"/>
              <w:left w:val="single" w:sz="4" w:space="0" w:color="auto"/>
              <w:bottom w:val="single" w:sz="4" w:space="0" w:color="auto"/>
              <w:right w:val="single" w:sz="4" w:space="0" w:color="auto"/>
            </w:tcBorders>
          </w:tcPr>
          <w:p w:rsidR="00FC1E9C" w:rsidRPr="001C4E38" w:rsidRDefault="00FC1E9C"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FC1E9C">
        <w:trPr>
          <w:trHeight w:val="479"/>
        </w:trPr>
        <w:tc>
          <w:tcPr>
            <w:tcW w:w="202" w:type="pct"/>
            <w:vMerge w:val="restart"/>
            <w:tcBorders>
              <w:top w:val="single" w:sz="4" w:space="0" w:color="auto"/>
              <w:left w:val="single" w:sz="8" w:space="0" w:color="auto"/>
              <w:right w:val="single" w:sz="8"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752" w:type="pct"/>
            <w:vMerge w:val="restart"/>
            <w:tcBorders>
              <w:top w:val="single" w:sz="4" w:space="0" w:color="auto"/>
              <w:left w:val="single" w:sz="8" w:space="0" w:color="auto"/>
              <w:right w:val="single" w:sz="8" w:space="0" w:color="auto"/>
            </w:tcBorders>
          </w:tcPr>
          <w:p w:rsidR="001B3F35" w:rsidRDefault="000A0A5E"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DD1CC9">
              <w:rPr>
                <w:rFonts w:ascii="Times New Roman" w:eastAsia="Calibri" w:hAnsi="Times New Roman" w:cs="Times New Roman"/>
              </w:rPr>
              <w:t xml:space="preserve">Ремонт </w:t>
            </w:r>
          </w:p>
          <w:p w:rsidR="001B3F35" w:rsidRDefault="000A0A5E"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а</w:t>
            </w:r>
            <w:r w:rsidR="001B3F35">
              <w:rPr>
                <w:rFonts w:ascii="Times New Roman" w:eastAsia="Calibri" w:hAnsi="Times New Roman" w:cs="Times New Roman"/>
              </w:rPr>
              <w:t>втомобильных</w:t>
            </w:r>
          </w:p>
          <w:p w:rsidR="00DD1CC9" w:rsidRPr="00FB3D25" w:rsidRDefault="00DD1CC9"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0A0A5E">
              <w:rPr>
                <w:rFonts w:ascii="Times New Roman" w:eastAsia="Calibri" w:hAnsi="Times New Roman" w:cs="Times New Roman"/>
              </w:rPr>
              <w:t xml:space="preserve">  </w:t>
            </w:r>
            <w:r>
              <w:rPr>
                <w:rFonts w:ascii="Times New Roman" w:eastAsia="Calibri" w:hAnsi="Times New Roman" w:cs="Times New Roman"/>
              </w:rPr>
              <w:t>дорог</w:t>
            </w:r>
          </w:p>
        </w:tc>
        <w:tc>
          <w:tcPr>
            <w:tcW w:w="496" w:type="pct"/>
            <w:vMerge w:val="restart"/>
            <w:tcBorders>
              <w:top w:val="single" w:sz="4" w:space="0" w:color="auto"/>
              <w:left w:val="single" w:sz="8" w:space="0" w:color="auto"/>
              <w:right w:val="single" w:sz="4" w:space="0" w:color="auto"/>
            </w:tcBorders>
          </w:tcPr>
          <w:p w:rsidR="00DD1CC9" w:rsidRPr="00FB3D25" w:rsidRDefault="005337E2" w:rsidP="00F22921">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Администрация городского округа муниципального образования «город Саянск</w:t>
            </w:r>
          </w:p>
        </w:tc>
        <w:tc>
          <w:tcPr>
            <w:tcW w:w="497" w:type="pct"/>
            <w:tcBorders>
              <w:top w:val="nil"/>
              <w:left w:val="single" w:sz="4" w:space="0" w:color="auto"/>
              <w:bottom w:val="single" w:sz="4" w:space="0" w:color="auto"/>
              <w:right w:val="single" w:sz="4" w:space="0" w:color="auto"/>
            </w:tcBorders>
          </w:tcPr>
          <w:p w:rsidR="00DD1CC9" w:rsidRDefault="000A0A5E" w:rsidP="000A0A5E">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DD1CC9">
              <w:rPr>
                <w:rFonts w:ascii="Times New Roman" w:eastAsia="Calibri" w:hAnsi="Times New Roman" w:cs="Times New Roman"/>
              </w:rPr>
              <w:t>Всего</w:t>
            </w:r>
          </w:p>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424" w:type="pct"/>
            <w:tcBorders>
              <w:top w:val="nil"/>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15359,45</w:t>
            </w:r>
          </w:p>
        </w:tc>
        <w:tc>
          <w:tcPr>
            <w:tcW w:w="452" w:type="pct"/>
            <w:tcBorders>
              <w:top w:val="nil"/>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2315,62</w:t>
            </w:r>
          </w:p>
        </w:tc>
        <w:tc>
          <w:tcPr>
            <w:tcW w:w="425" w:type="pct"/>
            <w:tcBorders>
              <w:top w:val="nil"/>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2408,24</w:t>
            </w:r>
          </w:p>
        </w:tc>
        <w:tc>
          <w:tcPr>
            <w:tcW w:w="352" w:type="pct"/>
            <w:tcBorders>
              <w:top w:val="nil"/>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2504,57</w:t>
            </w:r>
          </w:p>
        </w:tc>
        <w:tc>
          <w:tcPr>
            <w:tcW w:w="353" w:type="pct"/>
            <w:tcBorders>
              <w:top w:val="nil"/>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2604,7</w:t>
            </w:r>
          </w:p>
        </w:tc>
        <w:tc>
          <w:tcPr>
            <w:tcW w:w="354" w:type="pct"/>
            <w:tcBorders>
              <w:top w:val="nil"/>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2708,95</w:t>
            </w:r>
          </w:p>
        </w:tc>
        <w:tc>
          <w:tcPr>
            <w:tcW w:w="411" w:type="pct"/>
            <w:tcBorders>
              <w:top w:val="nil"/>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2817,31</w:t>
            </w:r>
          </w:p>
        </w:tc>
        <w:tc>
          <w:tcPr>
            <w:tcW w:w="282" w:type="pct"/>
            <w:tcBorders>
              <w:top w:val="nil"/>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FC1E9C">
        <w:trPr>
          <w:trHeight w:val="539"/>
        </w:trPr>
        <w:tc>
          <w:tcPr>
            <w:tcW w:w="202" w:type="pct"/>
            <w:vMerge/>
            <w:tcBorders>
              <w:top w:val="single" w:sz="4" w:space="0" w:color="auto"/>
              <w:left w:val="single" w:sz="8" w:space="0" w:color="auto"/>
              <w:right w:val="single" w:sz="8"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top w:val="nil"/>
              <w:left w:val="single" w:sz="8" w:space="0" w:color="auto"/>
              <w:right w:val="single" w:sz="8"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6" w:type="pct"/>
            <w:vMerge/>
            <w:tcBorders>
              <w:left w:val="single" w:sz="8" w:space="0" w:color="auto"/>
              <w:right w:val="single" w:sz="4"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DD1CC9" w:rsidRDefault="000A0A5E"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Областной</w:t>
            </w:r>
          </w:p>
          <w:p w:rsidR="00DD1CC9" w:rsidRDefault="00DD1CC9" w:rsidP="00FC1E9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бюджет</w:t>
            </w:r>
          </w:p>
        </w:tc>
        <w:tc>
          <w:tcPr>
            <w:tcW w:w="42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25"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3"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11"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FC1E9C">
        <w:trPr>
          <w:trHeight w:val="535"/>
        </w:trPr>
        <w:tc>
          <w:tcPr>
            <w:tcW w:w="202" w:type="pct"/>
            <w:vMerge/>
            <w:tcBorders>
              <w:top w:val="single" w:sz="4" w:space="0" w:color="auto"/>
              <w:left w:val="single" w:sz="8" w:space="0" w:color="auto"/>
              <w:right w:val="single" w:sz="8"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top w:val="nil"/>
              <w:left w:val="single" w:sz="8" w:space="0" w:color="auto"/>
              <w:right w:val="single" w:sz="8"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6" w:type="pct"/>
            <w:vMerge/>
            <w:tcBorders>
              <w:left w:val="single" w:sz="8"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0A0A5E" w:rsidRDefault="000A0A5E"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DD1CC9">
              <w:rPr>
                <w:rFonts w:ascii="Times New Roman" w:eastAsia="Calibri" w:hAnsi="Times New Roman" w:cs="Times New Roman"/>
              </w:rPr>
              <w:t xml:space="preserve">Местный </w:t>
            </w:r>
          </w:p>
          <w:p w:rsidR="00DD1CC9" w:rsidRDefault="000A0A5E"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бюджет                  </w:t>
            </w:r>
          </w:p>
        </w:tc>
        <w:tc>
          <w:tcPr>
            <w:tcW w:w="42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15359,45</w:t>
            </w:r>
          </w:p>
        </w:tc>
        <w:tc>
          <w:tcPr>
            <w:tcW w:w="4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2315,62</w:t>
            </w:r>
          </w:p>
        </w:tc>
        <w:tc>
          <w:tcPr>
            <w:tcW w:w="425"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2408,24</w:t>
            </w:r>
          </w:p>
        </w:tc>
        <w:tc>
          <w:tcPr>
            <w:tcW w:w="3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2504,57</w:t>
            </w:r>
          </w:p>
        </w:tc>
        <w:tc>
          <w:tcPr>
            <w:tcW w:w="353"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2604,7</w:t>
            </w:r>
          </w:p>
        </w:tc>
        <w:tc>
          <w:tcPr>
            <w:tcW w:w="35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2708,95</w:t>
            </w:r>
          </w:p>
        </w:tc>
        <w:tc>
          <w:tcPr>
            <w:tcW w:w="411"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2817,31</w:t>
            </w: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957429">
        <w:trPr>
          <w:trHeight w:val="472"/>
        </w:trPr>
        <w:tc>
          <w:tcPr>
            <w:tcW w:w="202" w:type="pct"/>
            <w:vMerge/>
            <w:tcBorders>
              <w:left w:val="single" w:sz="8" w:space="0" w:color="auto"/>
              <w:bottom w:val="single" w:sz="4" w:space="0" w:color="auto"/>
              <w:right w:val="single" w:sz="8"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left w:val="single" w:sz="8" w:space="0" w:color="auto"/>
              <w:bottom w:val="single" w:sz="4" w:space="0" w:color="auto"/>
              <w:right w:val="single" w:sz="8"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6" w:type="pct"/>
            <w:vMerge/>
            <w:tcBorders>
              <w:left w:val="single" w:sz="8"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rPr>
                <w:rFonts w:ascii="Times New Roman" w:eastAsia="Calibri" w:hAnsi="Times New Roman" w:cs="Times New Roman"/>
              </w:rPr>
            </w:pPr>
          </w:p>
        </w:tc>
        <w:tc>
          <w:tcPr>
            <w:tcW w:w="42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4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425"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3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353"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35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411"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957429">
        <w:trPr>
          <w:trHeight w:val="690"/>
        </w:trPr>
        <w:tc>
          <w:tcPr>
            <w:tcW w:w="202" w:type="pct"/>
            <w:vMerge w:val="restart"/>
            <w:tcBorders>
              <w:top w:val="single" w:sz="4" w:space="0" w:color="auto"/>
              <w:left w:val="single" w:sz="4" w:space="0" w:color="auto"/>
              <w:bottom w:val="single" w:sz="4" w:space="0" w:color="auto"/>
              <w:right w:val="single" w:sz="4" w:space="0" w:color="auto"/>
            </w:tcBorders>
          </w:tcPr>
          <w:p w:rsidR="00DD1CC9" w:rsidRPr="00FB3D25" w:rsidRDefault="0022448A"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752" w:type="pct"/>
            <w:vMerge w:val="restar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Обслуживание </w:t>
            </w:r>
          </w:p>
          <w:p w:rsidR="00DD1CC9" w:rsidRPr="00FB3D25" w:rsidRDefault="00DD1CC9"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светофора</w:t>
            </w:r>
          </w:p>
        </w:tc>
        <w:tc>
          <w:tcPr>
            <w:tcW w:w="496" w:type="pct"/>
            <w:vMerge w:val="restart"/>
            <w:tcBorders>
              <w:top w:val="single" w:sz="4" w:space="0" w:color="auto"/>
              <w:left w:val="single" w:sz="4" w:space="0" w:color="auto"/>
              <w:bottom w:val="single" w:sz="4" w:space="0" w:color="auto"/>
              <w:right w:val="single" w:sz="4" w:space="0" w:color="auto"/>
            </w:tcBorders>
          </w:tcPr>
          <w:p w:rsidR="00DD1CC9" w:rsidRDefault="005337E2"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Администрация городского округа муниципального образования «город Саянск</w:t>
            </w:r>
          </w:p>
          <w:p w:rsidR="00DD1CC9" w:rsidRPr="00FB3D25"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DD1CC9" w:rsidRPr="00FB3D25" w:rsidRDefault="000A0A5E"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DD1CC9">
              <w:rPr>
                <w:rFonts w:ascii="Times New Roman" w:eastAsia="Calibri" w:hAnsi="Times New Roman" w:cs="Times New Roman"/>
              </w:rPr>
              <w:t>Всего</w:t>
            </w:r>
          </w:p>
        </w:tc>
        <w:tc>
          <w:tcPr>
            <w:tcW w:w="42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7008,00</w:t>
            </w:r>
          </w:p>
        </w:tc>
        <w:tc>
          <w:tcPr>
            <w:tcW w:w="4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1168,00</w:t>
            </w:r>
          </w:p>
        </w:tc>
        <w:tc>
          <w:tcPr>
            <w:tcW w:w="425"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1168,00</w:t>
            </w:r>
          </w:p>
        </w:tc>
        <w:tc>
          <w:tcPr>
            <w:tcW w:w="3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1168,00</w:t>
            </w:r>
          </w:p>
        </w:tc>
        <w:tc>
          <w:tcPr>
            <w:tcW w:w="353"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1168,00</w:t>
            </w:r>
          </w:p>
        </w:tc>
        <w:tc>
          <w:tcPr>
            <w:tcW w:w="35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1168,00</w:t>
            </w:r>
          </w:p>
        </w:tc>
        <w:tc>
          <w:tcPr>
            <w:tcW w:w="411"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1168,00</w:t>
            </w:r>
          </w:p>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957429">
        <w:trPr>
          <w:trHeight w:val="765"/>
        </w:trPr>
        <w:tc>
          <w:tcPr>
            <w:tcW w:w="202" w:type="pct"/>
            <w:vMerge/>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6" w:type="pct"/>
            <w:vMerge/>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DD1CC9" w:rsidRDefault="000A0A5E"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Област</w:t>
            </w:r>
            <w:r w:rsidR="00DD1CC9">
              <w:rPr>
                <w:rFonts w:ascii="Times New Roman" w:eastAsia="Calibri" w:hAnsi="Times New Roman" w:cs="Times New Roman"/>
              </w:rPr>
              <w:t>ной</w:t>
            </w:r>
          </w:p>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бюджет</w:t>
            </w:r>
          </w:p>
        </w:tc>
        <w:tc>
          <w:tcPr>
            <w:tcW w:w="424"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52"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25"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2"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3"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4"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11"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957429">
        <w:trPr>
          <w:trHeight w:val="442"/>
        </w:trPr>
        <w:tc>
          <w:tcPr>
            <w:tcW w:w="202" w:type="pct"/>
            <w:vMerge/>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6" w:type="pct"/>
            <w:vMerge/>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0A0A5E" w:rsidRDefault="000A0A5E"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DD1CC9">
              <w:rPr>
                <w:rFonts w:ascii="Times New Roman" w:eastAsia="Calibri" w:hAnsi="Times New Roman" w:cs="Times New Roman"/>
              </w:rPr>
              <w:t>Местный</w:t>
            </w:r>
          </w:p>
          <w:p w:rsidR="00DD1CC9" w:rsidRPr="00FB3D25" w:rsidRDefault="000A0A5E"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бюджет</w:t>
            </w:r>
            <w:r w:rsidR="00DD1CC9">
              <w:rPr>
                <w:rFonts w:ascii="Times New Roman" w:eastAsia="Calibri" w:hAnsi="Times New Roman" w:cs="Times New Roman"/>
              </w:rPr>
              <w:t xml:space="preserve"> </w:t>
            </w:r>
            <w:r>
              <w:rPr>
                <w:rFonts w:ascii="Times New Roman" w:eastAsia="Calibri" w:hAnsi="Times New Roman" w:cs="Times New Roman"/>
              </w:rPr>
              <w:t xml:space="preserve">       </w:t>
            </w:r>
          </w:p>
        </w:tc>
        <w:tc>
          <w:tcPr>
            <w:tcW w:w="424"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7008,00</w:t>
            </w:r>
          </w:p>
        </w:tc>
        <w:tc>
          <w:tcPr>
            <w:tcW w:w="452"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1168,00</w:t>
            </w:r>
          </w:p>
        </w:tc>
        <w:tc>
          <w:tcPr>
            <w:tcW w:w="425"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1168,00</w:t>
            </w:r>
          </w:p>
        </w:tc>
        <w:tc>
          <w:tcPr>
            <w:tcW w:w="352"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1168,00</w:t>
            </w:r>
          </w:p>
        </w:tc>
        <w:tc>
          <w:tcPr>
            <w:tcW w:w="353"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1168,00</w:t>
            </w:r>
          </w:p>
          <w:p w:rsidR="00BD5BC7" w:rsidRDefault="00BD5BC7" w:rsidP="00957429">
            <w:pPr>
              <w:widowControl w:val="0"/>
              <w:autoSpaceDE w:val="0"/>
              <w:autoSpaceDN w:val="0"/>
              <w:spacing w:after="0" w:line="240" w:lineRule="auto"/>
              <w:jc w:val="center"/>
              <w:rPr>
                <w:rFonts w:ascii="Times New Roman" w:eastAsia="Calibri" w:hAnsi="Times New Roman" w:cs="Times New Roman"/>
              </w:rPr>
            </w:pPr>
          </w:p>
        </w:tc>
        <w:tc>
          <w:tcPr>
            <w:tcW w:w="354"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1168,00</w:t>
            </w:r>
          </w:p>
        </w:tc>
        <w:tc>
          <w:tcPr>
            <w:tcW w:w="411"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1168,00</w:t>
            </w: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bl>
    <w:p w:rsidR="00FC1E9C" w:rsidRDefault="00FC1E9C">
      <w:r>
        <w:br w:type="page"/>
      </w:r>
    </w:p>
    <w:tbl>
      <w:tblPr>
        <w:tblpPr w:leftFromText="180" w:rightFromText="180" w:bottomFromText="200" w:vertAnchor="text" w:tblpX="-287" w:tblpY="1"/>
        <w:tblOverlap w:val="never"/>
        <w:tblW w:w="531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630"/>
        <w:gridCol w:w="2340"/>
        <w:gridCol w:w="1606"/>
        <w:gridCol w:w="1484"/>
        <w:gridCol w:w="1319"/>
        <w:gridCol w:w="1406"/>
        <w:gridCol w:w="1322"/>
        <w:gridCol w:w="1095"/>
        <w:gridCol w:w="1098"/>
        <w:gridCol w:w="1102"/>
        <w:gridCol w:w="1279"/>
        <w:gridCol w:w="877"/>
      </w:tblGrid>
      <w:tr w:rsidR="00FC1E9C" w:rsidRPr="001C4E38" w:rsidTr="00640D4A">
        <w:trPr>
          <w:trHeight w:val="196"/>
        </w:trPr>
        <w:tc>
          <w:tcPr>
            <w:tcW w:w="202" w:type="pct"/>
            <w:tcBorders>
              <w:top w:val="single" w:sz="4" w:space="0" w:color="auto"/>
              <w:left w:val="single" w:sz="4" w:space="0" w:color="auto"/>
              <w:right w:val="single" w:sz="8" w:space="0" w:color="auto"/>
            </w:tcBorders>
          </w:tcPr>
          <w:p w:rsidR="00FC1E9C" w:rsidRDefault="000F0B2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1</w:t>
            </w:r>
          </w:p>
        </w:tc>
        <w:tc>
          <w:tcPr>
            <w:tcW w:w="752" w:type="pct"/>
            <w:tcBorders>
              <w:top w:val="single" w:sz="4" w:space="0" w:color="auto"/>
              <w:left w:val="single" w:sz="8" w:space="0" w:color="auto"/>
              <w:right w:val="single" w:sz="8" w:space="0" w:color="auto"/>
            </w:tcBorders>
          </w:tcPr>
          <w:p w:rsidR="00FC1E9C" w:rsidRDefault="000F0B2E"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2</w:t>
            </w:r>
          </w:p>
        </w:tc>
        <w:tc>
          <w:tcPr>
            <w:tcW w:w="516" w:type="pct"/>
            <w:tcBorders>
              <w:top w:val="single" w:sz="4" w:space="0" w:color="auto"/>
              <w:left w:val="single" w:sz="8" w:space="0" w:color="auto"/>
              <w:right w:val="single" w:sz="4" w:space="0" w:color="auto"/>
            </w:tcBorders>
          </w:tcPr>
          <w:p w:rsidR="00FC1E9C" w:rsidRPr="00FB3D25" w:rsidRDefault="000F0B2E"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3</w:t>
            </w:r>
          </w:p>
        </w:tc>
        <w:tc>
          <w:tcPr>
            <w:tcW w:w="477" w:type="pct"/>
            <w:tcBorders>
              <w:top w:val="single" w:sz="4" w:space="0" w:color="auto"/>
              <w:left w:val="single" w:sz="4" w:space="0" w:color="auto"/>
              <w:bottom w:val="single" w:sz="4" w:space="0" w:color="auto"/>
              <w:right w:val="single" w:sz="4" w:space="0" w:color="auto"/>
            </w:tcBorders>
          </w:tcPr>
          <w:p w:rsidR="00FC1E9C" w:rsidRDefault="000F0B2E"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4</w:t>
            </w:r>
          </w:p>
        </w:tc>
        <w:tc>
          <w:tcPr>
            <w:tcW w:w="424" w:type="pct"/>
            <w:tcBorders>
              <w:top w:val="single" w:sz="4" w:space="0" w:color="auto"/>
              <w:left w:val="single" w:sz="4" w:space="0" w:color="auto"/>
              <w:bottom w:val="single" w:sz="4" w:space="0" w:color="auto"/>
              <w:right w:val="single" w:sz="4" w:space="0" w:color="auto"/>
            </w:tcBorders>
          </w:tcPr>
          <w:p w:rsidR="00FC1E9C" w:rsidRDefault="000F0B2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452" w:type="pct"/>
            <w:tcBorders>
              <w:top w:val="single" w:sz="4" w:space="0" w:color="auto"/>
              <w:left w:val="single" w:sz="4" w:space="0" w:color="auto"/>
              <w:bottom w:val="single" w:sz="4" w:space="0" w:color="auto"/>
              <w:right w:val="single" w:sz="4" w:space="0" w:color="auto"/>
            </w:tcBorders>
          </w:tcPr>
          <w:p w:rsidR="00FC1E9C" w:rsidRDefault="000F0B2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425" w:type="pct"/>
            <w:tcBorders>
              <w:top w:val="single" w:sz="4" w:space="0" w:color="auto"/>
              <w:left w:val="single" w:sz="4" w:space="0" w:color="auto"/>
              <w:bottom w:val="single" w:sz="4" w:space="0" w:color="auto"/>
              <w:right w:val="single" w:sz="4" w:space="0" w:color="auto"/>
            </w:tcBorders>
          </w:tcPr>
          <w:p w:rsidR="00FC1E9C" w:rsidRDefault="000F0B2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352" w:type="pct"/>
            <w:tcBorders>
              <w:top w:val="single" w:sz="4" w:space="0" w:color="auto"/>
              <w:left w:val="single" w:sz="4" w:space="0" w:color="auto"/>
              <w:bottom w:val="single" w:sz="4" w:space="0" w:color="auto"/>
              <w:right w:val="single" w:sz="4" w:space="0" w:color="auto"/>
            </w:tcBorders>
          </w:tcPr>
          <w:p w:rsidR="00FC1E9C" w:rsidRDefault="000F0B2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353" w:type="pct"/>
            <w:tcBorders>
              <w:top w:val="single" w:sz="4" w:space="0" w:color="auto"/>
              <w:left w:val="single" w:sz="4" w:space="0" w:color="auto"/>
              <w:bottom w:val="single" w:sz="4" w:space="0" w:color="auto"/>
              <w:right w:val="single" w:sz="4" w:space="0" w:color="auto"/>
            </w:tcBorders>
          </w:tcPr>
          <w:p w:rsidR="00FC1E9C" w:rsidRDefault="000F0B2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w:t>
            </w:r>
          </w:p>
        </w:tc>
        <w:tc>
          <w:tcPr>
            <w:tcW w:w="354" w:type="pct"/>
            <w:tcBorders>
              <w:top w:val="single" w:sz="4" w:space="0" w:color="auto"/>
              <w:left w:val="single" w:sz="4" w:space="0" w:color="auto"/>
              <w:bottom w:val="single" w:sz="4" w:space="0" w:color="auto"/>
              <w:right w:val="single" w:sz="4" w:space="0" w:color="auto"/>
            </w:tcBorders>
          </w:tcPr>
          <w:p w:rsidR="00FC1E9C" w:rsidRDefault="000F0B2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10</w:t>
            </w:r>
          </w:p>
        </w:tc>
        <w:tc>
          <w:tcPr>
            <w:tcW w:w="411" w:type="pct"/>
            <w:tcBorders>
              <w:top w:val="single" w:sz="4" w:space="0" w:color="auto"/>
              <w:left w:val="single" w:sz="4" w:space="0" w:color="auto"/>
              <w:bottom w:val="single" w:sz="4" w:space="0" w:color="auto"/>
              <w:right w:val="single" w:sz="4" w:space="0" w:color="auto"/>
            </w:tcBorders>
          </w:tcPr>
          <w:p w:rsidR="00FC1E9C" w:rsidRDefault="000F0B2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282" w:type="pct"/>
            <w:tcBorders>
              <w:top w:val="single" w:sz="4" w:space="0" w:color="auto"/>
              <w:left w:val="single" w:sz="4" w:space="0" w:color="auto"/>
              <w:bottom w:val="single" w:sz="4" w:space="0" w:color="auto"/>
              <w:right w:val="single" w:sz="4" w:space="0" w:color="auto"/>
            </w:tcBorders>
          </w:tcPr>
          <w:p w:rsidR="00FC1E9C" w:rsidRPr="001C4E38" w:rsidRDefault="00FC1E9C"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640D4A">
        <w:trPr>
          <w:trHeight w:val="540"/>
        </w:trPr>
        <w:tc>
          <w:tcPr>
            <w:tcW w:w="202" w:type="pct"/>
            <w:vMerge w:val="restart"/>
            <w:tcBorders>
              <w:top w:val="single" w:sz="4" w:space="0" w:color="auto"/>
              <w:left w:val="single" w:sz="4" w:space="0" w:color="auto"/>
              <w:right w:val="single" w:sz="8" w:space="0" w:color="auto"/>
            </w:tcBorders>
          </w:tcPr>
          <w:p w:rsidR="00DD1CC9" w:rsidRPr="00FB3D25" w:rsidRDefault="0022448A"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752" w:type="pct"/>
            <w:vMerge w:val="restart"/>
            <w:tcBorders>
              <w:top w:val="single" w:sz="4" w:space="0" w:color="auto"/>
              <w:left w:val="single" w:sz="8" w:space="0" w:color="auto"/>
              <w:right w:val="single" w:sz="8"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r w:rsidRPr="002D3032">
              <w:rPr>
                <w:rFonts w:ascii="Times New Roman" w:eastAsia="Calibri" w:hAnsi="Times New Roman" w:cs="Times New Roman"/>
              </w:rPr>
              <w:t>Освещение улично-дорожной сети и мест общего пользования</w:t>
            </w:r>
          </w:p>
        </w:tc>
        <w:tc>
          <w:tcPr>
            <w:tcW w:w="516" w:type="pct"/>
            <w:vMerge w:val="restart"/>
            <w:tcBorders>
              <w:top w:val="single" w:sz="4" w:space="0" w:color="auto"/>
              <w:left w:val="single" w:sz="8" w:space="0" w:color="auto"/>
              <w:right w:val="single" w:sz="4" w:space="0" w:color="auto"/>
            </w:tcBorders>
          </w:tcPr>
          <w:p w:rsidR="00DD1CC9" w:rsidRPr="002D3032" w:rsidRDefault="005337E2" w:rsidP="000F0B2E">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Администрация городского округа муниципального образования «город Саянск</w:t>
            </w:r>
          </w:p>
        </w:tc>
        <w:tc>
          <w:tcPr>
            <w:tcW w:w="477" w:type="pct"/>
            <w:tcBorders>
              <w:top w:val="single" w:sz="4" w:space="0" w:color="auto"/>
              <w:left w:val="single" w:sz="4" w:space="0" w:color="auto"/>
              <w:bottom w:val="single" w:sz="4" w:space="0" w:color="auto"/>
              <w:right w:val="single" w:sz="4" w:space="0" w:color="auto"/>
            </w:tcBorders>
          </w:tcPr>
          <w:p w:rsidR="00DD1CC9" w:rsidRPr="002D3032" w:rsidRDefault="000F0B2E" w:rsidP="00957429">
            <w:pPr>
              <w:widowControl w:val="0"/>
              <w:autoSpaceDE w:val="0"/>
              <w:autoSpaceDN w:val="0"/>
              <w:spacing w:after="0" w:line="240" w:lineRule="auto"/>
              <w:rPr>
                <w:rFonts w:ascii="Times New Roman" w:eastAsia="Calibri" w:hAnsi="Times New Roman" w:cs="Times New Roman"/>
              </w:rPr>
            </w:pPr>
            <w:r w:rsidRPr="002D3032">
              <w:rPr>
                <w:rFonts w:ascii="Times New Roman" w:eastAsia="Calibri" w:hAnsi="Times New Roman" w:cs="Times New Roman"/>
              </w:rPr>
              <w:t xml:space="preserve">     </w:t>
            </w:r>
            <w:r w:rsidR="00DD1CC9" w:rsidRPr="002D3032">
              <w:rPr>
                <w:rFonts w:ascii="Times New Roman" w:eastAsia="Calibri" w:hAnsi="Times New Roman" w:cs="Times New Roman"/>
              </w:rPr>
              <w:t>Всего</w:t>
            </w:r>
          </w:p>
        </w:tc>
        <w:tc>
          <w:tcPr>
            <w:tcW w:w="42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31800,00</w:t>
            </w:r>
          </w:p>
        </w:tc>
        <w:tc>
          <w:tcPr>
            <w:tcW w:w="4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5300,00</w:t>
            </w:r>
          </w:p>
        </w:tc>
        <w:tc>
          <w:tcPr>
            <w:tcW w:w="425"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5300,00</w:t>
            </w:r>
          </w:p>
        </w:tc>
        <w:tc>
          <w:tcPr>
            <w:tcW w:w="3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5300,00</w:t>
            </w:r>
          </w:p>
        </w:tc>
        <w:tc>
          <w:tcPr>
            <w:tcW w:w="353"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5300,00</w:t>
            </w:r>
          </w:p>
        </w:tc>
        <w:tc>
          <w:tcPr>
            <w:tcW w:w="35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5300,00</w:t>
            </w:r>
          </w:p>
        </w:tc>
        <w:tc>
          <w:tcPr>
            <w:tcW w:w="411"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5300,00</w:t>
            </w: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640D4A">
        <w:trPr>
          <w:trHeight w:val="773"/>
        </w:trPr>
        <w:tc>
          <w:tcPr>
            <w:tcW w:w="202" w:type="pct"/>
            <w:vMerge/>
            <w:tcBorders>
              <w:left w:val="single" w:sz="4" w:space="0" w:color="auto"/>
              <w:right w:val="single" w:sz="8"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left w:val="single" w:sz="8" w:space="0" w:color="auto"/>
              <w:right w:val="single" w:sz="8"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516" w:type="pct"/>
            <w:vMerge/>
            <w:tcBorders>
              <w:left w:val="single" w:sz="8" w:space="0" w:color="auto"/>
              <w:right w:val="single" w:sz="4"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77" w:type="pct"/>
            <w:tcBorders>
              <w:top w:val="single" w:sz="4" w:space="0" w:color="auto"/>
              <w:left w:val="single" w:sz="4" w:space="0" w:color="auto"/>
              <w:bottom w:val="single" w:sz="4" w:space="0" w:color="auto"/>
              <w:right w:val="single" w:sz="4" w:space="0" w:color="auto"/>
            </w:tcBorders>
          </w:tcPr>
          <w:p w:rsidR="00DD1CC9" w:rsidRPr="002D3032" w:rsidRDefault="000F0B2E" w:rsidP="00957429">
            <w:pPr>
              <w:widowControl w:val="0"/>
              <w:autoSpaceDE w:val="0"/>
              <w:autoSpaceDN w:val="0"/>
              <w:spacing w:after="0" w:line="240" w:lineRule="auto"/>
              <w:rPr>
                <w:rFonts w:ascii="Times New Roman" w:eastAsia="Calibri" w:hAnsi="Times New Roman" w:cs="Times New Roman"/>
              </w:rPr>
            </w:pPr>
            <w:r w:rsidRPr="002D3032">
              <w:rPr>
                <w:rFonts w:ascii="Times New Roman" w:eastAsia="Calibri" w:hAnsi="Times New Roman" w:cs="Times New Roman"/>
              </w:rPr>
              <w:t xml:space="preserve">     Област</w:t>
            </w:r>
            <w:r w:rsidR="00DD1CC9" w:rsidRPr="002D3032">
              <w:rPr>
                <w:rFonts w:ascii="Times New Roman" w:eastAsia="Calibri" w:hAnsi="Times New Roman" w:cs="Times New Roman"/>
              </w:rPr>
              <w:t>ной</w:t>
            </w:r>
          </w:p>
          <w:p w:rsidR="00DD1CC9" w:rsidRPr="002D3032" w:rsidRDefault="00DD1CC9" w:rsidP="00957429">
            <w:pPr>
              <w:widowControl w:val="0"/>
              <w:autoSpaceDE w:val="0"/>
              <w:autoSpaceDN w:val="0"/>
              <w:spacing w:after="0" w:line="240" w:lineRule="auto"/>
              <w:jc w:val="center"/>
              <w:rPr>
                <w:rFonts w:ascii="Times New Roman" w:eastAsia="Calibri" w:hAnsi="Times New Roman" w:cs="Times New Roman"/>
              </w:rPr>
            </w:pPr>
            <w:r w:rsidRPr="002D3032">
              <w:rPr>
                <w:rFonts w:ascii="Times New Roman" w:eastAsia="Calibri" w:hAnsi="Times New Roman" w:cs="Times New Roman"/>
              </w:rPr>
              <w:t>бюджет</w:t>
            </w:r>
          </w:p>
        </w:tc>
        <w:tc>
          <w:tcPr>
            <w:tcW w:w="424"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52"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25"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2"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3"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4"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11"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640D4A">
        <w:trPr>
          <w:trHeight w:val="543"/>
        </w:trPr>
        <w:tc>
          <w:tcPr>
            <w:tcW w:w="202" w:type="pct"/>
            <w:vMerge/>
            <w:tcBorders>
              <w:left w:val="single" w:sz="4" w:space="0" w:color="auto"/>
              <w:bottom w:val="single" w:sz="4" w:space="0" w:color="auto"/>
              <w:right w:val="single" w:sz="8"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left w:val="single" w:sz="8" w:space="0" w:color="auto"/>
              <w:bottom w:val="single" w:sz="4" w:space="0" w:color="auto"/>
              <w:right w:val="single" w:sz="8"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516" w:type="pct"/>
            <w:vMerge/>
            <w:tcBorders>
              <w:left w:val="single" w:sz="8" w:space="0" w:color="auto"/>
              <w:bottom w:val="single" w:sz="4" w:space="0" w:color="auto"/>
              <w:right w:val="single" w:sz="4"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77" w:type="pct"/>
            <w:tcBorders>
              <w:top w:val="single" w:sz="4" w:space="0" w:color="auto"/>
              <w:left w:val="single" w:sz="4" w:space="0" w:color="auto"/>
              <w:bottom w:val="single" w:sz="4" w:space="0" w:color="auto"/>
              <w:right w:val="single" w:sz="4" w:space="0" w:color="auto"/>
            </w:tcBorders>
          </w:tcPr>
          <w:p w:rsidR="000F0B2E" w:rsidRPr="002D3032" w:rsidRDefault="000F0B2E" w:rsidP="00957429">
            <w:pPr>
              <w:widowControl w:val="0"/>
              <w:autoSpaceDE w:val="0"/>
              <w:autoSpaceDN w:val="0"/>
              <w:spacing w:after="0" w:line="240" w:lineRule="auto"/>
              <w:rPr>
                <w:rFonts w:ascii="Times New Roman" w:eastAsia="Calibri" w:hAnsi="Times New Roman" w:cs="Times New Roman"/>
              </w:rPr>
            </w:pPr>
            <w:r w:rsidRPr="002D3032">
              <w:rPr>
                <w:rFonts w:ascii="Times New Roman" w:eastAsia="Calibri" w:hAnsi="Times New Roman" w:cs="Times New Roman"/>
              </w:rPr>
              <w:t xml:space="preserve">      </w:t>
            </w:r>
            <w:r w:rsidR="00DD1CC9" w:rsidRPr="002D3032">
              <w:rPr>
                <w:rFonts w:ascii="Times New Roman" w:eastAsia="Calibri" w:hAnsi="Times New Roman" w:cs="Times New Roman"/>
              </w:rPr>
              <w:t xml:space="preserve">Местный </w:t>
            </w:r>
            <w:r w:rsidRPr="002D3032">
              <w:rPr>
                <w:rFonts w:ascii="Times New Roman" w:eastAsia="Calibri" w:hAnsi="Times New Roman" w:cs="Times New Roman"/>
              </w:rPr>
              <w:t xml:space="preserve"> </w:t>
            </w:r>
          </w:p>
          <w:p w:rsidR="00DD1CC9" w:rsidRPr="002D3032" w:rsidRDefault="000F0B2E" w:rsidP="00957429">
            <w:pPr>
              <w:widowControl w:val="0"/>
              <w:autoSpaceDE w:val="0"/>
              <w:autoSpaceDN w:val="0"/>
              <w:spacing w:after="0" w:line="240" w:lineRule="auto"/>
              <w:rPr>
                <w:rFonts w:ascii="Times New Roman" w:eastAsia="Calibri" w:hAnsi="Times New Roman" w:cs="Times New Roman"/>
              </w:rPr>
            </w:pPr>
            <w:r w:rsidRPr="002D3032">
              <w:rPr>
                <w:rFonts w:ascii="Times New Roman" w:eastAsia="Calibri" w:hAnsi="Times New Roman" w:cs="Times New Roman"/>
              </w:rPr>
              <w:t xml:space="preserve">      бюджет     </w:t>
            </w:r>
          </w:p>
        </w:tc>
        <w:tc>
          <w:tcPr>
            <w:tcW w:w="424"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31800,00</w:t>
            </w:r>
          </w:p>
        </w:tc>
        <w:tc>
          <w:tcPr>
            <w:tcW w:w="452"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5300,00</w:t>
            </w:r>
          </w:p>
        </w:tc>
        <w:tc>
          <w:tcPr>
            <w:tcW w:w="425"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5300,00</w:t>
            </w:r>
          </w:p>
        </w:tc>
        <w:tc>
          <w:tcPr>
            <w:tcW w:w="352"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5300,00</w:t>
            </w:r>
          </w:p>
        </w:tc>
        <w:tc>
          <w:tcPr>
            <w:tcW w:w="353"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5300,00</w:t>
            </w:r>
          </w:p>
        </w:tc>
        <w:tc>
          <w:tcPr>
            <w:tcW w:w="354"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5300,00</w:t>
            </w:r>
          </w:p>
        </w:tc>
        <w:tc>
          <w:tcPr>
            <w:tcW w:w="411"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5300,00</w:t>
            </w: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640D4A">
        <w:trPr>
          <w:trHeight w:val="310"/>
        </w:trPr>
        <w:tc>
          <w:tcPr>
            <w:tcW w:w="202" w:type="pct"/>
            <w:vMerge w:val="restart"/>
            <w:tcBorders>
              <w:top w:val="single" w:sz="4" w:space="0" w:color="auto"/>
              <w:left w:val="single" w:sz="4" w:space="0" w:color="auto"/>
              <w:right w:val="single" w:sz="8" w:space="0" w:color="auto"/>
            </w:tcBorders>
          </w:tcPr>
          <w:p w:rsidR="00DD1CC9" w:rsidRPr="00FB3D25" w:rsidRDefault="00C25525"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5.1</w:t>
            </w:r>
          </w:p>
        </w:tc>
        <w:tc>
          <w:tcPr>
            <w:tcW w:w="752" w:type="pct"/>
            <w:vMerge w:val="restart"/>
            <w:tcBorders>
              <w:top w:val="single" w:sz="4" w:space="0" w:color="auto"/>
              <w:left w:val="single" w:sz="8" w:space="0" w:color="auto"/>
              <w:right w:val="single" w:sz="8" w:space="0" w:color="auto"/>
            </w:tcBorders>
          </w:tcPr>
          <w:p w:rsidR="00DD1CC9" w:rsidRPr="002D3032" w:rsidRDefault="000F0B2E" w:rsidP="00957429">
            <w:pPr>
              <w:widowControl w:val="0"/>
              <w:autoSpaceDE w:val="0"/>
              <w:autoSpaceDN w:val="0"/>
              <w:spacing w:after="0" w:line="240" w:lineRule="auto"/>
              <w:jc w:val="both"/>
              <w:rPr>
                <w:rFonts w:ascii="Times New Roman" w:eastAsia="Calibri" w:hAnsi="Times New Roman" w:cs="Times New Roman"/>
              </w:rPr>
            </w:pPr>
            <w:r w:rsidRPr="002D3032">
              <w:rPr>
                <w:rFonts w:ascii="Times New Roman" w:eastAsia="Calibri" w:hAnsi="Times New Roman" w:cs="Times New Roman"/>
              </w:rPr>
              <w:t>Обеспечение работоспособ</w:t>
            </w:r>
            <w:r w:rsidR="00DD1CC9" w:rsidRPr="002D3032">
              <w:rPr>
                <w:rFonts w:ascii="Times New Roman" w:eastAsia="Calibri" w:hAnsi="Times New Roman" w:cs="Times New Roman"/>
              </w:rPr>
              <w:t>ности электрических сетей</w:t>
            </w:r>
          </w:p>
        </w:tc>
        <w:tc>
          <w:tcPr>
            <w:tcW w:w="516" w:type="pct"/>
            <w:vMerge w:val="restart"/>
            <w:tcBorders>
              <w:top w:val="single" w:sz="4" w:space="0" w:color="auto"/>
              <w:left w:val="single" w:sz="8" w:space="0" w:color="auto"/>
              <w:bottom w:val="single" w:sz="4" w:space="0" w:color="auto"/>
              <w:right w:val="single" w:sz="4" w:space="0" w:color="auto"/>
            </w:tcBorders>
          </w:tcPr>
          <w:p w:rsidR="00DD1CC9" w:rsidRPr="002D3032" w:rsidRDefault="005337E2" w:rsidP="004E3DE8">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Администрация городского округа муниципального образования «город Саянск</w:t>
            </w:r>
          </w:p>
        </w:tc>
        <w:tc>
          <w:tcPr>
            <w:tcW w:w="477" w:type="pct"/>
            <w:tcBorders>
              <w:top w:val="single" w:sz="4" w:space="0" w:color="auto"/>
              <w:left w:val="single" w:sz="4" w:space="0" w:color="auto"/>
              <w:bottom w:val="single" w:sz="4" w:space="0" w:color="auto"/>
              <w:right w:val="single" w:sz="4" w:space="0" w:color="auto"/>
            </w:tcBorders>
          </w:tcPr>
          <w:p w:rsidR="00DD1CC9" w:rsidRPr="002D3032" w:rsidRDefault="004E3DE8" w:rsidP="004E3DE8">
            <w:pPr>
              <w:widowControl w:val="0"/>
              <w:tabs>
                <w:tab w:val="left" w:pos="306"/>
              </w:tabs>
              <w:autoSpaceDE w:val="0"/>
              <w:autoSpaceDN w:val="0"/>
              <w:spacing w:after="0" w:line="240" w:lineRule="auto"/>
              <w:rPr>
                <w:rFonts w:ascii="Times New Roman" w:eastAsia="Calibri" w:hAnsi="Times New Roman" w:cs="Times New Roman"/>
              </w:rPr>
            </w:pPr>
            <w:r w:rsidRPr="002D3032">
              <w:rPr>
                <w:rFonts w:ascii="Times New Roman" w:eastAsia="Calibri" w:hAnsi="Times New Roman" w:cs="Times New Roman"/>
              </w:rPr>
              <w:t xml:space="preserve">      </w:t>
            </w:r>
            <w:r w:rsidR="00DD1CC9" w:rsidRPr="002D3032">
              <w:rPr>
                <w:rFonts w:ascii="Times New Roman" w:eastAsia="Calibri" w:hAnsi="Times New Roman" w:cs="Times New Roman"/>
              </w:rPr>
              <w:t>Всего</w:t>
            </w:r>
          </w:p>
        </w:tc>
        <w:tc>
          <w:tcPr>
            <w:tcW w:w="42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4800,00</w:t>
            </w:r>
          </w:p>
        </w:tc>
        <w:tc>
          <w:tcPr>
            <w:tcW w:w="4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800,00</w:t>
            </w:r>
          </w:p>
        </w:tc>
        <w:tc>
          <w:tcPr>
            <w:tcW w:w="425"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800,00</w:t>
            </w:r>
          </w:p>
        </w:tc>
        <w:tc>
          <w:tcPr>
            <w:tcW w:w="3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800,00</w:t>
            </w:r>
          </w:p>
        </w:tc>
        <w:tc>
          <w:tcPr>
            <w:tcW w:w="353"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800,00</w:t>
            </w:r>
          </w:p>
        </w:tc>
        <w:tc>
          <w:tcPr>
            <w:tcW w:w="35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800,00</w:t>
            </w:r>
          </w:p>
        </w:tc>
        <w:tc>
          <w:tcPr>
            <w:tcW w:w="411"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800,00</w:t>
            </w: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640D4A">
        <w:trPr>
          <w:trHeight w:val="819"/>
        </w:trPr>
        <w:tc>
          <w:tcPr>
            <w:tcW w:w="202" w:type="pct"/>
            <w:vMerge/>
            <w:tcBorders>
              <w:left w:val="single" w:sz="4" w:space="0" w:color="auto"/>
              <w:right w:val="single" w:sz="8"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left w:val="single" w:sz="8" w:space="0" w:color="auto"/>
              <w:right w:val="single" w:sz="8"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516" w:type="pct"/>
            <w:vMerge/>
            <w:tcBorders>
              <w:left w:val="single" w:sz="8" w:space="0" w:color="auto"/>
              <w:bottom w:val="single" w:sz="4" w:space="0" w:color="auto"/>
              <w:right w:val="single" w:sz="4"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77" w:type="pct"/>
            <w:tcBorders>
              <w:top w:val="single" w:sz="4" w:space="0" w:color="auto"/>
              <w:left w:val="single" w:sz="4" w:space="0" w:color="auto"/>
              <w:bottom w:val="single" w:sz="4" w:space="0" w:color="auto"/>
              <w:right w:val="single" w:sz="4" w:space="0" w:color="auto"/>
            </w:tcBorders>
          </w:tcPr>
          <w:p w:rsidR="00DD1CC9" w:rsidRPr="002D3032" w:rsidRDefault="004E3DE8" w:rsidP="00957429">
            <w:pPr>
              <w:widowControl w:val="0"/>
              <w:autoSpaceDE w:val="0"/>
              <w:autoSpaceDN w:val="0"/>
              <w:spacing w:after="0" w:line="240" w:lineRule="auto"/>
              <w:rPr>
                <w:rFonts w:ascii="Times New Roman" w:eastAsia="Calibri" w:hAnsi="Times New Roman" w:cs="Times New Roman"/>
              </w:rPr>
            </w:pPr>
            <w:r w:rsidRPr="002D3032">
              <w:rPr>
                <w:rFonts w:ascii="Times New Roman" w:eastAsia="Calibri" w:hAnsi="Times New Roman" w:cs="Times New Roman"/>
              </w:rPr>
              <w:t xml:space="preserve">     Област</w:t>
            </w:r>
            <w:r w:rsidR="00DD1CC9" w:rsidRPr="002D3032">
              <w:rPr>
                <w:rFonts w:ascii="Times New Roman" w:eastAsia="Calibri" w:hAnsi="Times New Roman" w:cs="Times New Roman"/>
              </w:rPr>
              <w:t>ной</w:t>
            </w:r>
          </w:p>
          <w:p w:rsidR="00DD1CC9" w:rsidRPr="002D3032" w:rsidRDefault="00DD1CC9" w:rsidP="00957429">
            <w:pPr>
              <w:widowControl w:val="0"/>
              <w:autoSpaceDE w:val="0"/>
              <w:autoSpaceDN w:val="0"/>
              <w:spacing w:after="0" w:line="240" w:lineRule="auto"/>
              <w:jc w:val="center"/>
              <w:rPr>
                <w:rFonts w:ascii="Times New Roman" w:eastAsia="Calibri" w:hAnsi="Times New Roman" w:cs="Times New Roman"/>
              </w:rPr>
            </w:pPr>
            <w:r w:rsidRPr="002D3032">
              <w:rPr>
                <w:rFonts w:ascii="Times New Roman" w:eastAsia="Calibri" w:hAnsi="Times New Roman" w:cs="Times New Roman"/>
              </w:rPr>
              <w:t>бюджет</w:t>
            </w:r>
          </w:p>
        </w:tc>
        <w:tc>
          <w:tcPr>
            <w:tcW w:w="424"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52"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25"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2"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3"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4"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11"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640D4A">
        <w:trPr>
          <w:trHeight w:val="803"/>
        </w:trPr>
        <w:tc>
          <w:tcPr>
            <w:tcW w:w="202" w:type="pct"/>
            <w:vMerge/>
            <w:tcBorders>
              <w:left w:val="single" w:sz="4" w:space="0" w:color="auto"/>
              <w:bottom w:val="single" w:sz="8" w:space="0" w:color="auto"/>
              <w:right w:val="single" w:sz="8"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left w:val="single" w:sz="8" w:space="0" w:color="auto"/>
              <w:bottom w:val="single" w:sz="4" w:space="0" w:color="auto"/>
              <w:right w:val="single" w:sz="8"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516" w:type="pct"/>
            <w:vMerge/>
            <w:tcBorders>
              <w:left w:val="single" w:sz="8" w:space="0" w:color="auto"/>
              <w:bottom w:val="single" w:sz="4" w:space="0" w:color="auto"/>
              <w:right w:val="single" w:sz="4"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77" w:type="pct"/>
            <w:tcBorders>
              <w:top w:val="single" w:sz="4" w:space="0" w:color="auto"/>
              <w:left w:val="single" w:sz="4" w:space="0" w:color="auto"/>
              <w:bottom w:val="single" w:sz="4" w:space="0" w:color="auto"/>
              <w:right w:val="single" w:sz="4" w:space="0" w:color="auto"/>
            </w:tcBorders>
          </w:tcPr>
          <w:p w:rsidR="004E3DE8" w:rsidRPr="002D3032" w:rsidRDefault="004E3DE8" w:rsidP="00957429">
            <w:pPr>
              <w:widowControl w:val="0"/>
              <w:autoSpaceDE w:val="0"/>
              <w:autoSpaceDN w:val="0"/>
              <w:spacing w:after="0" w:line="240" w:lineRule="auto"/>
              <w:rPr>
                <w:rFonts w:ascii="Times New Roman" w:eastAsia="Calibri" w:hAnsi="Times New Roman" w:cs="Times New Roman"/>
              </w:rPr>
            </w:pPr>
            <w:r w:rsidRPr="002D3032">
              <w:rPr>
                <w:rFonts w:ascii="Times New Roman" w:eastAsia="Calibri" w:hAnsi="Times New Roman" w:cs="Times New Roman"/>
              </w:rPr>
              <w:t xml:space="preserve">      </w:t>
            </w:r>
            <w:r w:rsidR="00DD1CC9" w:rsidRPr="002D3032">
              <w:rPr>
                <w:rFonts w:ascii="Times New Roman" w:eastAsia="Calibri" w:hAnsi="Times New Roman" w:cs="Times New Roman"/>
              </w:rPr>
              <w:t xml:space="preserve">Местный </w:t>
            </w:r>
            <w:r w:rsidRPr="002D3032">
              <w:rPr>
                <w:rFonts w:ascii="Times New Roman" w:eastAsia="Calibri" w:hAnsi="Times New Roman" w:cs="Times New Roman"/>
              </w:rPr>
              <w:t xml:space="preserve"> </w:t>
            </w:r>
          </w:p>
          <w:p w:rsidR="00DD1CC9" w:rsidRPr="002D3032" w:rsidRDefault="004E3DE8" w:rsidP="00957429">
            <w:pPr>
              <w:widowControl w:val="0"/>
              <w:autoSpaceDE w:val="0"/>
              <w:autoSpaceDN w:val="0"/>
              <w:spacing w:after="0" w:line="240" w:lineRule="auto"/>
              <w:rPr>
                <w:rFonts w:ascii="Times New Roman" w:eastAsia="Calibri" w:hAnsi="Times New Roman" w:cs="Times New Roman"/>
              </w:rPr>
            </w:pPr>
            <w:r w:rsidRPr="002D3032">
              <w:rPr>
                <w:rFonts w:ascii="Times New Roman" w:eastAsia="Calibri" w:hAnsi="Times New Roman" w:cs="Times New Roman"/>
              </w:rPr>
              <w:t xml:space="preserve">      бюджет      </w:t>
            </w:r>
          </w:p>
        </w:tc>
        <w:tc>
          <w:tcPr>
            <w:tcW w:w="424"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4800,00</w:t>
            </w:r>
          </w:p>
        </w:tc>
        <w:tc>
          <w:tcPr>
            <w:tcW w:w="452"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800,00</w:t>
            </w:r>
          </w:p>
        </w:tc>
        <w:tc>
          <w:tcPr>
            <w:tcW w:w="425"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800,00</w:t>
            </w:r>
          </w:p>
        </w:tc>
        <w:tc>
          <w:tcPr>
            <w:tcW w:w="352"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800,00</w:t>
            </w:r>
          </w:p>
        </w:tc>
        <w:tc>
          <w:tcPr>
            <w:tcW w:w="353"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800,00</w:t>
            </w:r>
          </w:p>
        </w:tc>
        <w:tc>
          <w:tcPr>
            <w:tcW w:w="354"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800,00</w:t>
            </w:r>
          </w:p>
        </w:tc>
        <w:tc>
          <w:tcPr>
            <w:tcW w:w="411"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800,00</w:t>
            </w: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640D4A">
        <w:trPr>
          <w:trHeight w:val="600"/>
        </w:trPr>
        <w:tc>
          <w:tcPr>
            <w:tcW w:w="202" w:type="pct"/>
            <w:vMerge w:val="restart"/>
            <w:tcBorders>
              <w:top w:val="nil"/>
              <w:left w:val="single" w:sz="8" w:space="0" w:color="auto"/>
              <w:right w:val="single" w:sz="8" w:space="0" w:color="auto"/>
            </w:tcBorders>
            <w:hideMark/>
          </w:tcPr>
          <w:p w:rsidR="00DD1CC9" w:rsidRPr="002F389E" w:rsidRDefault="00C25525"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5.2</w:t>
            </w:r>
          </w:p>
        </w:tc>
        <w:tc>
          <w:tcPr>
            <w:tcW w:w="752" w:type="pct"/>
            <w:vMerge w:val="restart"/>
            <w:tcBorders>
              <w:top w:val="single" w:sz="4" w:space="0" w:color="auto"/>
              <w:left w:val="single" w:sz="8" w:space="0" w:color="auto"/>
              <w:right w:val="single" w:sz="8"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r w:rsidRPr="002D3032">
              <w:rPr>
                <w:rFonts w:ascii="Times New Roman" w:eastAsia="Calibri" w:hAnsi="Times New Roman" w:cs="Times New Roman"/>
              </w:rPr>
              <w:t>Оплата электрической энергии</w:t>
            </w:r>
          </w:p>
        </w:tc>
        <w:tc>
          <w:tcPr>
            <w:tcW w:w="516" w:type="pct"/>
            <w:vMerge w:val="restart"/>
            <w:tcBorders>
              <w:top w:val="single" w:sz="4" w:space="0" w:color="auto"/>
              <w:left w:val="single" w:sz="8" w:space="0" w:color="auto"/>
              <w:right w:val="single" w:sz="4" w:space="0" w:color="auto"/>
            </w:tcBorders>
          </w:tcPr>
          <w:p w:rsidR="00DD1CC9" w:rsidRPr="002D3032" w:rsidRDefault="005337E2" w:rsidP="004E3DE8">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Администрация городского округа муниципального образования «город Саянск</w:t>
            </w:r>
          </w:p>
        </w:tc>
        <w:tc>
          <w:tcPr>
            <w:tcW w:w="477" w:type="pct"/>
            <w:tcBorders>
              <w:top w:val="single" w:sz="4" w:space="0" w:color="auto"/>
              <w:left w:val="single" w:sz="4" w:space="0" w:color="auto"/>
              <w:bottom w:val="single" w:sz="4" w:space="0" w:color="auto"/>
              <w:right w:val="single" w:sz="4" w:space="0" w:color="auto"/>
            </w:tcBorders>
          </w:tcPr>
          <w:p w:rsidR="00DD1CC9" w:rsidRPr="002D3032" w:rsidRDefault="00DD1CC9" w:rsidP="00957429">
            <w:pPr>
              <w:widowControl w:val="0"/>
              <w:autoSpaceDE w:val="0"/>
              <w:autoSpaceDN w:val="0"/>
              <w:spacing w:after="0" w:line="240" w:lineRule="auto"/>
              <w:jc w:val="center"/>
              <w:rPr>
                <w:rFonts w:ascii="Times New Roman" w:eastAsia="Calibri" w:hAnsi="Times New Roman" w:cs="Times New Roman"/>
              </w:rPr>
            </w:pPr>
            <w:r w:rsidRPr="002D3032">
              <w:rPr>
                <w:rFonts w:ascii="Times New Roman" w:eastAsia="Calibri" w:hAnsi="Times New Roman" w:cs="Times New Roman"/>
              </w:rPr>
              <w:t>Всего</w:t>
            </w:r>
          </w:p>
        </w:tc>
        <w:tc>
          <w:tcPr>
            <w:tcW w:w="424"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27000,00</w:t>
            </w:r>
          </w:p>
        </w:tc>
        <w:tc>
          <w:tcPr>
            <w:tcW w:w="452"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4500,00</w:t>
            </w:r>
          </w:p>
        </w:tc>
        <w:tc>
          <w:tcPr>
            <w:tcW w:w="425"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4500,00</w:t>
            </w:r>
          </w:p>
        </w:tc>
        <w:tc>
          <w:tcPr>
            <w:tcW w:w="352"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4500,00</w:t>
            </w:r>
          </w:p>
        </w:tc>
        <w:tc>
          <w:tcPr>
            <w:tcW w:w="353"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4500,00</w:t>
            </w:r>
          </w:p>
        </w:tc>
        <w:tc>
          <w:tcPr>
            <w:tcW w:w="354"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4500,00</w:t>
            </w:r>
          </w:p>
        </w:tc>
        <w:tc>
          <w:tcPr>
            <w:tcW w:w="411"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4500,00</w:t>
            </w:r>
          </w:p>
        </w:tc>
        <w:tc>
          <w:tcPr>
            <w:tcW w:w="282"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640D4A">
        <w:trPr>
          <w:trHeight w:val="1050"/>
        </w:trPr>
        <w:tc>
          <w:tcPr>
            <w:tcW w:w="202" w:type="pct"/>
            <w:vMerge/>
            <w:tcBorders>
              <w:left w:val="single" w:sz="8" w:space="0" w:color="auto"/>
              <w:right w:val="single" w:sz="8"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left w:val="single" w:sz="8" w:space="0" w:color="auto"/>
              <w:right w:val="single" w:sz="8"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516" w:type="pct"/>
            <w:vMerge/>
            <w:tcBorders>
              <w:left w:val="single" w:sz="8" w:space="0" w:color="auto"/>
              <w:right w:val="single" w:sz="4"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77" w:type="pct"/>
            <w:tcBorders>
              <w:top w:val="single" w:sz="4" w:space="0" w:color="auto"/>
              <w:left w:val="single" w:sz="4" w:space="0" w:color="auto"/>
              <w:bottom w:val="single" w:sz="4" w:space="0" w:color="auto"/>
              <w:right w:val="single" w:sz="4" w:space="0" w:color="auto"/>
            </w:tcBorders>
          </w:tcPr>
          <w:p w:rsidR="00DD1CC9" w:rsidRPr="002D3032" w:rsidRDefault="004E3DE8" w:rsidP="00957429">
            <w:pPr>
              <w:widowControl w:val="0"/>
              <w:autoSpaceDE w:val="0"/>
              <w:autoSpaceDN w:val="0"/>
              <w:spacing w:after="0" w:line="240" w:lineRule="auto"/>
              <w:rPr>
                <w:rFonts w:ascii="Times New Roman" w:eastAsia="Calibri" w:hAnsi="Times New Roman" w:cs="Times New Roman"/>
              </w:rPr>
            </w:pPr>
            <w:r w:rsidRPr="002D3032">
              <w:rPr>
                <w:rFonts w:ascii="Times New Roman" w:eastAsia="Calibri" w:hAnsi="Times New Roman" w:cs="Times New Roman"/>
              </w:rPr>
              <w:t xml:space="preserve">      Област</w:t>
            </w:r>
            <w:r w:rsidR="00DD1CC9" w:rsidRPr="002D3032">
              <w:rPr>
                <w:rFonts w:ascii="Times New Roman" w:eastAsia="Calibri" w:hAnsi="Times New Roman" w:cs="Times New Roman"/>
              </w:rPr>
              <w:t>ной</w:t>
            </w:r>
          </w:p>
          <w:p w:rsidR="00DD1CC9" w:rsidRPr="002D3032" w:rsidRDefault="00DD1CC9" w:rsidP="00957429">
            <w:pPr>
              <w:widowControl w:val="0"/>
              <w:autoSpaceDE w:val="0"/>
              <w:autoSpaceDN w:val="0"/>
              <w:spacing w:after="0" w:line="240" w:lineRule="auto"/>
              <w:jc w:val="center"/>
              <w:rPr>
                <w:rFonts w:ascii="Times New Roman" w:eastAsia="Calibri" w:hAnsi="Times New Roman" w:cs="Times New Roman"/>
              </w:rPr>
            </w:pPr>
            <w:r w:rsidRPr="002D3032">
              <w:rPr>
                <w:rFonts w:ascii="Times New Roman" w:eastAsia="Calibri" w:hAnsi="Times New Roman" w:cs="Times New Roman"/>
              </w:rPr>
              <w:t>бюджет</w:t>
            </w:r>
          </w:p>
        </w:tc>
        <w:tc>
          <w:tcPr>
            <w:tcW w:w="424"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52"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25"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2"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3"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4"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11"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282"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640D4A">
        <w:trPr>
          <w:trHeight w:val="548"/>
        </w:trPr>
        <w:tc>
          <w:tcPr>
            <w:tcW w:w="202" w:type="pct"/>
            <w:vMerge/>
            <w:tcBorders>
              <w:left w:val="single" w:sz="8" w:space="0" w:color="auto"/>
              <w:bottom w:val="single" w:sz="8" w:space="0" w:color="auto"/>
              <w:right w:val="single" w:sz="8"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left w:val="single" w:sz="8" w:space="0" w:color="auto"/>
              <w:bottom w:val="single" w:sz="4" w:space="0" w:color="auto"/>
              <w:right w:val="single" w:sz="8"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516" w:type="pct"/>
            <w:vMerge/>
            <w:tcBorders>
              <w:left w:val="single" w:sz="8" w:space="0" w:color="auto"/>
              <w:bottom w:val="single" w:sz="4" w:space="0" w:color="auto"/>
              <w:right w:val="single" w:sz="4"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77" w:type="pct"/>
            <w:tcBorders>
              <w:top w:val="single" w:sz="4" w:space="0" w:color="auto"/>
              <w:left w:val="single" w:sz="4" w:space="0" w:color="auto"/>
              <w:bottom w:val="single" w:sz="4" w:space="0" w:color="auto"/>
              <w:right w:val="single" w:sz="4" w:space="0" w:color="auto"/>
            </w:tcBorders>
          </w:tcPr>
          <w:p w:rsidR="004E3DE8" w:rsidRPr="002D3032" w:rsidRDefault="004E3DE8" w:rsidP="004E3DE8">
            <w:pPr>
              <w:widowControl w:val="0"/>
              <w:autoSpaceDE w:val="0"/>
              <w:autoSpaceDN w:val="0"/>
              <w:spacing w:after="0" w:line="240" w:lineRule="auto"/>
              <w:rPr>
                <w:rFonts w:ascii="Times New Roman" w:eastAsia="Calibri" w:hAnsi="Times New Roman" w:cs="Times New Roman"/>
              </w:rPr>
            </w:pPr>
            <w:r w:rsidRPr="002D3032">
              <w:rPr>
                <w:rFonts w:ascii="Times New Roman" w:eastAsia="Calibri" w:hAnsi="Times New Roman" w:cs="Times New Roman"/>
              </w:rPr>
              <w:t xml:space="preserve">      </w:t>
            </w:r>
            <w:r w:rsidR="00DD1CC9" w:rsidRPr="002D3032">
              <w:rPr>
                <w:rFonts w:ascii="Times New Roman" w:eastAsia="Calibri" w:hAnsi="Times New Roman" w:cs="Times New Roman"/>
              </w:rPr>
              <w:t xml:space="preserve">Местный </w:t>
            </w:r>
          </w:p>
          <w:p w:rsidR="00DD1CC9" w:rsidRPr="002D3032" w:rsidRDefault="004E3DE8" w:rsidP="004E3DE8">
            <w:pPr>
              <w:widowControl w:val="0"/>
              <w:autoSpaceDE w:val="0"/>
              <w:autoSpaceDN w:val="0"/>
              <w:spacing w:after="0" w:line="240" w:lineRule="auto"/>
              <w:rPr>
                <w:rFonts w:ascii="Times New Roman" w:eastAsia="Calibri" w:hAnsi="Times New Roman" w:cs="Times New Roman"/>
              </w:rPr>
            </w:pPr>
            <w:r w:rsidRPr="002D3032">
              <w:rPr>
                <w:rFonts w:ascii="Times New Roman" w:eastAsia="Calibri" w:hAnsi="Times New Roman" w:cs="Times New Roman"/>
              </w:rPr>
              <w:t xml:space="preserve">      бюджет       </w:t>
            </w:r>
          </w:p>
        </w:tc>
        <w:tc>
          <w:tcPr>
            <w:tcW w:w="424"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27000,00</w:t>
            </w:r>
          </w:p>
        </w:tc>
        <w:tc>
          <w:tcPr>
            <w:tcW w:w="452" w:type="pct"/>
            <w:tcBorders>
              <w:top w:val="single" w:sz="4" w:space="0" w:color="auto"/>
              <w:left w:val="single" w:sz="4" w:space="0" w:color="auto"/>
              <w:bottom w:val="single" w:sz="8"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4500,00</w:t>
            </w:r>
          </w:p>
        </w:tc>
        <w:tc>
          <w:tcPr>
            <w:tcW w:w="425" w:type="pct"/>
            <w:tcBorders>
              <w:top w:val="single" w:sz="4" w:space="0" w:color="auto"/>
              <w:left w:val="single" w:sz="4" w:space="0" w:color="auto"/>
              <w:bottom w:val="single" w:sz="8"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4500,00</w:t>
            </w:r>
          </w:p>
        </w:tc>
        <w:tc>
          <w:tcPr>
            <w:tcW w:w="352" w:type="pct"/>
            <w:tcBorders>
              <w:top w:val="single" w:sz="4" w:space="0" w:color="auto"/>
              <w:left w:val="single" w:sz="4" w:space="0" w:color="auto"/>
              <w:bottom w:val="single" w:sz="8"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4500,00</w:t>
            </w:r>
          </w:p>
        </w:tc>
        <w:tc>
          <w:tcPr>
            <w:tcW w:w="353" w:type="pct"/>
            <w:tcBorders>
              <w:top w:val="single" w:sz="4" w:space="0" w:color="auto"/>
              <w:left w:val="single" w:sz="4" w:space="0" w:color="auto"/>
              <w:bottom w:val="single" w:sz="8"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4500,00</w:t>
            </w:r>
          </w:p>
        </w:tc>
        <w:tc>
          <w:tcPr>
            <w:tcW w:w="354" w:type="pct"/>
            <w:tcBorders>
              <w:top w:val="single" w:sz="4" w:space="0" w:color="auto"/>
              <w:left w:val="single" w:sz="4" w:space="0" w:color="auto"/>
              <w:bottom w:val="single" w:sz="8"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4500,00</w:t>
            </w:r>
          </w:p>
        </w:tc>
        <w:tc>
          <w:tcPr>
            <w:tcW w:w="411" w:type="pct"/>
            <w:tcBorders>
              <w:top w:val="single" w:sz="4" w:space="0" w:color="auto"/>
              <w:left w:val="single" w:sz="4" w:space="0" w:color="auto"/>
              <w:bottom w:val="single" w:sz="8"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4500,00</w:t>
            </w:r>
          </w:p>
        </w:tc>
        <w:tc>
          <w:tcPr>
            <w:tcW w:w="282" w:type="pct"/>
            <w:tcBorders>
              <w:top w:val="single" w:sz="4" w:space="0" w:color="auto"/>
              <w:left w:val="single" w:sz="4" w:space="0" w:color="auto"/>
              <w:bottom w:val="single" w:sz="8"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p>
        </w:tc>
      </w:tr>
    </w:tbl>
    <w:p w:rsidR="00FC1E9C" w:rsidRDefault="00FC1E9C">
      <w:r>
        <w:br w:type="page"/>
      </w:r>
    </w:p>
    <w:tbl>
      <w:tblPr>
        <w:tblpPr w:leftFromText="180" w:rightFromText="180" w:bottomFromText="200" w:vertAnchor="text" w:tblpX="-287" w:tblpY="1"/>
        <w:tblOverlap w:val="never"/>
        <w:tblW w:w="533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629"/>
        <w:gridCol w:w="2343"/>
        <w:gridCol w:w="1608"/>
        <w:gridCol w:w="1561"/>
        <w:gridCol w:w="1277"/>
        <w:gridCol w:w="1420"/>
        <w:gridCol w:w="1272"/>
        <w:gridCol w:w="1132"/>
        <w:gridCol w:w="1132"/>
        <w:gridCol w:w="991"/>
        <w:gridCol w:w="1276"/>
        <w:gridCol w:w="991"/>
      </w:tblGrid>
      <w:tr w:rsidR="00640D4A" w:rsidRPr="001C4E38" w:rsidTr="00640D4A">
        <w:trPr>
          <w:trHeight w:val="196"/>
        </w:trPr>
        <w:tc>
          <w:tcPr>
            <w:tcW w:w="201" w:type="pct"/>
            <w:tcBorders>
              <w:top w:val="single" w:sz="4" w:space="0" w:color="auto"/>
              <w:left w:val="single" w:sz="4" w:space="0" w:color="auto"/>
              <w:bottom w:val="single" w:sz="4" w:space="0" w:color="auto"/>
              <w:right w:val="single" w:sz="4" w:space="0" w:color="auto"/>
            </w:tcBorders>
          </w:tcPr>
          <w:p w:rsidR="00FC1E9C" w:rsidRDefault="000B1C37"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1</w:t>
            </w:r>
          </w:p>
        </w:tc>
        <w:tc>
          <w:tcPr>
            <w:tcW w:w="749" w:type="pct"/>
            <w:tcBorders>
              <w:top w:val="single" w:sz="4" w:space="0" w:color="auto"/>
              <w:left w:val="single" w:sz="4" w:space="0" w:color="auto"/>
              <w:bottom w:val="single" w:sz="4" w:space="0" w:color="auto"/>
              <w:right w:val="single" w:sz="4" w:space="0" w:color="auto"/>
            </w:tcBorders>
          </w:tcPr>
          <w:p w:rsidR="00FC1E9C" w:rsidRDefault="000B1C37" w:rsidP="00957429">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 xml:space="preserve">               2</w:t>
            </w:r>
          </w:p>
        </w:tc>
        <w:tc>
          <w:tcPr>
            <w:tcW w:w="514" w:type="pct"/>
            <w:tcBorders>
              <w:top w:val="single" w:sz="4" w:space="0" w:color="auto"/>
              <w:left w:val="single" w:sz="4" w:space="0" w:color="auto"/>
              <w:bottom w:val="single" w:sz="4" w:space="0" w:color="auto"/>
              <w:right w:val="single" w:sz="4" w:space="0" w:color="auto"/>
            </w:tcBorders>
          </w:tcPr>
          <w:p w:rsidR="00FC1E9C" w:rsidRDefault="000B1C37"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3</w:t>
            </w:r>
          </w:p>
        </w:tc>
        <w:tc>
          <w:tcPr>
            <w:tcW w:w="499" w:type="pct"/>
            <w:tcBorders>
              <w:top w:val="single" w:sz="4" w:space="0" w:color="auto"/>
              <w:left w:val="single" w:sz="4" w:space="0" w:color="auto"/>
              <w:bottom w:val="single" w:sz="4" w:space="0" w:color="auto"/>
              <w:right w:val="single" w:sz="4" w:space="0" w:color="auto"/>
            </w:tcBorders>
          </w:tcPr>
          <w:p w:rsidR="00FC1E9C" w:rsidRDefault="000B1C37"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408" w:type="pct"/>
            <w:tcBorders>
              <w:top w:val="single" w:sz="4" w:space="0" w:color="auto"/>
              <w:left w:val="single" w:sz="4" w:space="0" w:color="auto"/>
              <w:bottom w:val="single" w:sz="4" w:space="0" w:color="auto"/>
              <w:right w:val="single" w:sz="4" w:space="0" w:color="auto"/>
            </w:tcBorders>
          </w:tcPr>
          <w:p w:rsidR="00FC1E9C" w:rsidRDefault="000B1C37"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454" w:type="pct"/>
            <w:tcBorders>
              <w:top w:val="single" w:sz="4" w:space="0" w:color="auto"/>
              <w:left w:val="single" w:sz="4" w:space="0" w:color="auto"/>
              <w:bottom w:val="single" w:sz="4" w:space="0" w:color="auto"/>
              <w:right w:val="single" w:sz="4" w:space="0" w:color="auto"/>
            </w:tcBorders>
          </w:tcPr>
          <w:p w:rsidR="00FC1E9C" w:rsidRDefault="000B1C37"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407" w:type="pct"/>
            <w:tcBorders>
              <w:top w:val="single" w:sz="4" w:space="0" w:color="auto"/>
              <w:left w:val="single" w:sz="4" w:space="0" w:color="auto"/>
              <w:bottom w:val="single" w:sz="4" w:space="0" w:color="auto"/>
              <w:right w:val="single" w:sz="4" w:space="0" w:color="auto"/>
            </w:tcBorders>
          </w:tcPr>
          <w:p w:rsidR="00FC1E9C" w:rsidRDefault="000B1C37"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362" w:type="pct"/>
            <w:tcBorders>
              <w:top w:val="single" w:sz="4" w:space="0" w:color="auto"/>
              <w:left w:val="single" w:sz="4" w:space="0" w:color="auto"/>
              <w:bottom w:val="single" w:sz="4" w:space="0" w:color="auto"/>
              <w:right w:val="single" w:sz="4" w:space="0" w:color="auto"/>
            </w:tcBorders>
          </w:tcPr>
          <w:p w:rsidR="00FC1E9C" w:rsidRDefault="000B1C37"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362" w:type="pct"/>
            <w:tcBorders>
              <w:top w:val="single" w:sz="4" w:space="0" w:color="auto"/>
              <w:left w:val="single" w:sz="4" w:space="0" w:color="auto"/>
              <w:bottom w:val="single" w:sz="4" w:space="0" w:color="auto"/>
              <w:right w:val="single" w:sz="4" w:space="0" w:color="auto"/>
            </w:tcBorders>
          </w:tcPr>
          <w:p w:rsidR="00FC1E9C" w:rsidRDefault="000B1C37"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w:t>
            </w:r>
          </w:p>
        </w:tc>
        <w:tc>
          <w:tcPr>
            <w:tcW w:w="317" w:type="pct"/>
            <w:tcBorders>
              <w:top w:val="single" w:sz="4" w:space="0" w:color="auto"/>
              <w:left w:val="single" w:sz="4" w:space="0" w:color="auto"/>
              <w:bottom w:val="single" w:sz="4" w:space="0" w:color="auto"/>
              <w:right w:val="single" w:sz="4" w:space="0" w:color="auto"/>
            </w:tcBorders>
          </w:tcPr>
          <w:p w:rsidR="00FC1E9C" w:rsidRDefault="000B1C37"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10</w:t>
            </w:r>
          </w:p>
        </w:tc>
        <w:tc>
          <w:tcPr>
            <w:tcW w:w="408" w:type="pct"/>
            <w:tcBorders>
              <w:top w:val="single" w:sz="4" w:space="0" w:color="auto"/>
              <w:left w:val="single" w:sz="4" w:space="0" w:color="auto"/>
              <w:bottom w:val="single" w:sz="4" w:space="0" w:color="auto"/>
              <w:right w:val="single" w:sz="4" w:space="0" w:color="auto"/>
            </w:tcBorders>
          </w:tcPr>
          <w:p w:rsidR="00FC1E9C" w:rsidRDefault="000B1C37"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317" w:type="pct"/>
            <w:tcBorders>
              <w:top w:val="single" w:sz="4" w:space="0" w:color="auto"/>
              <w:left w:val="single" w:sz="4" w:space="0" w:color="auto"/>
              <w:bottom w:val="single" w:sz="4" w:space="0" w:color="auto"/>
              <w:right w:val="single" w:sz="4" w:space="0" w:color="auto"/>
            </w:tcBorders>
          </w:tcPr>
          <w:p w:rsidR="00FC1E9C" w:rsidRPr="001C4E38" w:rsidRDefault="00FC1E9C" w:rsidP="00957429">
            <w:pPr>
              <w:widowControl w:val="0"/>
              <w:autoSpaceDE w:val="0"/>
              <w:autoSpaceDN w:val="0"/>
              <w:spacing w:after="0" w:line="240" w:lineRule="auto"/>
              <w:jc w:val="both"/>
              <w:rPr>
                <w:rFonts w:ascii="Times New Roman" w:eastAsia="Calibri" w:hAnsi="Times New Roman" w:cs="Times New Roman"/>
              </w:rPr>
            </w:pPr>
          </w:p>
        </w:tc>
      </w:tr>
      <w:tr w:rsidR="00640D4A" w:rsidRPr="001C4E38" w:rsidTr="00640D4A">
        <w:trPr>
          <w:trHeight w:val="510"/>
        </w:trPr>
        <w:tc>
          <w:tcPr>
            <w:tcW w:w="201" w:type="pct"/>
            <w:vMerge w:val="restart"/>
            <w:tcBorders>
              <w:top w:val="single" w:sz="4" w:space="0" w:color="auto"/>
              <w:left w:val="single" w:sz="8" w:space="0" w:color="auto"/>
              <w:right w:val="single" w:sz="4" w:space="0" w:color="auto"/>
            </w:tcBorders>
          </w:tcPr>
          <w:p w:rsidR="00DD1CC9" w:rsidRPr="007C251A" w:rsidRDefault="00C25525"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749" w:type="pct"/>
            <w:vMerge w:val="restart"/>
            <w:tcBorders>
              <w:top w:val="single" w:sz="4" w:space="0" w:color="auto"/>
              <w:left w:val="single" w:sz="4" w:space="0" w:color="auto"/>
              <w:bottom w:val="single" w:sz="4" w:space="0" w:color="auto"/>
              <w:right w:val="single" w:sz="4" w:space="0" w:color="auto"/>
            </w:tcBorders>
          </w:tcPr>
          <w:p w:rsidR="00DD1CC9" w:rsidRPr="007C251A" w:rsidRDefault="00DD1CC9" w:rsidP="00957429">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Обеспечение деятельности  казенного учреждения  МКУ «Саянская дорожная служба»</w:t>
            </w:r>
          </w:p>
        </w:tc>
        <w:tc>
          <w:tcPr>
            <w:tcW w:w="514" w:type="pct"/>
            <w:vMerge w:val="restar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МКУ «Саянская дорожная служба»</w:t>
            </w:r>
          </w:p>
        </w:tc>
        <w:tc>
          <w:tcPr>
            <w:tcW w:w="499"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Всего</w:t>
            </w:r>
          </w:p>
        </w:tc>
        <w:tc>
          <w:tcPr>
            <w:tcW w:w="408"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65469,00</w:t>
            </w:r>
          </w:p>
        </w:tc>
        <w:tc>
          <w:tcPr>
            <w:tcW w:w="454"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9925,00</w:t>
            </w:r>
          </w:p>
        </w:tc>
        <w:tc>
          <w:tcPr>
            <w:tcW w:w="407"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10255,00</w:t>
            </w:r>
          </w:p>
        </w:tc>
        <w:tc>
          <w:tcPr>
            <w:tcW w:w="362"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10665,20</w:t>
            </w:r>
          </w:p>
        </w:tc>
        <w:tc>
          <w:tcPr>
            <w:tcW w:w="362"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11091,81</w:t>
            </w:r>
          </w:p>
        </w:tc>
        <w:tc>
          <w:tcPr>
            <w:tcW w:w="317"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11535,48</w:t>
            </w:r>
          </w:p>
        </w:tc>
        <w:tc>
          <w:tcPr>
            <w:tcW w:w="408"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11997,00</w:t>
            </w:r>
          </w:p>
        </w:tc>
        <w:tc>
          <w:tcPr>
            <w:tcW w:w="317" w:type="pct"/>
            <w:tcBorders>
              <w:top w:val="nil"/>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both"/>
              <w:rPr>
                <w:rFonts w:ascii="Times New Roman" w:eastAsia="Calibri" w:hAnsi="Times New Roman" w:cs="Times New Roman"/>
              </w:rPr>
            </w:pPr>
          </w:p>
        </w:tc>
      </w:tr>
      <w:tr w:rsidR="00640D4A" w:rsidRPr="001C4E38" w:rsidTr="00640D4A">
        <w:trPr>
          <w:trHeight w:val="705"/>
        </w:trPr>
        <w:tc>
          <w:tcPr>
            <w:tcW w:w="201" w:type="pct"/>
            <w:vMerge/>
            <w:tcBorders>
              <w:left w:val="single" w:sz="8"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49" w:type="pct"/>
            <w:vMerge/>
            <w:tcBorders>
              <w:top w:val="single" w:sz="4" w:space="0" w:color="auto"/>
              <w:left w:val="single" w:sz="4" w:space="0" w:color="auto"/>
              <w:bottom w:val="single" w:sz="4" w:space="0" w:color="auto"/>
              <w:right w:val="single" w:sz="4" w:space="0" w:color="auto"/>
            </w:tcBorders>
          </w:tcPr>
          <w:p w:rsidR="00DD1CC9" w:rsidRDefault="00DD1CC9" w:rsidP="00957429">
            <w:pPr>
              <w:autoSpaceDE w:val="0"/>
              <w:autoSpaceDN w:val="0"/>
              <w:adjustRightInd w:val="0"/>
              <w:spacing w:after="0" w:line="240" w:lineRule="auto"/>
              <w:rPr>
                <w:rFonts w:ascii="Times New Roman" w:eastAsia="Calibri" w:hAnsi="Times New Roman" w:cs="Times New Roman"/>
                <w:bCs/>
              </w:rPr>
            </w:pPr>
          </w:p>
        </w:tc>
        <w:tc>
          <w:tcPr>
            <w:tcW w:w="514" w:type="pct"/>
            <w:vMerge/>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9" w:type="pct"/>
            <w:tcBorders>
              <w:top w:val="single" w:sz="4" w:space="0" w:color="auto"/>
              <w:left w:val="single" w:sz="4" w:space="0" w:color="auto"/>
              <w:bottom w:val="single" w:sz="4" w:space="0" w:color="auto"/>
              <w:right w:val="single" w:sz="4" w:space="0" w:color="auto"/>
            </w:tcBorders>
          </w:tcPr>
          <w:p w:rsidR="00DD1CC9" w:rsidRDefault="00787831"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Областной</w:t>
            </w:r>
          </w:p>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бюджет</w:t>
            </w:r>
          </w:p>
        </w:tc>
        <w:tc>
          <w:tcPr>
            <w:tcW w:w="408"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54"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07"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62"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62"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17"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0,00</w:t>
            </w:r>
          </w:p>
        </w:tc>
        <w:tc>
          <w:tcPr>
            <w:tcW w:w="408"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17"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both"/>
              <w:rPr>
                <w:rFonts w:ascii="Times New Roman" w:eastAsia="Calibri" w:hAnsi="Times New Roman" w:cs="Times New Roman"/>
              </w:rPr>
            </w:pPr>
          </w:p>
        </w:tc>
      </w:tr>
      <w:tr w:rsidR="00640D4A" w:rsidRPr="001C4E38" w:rsidTr="00640D4A">
        <w:trPr>
          <w:trHeight w:val="638"/>
        </w:trPr>
        <w:tc>
          <w:tcPr>
            <w:tcW w:w="201" w:type="pct"/>
            <w:vMerge/>
            <w:tcBorders>
              <w:left w:val="single" w:sz="8"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49" w:type="pct"/>
            <w:vMerge/>
            <w:tcBorders>
              <w:top w:val="single" w:sz="4" w:space="0" w:color="auto"/>
              <w:left w:val="single" w:sz="4" w:space="0" w:color="auto"/>
              <w:bottom w:val="single" w:sz="4" w:space="0" w:color="auto"/>
              <w:right w:val="single" w:sz="4" w:space="0" w:color="auto"/>
            </w:tcBorders>
          </w:tcPr>
          <w:p w:rsidR="00DD1CC9" w:rsidRDefault="00DD1CC9" w:rsidP="00957429">
            <w:pPr>
              <w:autoSpaceDE w:val="0"/>
              <w:autoSpaceDN w:val="0"/>
              <w:adjustRightInd w:val="0"/>
              <w:spacing w:after="0" w:line="240" w:lineRule="auto"/>
              <w:rPr>
                <w:rFonts w:ascii="Times New Roman" w:eastAsia="Calibri" w:hAnsi="Times New Roman" w:cs="Times New Roman"/>
                <w:bCs/>
              </w:rPr>
            </w:pPr>
          </w:p>
        </w:tc>
        <w:tc>
          <w:tcPr>
            <w:tcW w:w="514" w:type="pct"/>
            <w:vMerge/>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9" w:type="pct"/>
            <w:tcBorders>
              <w:top w:val="single" w:sz="4" w:space="0" w:color="auto"/>
              <w:left w:val="single" w:sz="4" w:space="0" w:color="auto"/>
              <w:bottom w:val="single" w:sz="4" w:space="0" w:color="auto"/>
              <w:right w:val="single" w:sz="4" w:space="0" w:color="auto"/>
            </w:tcBorders>
          </w:tcPr>
          <w:p w:rsidR="00787831" w:rsidRDefault="00787831"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DD1CC9">
              <w:rPr>
                <w:rFonts w:ascii="Times New Roman" w:eastAsia="Calibri" w:hAnsi="Times New Roman" w:cs="Times New Roman"/>
              </w:rPr>
              <w:t xml:space="preserve">Местный </w:t>
            </w:r>
          </w:p>
          <w:p w:rsidR="00DD1CC9" w:rsidRPr="007C251A" w:rsidRDefault="00787831"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бюджет      </w:t>
            </w:r>
          </w:p>
        </w:tc>
        <w:tc>
          <w:tcPr>
            <w:tcW w:w="408"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65469,00</w:t>
            </w:r>
          </w:p>
        </w:tc>
        <w:tc>
          <w:tcPr>
            <w:tcW w:w="454"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9925,00</w:t>
            </w:r>
          </w:p>
        </w:tc>
        <w:tc>
          <w:tcPr>
            <w:tcW w:w="407"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10255,00</w:t>
            </w:r>
          </w:p>
        </w:tc>
        <w:tc>
          <w:tcPr>
            <w:tcW w:w="362"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10665,20</w:t>
            </w:r>
          </w:p>
        </w:tc>
        <w:tc>
          <w:tcPr>
            <w:tcW w:w="362"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11091,81</w:t>
            </w:r>
          </w:p>
        </w:tc>
        <w:tc>
          <w:tcPr>
            <w:tcW w:w="317"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11535,48</w:t>
            </w:r>
          </w:p>
        </w:tc>
        <w:tc>
          <w:tcPr>
            <w:tcW w:w="408"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11997,00</w:t>
            </w:r>
          </w:p>
        </w:tc>
        <w:tc>
          <w:tcPr>
            <w:tcW w:w="317"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both"/>
              <w:rPr>
                <w:rFonts w:ascii="Times New Roman" w:eastAsia="Calibri" w:hAnsi="Times New Roman" w:cs="Times New Roman"/>
              </w:rPr>
            </w:pPr>
          </w:p>
        </w:tc>
      </w:tr>
      <w:tr w:rsidR="00640D4A" w:rsidRPr="001C4E38" w:rsidTr="00640D4A">
        <w:trPr>
          <w:trHeight w:val="418"/>
        </w:trPr>
        <w:tc>
          <w:tcPr>
            <w:tcW w:w="201" w:type="pct"/>
            <w:vMerge w:val="restart"/>
            <w:tcBorders>
              <w:top w:val="single" w:sz="4" w:space="0" w:color="auto"/>
              <w:left w:val="single" w:sz="4" w:space="0" w:color="auto"/>
              <w:bottom w:val="single" w:sz="4" w:space="0" w:color="auto"/>
              <w:right w:val="single" w:sz="4" w:space="0" w:color="auto"/>
            </w:tcBorders>
          </w:tcPr>
          <w:p w:rsidR="00DD1CC9" w:rsidRPr="00846083" w:rsidRDefault="00C25525"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749" w:type="pct"/>
            <w:vMerge w:val="restart"/>
            <w:tcBorders>
              <w:top w:val="single" w:sz="4" w:space="0" w:color="auto"/>
              <w:left w:val="single" w:sz="4" w:space="0" w:color="auto"/>
              <w:bottom w:val="single" w:sz="4" w:space="0" w:color="auto"/>
              <w:right w:val="single" w:sz="4" w:space="0" w:color="auto"/>
            </w:tcBorders>
          </w:tcPr>
          <w:p w:rsidR="00DD1CC9" w:rsidRPr="00846083" w:rsidRDefault="00DD1CC9" w:rsidP="00957429">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Ремонт опор</w:t>
            </w:r>
          </w:p>
        </w:tc>
        <w:tc>
          <w:tcPr>
            <w:tcW w:w="514" w:type="pct"/>
            <w:vMerge w:val="restart"/>
            <w:tcBorders>
              <w:top w:val="single" w:sz="4" w:space="0" w:color="auto"/>
              <w:left w:val="single" w:sz="4" w:space="0" w:color="auto"/>
              <w:bottom w:val="single" w:sz="4" w:space="0" w:color="auto"/>
              <w:right w:val="single" w:sz="4" w:space="0" w:color="auto"/>
            </w:tcBorders>
          </w:tcPr>
          <w:p w:rsidR="00DD1CC9" w:rsidRDefault="005337E2"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Администрация городского округа муниципального образования «город Саянск</w:t>
            </w:r>
          </w:p>
          <w:p w:rsidR="00DD1CC9" w:rsidRPr="00846083"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9" w:type="pct"/>
            <w:tcBorders>
              <w:top w:val="single" w:sz="4" w:space="0" w:color="auto"/>
              <w:left w:val="single" w:sz="4" w:space="0" w:color="auto"/>
              <w:bottom w:val="single" w:sz="4" w:space="0" w:color="auto"/>
              <w:right w:val="single" w:sz="4" w:space="0" w:color="auto"/>
            </w:tcBorders>
          </w:tcPr>
          <w:p w:rsidR="00DD1CC9" w:rsidRPr="00846083"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Всего</w:t>
            </w:r>
          </w:p>
        </w:tc>
        <w:tc>
          <w:tcPr>
            <w:tcW w:w="408" w:type="pct"/>
            <w:tcBorders>
              <w:top w:val="single" w:sz="4" w:space="0" w:color="auto"/>
              <w:left w:val="single" w:sz="4" w:space="0" w:color="auto"/>
              <w:bottom w:val="single" w:sz="4" w:space="0" w:color="auto"/>
              <w:right w:val="single" w:sz="4" w:space="0" w:color="auto"/>
            </w:tcBorders>
          </w:tcPr>
          <w:p w:rsidR="00DD1CC9" w:rsidRPr="00846083"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2400,00</w:t>
            </w:r>
          </w:p>
        </w:tc>
        <w:tc>
          <w:tcPr>
            <w:tcW w:w="454"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400,00</w:t>
            </w:r>
          </w:p>
        </w:tc>
        <w:tc>
          <w:tcPr>
            <w:tcW w:w="407"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400,00</w:t>
            </w:r>
          </w:p>
        </w:tc>
        <w:tc>
          <w:tcPr>
            <w:tcW w:w="362"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400,00</w:t>
            </w:r>
          </w:p>
        </w:tc>
        <w:tc>
          <w:tcPr>
            <w:tcW w:w="362"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400,00</w:t>
            </w:r>
          </w:p>
        </w:tc>
        <w:tc>
          <w:tcPr>
            <w:tcW w:w="317"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400,00</w:t>
            </w:r>
          </w:p>
        </w:tc>
        <w:tc>
          <w:tcPr>
            <w:tcW w:w="408"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400,00</w:t>
            </w:r>
          </w:p>
        </w:tc>
        <w:tc>
          <w:tcPr>
            <w:tcW w:w="317"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both"/>
              <w:rPr>
                <w:rFonts w:ascii="Times New Roman" w:eastAsia="Calibri" w:hAnsi="Times New Roman" w:cs="Times New Roman"/>
              </w:rPr>
            </w:pPr>
          </w:p>
        </w:tc>
      </w:tr>
      <w:tr w:rsidR="00640D4A" w:rsidRPr="001C4E38" w:rsidTr="00640D4A">
        <w:trPr>
          <w:trHeight w:val="813"/>
        </w:trPr>
        <w:tc>
          <w:tcPr>
            <w:tcW w:w="201" w:type="pct"/>
            <w:vMerge/>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49" w:type="pct"/>
            <w:vMerge/>
            <w:tcBorders>
              <w:top w:val="single" w:sz="4" w:space="0" w:color="auto"/>
              <w:left w:val="single" w:sz="4" w:space="0" w:color="auto"/>
              <w:bottom w:val="single" w:sz="4" w:space="0" w:color="auto"/>
              <w:right w:val="single" w:sz="4" w:space="0" w:color="auto"/>
            </w:tcBorders>
          </w:tcPr>
          <w:p w:rsidR="00DD1CC9" w:rsidRDefault="00DD1CC9" w:rsidP="00957429">
            <w:pPr>
              <w:autoSpaceDE w:val="0"/>
              <w:autoSpaceDN w:val="0"/>
              <w:adjustRightInd w:val="0"/>
              <w:spacing w:after="0" w:line="240" w:lineRule="auto"/>
              <w:rPr>
                <w:rFonts w:ascii="Times New Roman" w:eastAsia="Calibri" w:hAnsi="Times New Roman" w:cs="Times New Roman"/>
                <w:bCs/>
              </w:rPr>
            </w:pPr>
          </w:p>
        </w:tc>
        <w:tc>
          <w:tcPr>
            <w:tcW w:w="514" w:type="pct"/>
            <w:vMerge/>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9" w:type="pct"/>
            <w:tcBorders>
              <w:top w:val="single" w:sz="4" w:space="0" w:color="auto"/>
              <w:left w:val="single" w:sz="4" w:space="0" w:color="auto"/>
              <w:bottom w:val="single" w:sz="4" w:space="0" w:color="auto"/>
              <w:right w:val="single" w:sz="4" w:space="0" w:color="auto"/>
            </w:tcBorders>
          </w:tcPr>
          <w:p w:rsidR="00DD1CC9" w:rsidRDefault="00787831"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Областной</w:t>
            </w:r>
          </w:p>
          <w:p w:rsidR="00DD1CC9" w:rsidRPr="00846083"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бюджет</w:t>
            </w:r>
          </w:p>
        </w:tc>
        <w:tc>
          <w:tcPr>
            <w:tcW w:w="408"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54"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07"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62"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62"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17"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0,00</w:t>
            </w:r>
          </w:p>
        </w:tc>
        <w:tc>
          <w:tcPr>
            <w:tcW w:w="408"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17"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both"/>
              <w:rPr>
                <w:rFonts w:ascii="Times New Roman" w:eastAsia="Calibri" w:hAnsi="Times New Roman" w:cs="Times New Roman"/>
              </w:rPr>
            </w:pPr>
          </w:p>
        </w:tc>
      </w:tr>
      <w:tr w:rsidR="00640D4A" w:rsidRPr="001C4E38" w:rsidTr="00640D4A">
        <w:trPr>
          <w:trHeight w:val="686"/>
        </w:trPr>
        <w:tc>
          <w:tcPr>
            <w:tcW w:w="201" w:type="pct"/>
            <w:vMerge/>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49" w:type="pct"/>
            <w:vMerge/>
            <w:tcBorders>
              <w:top w:val="single" w:sz="4" w:space="0" w:color="auto"/>
              <w:left w:val="single" w:sz="4" w:space="0" w:color="auto"/>
              <w:bottom w:val="single" w:sz="4" w:space="0" w:color="auto"/>
              <w:right w:val="single" w:sz="4" w:space="0" w:color="auto"/>
            </w:tcBorders>
          </w:tcPr>
          <w:p w:rsidR="00DD1CC9" w:rsidRDefault="00DD1CC9" w:rsidP="00957429">
            <w:pPr>
              <w:autoSpaceDE w:val="0"/>
              <w:autoSpaceDN w:val="0"/>
              <w:adjustRightInd w:val="0"/>
              <w:spacing w:after="0" w:line="240" w:lineRule="auto"/>
              <w:rPr>
                <w:rFonts w:ascii="Times New Roman" w:eastAsia="Calibri" w:hAnsi="Times New Roman" w:cs="Times New Roman"/>
                <w:bCs/>
              </w:rPr>
            </w:pPr>
          </w:p>
        </w:tc>
        <w:tc>
          <w:tcPr>
            <w:tcW w:w="514" w:type="pct"/>
            <w:vMerge/>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9" w:type="pct"/>
            <w:tcBorders>
              <w:top w:val="single" w:sz="4" w:space="0" w:color="auto"/>
              <w:left w:val="single" w:sz="4" w:space="0" w:color="auto"/>
              <w:bottom w:val="single" w:sz="4" w:space="0" w:color="auto"/>
              <w:right w:val="single" w:sz="4" w:space="0" w:color="auto"/>
            </w:tcBorders>
          </w:tcPr>
          <w:p w:rsidR="00787831" w:rsidRDefault="00787831"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DD1CC9">
              <w:rPr>
                <w:rFonts w:ascii="Times New Roman" w:eastAsia="Calibri" w:hAnsi="Times New Roman" w:cs="Times New Roman"/>
              </w:rPr>
              <w:t xml:space="preserve">Местный </w:t>
            </w:r>
          </w:p>
          <w:p w:rsidR="00DD1CC9" w:rsidRDefault="00787831"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бюджет        </w:t>
            </w:r>
          </w:p>
          <w:p w:rsidR="00BD5BC7" w:rsidRPr="00846083" w:rsidRDefault="00BD5BC7" w:rsidP="00957429">
            <w:pPr>
              <w:widowControl w:val="0"/>
              <w:autoSpaceDE w:val="0"/>
              <w:autoSpaceDN w:val="0"/>
              <w:spacing w:after="0" w:line="240" w:lineRule="auto"/>
              <w:rPr>
                <w:rFonts w:ascii="Times New Roman" w:eastAsia="Calibri" w:hAnsi="Times New Roman" w:cs="Times New Roman"/>
              </w:rPr>
            </w:pPr>
          </w:p>
        </w:tc>
        <w:tc>
          <w:tcPr>
            <w:tcW w:w="408"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2400,00</w:t>
            </w:r>
          </w:p>
        </w:tc>
        <w:tc>
          <w:tcPr>
            <w:tcW w:w="454"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400,00</w:t>
            </w:r>
          </w:p>
        </w:tc>
        <w:tc>
          <w:tcPr>
            <w:tcW w:w="407"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400,00</w:t>
            </w:r>
          </w:p>
        </w:tc>
        <w:tc>
          <w:tcPr>
            <w:tcW w:w="362"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400,00</w:t>
            </w:r>
          </w:p>
        </w:tc>
        <w:tc>
          <w:tcPr>
            <w:tcW w:w="362"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400,00</w:t>
            </w:r>
          </w:p>
        </w:tc>
        <w:tc>
          <w:tcPr>
            <w:tcW w:w="317"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400,00</w:t>
            </w:r>
          </w:p>
        </w:tc>
        <w:tc>
          <w:tcPr>
            <w:tcW w:w="408" w:type="pct"/>
            <w:tcBorders>
              <w:top w:val="single" w:sz="4" w:space="0" w:color="auto"/>
              <w:left w:val="single" w:sz="4" w:space="0" w:color="auto"/>
              <w:bottom w:val="single" w:sz="4" w:space="0" w:color="auto"/>
              <w:right w:val="single" w:sz="4" w:space="0" w:color="auto"/>
            </w:tcBorders>
          </w:tcPr>
          <w:p w:rsidR="00DD1CC9"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400,00</w:t>
            </w:r>
          </w:p>
          <w:p w:rsidR="00BD5BC7" w:rsidRDefault="00BD5BC7" w:rsidP="00957429">
            <w:pPr>
              <w:widowControl w:val="0"/>
              <w:autoSpaceDE w:val="0"/>
              <w:autoSpaceDN w:val="0"/>
              <w:spacing w:after="0" w:line="240" w:lineRule="auto"/>
              <w:jc w:val="center"/>
              <w:rPr>
                <w:rFonts w:ascii="Times New Roman" w:eastAsia="Calibri" w:hAnsi="Times New Roman" w:cs="Times New Roman"/>
              </w:rPr>
            </w:pPr>
          </w:p>
          <w:p w:rsidR="00BD5BC7" w:rsidRPr="00846083" w:rsidRDefault="00BD5BC7" w:rsidP="00957429">
            <w:pPr>
              <w:widowControl w:val="0"/>
              <w:autoSpaceDE w:val="0"/>
              <w:autoSpaceDN w:val="0"/>
              <w:spacing w:after="0" w:line="240" w:lineRule="auto"/>
              <w:rPr>
                <w:rFonts w:ascii="Times New Roman" w:eastAsia="Calibri" w:hAnsi="Times New Roman" w:cs="Times New Roman"/>
              </w:rPr>
            </w:pPr>
          </w:p>
        </w:tc>
        <w:tc>
          <w:tcPr>
            <w:tcW w:w="317"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both"/>
              <w:rPr>
                <w:rFonts w:ascii="Times New Roman" w:eastAsia="Calibri" w:hAnsi="Times New Roman" w:cs="Times New Roman"/>
              </w:rPr>
            </w:pPr>
          </w:p>
        </w:tc>
      </w:tr>
      <w:tr w:rsidR="00640D4A" w:rsidRPr="001C4E38" w:rsidTr="00640D4A">
        <w:trPr>
          <w:trHeight w:val="660"/>
        </w:trPr>
        <w:tc>
          <w:tcPr>
            <w:tcW w:w="201" w:type="pct"/>
            <w:vMerge w:val="restart"/>
            <w:tcBorders>
              <w:top w:val="single" w:sz="4" w:space="0" w:color="auto"/>
              <w:left w:val="single" w:sz="8" w:space="0" w:color="auto"/>
              <w:right w:val="single" w:sz="8" w:space="0" w:color="auto"/>
            </w:tcBorders>
          </w:tcPr>
          <w:p w:rsidR="00957429" w:rsidRPr="00846083" w:rsidRDefault="00957429" w:rsidP="00957429">
            <w:pPr>
              <w:widowControl w:val="0"/>
              <w:autoSpaceDE w:val="0"/>
              <w:autoSpaceDN w:val="0"/>
              <w:spacing w:after="0" w:line="240" w:lineRule="auto"/>
              <w:jc w:val="center"/>
              <w:rPr>
                <w:rFonts w:ascii="Times New Roman" w:eastAsia="Calibri" w:hAnsi="Times New Roman" w:cs="Times New Roman"/>
              </w:rPr>
            </w:pPr>
          </w:p>
        </w:tc>
        <w:tc>
          <w:tcPr>
            <w:tcW w:w="749" w:type="pct"/>
            <w:vMerge w:val="restart"/>
            <w:tcBorders>
              <w:top w:val="single" w:sz="4" w:space="0" w:color="auto"/>
              <w:left w:val="single" w:sz="8" w:space="0" w:color="auto"/>
              <w:right w:val="single" w:sz="8" w:space="0" w:color="auto"/>
            </w:tcBorders>
          </w:tcPr>
          <w:p w:rsidR="00787831" w:rsidRPr="00787831" w:rsidRDefault="00957429" w:rsidP="00957429">
            <w:pPr>
              <w:autoSpaceDE w:val="0"/>
              <w:autoSpaceDN w:val="0"/>
              <w:adjustRightInd w:val="0"/>
              <w:spacing w:after="0" w:line="240" w:lineRule="auto"/>
              <w:rPr>
                <w:rFonts w:ascii="Times New Roman" w:eastAsia="Calibri" w:hAnsi="Times New Roman" w:cs="Times New Roman"/>
                <w:bCs/>
              </w:rPr>
            </w:pPr>
            <w:r w:rsidRPr="00787831">
              <w:rPr>
                <w:rFonts w:ascii="Times New Roman" w:eastAsia="Calibri" w:hAnsi="Times New Roman" w:cs="Times New Roman"/>
                <w:bCs/>
              </w:rPr>
              <w:t xml:space="preserve">Итого по </w:t>
            </w:r>
          </w:p>
          <w:p w:rsidR="00957429" w:rsidRPr="004D52A0" w:rsidRDefault="00957429" w:rsidP="00787831">
            <w:pPr>
              <w:autoSpaceDE w:val="0"/>
              <w:autoSpaceDN w:val="0"/>
              <w:adjustRightInd w:val="0"/>
              <w:spacing w:after="0" w:line="240" w:lineRule="auto"/>
              <w:rPr>
                <w:rFonts w:ascii="Times New Roman" w:eastAsia="Calibri" w:hAnsi="Times New Roman" w:cs="Times New Roman"/>
                <w:b/>
                <w:bCs/>
              </w:rPr>
            </w:pPr>
            <w:r w:rsidRPr="00787831">
              <w:rPr>
                <w:rFonts w:ascii="Times New Roman" w:eastAsia="Calibri" w:hAnsi="Times New Roman" w:cs="Times New Roman"/>
                <w:bCs/>
              </w:rPr>
              <w:t>подпрограмме</w:t>
            </w:r>
          </w:p>
        </w:tc>
        <w:tc>
          <w:tcPr>
            <w:tcW w:w="514" w:type="pct"/>
            <w:vMerge w:val="restart"/>
            <w:tcBorders>
              <w:top w:val="single" w:sz="4" w:space="0" w:color="auto"/>
              <w:left w:val="single" w:sz="8" w:space="0" w:color="auto"/>
              <w:right w:val="single" w:sz="4" w:space="0" w:color="auto"/>
            </w:tcBorders>
          </w:tcPr>
          <w:p w:rsidR="00957429" w:rsidRPr="00846083" w:rsidRDefault="00957429" w:rsidP="00957429">
            <w:pPr>
              <w:widowControl w:val="0"/>
              <w:autoSpaceDE w:val="0"/>
              <w:autoSpaceDN w:val="0"/>
              <w:spacing w:after="0" w:line="240" w:lineRule="auto"/>
              <w:jc w:val="both"/>
              <w:rPr>
                <w:rFonts w:ascii="Times New Roman" w:eastAsia="Calibri" w:hAnsi="Times New Roman" w:cs="Times New Roman"/>
              </w:rPr>
            </w:pPr>
          </w:p>
        </w:tc>
        <w:tc>
          <w:tcPr>
            <w:tcW w:w="499" w:type="pct"/>
            <w:tcBorders>
              <w:top w:val="single" w:sz="4" w:space="0" w:color="auto"/>
              <w:left w:val="single" w:sz="4" w:space="0" w:color="auto"/>
              <w:bottom w:val="single" w:sz="4" w:space="0" w:color="auto"/>
              <w:right w:val="single" w:sz="4" w:space="0" w:color="auto"/>
            </w:tcBorders>
          </w:tcPr>
          <w:p w:rsidR="00957429" w:rsidRPr="00846083"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Всего/</w:t>
            </w:r>
          </w:p>
        </w:tc>
        <w:tc>
          <w:tcPr>
            <w:tcW w:w="408" w:type="pct"/>
            <w:tcBorders>
              <w:top w:val="single" w:sz="4" w:space="0" w:color="auto"/>
              <w:left w:val="single" w:sz="4" w:space="0" w:color="auto"/>
              <w:bottom w:val="single" w:sz="4" w:space="0" w:color="auto"/>
              <w:right w:val="single" w:sz="4" w:space="0" w:color="auto"/>
            </w:tcBorders>
          </w:tcPr>
          <w:p w:rsidR="00957429" w:rsidRPr="00846083" w:rsidRDefault="007454D6"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165174,8</w:t>
            </w:r>
          </w:p>
        </w:tc>
        <w:tc>
          <w:tcPr>
            <w:tcW w:w="454" w:type="pct"/>
            <w:tcBorders>
              <w:top w:val="single" w:sz="4" w:space="0" w:color="auto"/>
              <w:left w:val="single" w:sz="4" w:space="0" w:color="auto"/>
              <w:bottom w:val="single" w:sz="4" w:space="0" w:color="auto"/>
              <w:right w:val="single" w:sz="4" w:space="0" w:color="auto"/>
            </w:tcBorders>
          </w:tcPr>
          <w:p w:rsidR="00957429" w:rsidRPr="00846083" w:rsidRDefault="007454D6"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25390,62</w:t>
            </w:r>
          </w:p>
        </w:tc>
        <w:tc>
          <w:tcPr>
            <w:tcW w:w="407" w:type="pct"/>
            <w:tcBorders>
              <w:top w:val="single" w:sz="4" w:space="0" w:color="auto"/>
              <w:left w:val="single" w:sz="4" w:space="0" w:color="auto"/>
              <w:bottom w:val="single" w:sz="4" w:space="0" w:color="auto"/>
              <w:right w:val="single" w:sz="4" w:space="0" w:color="auto"/>
            </w:tcBorders>
          </w:tcPr>
          <w:p w:rsidR="00957429" w:rsidRPr="00846083" w:rsidRDefault="007454D6"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26412,24</w:t>
            </w:r>
          </w:p>
        </w:tc>
        <w:tc>
          <w:tcPr>
            <w:tcW w:w="362" w:type="pct"/>
            <w:tcBorders>
              <w:top w:val="single" w:sz="4" w:space="0" w:color="auto"/>
              <w:left w:val="single" w:sz="4" w:space="0" w:color="auto"/>
              <w:bottom w:val="single" w:sz="4" w:space="0" w:color="auto"/>
              <w:right w:val="single" w:sz="4" w:space="0" w:color="auto"/>
            </w:tcBorders>
          </w:tcPr>
          <w:p w:rsidR="00957429" w:rsidRPr="00846083" w:rsidRDefault="007454D6"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27154,25</w:t>
            </w:r>
          </w:p>
        </w:tc>
        <w:tc>
          <w:tcPr>
            <w:tcW w:w="362" w:type="pct"/>
            <w:tcBorders>
              <w:top w:val="single" w:sz="4" w:space="0" w:color="auto"/>
              <w:left w:val="single" w:sz="4" w:space="0" w:color="auto"/>
              <w:bottom w:val="single" w:sz="4" w:space="0" w:color="auto"/>
              <w:right w:val="single" w:sz="4" w:space="0" w:color="auto"/>
            </w:tcBorders>
          </w:tcPr>
          <w:p w:rsidR="00957429" w:rsidRPr="00846083" w:rsidRDefault="007454D6"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27925,97</w:t>
            </w:r>
          </w:p>
        </w:tc>
        <w:tc>
          <w:tcPr>
            <w:tcW w:w="317" w:type="pct"/>
            <w:tcBorders>
              <w:top w:val="single" w:sz="4" w:space="0" w:color="auto"/>
              <w:left w:val="single" w:sz="4" w:space="0" w:color="auto"/>
              <w:bottom w:val="single" w:sz="4" w:space="0" w:color="auto"/>
              <w:right w:val="single" w:sz="4" w:space="0" w:color="auto"/>
            </w:tcBorders>
          </w:tcPr>
          <w:p w:rsidR="00957429" w:rsidRPr="00846083" w:rsidRDefault="007454D6"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28728,50</w:t>
            </w:r>
          </w:p>
        </w:tc>
        <w:tc>
          <w:tcPr>
            <w:tcW w:w="408" w:type="pct"/>
            <w:tcBorders>
              <w:top w:val="single" w:sz="4" w:space="0" w:color="auto"/>
              <w:left w:val="single" w:sz="4" w:space="0" w:color="auto"/>
              <w:bottom w:val="single" w:sz="4" w:space="0" w:color="auto"/>
              <w:right w:val="single" w:sz="4" w:space="0" w:color="auto"/>
            </w:tcBorders>
          </w:tcPr>
          <w:p w:rsidR="00957429" w:rsidRPr="00846083" w:rsidRDefault="007454D6"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29563,31</w:t>
            </w:r>
          </w:p>
        </w:tc>
        <w:tc>
          <w:tcPr>
            <w:tcW w:w="317" w:type="pct"/>
            <w:tcBorders>
              <w:top w:val="single" w:sz="4" w:space="0" w:color="auto"/>
              <w:left w:val="single" w:sz="4" w:space="0" w:color="auto"/>
              <w:bottom w:val="single" w:sz="4" w:space="0" w:color="auto"/>
              <w:right w:val="single" w:sz="4" w:space="0" w:color="auto"/>
            </w:tcBorders>
          </w:tcPr>
          <w:p w:rsidR="00957429" w:rsidRPr="001C4E38" w:rsidRDefault="00957429" w:rsidP="00957429">
            <w:pPr>
              <w:widowControl w:val="0"/>
              <w:autoSpaceDE w:val="0"/>
              <w:autoSpaceDN w:val="0"/>
              <w:spacing w:after="0" w:line="240" w:lineRule="auto"/>
              <w:jc w:val="both"/>
              <w:rPr>
                <w:rFonts w:ascii="Times New Roman" w:eastAsia="Calibri" w:hAnsi="Times New Roman" w:cs="Times New Roman"/>
              </w:rPr>
            </w:pPr>
          </w:p>
        </w:tc>
      </w:tr>
      <w:tr w:rsidR="00640D4A" w:rsidRPr="001C4E38" w:rsidTr="00640D4A">
        <w:trPr>
          <w:trHeight w:val="495"/>
        </w:trPr>
        <w:tc>
          <w:tcPr>
            <w:tcW w:w="201" w:type="pct"/>
            <w:vMerge/>
            <w:tcBorders>
              <w:left w:val="single" w:sz="8" w:space="0" w:color="auto"/>
              <w:right w:val="single" w:sz="8" w:space="0" w:color="auto"/>
            </w:tcBorders>
          </w:tcPr>
          <w:p w:rsidR="00957429" w:rsidRPr="00846083" w:rsidRDefault="00957429" w:rsidP="00957429">
            <w:pPr>
              <w:widowControl w:val="0"/>
              <w:autoSpaceDE w:val="0"/>
              <w:autoSpaceDN w:val="0"/>
              <w:spacing w:after="0" w:line="240" w:lineRule="auto"/>
              <w:jc w:val="center"/>
              <w:rPr>
                <w:rFonts w:ascii="Times New Roman" w:eastAsia="Calibri" w:hAnsi="Times New Roman" w:cs="Times New Roman"/>
              </w:rPr>
            </w:pPr>
          </w:p>
        </w:tc>
        <w:tc>
          <w:tcPr>
            <w:tcW w:w="749" w:type="pct"/>
            <w:vMerge/>
            <w:tcBorders>
              <w:left w:val="single" w:sz="8" w:space="0" w:color="auto"/>
              <w:right w:val="single" w:sz="8" w:space="0" w:color="auto"/>
            </w:tcBorders>
          </w:tcPr>
          <w:p w:rsidR="00957429" w:rsidRDefault="00957429" w:rsidP="00957429">
            <w:pPr>
              <w:autoSpaceDE w:val="0"/>
              <w:autoSpaceDN w:val="0"/>
              <w:adjustRightInd w:val="0"/>
              <w:spacing w:after="0" w:line="240" w:lineRule="auto"/>
              <w:rPr>
                <w:rFonts w:ascii="Times New Roman" w:eastAsia="Calibri" w:hAnsi="Times New Roman" w:cs="Times New Roman"/>
                <w:bCs/>
              </w:rPr>
            </w:pPr>
          </w:p>
        </w:tc>
        <w:tc>
          <w:tcPr>
            <w:tcW w:w="514" w:type="pct"/>
            <w:vMerge/>
            <w:tcBorders>
              <w:left w:val="single" w:sz="8" w:space="0" w:color="auto"/>
              <w:right w:val="single" w:sz="4" w:space="0" w:color="auto"/>
            </w:tcBorders>
          </w:tcPr>
          <w:p w:rsidR="00957429" w:rsidRPr="00846083" w:rsidRDefault="00957429" w:rsidP="00957429">
            <w:pPr>
              <w:widowControl w:val="0"/>
              <w:autoSpaceDE w:val="0"/>
              <w:autoSpaceDN w:val="0"/>
              <w:spacing w:after="0" w:line="240" w:lineRule="auto"/>
              <w:jc w:val="both"/>
              <w:rPr>
                <w:rFonts w:ascii="Times New Roman" w:eastAsia="Calibri" w:hAnsi="Times New Roman" w:cs="Times New Roman"/>
              </w:rPr>
            </w:pPr>
          </w:p>
        </w:tc>
        <w:tc>
          <w:tcPr>
            <w:tcW w:w="499" w:type="pct"/>
            <w:tcBorders>
              <w:top w:val="single" w:sz="4" w:space="0" w:color="auto"/>
              <w:left w:val="single" w:sz="4" w:space="0" w:color="auto"/>
              <w:bottom w:val="single" w:sz="4" w:space="0" w:color="auto"/>
              <w:right w:val="single" w:sz="4" w:space="0" w:color="auto"/>
            </w:tcBorders>
          </w:tcPr>
          <w:p w:rsidR="00957429" w:rsidRDefault="00787831"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Областной</w:t>
            </w:r>
          </w:p>
          <w:p w:rsidR="00957429"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бюджет</w:t>
            </w:r>
          </w:p>
        </w:tc>
        <w:tc>
          <w:tcPr>
            <w:tcW w:w="408" w:type="pct"/>
            <w:tcBorders>
              <w:top w:val="single" w:sz="4" w:space="0" w:color="auto"/>
              <w:left w:val="single" w:sz="4" w:space="0" w:color="auto"/>
              <w:bottom w:val="single" w:sz="4" w:space="0" w:color="auto"/>
              <w:right w:val="single" w:sz="4" w:space="0" w:color="auto"/>
            </w:tcBorders>
          </w:tcPr>
          <w:p w:rsidR="00957429"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54" w:type="pct"/>
            <w:tcBorders>
              <w:top w:val="single" w:sz="4" w:space="0" w:color="auto"/>
              <w:left w:val="single" w:sz="4" w:space="0" w:color="auto"/>
              <w:bottom w:val="single" w:sz="4" w:space="0" w:color="auto"/>
              <w:right w:val="single" w:sz="4" w:space="0" w:color="auto"/>
            </w:tcBorders>
          </w:tcPr>
          <w:p w:rsidR="00957429"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p w:rsidR="00957429" w:rsidRDefault="00957429" w:rsidP="00957429">
            <w:pPr>
              <w:widowControl w:val="0"/>
              <w:autoSpaceDE w:val="0"/>
              <w:autoSpaceDN w:val="0"/>
              <w:spacing w:after="0" w:line="240" w:lineRule="auto"/>
              <w:rPr>
                <w:rFonts w:ascii="Times New Roman" w:eastAsia="Calibri" w:hAnsi="Times New Roman" w:cs="Times New Roman"/>
              </w:rPr>
            </w:pPr>
          </w:p>
        </w:tc>
        <w:tc>
          <w:tcPr>
            <w:tcW w:w="407" w:type="pct"/>
            <w:tcBorders>
              <w:top w:val="single" w:sz="4" w:space="0" w:color="auto"/>
              <w:left w:val="single" w:sz="4" w:space="0" w:color="auto"/>
              <w:bottom w:val="single" w:sz="4" w:space="0" w:color="auto"/>
              <w:right w:val="single" w:sz="4" w:space="0" w:color="auto"/>
            </w:tcBorders>
          </w:tcPr>
          <w:p w:rsidR="00957429"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62" w:type="pct"/>
            <w:tcBorders>
              <w:top w:val="single" w:sz="4" w:space="0" w:color="auto"/>
              <w:left w:val="single" w:sz="4" w:space="0" w:color="auto"/>
              <w:bottom w:val="single" w:sz="4" w:space="0" w:color="auto"/>
              <w:right w:val="single" w:sz="4" w:space="0" w:color="auto"/>
            </w:tcBorders>
          </w:tcPr>
          <w:p w:rsidR="00957429"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62" w:type="pct"/>
            <w:tcBorders>
              <w:top w:val="single" w:sz="4" w:space="0" w:color="auto"/>
              <w:left w:val="single" w:sz="4" w:space="0" w:color="auto"/>
              <w:bottom w:val="single" w:sz="4" w:space="0" w:color="auto"/>
              <w:right w:val="single" w:sz="4" w:space="0" w:color="auto"/>
            </w:tcBorders>
          </w:tcPr>
          <w:p w:rsidR="00957429"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17" w:type="pct"/>
            <w:tcBorders>
              <w:top w:val="single" w:sz="4" w:space="0" w:color="auto"/>
              <w:left w:val="single" w:sz="4" w:space="0" w:color="auto"/>
              <w:bottom w:val="single" w:sz="4" w:space="0" w:color="auto"/>
              <w:right w:val="single" w:sz="4" w:space="0" w:color="auto"/>
            </w:tcBorders>
          </w:tcPr>
          <w:p w:rsidR="00957429" w:rsidRDefault="00957429"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0,00</w:t>
            </w:r>
          </w:p>
        </w:tc>
        <w:tc>
          <w:tcPr>
            <w:tcW w:w="408" w:type="pct"/>
            <w:tcBorders>
              <w:top w:val="single" w:sz="4" w:space="0" w:color="auto"/>
              <w:left w:val="single" w:sz="4" w:space="0" w:color="auto"/>
              <w:bottom w:val="single" w:sz="4" w:space="0" w:color="auto"/>
              <w:right w:val="single" w:sz="4" w:space="0" w:color="auto"/>
            </w:tcBorders>
          </w:tcPr>
          <w:p w:rsidR="00957429"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17" w:type="pct"/>
            <w:tcBorders>
              <w:top w:val="single" w:sz="4" w:space="0" w:color="auto"/>
              <w:left w:val="single" w:sz="4" w:space="0" w:color="auto"/>
              <w:bottom w:val="single" w:sz="4" w:space="0" w:color="auto"/>
              <w:right w:val="single" w:sz="4" w:space="0" w:color="auto"/>
            </w:tcBorders>
          </w:tcPr>
          <w:p w:rsidR="00957429" w:rsidRPr="001C4E38" w:rsidRDefault="00957429" w:rsidP="00957429">
            <w:pPr>
              <w:widowControl w:val="0"/>
              <w:autoSpaceDE w:val="0"/>
              <w:autoSpaceDN w:val="0"/>
              <w:spacing w:after="0" w:line="240" w:lineRule="auto"/>
              <w:jc w:val="both"/>
              <w:rPr>
                <w:rFonts w:ascii="Times New Roman" w:eastAsia="Calibri" w:hAnsi="Times New Roman" w:cs="Times New Roman"/>
              </w:rPr>
            </w:pPr>
          </w:p>
        </w:tc>
      </w:tr>
      <w:tr w:rsidR="00640D4A" w:rsidRPr="001C4E38" w:rsidTr="00640D4A">
        <w:trPr>
          <w:trHeight w:val="495"/>
        </w:trPr>
        <w:tc>
          <w:tcPr>
            <w:tcW w:w="201" w:type="pct"/>
            <w:vMerge/>
            <w:tcBorders>
              <w:left w:val="single" w:sz="8" w:space="0" w:color="auto"/>
              <w:bottom w:val="single" w:sz="4" w:space="0" w:color="auto"/>
              <w:right w:val="single" w:sz="8" w:space="0" w:color="auto"/>
            </w:tcBorders>
          </w:tcPr>
          <w:p w:rsidR="00957429" w:rsidRPr="00846083" w:rsidRDefault="00957429" w:rsidP="00957429">
            <w:pPr>
              <w:widowControl w:val="0"/>
              <w:autoSpaceDE w:val="0"/>
              <w:autoSpaceDN w:val="0"/>
              <w:spacing w:after="0" w:line="240" w:lineRule="auto"/>
              <w:jc w:val="center"/>
              <w:rPr>
                <w:rFonts w:ascii="Times New Roman" w:eastAsia="Calibri" w:hAnsi="Times New Roman" w:cs="Times New Roman"/>
              </w:rPr>
            </w:pPr>
          </w:p>
        </w:tc>
        <w:tc>
          <w:tcPr>
            <w:tcW w:w="749" w:type="pct"/>
            <w:vMerge/>
            <w:tcBorders>
              <w:left w:val="single" w:sz="8" w:space="0" w:color="auto"/>
              <w:bottom w:val="single" w:sz="4" w:space="0" w:color="auto"/>
              <w:right w:val="single" w:sz="8" w:space="0" w:color="auto"/>
            </w:tcBorders>
          </w:tcPr>
          <w:p w:rsidR="00957429" w:rsidRDefault="00957429" w:rsidP="00957429">
            <w:pPr>
              <w:autoSpaceDE w:val="0"/>
              <w:autoSpaceDN w:val="0"/>
              <w:adjustRightInd w:val="0"/>
              <w:spacing w:after="0" w:line="240" w:lineRule="auto"/>
              <w:rPr>
                <w:rFonts w:ascii="Times New Roman" w:eastAsia="Calibri" w:hAnsi="Times New Roman" w:cs="Times New Roman"/>
                <w:bCs/>
              </w:rPr>
            </w:pPr>
          </w:p>
        </w:tc>
        <w:tc>
          <w:tcPr>
            <w:tcW w:w="514" w:type="pct"/>
            <w:vMerge/>
            <w:tcBorders>
              <w:left w:val="single" w:sz="8" w:space="0" w:color="auto"/>
              <w:bottom w:val="single" w:sz="4" w:space="0" w:color="auto"/>
              <w:right w:val="single" w:sz="4" w:space="0" w:color="auto"/>
            </w:tcBorders>
          </w:tcPr>
          <w:p w:rsidR="00957429" w:rsidRPr="00846083" w:rsidRDefault="00957429" w:rsidP="00957429">
            <w:pPr>
              <w:widowControl w:val="0"/>
              <w:autoSpaceDE w:val="0"/>
              <w:autoSpaceDN w:val="0"/>
              <w:spacing w:after="0" w:line="240" w:lineRule="auto"/>
              <w:jc w:val="both"/>
              <w:rPr>
                <w:rFonts w:ascii="Times New Roman" w:eastAsia="Calibri" w:hAnsi="Times New Roman" w:cs="Times New Roman"/>
              </w:rPr>
            </w:pPr>
          </w:p>
        </w:tc>
        <w:tc>
          <w:tcPr>
            <w:tcW w:w="499" w:type="pct"/>
            <w:tcBorders>
              <w:top w:val="single" w:sz="4" w:space="0" w:color="auto"/>
              <w:left w:val="single" w:sz="4" w:space="0" w:color="auto"/>
              <w:bottom w:val="single" w:sz="4" w:space="0" w:color="auto"/>
              <w:right w:val="single" w:sz="4" w:space="0" w:color="auto"/>
            </w:tcBorders>
          </w:tcPr>
          <w:p w:rsidR="00957429" w:rsidRDefault="00787831"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957429">
              <w:rPr>
                <w:rFonts w:ascii="Times New Roman" w:eastAsia="Calibri" w:hAnsi="Times New Roman" w:cs="Times New Roman"/>
              </w:rPr>
              <w:t xml:space="preserve">Местный </w:t>
            </w:r>
            <w:r>
              <w:rPr>
                <w:rFonts w:ascii="Times New Roman" w:eastAsia="Calibri" w:hAnsi="Times New Roman" w:cs="Times New Roman"/>
              </w:rPr>
              <w:t xml:space="preserve">    </w:t>
            </w:r>
          </w:p>
          <w:p w:rsidR="00787831" w:rsidRDefault="00787831"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бюджет</w:t>
            </w:r>
          </w:p>
          <w:p w:rsidR="00957429" w:rsidRDefault="00957429" w:rsidP="00957429">
            <w:pPr>
              <w:widowControl w:val="0"/>
              <w:autoSpaceDE w:val="0"/>
              <w:autoSpaceDN w:val="0"/>
              <w:spacing w:after="0" w:line="240" w:lineRule="auto"/>
              <w:jc w:val="center"/>
              <w:rPr>
                <w:rFonts w:ascii="Times New Roman" w:eastAsia="Calibri" w:hAnsi="Times New Roman" w:cs="Times New Roman"/>
              </w:rPr>
            </w:pPr>
          </w:p>
        </w:tc>
        <w:tc>
          <w:tcPr>
            <w:tcW w:w="408" w:type="pct"/>
            <w:tcBorders>
              <w:top w:val="single" w:sz="4" w:space="0" w:color="auto"/>
              <w:left w:val="single" w:sz="4" w:space="0" w:color="auto"/>
              <w:bottom w:val="single" w:sz="4" w:space="0" w:color="auto"/>
              <w:right w:val="single" w:sz="4" w:space="0" w:color="auto"/>
            </w:tcBorders>
          </w:tcPr>
          <w:p w:rsidR="00957429" w:rsidRDefault="00016885"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165174,8</w:t>
            </w:r>
          </w:p>
        </w:tc>
        <w:tc>
          <w:tcPr>
            <w:tcW w:w="454" w:type="pct"/>
            <w:tcBorders>
              <w:top w:val="single" w:sz="4" w:space="0" w:color="auto"/>
              <w:left w:val="single" w:sz="4" w:space="0" w:color="auto"/>
              <w:bottom w:val="single" w:sz="4" w:space="0" w:color="auto"/>
              <w:right w:val="single" w:sz="4" w:space="0" w:color="auto"/>
            </w:tcBorders>
          </w:tcPr>
          <w:p w:rsidR="00957429" w:rsidRDefault="00016885"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25390,62</w:t>
            </w:r>
          </w:p>
        </w:tc>
        <w:tc>
          <w:tcPr>
            <w:tcW w:w="407" w:type="pct"/>
            <w:tcBorders>
              <w:top w:val="single" w:sz="4" w:space="0" w:color="auto"/>
              <w:left w:val="single" w:sz="4" w:space="0" w:color="auto"/>
              <w:bottom w:val="single" w:sz="4" w:space="0" w:color="auto"/>
              <w:right w:val="single" w:sz="4" w:space="0" w:color="auto"/>
            </w:tcBorders>
          </w:tcPr>
          <w:p w:rsidR="00957429" w:rsidRDefault="00016885"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26412,24</w:t>
            </w:r>
          </w:p>
        </w:tc>
        <w:tc>
          <w:tcPr>
            <w:tcW w:w="362" w:type="pct"/>
            <w:tcBorders>
              <w:top w:val="single" w:sz="4" w:space="0" w:color="auto"/>
              <w:left w:val="single" w:sz="4" w:space="0" w:color="auto"/>
              <w:bottom w:val="single" w:sz="4" w:space="0" w:color="auto"/>
              <w:right w:val="single" w:sz="4" w:space="0" w:color="auto"/>
            </w:tcBorders>
          </w:tcPr>
          <w:p w:rsidR="00957429" w:rsidRDefault="00016885"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27154,25</w:t>
            </w:r>
          </w:p>
        </w:tc>
        <w:tc>
          <w:tcPr>
            <w:tcW w:w="362" w:type="pct"/>
            <w:tcBorders>
              <w:top w:val="single" w:sz="4" w:space="0" w:color="auto"/>
              <w:left w:val="single" w:sz="4" w:space="0" w:color="auto"/>
              <w:bottom w:val="single" w:sz="4" w:space="0" w:color="auto"/>
              <w:right w:val="single" w:sz="4" w:space="0" w:color="auto"/>
            </w:tcBorders>
          </w:tcPr>
          <w:p w:rsidR="00957429" w:rsidRDefault="00016885"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27925,97</w:t>
            </w:r>
          </w:p>
        </w:tc>
        <w:tc>
          <w:tcPr>
            <w:tcW w:w="317" w:type="pct"/>
            <w:tcBorders>
              <w:top w:val="single" w:sz="4" w:space="0" w:color="auto"/>
              <w:left w:val="single" w:sz="4" w:space="0" w:color="auto"/>
              <w:bottom w:val="single" w:sz="4" w:space="0" w:color="auto"/>
              <w:right w:val="single" w:sz="4" w:space="0" w:color="auto"/>
            </w:tcBorders>
          </w:tcPr>
          <w:p w:rsidR="00957429" w:rsidRDefault="00016885"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28728,50</w:t>
            </w:r>
          </w:p>
        </w:tc>
        <w:tc>
          <w:tcPr>
            <w:tcW w:w="408" w:type="pct"/>
            <w:tcBorders>
              <w:top w:val="single" w:sz="4" w:space="0" w:color="auto"/>
              <w:left w:val="single" w:sz="4" w:space="0" w:color="auto"/>
              <w:bottom w:val="single" w:sz="4" w:space="0" w:color="auto"/>
              <w:right w:val="single" w:sz="4" w:space="0" w:color="auto"/>
            </w:tcBorders>
          </w:tcPr>
          <w:p w:rsidR="00957429" w:rsidRDefault="00016885"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29563,31</w:t>
            </w:r>
          </w:p>
        </w:tc>
        <w:tc>
          <w:tcPr>
            <w:tcW w:w="317" w:type="pct"/>
            <w:tcBorders>
              <w:top w:val="single" w:sz="4" w:space="0" w:color="auto"/>
              <w:left w:val="single" w:sz="4" w:space="0" w:color="auto"/>
              <w:bottom w:val="single" w:sz="4" w:space="0" w:color="auto"/>
              <w:right w:val="single" w:sz="4" w:space="0" w:color="auto"/>
            </w:tcBorders>
          </w:tcPr>
          <w:p w:rsidR="00957429" w:rsidRPr="001C4E38" w:rsidRDefault="00957429" w:rsidP="00957429">
            <w:pPr>
              <w:widowControl w:val="0"/>
              <w:autoSpaceDE w:val="0"/>
              <w:autoSpaceDN w:val="0"/>
              <w:spacing w:after="0" w:line="240" w:lineRule="auto"/>
              <w:jc w:val="both"/>
              <w:rPr>
                <w:rFonts w:ascii="Times New Roman" w:eastAsia="Calibri" w:hAnsi="Times New Roman" w:cs="Times New Roman"/>
              </w:rPr>
            </w:pPr>
          </w:p>
        </w:tc>
      </w:tr>
    </w:tbl>
    <w:p w:rsidR="00FC1E9C" w:rsidRDefault="00FC1E9C">
      <w:pPr>
        <w:pStyle w:val="ConsPlusTitle"/>
        <w:jc w:val="center"/>
        <w:outlineLvl w:val="2"/>
        <w:rPr>
          <w:rFonts w:ascii="Times New Roman" w:hAnsi="Times New Roman" w:cs="Times New Roman"/>
          <w:sz w:val="28"/>
          <w:szCs w:val="28"/>
        </w:rPr>
        <w:sectPr w:rsidR="00FC1E9C" w:rsidSect="005A551F">
          <w:pgSz w:w="16838" w:h="11905" w:orient="landscape"/>
          <w:pgMar w:top="1701" w:right="1134" w:bottom="850" w:left="1134" w:header="0" w:footer="0" w:gutter="0"/>
          <w:cols w:space="720"/>
          <w:docGrid w:linePitch="299"/>
        </w:sectPr>
      </w:pPr>
    </w:p>
    <w:p w:rsidR="00670E99" w:rsidRPr="00F75102" w:rsidRDefault="005A551F">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lastRenderedPageBreak/>
        <w:t>Глава 13</w:t>
      </w:r>
      <w:r w:rsidR="00670E99" w:rsidRPr="00F75102">
        <w:rPr>
          <w:rFonts w:ascii="Times New Roman" w:hAnsi="Times New Roman" w:cs="Times New Roman"/>
          <w:sz w:val="28"/>
          <w:szCs w:val="28"/>
        </w:rPr>
        <w:t>. ОЖИДАЕМЫЕ РЕЗУ</w:t>
      </w:r>
      <w:r w:rsidR="00EF07B6">
        <w:rPr>
          <w:rFonts w:ascii="Times New Roman" w:hAnsi="Times New Roman" w:cs="Times New Roman"/>
          <w:sz w:val="28"/>
          <w:szCs w:val="28"/>
        </w:rPr>
        <w:t>ЛЬТАТЫ РЕАЛИЗАЦИИ ПОДПРОГРАММЫ №</w:t>
      </w:r>
      <w:r w:rsidR="00670E99" w:rsidRPr="00F75102">
        <w:rPr>
          <w:rFonts w:ascii="Times New Roman" w:hAnsi="Times New Roman" w:cs="Times New Roman"/>
          <w:sz w:val="28"/>
          <w:szCs w:val="28"/>
        </w:rPr>
        <w:t xml:space="preserve"> 3</w:t>
      </w:r>
    </w:p>
    <w:p w:rsidR="00670E99" w:rsidRPr="00F75102" w:rsidRDefault="00670E99">
      <w:pPr>
        <w:pStyle w:val="ConsPlusNormal"/>
        <w:jc w:val="both"/>
        <w:rPr>
          <w:rFonts w:ascii="Times New Roman" w:hAnsi="Times New Roman" w:cs="Times New Roman"/>
          <w:sz w:val="28"/>
          <w:szCs w:val="28"/>
        </w:rPr>
      </w:pPr>
    </w:p>
    <w:p w:rsidR="00670E99" w:rsidRDefault="00670E99">
      <w:pPr>
        <w:pStyle w:val="ConsPlusNormal"/>
        <w:ind w:firstLine="540"/>
        <w:jc w:val="both"/>
        <w:rPr>
          <w:rFonts w:ascii="Times New Roman" w:hAnsi="Times New Roman" w:cs="Times New Roman"/>
          <w:sz w:val="28"/>
          <w:szCs w:val="28"/>
        </w:rPr>
      </w:pPr>
      <w:r w:rsidRPr="00F75102">
        <w:rPr>
          <w:rFonts w:ascii="Times New Roman" w:hAnsi="Times New Roman" w:cs="Times New Roman"/>
          <w:sz w:val="28"/>
          <w:szCs w:val="28"/>
        </w:rPr>
        <w:t>Подпрограмма направлена на создание комфортной, безопасной и эстетической привлекательности городской среды. Экономический эффект от реализации данной подпрограммы отсутствует, так как подпрограмма носит социальный характер. Реализация социально-экономического эффекта обеспечивается в объеме 100% подпрограммы</w:t>
      </w:r>
      <w:r w:rsidR="00693126">
        <w:rPr>
          <w:rFonts w:ascii="Times New Roman" w:hAnsi="Times New Roman" w:cs="Times New Roman"/>
          <w:sz w:val="28"/>
          <w:szCs w:val="28"/>
        </w:rPr>
        <w:t>.</w:t>
      </w:r>
    </w:p>
    <w:p w:rsidR="00693126" w:rsidRDefault="00693126" w:rsidP="00693126">
      <w:pPr>
        <w:pStyle w:val="ConsPlusNormal"/>
        <w:jc w:val="both"/>
        <w:rPr>
          <w:rFonts w:ascii="Times New Roman" w:hAnsi="Times New Roman" w:cs="Times New Roman"/>
          <w:sz w:val="28"/>
          <w:szCs w:val="28"/>
        </w:rPr>
      </w:pPr>
    </w:p>
    <w:p w:rsidR="00994A89" w:rsidRDefault="00994A89" w:rsidP="00693126">
      <w:pPr>
        <w:pStyle w:val="ConsPlusNormal"/>
        <w:jc w:val="both"/>
        <w:rPr>
          <w:rFonts w:ascii="Times New Roman" w:hAnsi="Times New Roman" w:cs="Times New Roman"/>
          <w:sz w:val="28"/>
          <w:szCs w:val="28"/>
        </w:rPr>
      </w:pPr>
    </w:p>
    <w:p w:rsidR="00693126" w:rsidRDefault="00C224B1" w:rsidP="00693126">
      <w:pPr>
        <w:pStyle w:val="ConsPlusNormal"/>
        <w:jc w:val="both"/>
        <w:rPr>
          <w:rFonts w:ascii="Times New Roman" w:hAnsi="Times New Roman" w:cs="Times New Roman"/>
          <w:sz w:val="28"/>
          <w:szCs w:val="28"/>
        </w:rPr>
      </w:pPr>
      <w:r>
        <w:rPr>
          <w:rFonts w:ascii="Times New Roman" w:hAnsi="Times New Roman" w:cs="Times New Roman"/>
          <w:sz w:val="28"/>
          <w:szCs w:val="28"/>
        </w:rPr>
        <w:t>Мэр</w:t>
      </w:r>
      <w:r w:rsidR="00693126">
        <w:rPr>
          <w:rFonts w:ascii="Times New Roman" w:hAnsi="Times New Roman" w:cs="Times New Roman"/>
          <w:sz w:val="28"/>
          <w:szCs w:val="28"/>
        </w:rPr>
        <w:t xml:space="preserve"> городского округа  муниципального</w:t>
      </w:r>
    </w:p>
    <w:p w:rsidR="00693126" w:rsidRDefault="00693126" w:rsidP="00693126">
      <w:pPr>
        <w:pStyle w:val="ConsPlusNormal"/>
        <w:jc w:val="both"/>
        <w:rPr>
          <w:rFonts w:ascii="Times New Roman" w:hAnsi="Times New Roman" w:cs="Times New Roman"/>
          <w:sz w:val="28"/>
          <w:szCs w:val="28"/>
        </w:rPr>
      </w:pPr>
      <w:r>
        <w:rPr>
          <w:rFonts w:ascii="Times New Roman" w:hAnsi="Times New Roman" w:cs="Times New Roman"/>
          <w:sz w:val="28"/>
          <w:szCs w:val="28"/>
        </w:rPr>
        <w:t>образования «город Саянск»</w:t>
      </w:r>
      <w:r w:rsidR="00C224B1">
        <w:rPr>
          <w:rFonts w:ascii="Times New Roman" w:hAnsi="Times New Roman" w:cs="Times New Roman"/>
          <w:sz w:val="28"/>
          <w:szCs w:val="28"/>
        </w:rPr>
        <w:tab/>
      </w:r>
      <w:r w:rsidR="00C224B1">
        <w:rPr>
          <w:rFonts w:ascii="Times New Roman" w:hAnsi="Times New Roman" w:cs="Times New Roman"/>
          <w:sz w:val="28"/>
          <w:szCs w:val="28"/>
        </w:rPr>
        <w:tab/>
      </w:r>
      <w:r w:rsidR="00C224B1">
        <w:rPr>
          <w:rFonts w:ascii="Times New Roman" w:hAnsi="Times New Roman" w:cs="Times New Roman"/>
          <w:sz w:val="28"/>
          <w:szCs w:val="28"/>
        </w:rPr>
        <w:tab/>
      </w:r>
      <w:r w:rsidR="00C224B1">
        <w:rPr>
          <w:rFonts w:ascii="Times New Roman" w:hAnsi="Times New Roman" w:cs="Times New Roman"/>
          <w:sz w:val="28"/>
          <w:szCs w:val="28"/>
        </w:rPr>
        <w:tab/>
      </w:r>
      <w:r w:rsidR="00C224B1">
        <w:rPr>
          <w:rFonts w:ascii="Times New Roman" w:hAnsi="Times New Roman" w:cs="Times New Roman"/>
          <w:sz w:val="28"/>
          <w:szCs w:val="28"/>
        </w:rPr>
        <w:tab/>
      </w:r>
      <w:r w:rsidR="00C224B1">
        <w:rPr>
          <w:rFonts w:ascii="Times New Roman" w:hAnsi="Times New Roman" w:cs="Times New Roman"/>
          <w:sz w:val="28"/>
          <w:szCs w:val="28"/>
        </w:rPr>
        <w:tab/>
        <w:t>О. В. Боровский</w:t>
      </w:r>
    </w:p>
    <w:p w:rsidR="00693126" w:rsidRDefault="00693126">
      <w:pPr>
        <w:pStyle w:val="ConsPlusNormal"/>
        <w:ind w:firstLine="540"/>
        <w:jc w:val="both"/>
        <w:rPr>
          <w:rFonts w:ascii="Times New Roman" w:hAnsi="Times New Roman" w:cs="Times New Roman"/>
          <w:sz w:val="28"/>
          <w:szCs w:val="28"/>
        </w:rPr>
      </w:pPr>
    </w:p>
    <w:p w:rsidR="00693126" w:rsidRPr="00F75102" w:rsidRDefault="00693126">
      <w:pPr>
        <w:pStyle w:val="ConsPlusNormal"/>
        <w:ind w:firstLine="540"/>
        <w:jc w:val="both"/>
        <w:rPr>
          <w:rFonts w:ascii="Times New Roman" w:hAnsi="Times New Roman" w:cs="Times New Roman"/>
          <w:sz w:val="28"/>
          <w:szCs w:val="28"/>
        </w:rPr>
      </w:pPr>
    </w:p>
    <w:p w:rsidR="00670E99" w:rsidRPr="00F75102" w:rsidRDefault="00670E99">
      <w:pPr>
        <w:pStyle w:val="ConsPlusNormal"/>
        <w:jc w:val="both"/>
        <w:rPr>
          <w:rFonts w:ascii="Times New Roman" w:hAnsi="Times New Roman" w:cs="Times New Roman"/>
          <w:sz w:val="28"/>
          <w:szCs w:val="28"/>
        </w:rPr>
      </w:pPr>
    </w:p>
    <w:p w:rsidR="002208B1" w:rsidRDefault="002208B1">
      <w:pPr>
        <w:rPr>
          <w:rFonts w:ascii="Times New Roman" w:hAnsi="Times New Roman" w:cs="Times New Roman"/>
          <w:sz w:val="28"/>
          <w:szCs w:val="28"/>
        </w:rPr>
      </w:pPr>
    </w:p>
    <w:p w:rsidR="00A478DE" w:rsidRDefault="00A478DE">
      <w:pPr>
        <w:rPr>
          <w:rFonts w:ascii="Times New Roman" w:hAnsi="Times New Roman" w:cs="Times New Roman"/>
          <w:sz w:val="28"/>
          <w:szCs w:val="28"/>
        </w:rPr>
      </w:pPr>
    </w:p>
    <w:p w:rsidR="00A478DE" w:rsidRDefault="00A478DE">
      <w:pPr>
        <w:rPr>
          <w:rFonts w:ascii="Times New Roman" w:hAnsi="Times New Roman" w:cs="Times New Roman"/>
          <w:sz w:val="28"/>
          <w:szCs w:val="28"/>
        </w:rPr>
      </w:pPr>
    </w:p>
    <w:p w:rsidR="00A478DE" w:rsidRDefault="00A478DE">
      <w:pPr>
        <w:rPr>
          <w:rFonts w:ascii="Times New Roman" w:hAnsi="Times New Roman" w:cs="Times New Roman"/>
          <w:sz w:val="28"/>
          <w:szCs w:val="28"/>
        </w:rPr>
      </w:pPr>
    </w:p>
    <w:p w:rsidR="00A478DE" w:rsidRDefault="00A478DE">
      <w:pPr>
        <w:rPr>
          <w:rFonts w:ascii="Times New Roman" w:hAnsi="Times New Roman" w:cs="Times New Roman"/>
          <w:sz w:val="28"/>
          <w:szCs w:val="28"/>
        </w:rPr>
      </w:pPr>
    </w:p>
    <w:p w:rsidR="00A478DE" w:rsidRDefault="00A478DE">
      <w:pPr>
        <w:rPr>
          <w:rFonts w:ascii="Times New Roman" w:hAnsi="Times New Roman" w:cs="Times New Roman"/>
          <w:sz w:val="28"/>
          <w:szCs w:val="28"/>
        </w:rPr>
      </w:pPr>
    </w:p>
    <w:p w:rsidR="00A478DE" w:rsidRDefault="00A478DE">
      <w:pPr>
        <w:rPr>
          <w:rFonts w:ascii="Times New Roman" w:hAnsi="Times New Roman" w:cs="Times New Roman"/>
          <w:sz w:val="28"/>
          <w:szCs w:val="28"/>
        </w:rPr>
      </w:pPr>
    </w:p>
    <w:p w:rsidR="00A478DE" w:rsidRDefault="00A478DE">
      <w:pPr>
        <w:rPr>
          <w:rFonts w:ascii="Times New Roman" w:hAnsi="Times New Roman" w:cs="Times New Roman"/>
          <w:sz w:val="28"/>
          <w:szCs w:val="28"/>
        </w:rPr>
      </w:pPr>
    </w:p>
    <w:p w:rsidR="00A478DE" w:rsidRDefault="00A478DE">
      <w:pPr>
        <w:rPr>
          <w:rFonts w:ascii="Times New Roman" w:hAnsi="Times New Roman" w:cs="Times New Roman"/>
          <w:sz w:val="28"/>
          <w:szCs w:val="28"/>
        </w:rPr>
      </w:pPr>
    </w:p>
    <w:p w:rsidR="00A478DE" w:rsidRDefault="00A478DE">
      <w:pPr>
        <w:rPr>
          <w:rFonts w:ascii="Times New Roman" w:hAnsi="Times New Roman" w:cs="Times New Roman"/>
          <w:sz w:val="28"/>
          <w:szCs w:val="28"/>
        </w:rPr>
      </w:pPr>
    </w:p>
    <w:p w:rsidR="00A478DE" w:rsidRDefault="00A478DE">
      <w:pPr>
        <w:rPr>
          <w:rFonts w:ascii="Times New Roman" w:hAnsi="Times New Roman" w:cs="Times New Roman"/>
          <w:sz w:val="28"/>
          <w:szCs w:val="28"/>
        </w:rPr>
      </w:pPr>
    </w:p>
    <w:p w:rsidR="00A478DE" w:rsidRDefault="00A478DE">
      <w:pPr>
        <w:rPr>
          <w:rFonts w:ascii="Times New Roman" w:hAnsi="Times New Roman" w:cs="Times New Roman"/>
          <w:sz w:val="28"/>
          <w:szCs w:val="28"/>
        </w:rPr>
      </w:pPr>
    </w:p>
    <w:p w:rsidR="00A478DE" w:rsidRDefault="00A478DE">
      <w:pPr>
        <w:rPr>
          <w:rFonts w:ascii="Times New Roman" w:hAnsi="Times New Roman" w:cs="Times New Roman"/>
          <w:sz w:val="28"/>
          <w:szCs w:val="28"/>
        </w:rPr>
      </w:pPr>
    </w:p>
    <w:p w:rsidR="00A478DE" w:rsidRDefault="00A478DE">
      <w:pPr>
        <w:rPr>
          <w:rFonts w:ascii="Times New Roman" w:hAnsi="Times New Roman" w:cs="Times New Roman"/>
          <w:sz w:val="28"/>
          <w:szCs w:val="28"/>
        </w:rPr>
      </w:pPr>
      <w:bookmarkStart w:id="5" w:name="_GoBack"/>
      <w:bookmarkEnd w:id="5"/>
    </w:p>
    <w:sectPr w:rsidR="00A478DE" w:rsidSect="00FC1E9C">
      <w:pgSz w:w="11905" w:h="16838"/>
      <w:pgMar w:top="1134" w:right="850"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783" w:rsidRDefault="000D6783" w:rsidP="00F6460C">
      <w:pPr>
        <w:spacing w:after="0" w:line="240" w:lineRule="auto"/>
      </w:pPr>
      <w:r>
        <w:separator/>
      </w:r>
    </w:p>
  </w:endnote>
  <w:endnote w:type="continuationSeparator" w:id="0">
    <w:p w:rsidR="000D6783" w:rsidRDefault="000D6783" w:rsidP="00F64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783" w:rsidRDefault="000D6783" w:rsidP="00F6460C">
      <w:pPr>
        <w:spacing w:after="0" w:line="240" w:lineRule="auto"/>
      </w:pPr>
      <w:r>
        <w:separator/>
      </w:r>
    </w:p>
  </w:footnote>
  <w:footnote w:type="continuationSeparator" w:id="0">
    <w:p w:rsidR="000D6783" w:rsidRDefault="000D6783" w:rsidP="00F646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36D37"/>
    <w:multiLevelType w:val="hybridMultilevel"/>
    <w:tmpl w:val="1512A5C6"/>
    <w:lvl w:ilvl="0" w:tplc="0F58F1C2">
      <w:start w:val="1"/>
      <w:numFmt w:val="decimal"/>
      <w:lvlText w:val="%1."/>
      <w:lvlJc w:val="left"/>
      <w:pPr>
        <w:ind w:left="1440" w:hanging="90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CD77B12"/>
    <w:multiLevelType w:val="hybridMultilevel"/>
    <w:tmpl w:val="38BC17F8"/>
    <w:lvl w:ilvl="0" w:tplc="DD744728">
      <w:start w:val="1"/>
      <w:numFmt w:val="decimal"/>
      <w:lvlText w:val="%1."/>
      <w:lvlJc w:val="left"/>
      <w:pPr>
        <w:ind w:left="1365" w:hanging="825"/>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3734215"/>
    <w:multiLevelType w:val="hybridMultilevel"/>
    <w:tmpl w:val="5776D3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E99"/>
    <w:rsid w:val="000163A8"/>
    <w:rsid w:val="00016885"/>
    <w:rsid w:val="00021228"/>
    <w:rsid w:val="00022188"/>
    <w:rsid w:val="000261DB"/>
    <w:rsid w:val="00036D77"/>
    <w:rsid w:val="00042F3E"/>
    <w:rsid w:val="000436D8"/>
    <w:rsid w:val="000507A2"/>
    <w:rsid w:val="00054247"/>
    <w:rsid w:val="0005692E"/>
    <w:rsid w:val="0005757E"/>
    <w:rsid w:val="00060812"/>
    <w:rsid w:val="00067897"/>
    <w:rsid w:val="00072E01"/>
    <w:rsid w:val="0007387E"/>
    <w:rsid w:val="0009106B"/>
    <w:rsid w:val="000A0A5E"/>
    <w:rsid w:val="000B1C37"/>
    <w:rsid w:val="000B6675"/>
    <w:rsid w:val="000C18F8"/>
    <w:rsid w:val="000D3397"/>
    <w:rsid w:val="000D6783"/>
    <w:rsid w:val="000E519E"/>
    <w:rsid w:val="000E51B2"/>
    <w:rsid w:val="000E520C"/>
    <w:rsid w:val="000F07DA"/>
    <w:rsid w:val="000F0B2E"/>
    <w:rsid w:val="00101898"/>
    <w:rsid w:val="00103648"/>
    <w:rsid w:val="00126E95"/>
    <w:rsid w:val="001327C1"/>
    <w:rsid w:val="001679B8"/>
    <w:rsid w:val="001702DB"/>
    <w:rsid w:val="0017444E"/>
    <w:rsid w:val="00185B86"/>
    <w:rsid w:val="00187D80"/>
    <w:rsid w:val="00195074"/>
    <w:rsid w:val="00196030"/>
    <w:rsid w:val="00197795"/>
    <w:rsid w:val="001B3F35"/>
    <w:rsid w:val="001B41A9"/>
    <w:rsid w:val="001C4013"/>
    <w:rsid w:val="001C4E38"/>
    <w:rsid w:val="001E2B78"/>
    <w:rsid w:val="001F4573"/>
    <w:rsid w:val="001F4EF3"/>
    <w:rsid w:val="00200FAB"/>
    <w:rsid w:val="00205E64"/>
    <w:rsid w:val="002106CA"/>
    <w:rsid w:val="002203F3"/>
    <w:rsid w:val="002208B1"/>
    <w:rsid w:val="0022448A"/>
    <w:rsid w:val="00235012"/>
    <w:rsid w:val="002409B1"/>
    <w:rsid w:val="002455D3"/>
    <w:rsid w:val="00246901"/>
    <w:rsid w:val="00250220"/>
    <w:rsid w:val="002507D2"/>
    <w:rsid w:val="00251443"/>
    <w:rsid w:val="002555E1"/>
    <w:rsid w:val="002666CC"/>
    <w:rsid w:val="00273861"/>
    <w:rsid w:val="002A0464"/>
    <w:rsid w:val="002A161E"/>
    <w:rsid w:val="002A2121"/>
    <w:rsid w:val="002A6B52"/>
    <w:rsid w:val="002A6FFE"/>
    <w:rsid w:val="002D3032"/>
    <w:rsid w:val="002E02B9"/>
    <w:rsid w:val="002E4785"/>
    <w:rsid w:val="002F0C0E"/>
    <w:rsid w:val="002F389E"/>
    <w:rsid w:val="002F608F"/>
    <w:rsid w:val="00311F1F"/>
    <w:rsid w:val="00314C9C"/>
    <w:rsid w:val="003205A2"/>
    <w:rsid w:val="00331FFE"/>
    <w:rsid w:val="00342E1A"/>
    <w:rsid w:val="0034562A"/>
    <w:rsid w:val="003532D0"/>
    <w:rsid w:val="00364E3C"/>
    <w:rsid w:val="0038548E"/>
    <w:rsid w:val="00387B80"/>
    <w:rsid w:val="003918C0"/>
    <w:rsid w:val="0039373E"/>
    <w:rsid w:val="003962A6"/>
    <w:rsid w:val="003C2578"/>
    <w:rsid w:val="003D195F"/>
    <w:rsid w:val="003D3128"/>
    <w:rsid w:val="003D38A5"/>
    <w:rsid w:val="003E043B"/>
    <w:rsid w:val="003E09E9"/>
    <w:rsid w:val="003E1035"/>
    <w:rsid w:val="003E2D1D"/>
    <w:rsid w:val="003E4727"/>
    <w:rsid w:val="003F0243"/>
    <w:rsid w:val="00402568"/>
    <w:rsid w:val="00403073"/>
    <w:rsid w:val="00420F21"/>
    <w:rsid w:val="00434F06"/>
    <w:rsid w:val="0043568F"/>
    <w:rsid w:val="004414D9"/>
    <w:rsid w:val="00441BF6"/>
    <w:rsid w:val="00445442"/>
    <w:rsid w:val="00455A43"/>
    <w:rsid w:val="004568ED"/>
    <w:rsid w:val="00476F1E"/>
    <w:rsid w:val="00490714"/>
    <w:rsid w:val="004A08FE"/>
    <w:rsid w:val="004A584C"/>
    <w:rsid w:val="004B0B53"/>
    <w:rsid w:val="004B3E0A"/>
    <w:rsid w:val="004B5E58"/>
    <w:rsid w:val="004C557B"/>
    <w:rsid w:val="004C68E2"/>
    <w:rsid w:val="004D52A0"/>
    <w:rsid w:val="004E3DE8"/>
    <w:rsid w:val="004E46C5"/>
    <w:rsid w:val="004E46FB"/>
    <w:rsid w:val="0050675D"/>
    <w:rsid w:val="00514240"/>
    <w:rsid w:val="00517274"/>
    <w:rsid w:val="005233B9"/>
    <w:rsid w:val="00531BAC"/>
    <w:rsid w:val="005337E2"/>
    <w:rsid w:val="00533F65"/>
    <w:rsid w:val="00544184"/>
    <w:rsid w:val="00554AD5"/>
    <w:rsid w:val="00554DAB"/>
    <w:rsid w:val="00581937"/>
    <w:rsid w:val="005854B0"/>
    <w:rsid w:val="00587253"/>
    <w:rsid w:val="00587B3E"/>
    <w:rsid w:val="005966EE"/>
    <w:rsid w:val="005A551F"/>
    <w:rsid w:val="005D7636"/>
    <w:rsid w:val="005D7975"/>
    <w:rsid w:val="005E0E3A"/>
    <w:rsid w:val="005F03DE"/>
    <w:rsid w:val="00602D17"/>
    <w:rsid w:val="00604673"/>
    <w:rsid w:val="00622F88"/>
    <w:rsid w:val="006349FD"/>
    <w:rsid w:val="00640D4A"/>
    <w:rsid w:val="00664827"/>
    <w:rsid w:val="006657CE"/>
    <w:rsid w:val="00670E99"/>
    <w:rsid w:val="00680EFF"/>
    <w:rsid w:val="00682B15"/>
    <w:rsid w:val="00683846"/>
    <w:rsid w:val="00686D9C"/>
    <w:rsid w:val="0069008F"/>
    <w:rsid w:val="00693126"/>
    <w:rsid w:val="00694331"/>
    <w:rsid w:val="006B2973"/>
    <w:rsid w:val="006B2B89"/>
    <w:rsid w:val="006B3C81"/>
    <w:rsid w:val="006C134C"/>
    <w:rsid w:val="006C3305"/>
    <w:rsid w:val="006C74F5"/>
    <w:rsid w:val="006E079F"/>
    <w:rsid w:val="007026AA"/>
    <w:rsid w:val="007037AB"/>
    <w:rsid w:val="00721DB2"/>
    <w:rsid w:val="00730285"/>
    <w:rsid w:val="007454D6"/>
    <w:rsid w:val="00747F46"/>
    <w:rsid w:val="00772FFE"/>
    <w:rsid w:val="00783ADE"/>
    <w:rsid w:val="00787831"/>
    <w:rsid w:val="00794358"/>
    <w:rsid w:val="007A5C5D"/>
    <w:rsid w:val="007B6A99"/>
    <w:rsid w:val="007C0FFF"/>
    <w:rsid w:val="007C128B"/>
    <w:rsid w:val="007C251A"/>
    <w:rsid w:val="007C4B38"/>
    <w:rsid w:val="007D7A95"/>
    <w:rsid w:val="007E6A7E"/>
    <w:rsid w:val="007E7E4D"/>
    <w:rsid w:val="007F44FC"/>
    <w:rsid w:val="007F487A"/>
    <w:rsid w:val="008149F8"/>
    <w:rsid w:val="00845E6C"/>
    <w:rsid w:val="00846083"/>
    <w:rsid w:val="00853035"/>
    <w:rsid w:val="00854E65"/>
    <w:rsid w:val="008558FE"/>
    <w:rsid w:val="008602F1"/>
    <w:rsid w:val="00861739"/>
    <w:rsid w:val="00891087"/>
    <w:rsid w:val="008931D4"/>
    <w:rsid w:val="00894DAE"/>
    <w:rsid w:val="008B3272"/>
    <w:rsid w:val="008C2204"/>
    <w:rsid w:val="008D5899"/>
    <w:rsid w:val="008E2817"/>
    <w:rsid w:val="008E57F5"/>
    <w:rsid w:val="008E7E2D"/>
    <w:rsid w:val="00906AA0"/>
    <w:rsid w:val="00910C84"/>
    <w:rsid w:val="00911708"/>
    <w:rsid w:val="00913286"/>
    <w:rsid w:val="009148A7"/>
    <w:rsid w:val="00943FA8"/>
    <w:rsid w:val="00953501"/>
    <w:rsid w:val="00957429"/>
    <w:rsid w:val="009943B0"/>
    <w:rsid w:val="00994A89"/>
    <w:rsid w:val="009973FA"/>
    <w:rsid w:val="009A20BC"/>
    <w:rsid w:val="009B10D8"/>
    <w:rsid w:val="009C2C0A"/>
    <w:rsid w:val="009C40B6"/>
    <w:rsid w:val="009D04EB"/>
    <w:rsid w:val="009D3FD1"/>
    <w:rsid w:val="009D463A"/>
    <w:rsid w:val="009D4A57"/>
    <w:rsid w:val="009E4637"/>
    <w:rsid w:val="009E4F6B"/>
    <w:rsid w:val="009F237E"/>
    <w:rsid w:val="009F288B"/>
    <w:rsid w:val="00A0300E"/>
    <w:rsid w:val="00A2149D"/>
    <w:rsid w:val="00A30796"/>
    <w:rsid w:val="00A31612"/>
    <w:rsid w:val="00A44BC6"/>
    <w:rsid w:val="00A478DE"/>
    <w:rsid w:val="00A53D2D"/>
    <w:rsid w:val="00A54271"/>
    <w:rsid w:val="00A5522C"/>
    <w:rsid w:val="00A6275D"/>
    <w:rsid w:val="00A754D1"/>
    <w:rsid w:val="00A8636B"/>
    <w:rsid w:val="00A86546"/>
    <w:rsid w:val="00A90CCD"/>
    <w:rsid w:val="00A915B8"/>
    <w:rsid w:val="00A96595"/>
    <w:rsid w:val="00A97BA8"/>
    <w:rsid w:val="00AA193F"/>
    <w:rsid w:val="00AB1850"/>
    <w:rsid w:val="00AC0701"/>
    <w:rsid w:val="00AD1FF3"/>
    <w:rsid w:val="00AD7061"/>
    <w:rsid w:val="00AE4FFB"/>
    <w:rsid w:val="00AF23CE"/>
    <w:rsid w:val="00AF37C0"/>
    <w:rsid w:val="00B02683"/>
    <w:rsid w:val="00B05DC7"/>
    <w:rsid w:val="00B127FA"/>
    <w:rsid w:val="00B16624"/>
    <w:rsid w:val="00B22517"/>
    <w:rsid w:val="00B30244"/>
    <w:rsid w:val="00B35959"/>
    <w:rsid w:val="00B3737D"/>
    <w:rsid w:val="00B400F2"/>
    <w:rsid w:val="00B46BD4"/>
    <w:rsid w:val="00B47266"/>
    <w:rsid w:val="00B47E66"/>
    <w:rsid w:val="00B53270"/>
    <w:rsid w:val="00B6102B"/>
    <w:rsid w:val="00B62A5E"/>
    <w:rsid w:val="00B83FE0"/>
    <w:rsid w:val="00B87A34"/>
    <w:rsid w:val="00BA581E"/>
    <w:rsid w:val="00BB48ED"/>
    <w:rsid w:val="00BB6041"/>
    <w:rsid w:val="00BD33E3"/>
    <w:rsid w:val="00BD5BC7"/>
    <w:rsid w:val="00BE378E"/>
    <w:rsid w:val="00BE655D"/>
    <w:rsid w:val="00BF196F"/>
    <w:rsid w:val="00BF4711"/>
    <w:rsid w:val="00BF5FF6"/>
    <w:rsid w:val="00C05948"/>
    <w:rsid w:val="00C21750"/>
    <w:rsid w:val="00C224B1"/>
    <w:rsid w:val="00C25525"/>
    <w:rsid w:val="00C30A3B"/>
    <w:rsid w:val="00C31B49"/>
    <w:rsid w:val="00C338CC"/>
    <w:rsid w:val="00C34515"/>
    <w:rsid w:val="00C5199C"/>
    <w:rsid w:val="00C65C9B"/>
    <w:rsid w:val="00C675DC"/>
    <w:rsid w:val="00C70442"/>
    <w:rsid w:val="00C704A3"/>
    <w:rsid w:val="00C75DC5"/>
    <w:rsid w:val="00CA086F"/>
    <w:rsid w:val="00CA0B4C"/>
    <w:rsid w:val="00CA22C0"/>
    <w:rsid w:val="00CA70B5"/>
    <w:rsid w:val="00CA7B98"/>
    <w:rsid w:val="00CB1EA6"/>
    <w:rsid w:val="00CB3381"/>
    <w:rsid w:val="00CB521A"/>
    <w:rsid w:val="00CC06D7"/>
    <w:rsid w:val="00CF306E"/>
    <w:rsid w:val="00D004D6"/>
    <w:rsid w:val="00D0560A"/>
    <w:rsid w:val="00D0582B"/>
    <w:rsid w:val="00D14F3C"/>
    <w:rsid w:val="00D26622"/>
    <w:rsid w:val="00D336D1"/>
    <w:rsid w:val="00D47AE4"/>
    <w:rsid w:val="00D5246C"/>
    <w:rsid w:val="00D53BB5"/>
    <w:rsid w:val="00D5465A"/>
    <w:rsid w:val="00D56658"/>
    <w:rsid w:val="00D60BC8"/>
    <w:rsid w:val="00D62B82"/>
    <w:rsid w:val="00D72742"/>
    <w:rsid w:val="00D747FD"/>
    <w:rsid w:val="00D97F06"/>
    <w:rsid w:val="00DA14BD"/>
    <w:rsid w:val="00DA359A"/>
    <w:rsid w:val="00DA5DE9"/>
    <w:rsid w:val="00DB0257"/>
    <w:rsid w:val="00DB1236"/>
    <w:rsid w:val="00DB22FF"/>
    <w:rsid w:val="00DB3A5F"/>
    <w:rsid w:val="00DC4FC3"/>
    <w:rsid w:val="00DD1CC9"/>
    <w:rsid w:val="00DD2963"/>
    <w:rsid w:val="00DD498D"/>
    <w:rsid w:val="00DF243D"/>
    <w:rsid w:val="00E008F2"/>
    <w:rsid w:val="00E033B2"/>
    <w:rsid w:val="00E045B5"/>
    <w:rsid w:val="00E12EA6"/>
    <w:rsid w:val="00E205B8"/>
    <w:rsid w:val="00E20933"/>
    <w:rsid w:val="00E210EC"/>
    <w:rsid w:val="00E2129D"/>
    <w:rsid w:val="00E26746"/>
    <w:rsid w:val="00E26B97"/>
    <w:rsid w:val="00E422AD"/>
    <w:rsid w:val="00E443F3"/>
    <w:rsid w:val="00E510B7"/>
    <w:rsid w:val="00E534F8"/>
    <w:rsid w:val="00E53F4E"/>
    <w:rsid w:val="00E605FC"/>
    <w:rsid w:val="00E624CC"/>
    <w:rsid w:val="00E714C2"/>
    <w:rsid w:val="00E767FE"/>
    <w:rsid w:val="00EB68A5"/>
    <w:rsid w:val="00EB6AFE"/>
    <w:rsid w:val="00EC269B"/>
    <w:rsid w:val="00ED0AA1"/>
    <w:rsid w:val="00ED39FE"/>
    <w:rsid w:val="00EF07B6"/>
    <w:rsid w:val="00EF383F"/>
    <w:rsid w:val="00EF392B"/>
    <w:rsid w:val="00F05D86"/>
    <w:rsid w:val="00F22921"/>
    <w:rsid w:val="00F30732"/>
    <w:rsid w:val="00F34E31"/>
    <w:rsid w:val="00F42108"/>
    <w:rsid w:val="00F6253A"/>
    <w:rsid w:val="00F62AE3"/>
    <w:rsid w:val="00F6460C"/>
    <w:rsid w:val="00F651CE"/>
    <w:rsid w:val="00F66208"/>
    <w:rsid w:val="00F6649F"/>
    <w:rsid w:val="00F705DA"/>
    <w:rsid w:val="00F75102"/>
    <w:rsid w:val="00F93443"/>
    <w:rsid w:val="00FB329C"/>
    <w:rsid w:val="00FB3D25"/>
    <w:rsid w:val="00FC1E9C"/>
    <w:rsid w:val="00FD7620"/>
    <w:rsid w:val="00FE0D47"/>
    <w:rsid w:val="00FF1E0E"/>
    <w:rsid w:val="00FF6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0E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0E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0E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70E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0E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70E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0E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0E9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F934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3443"/>
    <w:rPr>
      <w:rFonts w:ascii="Tahoma" w:hAnsi="Tahoma" w:cs="Tahoma"/>
      <w:sz w:val="16"/>
      <w:szCs w:val="16"/>
    </w:rPr>
  </w:style>
  <w:style w:type="paragraph" w:styleId="a5">
    <w:name w:val="header"/>
    <w:basedOn w:val="a"/>
    <w:link w:val="a6"/>
    <w:uiPriority w:val="99"/>
    <w:unhideWhenUsed/>
    <w:rsid w:val="00F646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460C"/>
  </w:style>
  <w:style w:type="paragraph" w:styleId="a7">
    <w:name w:val="footer"/>
    <w:basedOn w:val="a"/>
    <w:link w:val="a8"/>
    <w:uiPriority w:val="99"/>
    <w:unhideWhenUsed/>
    <w:rsid w:val="00F646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460C"/>
  </w:style>
  <w:style w:type="character" w:styleId="a9">
    <w:name w:val="Hyperlink"/>
    <w:basedOn w:val="a0"/>
    <w:uiPriority w:val="99"/>
    <w:unhideWhenUsed/>
    <w:rsid w:val="005142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0E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0E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0E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70E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0E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70E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0E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0E9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F934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3443"/>
    <w:rPr>
      <w:rFonts w:ascii="Tahoma" w:hAnsi="Tahoma" w:cs="Tahoma"/>
      <w:sz w:val="16"/>
      <w:szCs w:val="16"/>
    </w:rPr>
  </w:style>
  <w:style w:type="paragraph" w:styleId="a5">
    <w:name w:val="header"/>
    <w:basedOn w:val="a"/>
    <w:link w:val="a6"/>
    <w:uiPriority w:val="99"/>
    <w:unhideWhenUsed/>
    <w:rsid w:val="00F646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460C"/>
  </w:style>
  <w:style w:type="paragraph" w:styleId="a7">
    <w:name w:val="footer"/>
    <w:basedOn w:val="a"/>
    <w:link w:val="a8"/>
    <w:uiPriority w:val="99"/>
    <w:unhideWhenUsed/>
    <w:rsid w:val="00F646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460C"/>
  </w:style>
  <w:style w:type="character" w:styleId="a9">
    <w:name w:val="Hyperlink"/>
    <w:basedOn w:val="a0"/>
    <w:uiPriority w:val="99"/>
    <w:unhideWhenUsed/>
    <w:rsid w:val="005142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023222">
      <w:bodyDiv w:val="1"/>
      <w:marLeft w:val="0"/>
      <w:marRight w:val="0"/>
      <w:marTop w:val="0"/>
      <w:marBottom w:val="0"/>
      <w:divBdr>
        <w:top w:val="none" w:sz="0" w:space="0" w:color="auto"/>
        <w:left w:val="none" w:sz="0" w:space="0" w:color="auto"/>
        <w:bottom w:val="none" w:sz="0" w:space="0" w:color="auto"/>
        <w:right w:val="none" w:sz="0" w:space="0" w:color="auto"/>
      </w:divBdr>
    </w:div>
    <w:div w:id="655839811">
      <w:bodyDiv w:val="1"/>
      <w:marLeft w:val="0"/>
      <w:marRight w:val="0"/>
      <w:marTop w:val="0"/>
      <w:marBottom w:val="0"/>
      <w:divBdr>
        <w:top w:val="none" w:sz="0" w:space="0" w:color="auto"/>
        <w:left w:val="none" w:sz="0" w:space="0" w:color="auto"/>
        <w:bottom w:val="none" w:sz="0" w:space="0" w:color="auto"/>
        <w:right w:val="none" w:sz="0" w:space="0" w:color="auto"/>
      </w:divBdr>
    </w:div>
    <w:div w:id="695233070">
      <w:bodyDiv w:val="1"/>
      <w:marLeft w:val="0"/>
      <w:marRight w:val="0"/>
      <w:marTop w:val="0"/>
      <w:marBottom w:val="0"/>
      <w:divBdr>
        <w:top w:val="none" w:sz="0" w:space="0" w:color="auto"/>
        <w:left w:val="none" w:sz="0" w:space="0" w:color="auto"/>
        <w:bottom w:val="none" w:sz="0" w:space="0" w:color="auto"/>
        <w:right w:val="none" w:sz="0" w:space="0" w:color="auto"/>
      </w:divBdr>
    </w:div>
    <w:div w:id="697046553">
      <w:bodyDiv w:val="1"/>
      <w:marLeft w:val="0"/>
      <w:marRight w:val="0"/>
      <w:marTop w:val="0"/>
      <w:marBottom w:val="0"/>
      <w:divBdr>
        <w:top w:val="none" w:sz="0" w:space="0" w:color="auto"/>
        <w:left w:val="none" w:sz="0" w:space="0" w:color="auto"/>
        <w:bottom w:val="none" w:sz="0" w:space="0" w:color="auto"/>
        <w:right w:val="none" w:sz="0" w:space="0" w:color="auto"/>
      </w:divBdr>
    </w:div>
    <w:div w:id="844831561">
      <w:bodyDiv w:val="1"/>
      <w:marLeft w:val="0"/>
      <w:marRight w:val="0"/>
      <w:marTop w:val="0"/>
      <w:marBottom w:val="0"/>
      <w:divBdr>
        <w:top w:val="none" w:sz="0" w:space="0" w:color="auto"/>
        <w:left w:val="none" w:sz="0" w:space="0" w:color="auto"/>
        <w:bottom w:val="none" w:sz="0" w:space="0" w:color="auto"/>
        <w:right w:val="none" w:sz="0" w:space="0" w:color="auto"/>
      </w:divBdr>
    </w:div>
    <w:div w:id="141801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4040FABA4D7393C1875E460F56CA18A96DF058CCBC8604A4F49B0849B27595A159C6505BF957469A6CFD54148A8F5B484734537B54D1489BBH8B" TargetMode="External"/><Relationship Id="rId18" Type="http://schemas.openxmlformats.org/officeDocument/2006/relationships/hyperlink" Target="consultantplus://offline/ref=64040FABA4D7393C1875E460F56CA18A96DF0484CFCE604A4F49B0849B27595A079C3D09BD906861A0DA83100DBFH4B"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Documents\ReceivedFiles\_&#26625;&#29696;&#29696;&#28672;&#14848;&#12032;&#12032;&#29440;&#24832;&#30976;&#24832;&#28160;&#29440;&#27392;&#11520;&#28672;&#29184;&#24832;&#30208;&#28416;&#11776;&#29184;&#29952;&#10496;&#11264;" TargetMode="External"/><Relationship Id="rId17" Type="http://schemas.openxmlformats.org/officeDocument/2006/relationships/hyperlink" Target="consultantplus://offline/ref=64040FABA4D7393C1875FA6DE300FB8694D55F89C9CD6B1C111DB6D3C4775F0F55DC6350EED2236CA4C29F100AE3FAB683B6H4B" TargetMode="External"/><Relationship Id="rId2" Type="http://schemas.openxmlformats.org/officeDocument/2006/relationships/numbering" Target="numbering.xml"/><Relationship Id="rId16" Type="http://schemas.openxmlformats.org/officeDocument/2006/relationships/hyperlink" Target="consultantplus://offline/ref=64040FABA4D7393C1875E460F56CA18A94DD0685CCC0604A4F49B0849B27595A159C6505BF967660A7CFD54148A8F5B484734537B54D1489BBH8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E0138711007037F27A3017F1E84362B8370797A14826F2D2A7F0C109176AE54BA5D68E4222C4C222591CBA4B94F45E874E8730B47A64EC13DCDFA1CK0d0F" TargetMode="External"/><Relationship Id="rId5" Type="http://schemas.openxmlformats.org/officeDocument/2006/relationships/settings" Target="settings.xml"/><Relationship Id="rId15" Type="http://schemas.openxmlformats.org/officeDocument/2006/relationships/hyperlink" Target="consultantplus://offline/ref=64040FABA4D7393C1875E460F56CA18A96DE018CC0C1604A4F49B0849B27595A079C3D09BD906861A0DA83100DBFH4B" TargetMode="External"/><Relationship Id="rId10" Type="http://schemas.openxmlformats.org/officeDocument/2006/relationships/hyperlink" Target="consultantplus://offline/ref=2E0138711007037F27A31F7208E86C278178277E1D84677F7F2E0A47CE26A801FA1D6EB2676B4A7774D499ABBC450FB938A37C0947KBd1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2E0138711007037F27A31F7208E86C27817826741485677F7F2E0A47CE26A801FA1D6EB1616B432B249B98F7FA111CBB31A37E0158BA4EC8K2dAF" TargetMode="External"/><Relationship Id="rId14" Type="http://schemas.openxmlformats.org/officeDocument/2006/relationships/hyperlink" Target="consultantplus://offline/ref=64040FABA4D7393C1875FA6DE300FB8694D55F89C9CD6914121FB6D3C4775F0F55DC6350EED2236CA4C29F100AE3FAB683B6H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DFE53-5D02-42DD-AD99-60910835E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8517</Words>
  <Characters>48551</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Смолянинова</dc:creator>
  <cp:lastModifiedBy>Шорохова</cp:lastModifiedBy>
  <cp:revision>2</cp:revision>
  <cp:lastPrinted>2019-09-26T01:23:00Z</cp:lastPrinted>
  <dcterms:created xsi:type="dcterms:W3CDTF">2019-10-23T08:22:00Z</dcterms:created>
  <dcterms:modified xsi:type="dcterms:W3CDTF">2019-10-23T08:22:00Z</dcterms:modified>
</cp:coreProperties>
</file>