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FF0000"/>
          <w:sz w:val="32"/>
          <w:szCs w:val="32"/>
        </w:rPr>
      </w:pPr>
      <w:r w:rsidRPr="000847D4">
        <w:rPr>
          <w:b/>
          <w:bCs/>
          <w:color w:val="FF0000"/>
          <w:sz w:val="32"/>
          <w:szCs w:val="32"/>
        </w:rPr>
        <w:t>К</w:t>
      </w:r>
      <w:r w:rsidRPr="000847D4">
        <w:rPr>
          <w:b/>
          <w:bCs/>
          <w:color w:val="FF0000"/>
          <w:sz w:val="32"/>
          <w:szCs w:val="32"/>
        </w:rPr>
        <w:t>ак вовремя определить у ребёнка депрессию и склонность к суициду.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bookmarkStart w:id="0" w:name="_GoBack"/>
      <w:bookmarkEnd w:id="0"/>
      <w:r w:rsidRPr="000847D4">
        <w:rPr>
          <w:rStyle w:val="a5"/>
          <w:color w:val="37404D"/>
          <w:sz w:val="32"/>
          <w:szCs w:val="32"/>
        </w:rPr>
        <w:t xml:space="preserve">Потеря интереса к </w:t>
      </w:r>
      <w:proofErr w:type="gramStart"/>
      <w:r w:rsidRPr="000847D4">
        <w:rPr>
          <w:rStyle w:val="a5"/>
          <w:color w:val="37404D"/>
          <w:sz w:val="32"/>
          <w:szCs w:val="32"/>
        </w:rPr>
        <w:t>привычным занятиям</w:t>
      </w:r>
      <w:proofErr w:type="gramEnd"/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 xml:space="preserve">Ребенок чем-то увлекался, что-то делал, а потом внезапно перестал. Теперь большую часть времени проводит в одиночестве, часто не выходит из комнаты и не идет на контакт. Несмотря на </w:t>
      </w:r>
      <w:proofErr w:type="gramStart"/>
      <w:r w:rsidRPr="000847D4">
        <w:rPr>
          <w:color w:val="37404D"/>
          <w:sz w:val="32"/>
          <w:szCs w:val="32"/>
        </w:rPr>
        <w:t>то</w:t>
      </w:r>
      <w:proofErr w:type="gramEnd"/>
      <w:r w:rsidRPr="000847D4">
        <w:rPr>
          <w:color w:val="37404D"/>
          <w:sz w:val="32"/>
          <w:szCs w:val="32"/>
        </w:rPr>
        <w:t xml:space="preserve"> что смена интересов — характерный признак подросткового возраста, так как начинается перестройка личности, все равно важно обратить внимание на то, что это резкая смена его состояния. Выяснить это </w:t>
      </w:r>
      <w:proofErr w:type="gramStart"/>
      <w:r w:rsidRPr="000847D4">
        <w:rPr>
          <w:color w:val="37404D"/>
          <w:sz w:val="32"/>
          <w:szCs w:val="32"/>
        </w:rPr>
        <w:t>можно</w:t>
      </w:r>
      <w:proofErr w:type="gramEnd"/>
      <w:r w:rsidRPr="000847D4">
        <w:rPr>
          <w:color w:val="37404D"/>
          <w:sz w:val="32"/>
          <w:szCs w:val="32"/>
        </w:rPr>
        <w:t xml:space="preserve"> в том числе в разговоре с педагогом или тренером. Иногда ребёнок обманывает, говоря, что идёт на занятия, а сам прогуливает.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r w:rsidRPr="000847D4">
        <w:rPr>
          <w:rStyle w:val="a5"/>
          <w:color w:val="37404D"/>
          <w:sz w:val="32"/>
          <w:szCs w:val="32"/>
        </w:rPr>
        <w:t>Резкая смена типа поведения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Когда периоды отчаяния, пассивности, безразличия сменяются бурной деятельностью. Это может быть признаком психической неустойчивости. В период упадка это может привести к негативным последствиям.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r w:rsidRPr="000847D4">
        <w:rPr>
          <w:rStyle w:val="a5"/>
          <w:color w:val="37404D"/>
          <w:sz w:val="32"/>
          <w:szCs w:val="32"/>
        </w:rPr>
        <w:t>Перестаёт контактировать с друзьями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У ребёнка не было недостатка друзей и общения, но в один момент он резко сокращает время общения с ними. Вряд ли он это прокомментирует, скорее всего, ответит односложно или вообще оставит вопрос без внимания. 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r w:rsidRPr="000847D4">
        <w:rPr>
          <w:rStyle w:val="a5"/>
          <w:color w:val="37404D"/>
          <w:sz w:val="32"/>
          <w:szCs w:val="32"/>
        </w:rPr>
        <w:t>Резкая перемена в поведении по отношению к родителям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Причем как в ту, так и в другую сторону. Например, ребёнок общался агрессивно, раздражённо, огрызался с родителями. А потом резко начинает общаться спокойно и даже приветливо. Это тоже может быть звоночком, что что-то не так.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r w:rsidRPr="000847D4">
        <w:rPr>
          <w:rStyle w:val="a5"/>
          <w:color w:val="37404D"/>
          <w:sz w:val="32"/>
          <w:szCs w:val="32"/>
        </w:rPr>
        <w:t>Безразличие к общественным и социальным нормам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lastRenderedPageBreak/>
        <w:t>Например, ребёнок говорит: «Мне всё равно, я могу теперь делать всё что захочу, всё равно умру, мне плевать». То есть для него становятся абсолютно неважными всякие нормы. Тревожный признак, когда это резкие, неожиданные перемены в поведении школьника.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r w:rsidRPr="000847D4">
        <w:rPr>
          <w:rStyle w:val="a5"/>
          <w:color w:val="37404D"/>
          <w:sz w:val="32"/>
          <w:szCs w:val="32"/>
        </w:rPr>
        <w:t>Ранние пробуждения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Ребенок может проснуться в 4–5 утра, даже если накануне поздно лёг. Как правило, в это время подростки выходят в социальные сети, поэтому момент можно до какой-то степени отследить.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r w:rsidRPr="000847D4">
        <w:rPr>
          <w:rStyle w:val="a5"/>
          <w:color w:val="37404D"/>
          <w:sz w:val="32"/>
          <w:szCs w:val="32"/>
        </w:rPr>
        <w:t>И что со всем этим делать?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С</w:t>
      </w:r>
      <w:r w:rsidRPr="000847D4">
        <w:rPr>
          <w:color w:val="37404D"/>
          <w:sz w:val="32"/>
          <w:szCs w:val="32"/>
        </w:rPr>
        <w:t>амый уязвимый возраст для подростков — 13–15 лет. На этот период приходится гормональный пик, когда подросткам интересны различные переживания, в том числе их привлекает тема смерти.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И это не нужно оставлять без внимания. Если есть доверительные отношения, стоит поговорить об этом. Например, рассказать про то, как вы сами переживали эти моменты, — предлагает психолог.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Также, отмечает эксперт, тревожность у многих подростков появляется, когда родители очень требовательны к успеваемости в школе. В этом случае ребёнок сильно боится родительской реакции на плохие оценки. Самый тревожный признак не тогда, когда он показывает свои негативные эмоции при получении двоек, а когда начинает скрывать от родителей неудовлетворительные оценки.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r w:rsidRPr="000847D4">
        <w:rPr>
          <w:rStyle w:val="a5"/>
          <w:color w:val="37404D"/>
          <w:sz w:val="32"/>
          <w:szCs w:val="32"/>
        </w:rPr>
        <w:t>Как отличить отчаяние от манипуляции? И как на это реагировать?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В некоторых случаях,  поведение ребёнка объясняется не столько депрессией и склонностью к суициду, сколько манипуляцией.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 xml:space="preserve">— Даже если родитель застал ребёнка с бритвой в ванной, это не говорит о том, что может произойти что-то страшное,— </w:t>
      </w:r>
      <w:r w:rsidRPr="000847D4">
        <w:rPr>
          <w:color w:val="37404D"/>
          <w:sz w:val="32"/>
          <w:szCs w:val="32"/>
        </w:rPr>
        <w:t>э</w:t>
      </w:r>
      <w:r w:rsidRPr="000847D4">
        <w:rPr>
          <w:color w:val="37404D"/>
          <w:sz w:val="32"/>
          <w:szCs w:val="32"/>
        </w:rPr>
        <w:t xml:space="preserve">то может быть </w:t>
      </w:r>
      <w:proofErr w:type="spellStart"/>
      <w:r w:rsidRPr="000847D4">
        <w:rPr>
          <w:color w:val="37404D"/>
          <w:sz w:val="32"/>
          <w:szCs w:val="32"/>
        </w:rPr>
        <w:t>самоповреждающее</w:t>
      </w:r>
      <w:proofErr w:type="spellEnd"/>
      <w:r w:rsidRPr="000847D4">
        <w:rPr>
          <w:color w:val="37404D"/>
          <w:sz w:val="32"/>
          <w:szCs w:val="32"/>
        </w:rPr>
        <w:t xml:space="preserve"> поведение, призванное либо привлечь </w:t>
      </w:r>
      <w:r w:rsidRPr="000847D4">
        <w:rPr>
          <w:color w:val="37404D"/>
          <w:sz w:val="32"/>
          <w:szCs w:val="32"/>
        </w:rPr>
        <w:lastRenderedPageBreak/>
        <w:t>внимание, либо справиться со своим состоянием. Как правило, подростки, которые решают уйти из жизни, не говорят об этом, не демонстрируют.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Тем не менее, такое поведение тоже нельзя игнорировать, но при этом не стоит показывать свой страх и ругать ребёнка.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Это призыв внимания родителей</w:t>
      </w:r>
      <w:r w:rsidRPr="000847D4">
        <w:rPr>
          <w:color w:val="37404D"/>
          <w:sz w:val="32"/>
          <w:szCs w:val="32"/>
        </w:rPr>
        <w:t xml:space="preserve">. 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 xml:space="preserve">Важно сохранять спокойствие, насколько это возможно. Есть техника — </w:t>
      </w:r>
      <w:proofErr w:type="spellStart"/>
      <w:r w:rsidRPr="000847D4">
        <w:rPr>
          <w:color w:val="37404D"/>
          <w:sz w:val="32"/>
          <w:szCs w:val="32"/>
        </w:rPr>
        <w:t>отзеркаливание</w:t>
      </w:r>
      <w:proofErr w:type="spellEnd"/>
      <w:r w:rsidRPr="000847D4">
        <w:rPr>
          <w:color w:val="37404D"/>
          <w:sz w:val="32"/>
          <w:szCs w:val="32"/>
        </w:rPr>
        <w:t>. Когда ребенок в эмоциональном состоянии говорит: «Вы меня не любите, я пойду и прыгну». Тут можно сказать: «Тебе кажется, мы тебя не любим, и ты хотел бы так поступить». Это создает атмосферу принятия, когда родители не давят и не контролируют. Тогда у ребенка снижается тревожность и снижается эмоциональный накал. Уже после снятия острого состояния можно начать разбираться.</w:t>
      </w:r>
    </w:p>
    <w:p w:rsidR="00AD439C" w:rsidRPr="000847D4" w:rsidRDefault="00AD439C" w:rsidP="00AD439C">
      <w:pPr>
        <w:pStyle w:val="a3"/>
        <w:shd w:val="clear" w:color="auto" w:fill="FFFFFF"/>
        <w:spacing w:before="0" w:beforeAutospacing="0" w:after="0" w:afterAutospacing="0" w:line="360" w:lineRule="atLeast"/>
        <w:rPr>
          <w:color w:val="37404D"/>
          <w:sz w:val="32"/>
          <w:szCs w:val="32"/>
        </w:rPr>
      </w:pPr>
      <w:r w:rsidRPr="000847D4">
        <w:rPr>
          <w:rStyle w:val="a5"/>
          <w:color w:val="37404D"/>
          <w:sz w:val="32"/>
          <w:szCs w:val="32"/>
        </w:rPr>
        <w:t>Как правильно говорить с подростком?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По словам психолога, отдельно взятый признак может не говорить о том, что ребёнок в депрессии, но в любом случае это повод для родителей присмотреться к его поведению и, возможно, изменить тактику.</w:t>
      </w:r>
    </w:p>
    <w:p w:rsidR="00AD439C" w:rsidRPr="000847D4" w:rsidRDefault="00AD439C" w:rsidP="00AD439C">
      <w:pPr>
        <w:pStyle w:val="a3"/>
        <w:shd w:val="clear" w:color="auto" w:fill="FFFFFF"/>
        <w:spacing w:before="360" w:beforeAutospacing="0" w:after="360" w:afterAutospacing="0" w:line="360" w:lineRule="atLeast"/>
        <w:rPr>
          <w:color w:val="37404D"/>
          <w:sz w:val="32"/>
          <w:szCs w:val="32"/>
        </w:rPr>
      </w:pPr>
      <w:r w:rsidRPr="000847D4">
        <w:rPr>
          <w:color w:val="37404D"/>
          <w:sz w:val="32"/>
          <w:szCs w:val="32"/>
        </w:rPr>
        <w:t>— Что бы ни происходило, родитель не должен заводиться в ответ и поддаваться на провокацию. Бывает так, что ребёнок грубит, родитель начинает говорить: «Как ты со мной разговариваешь?». Говорят: «Ты</w:t>
      </w:r>
      <w:r w:rsidRPr="000847D4">
        <w:rPr>
          <w:color w:val="37404D"/>
          <w:sz w:val="32"/>
          <w:szCs w:val="32"/>
        </w:rPr>
        <w:t xml:space="preserve"> мне так, значит, и я тебе так»</w:t>
      </w:r>
      <w:r w:rsidRPr="000847D4">
        <w:rPr>
          <w:color w:val="37404D"/>
          <w:sz w:val="32"/>
          <w:szCs w:val="32"/>
        </w:rPr>
        <w:t>. Но родитель всё равно в позиции сверху. Нужно принимать любые эмоции ребёнка — злость, агрессию: «Я вижу, что ты сейчас расстроен. Если ты не хочешь со мной общаться, можешь побыть в одиночестве». Можно говорить о своих чувствах, говорить что-то позитивное: «Я уверен, что ты справишься, я готов оказать поддержку». То есть видеть какую-то благоприятную перспективу в будущем.</w:t>
      </w:r>
    </w:p>
    <w:p w:rsidR="00B54281" w:rsidRPr="000847D4" w:rsidRDefault="00B54281">
      <w:pPr>
        <w:rPr>
          <w:rFonts w:ascii="Times New Roman" w:hAnsi="Times New Roman" w:cs="Times New Roman"/>
          <w:sz w:val="32"/>
          <w:szCs w:val="32"/>
        </w:rPr>
      </w:pPr>
    </w:p>
    <w:sectPr w:rsidR="00B54281" w:rsidRPr="0008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9C"/>
    <w:rsid w:val="000847D4"/>
    <w:rsid w:val="00AD439C"/>
    <w:rsid w:val="00B5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439C"/>
    <w:rPr>
      <w:color w:val="0000FF"/>
      <w:u w:val="single"/>
    </w:rPr>
  </w:style>
  <w:style w:type="character" w:styleId="a5">
    <w:name w:val="Strong"/>
    <w:basedOn w:val="a0"/>
    <w:uiPriority w:val="22"/>
    <w:qFormat/>
    <w:rsid w:val="00AD43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439C"/>
    <w:rPr>
      <w:color w:val="0000FF"/>
      <w:u w:val="single"/>
    </w:rPr>
  </w:style>
  <w:style w:type="character" w:styleId="a5">
    <w:name w:val="Strong"/>
    <w:basedOn w:val="a0"/>
    <w:uiPriority w:val="22"/>
    <w:qFormat/>
    <w:rsid w:val="00AD4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87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19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761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598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03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</dc:creator>
  <cp:lastModifiedBy>Евсеева</cp:lastModifiedBy>
  <cp:revision>2</cp:revision>
  <dcterms:created xsi:type="dcterms:W3CDTF">2020-04-01T05:55:00Z</dcterms:created>
  <dcterms:modified xsi:type="dcterms:W3CDTF">2020-04-01T06:08:00Z</dcterms:modified>
</cp:coreProperties>
</file>