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1C0" w:rsidRPr="002301C0" w:rsidRDefault="00CB4B43" w:rsidP="00CB4B43">
      <w:pPr>
        <w:shd w:val="clear" w:color="auto" w:fill="FFFFFF"/>
        <w:spacing w:after="120" w:line="240" w:lineRule="auto"/>
        <w:ind w:left="-284" w:firstLine="426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4B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Легализация заработной платы</w:t>
      </w:r>
      <w:r w:rsidR="002301C0" w:rsidRPr="002301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что необходимо знать работнику и работодателю?</w:t>
      </w:r>
    </w:p>
    <w:p w:rsidR="002301C0" w:rsidRPr="002301C0" w:rsidRDefault="002301C0" w:rsidP="007D5C3E">
      <w:pPr>
        <w:shd w:val="clear" w:color="auto" w:fill="FFFFFF"/>
        <w:spacing w:after="0"/>
        <w:ind w:left="-284" w:firstLine="426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301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 «Серой» называют зарплату, с которой налоги уплачиваются лишь частично. Она состоит из «белой» части, с которой идут налоговые отчисления, и из «черной» – в конверте. </w:t>
      </w:r>
      <w:r w:rsidR="00DC66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этом случае</w:t>
      </w:r>
      <w:r w:rsidRPr="002301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что часть зарплат</w:t>
      </w:r>
      <w:r w:rsidR="00DC66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ы скрывается от налогообложения и </w:t>
      </w:r>
      <w:r w:rsidRPr="002301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полной уплаты страховых взносов. </w:t>
      </w:r>
    </w:p>
    <w:p w:rsidR="0023367A" w:rsidRPr="004E5634" w:rsidRDefault="002301C0" w:rsidP="004E5634">
      <w:pPr>
        <w:shd w:val="clear" w:color="auto" w:fill="FFFFFF"/>
        <w:spacing w:after="0"/>
        <w:ind w:left="-284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301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  </w:t>
      </w:r>
      <w:r w:rsidR="004E56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Негативные последствия в</w:t>
      </w:r>
      <w:r w:rsidRPr="002301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ыплата заработной платы «в конвертах» </w:t>
      </w:r>
      <w:r w:rsidR="004E56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могут быть следующие: </w:t>
      </w:r>
      <w:r w:rsidR="004E5634" w:rsidRPr="004E56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</w:t>
      </w:r>
      <w:r w:rsidR="0023367A" w:rsidRPr="004E56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уководство организаций лишает своих сотрудников заслуженного пенсионного обеспечения в будущем и возможности более дост</w:t>
      </w:r>
      <w:r w:rsidR="00802CA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ойной жизни в старости. Г</w:t>
      </w:r>
      <w:r w:rsidR="0023367A" w:rsidRPr="004E56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раждане, соглашаясь с такой формой расчетов за труд, лишают себя, в свою очередь, возможности оплаты: больничных листов; пособия по безработице; отпуска по уходу за ребенком до достижения им 3-летнего возраста; выходного пособия при увольнении по сокращению штата, поскольку при начислении этих выплат, являющихся социальными гарантиями государства, учитывается официальная заработная плата.</w:t>
      </w:r>
    </w:p>
    <w:p w:rsidR="0023367A" w:rsidRPr="00926A0F" w:rsidRDefault="0023367A" w:rsidP="00926A0F">
      <w:pPr>
        <w:pStyle w:val="a3"/>
        <w:spacing w:before="0" w:beforeAutospacing="0" w:after="0" w:afterAutospacing="0" w:line="276" w:lineRule="auto"/>
        <w:ind w:left="-284" w:firstLine="56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802CAB">
        <w:rPr>
          <w:color w:val="000000"/>
          <w:sz w:val="28"/>
          <w:szCs w:val="28"/>
          <w:bdr w:val="none" w:sz="0" w:space="0" w:color="auto" w:frame="1"/>
        </w:rPr>
        <w:t>От легализации трудовых отношений, их оформления зависят социальные гарантии граждан: возможность получить социальные и имущественные налоговые вычеты.</w:t>
      </w:r>
    </w:p>
    <w:p w:rsidR="002301C0" w:rsidRPr="002301C0" w:rsidRDefault="002301C0" w:rsidP="002A4C78">
      <w:pPr>
        <w:shd w:val="clear" w:color="auto" w:fill="FFFFFF"/>
        <w:spacing w:after="0"/>
        <w:ind w:left="-284" w:firstLine="56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301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  Граждане, получающие «серые» зарплаты, не могут в полном объеме воспользоваться предоставленным государством правом, заявить налоговые вычеты по НДФЛ при приобретении квартиры, получении платного образования и медицинских услуг. Чем меньше официальная зарплата, тем дольше работник будет получать социальный вычет. </w:t>
      </w:r>
    </w:p>
    <w:p w:rsidR="002301C0" w:rsidRPr="002301C0" w:rsidRDefault="002301C0" w:rsidP="007D5C3E">
      <w:pPr>
        <w:shd w:val="clear" w:color="auto" w:fill="FFFFFF"/>
        <w:spacing w:after="0"/>
        <w:ind w:left="-284" w:firstLine="426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301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За выплату заработной платы работникам «в конвертах», а, соответственно, занижение налоговой базы по НДФЛ работодатель несет ответственность в соответствии с налоговым законодательством, административным законодательством.   Кроме того, выплачивая «серую» зарплату, работодатель также нарушает статью 198 «Уклонение от уплаты налогов и (или) сборов с физического лица» и статью 199 «Уклонение от уплаты налогов и (или) сборов с организации» Уголовного кодекса Российской Федерации.</w:t>
      </w:r>
    </w:p>
    <w:p w:rsidR="00926A0F" w:rsidRPr="006F0C24" w:rsidRDefault="002301C0" w:rsidP="006F0C24">
      <w:pPr>
        <w:shd w:val="clear" w:color="auto" w:fill="FFFFFF"/>
        <w:spacing w:after="0"/>
        <w:ind w:left="-284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301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  </w:t>
      </w:r>
      <w:proofErr w:type="gramStart"/>
      <w:r w:rsidR="0047148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Полагаем, какие бы меры не</w:t>
      </w:r>
      <w:r w:rsidR="00926A0F" w:rsidRPr="006F0C2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принимали контролирующие органы по вопросу легализации «теневой» заработной плат</w:t>
      </w:r>
      <w:bookmarkStart w:id="0" w:name="_GoBack"/>
      <w:bookmarkEnd w:id="0"/>
      <w:r w:rsidR="00926A0F" w:rsidRPr="006F0C2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ы, проблема выплаты заработной платы неофициальным путем может быть решена только при активном участии граждан в деле защиты своих социальных и трудовых прав, и начинать бороться за свои права нужно сегодня, а не тогда, когда вас оставят наедине с маленькой пенсией.</w:t>
      </w:r>
      <w:proofErr w:type="gramEnd"/>
    </w:p>
    <w:p w:rsidR="002301C0" w:rsidRDefault="002301C0" w:rsidP="00226795">
      <w:pPr>
        <w:shd w:val="clear" w:color="auto" w:fill="FFFFFF"/>
        <w:spacing w:after="0" w:line="240" w:lineRule="auto"/>
        <w:ind w:left="-284" w:firstLine="426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301C0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 </w:t>
      </w:r>
      <w:r w:rsidRPr="002301C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Если трудовые права нарушены, Вы вправе обратиться:</w:t>
      </w:r>
    </w:p>
    <w:p w:rsidR="00202C64" w:rsidRPr="00202C64" w:rsidRDefault="008C46AA" w:rsidP="007D5C3E">
      <w:pPr>
        <w:pStyle w:val="a6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В а</w:t>
      </w:r>
      <w:r w:rsidR="00202C6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дминистраци</w:t>
      </w: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ю</w:t>
      </w:r>
      <w:r w:rsidR="00202C6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 городского округа муниципального образования «город Саянск», </w:t>
      </w: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г. Саянск, микрорайон Олимпийский, 30, </w:t>
      </w:r>
      <w:proofErr w:type="spellStart"/>
      <w:r w:rsidR="00202C6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каб</w:t>
      </w:r>
      <w:proofErr w:type="spellEnd"/>
      <w:r w:rsidR="00202C64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. 306,308.</w:t>
      </w:r>
      <w:r w:rsidR="00226795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, тел. 8(39553) 5-68-25;</w:t>
      </w:r>
    </w:p>
    <w:p w:rsidR="00724A8E" w:rsidRPr="00724A8E" w:rsidRDefault="003F3EB9" w:rsidP="007D5C3E">
      <w:pPr>
        <w:pStyle w:val="a6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DD7A4A">
        <w:rPr>
          <w:rFonts w:ascii="Times New Roman" w:eastAsia="Times New Roman" w:hAnsi="Times New Roman" w:cs="Times New Roman"/>
          <w:bCs/>
          <w:iCs/>
          <w:color w:val="000033"/>
          <w:sz w:val="28"/>
          <w:szCs w:val="28"/>
          <w:lang w:eastAsia="ru-RU"/>
        </w:rPr>
        <w:lastRenderedPageBreak/>
        <w:t>На телефон «горячей линии» Г</w:t>
      </w:r>
      <w:r w:rsidR="00E1061D" w:rsidRPr="00DD7A4A">
        <w:rPr>
          <w:rFonts w:ascii="Times New Roman" w:eastAsia="Times New Roman" w:hAnsi="Times New Roman" w:cs="Times New Roman"/>
          <w:bCs/>
          <w:iCs/>
          <w:color w:val="000033"/>
          <w:sz w:val="28"/>
          <w:szCs w:val="28"/>
          <w:lang w:eastAsia="ru-RU"/>
        </w:rPr>
        <w:t>осударственной инспекции труда в Иркутской области</w:t>
      </w:r>
      <w:r w:rsidR="00E1061D" w:rsidRPr="00DD7A4A">
        <w:rPr>
          <w:rFonts w:ascii="Times New Roman" w:eastAsia="Times New Roman" w:hAnsi="Times New Roman" w:cs="Times New Roman"/>
          <w:bCs/>
          <w:color w:val="000033"/>
          <w:sz w:val="28"/>
          <w:szCs w:val="28"/>
          <w:lang w:eastAsia="ru-RU"/>
        </w:rPr>
        <w:t> </w:t>
      </w:r>
      <w:r w:rsidR="00163B35">
        <w:rPr>
          <w:rFonts w:ascii="Times New Roman" w:eastAsia="Times New Roman" w:hAnsi="Times New Roman" w:cs="Times New Roman"/>
          <w:bCs/>
          <w:color w:val="000033"/>
          <w:sz w:val="28"/>
          <w:szCs w:val="28"/>
          <w:lang w:eastAsia="ru-RU"/>
        </w:rPr>
        <w:t>8-904-127-70-02</w:t>
      </w:r>
      <w:r w:rsidR="00E1061D" w:rsidRPr="00DD7A4A">
        <w:rPr>
          <w:rFonts w:ascii="Times New Roman" w:eastAsia="Times New Roman" w:hAnsi="Times New Roman" w:cs="Times New Roman"/>
          <w:bCs/>
          <w:iCs/>
          <w:color w:val="000033"/>
          <w:sz w:val="28"/>
          <w:szCs w:val="28"/>
          <w:lang w:eastAsia="ru-RU"/>
        </w:rPr>
        <w:t xml:space="preserve">, в </w:t>
      </w:r>
      <w:r w:rsidR="00724A8E">
        <w:rPr>
          <w:rFonts w:ascii="Times New Roman" w:eastAsia="Times New Roman" w:hAnsi="Times New Roman" w:cs="Times New Roman"/>
          <w:bCs/>
          <w:iCs/>
          <w:color w:val="000033"/>
          <w:sz w:val="28"/>
          <w:szCs w:val="28"/>
          <w:lang w:eastAsia="ru-RU"/>
        </w:rPr>
        <w:t>письменной форме:</w:t>
      </w:r>
    </w:p>
    <w:p w:rsidR="006C0791" w:rsidRPr="00163B35" w:rsidRDefault="00724A8E" w:rsidP="007D5C3E">
      <w:pPr>
        <w:pStyle w:val="a6"/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33"/>
          <w:sz w:val="28"/>
          <w:szCs w:val="28"/>
          <w:lang w:eastAsia="ru-RU"/>
        </w:rPr>
        <w:t xml:space="preserve">    664007, </w:t>
      </w:r>
      <w:r w:rsidR="00E1061D" w:rsidRPr="00DD7A4A">
        <w:rPr>
          <w:rFonts w:ascii="Times New Roman" w:eastAsia="Times New Roman" w:hAnsi="Times New Roman" w:cs="Times New Roman"/>
          <w:bCs/>
          <w:iCs/>
          <w:color w:val="000033"/>
          <w:sz w:val="28"/>
          <w:szCs w:val="28"/>
          <w:lang w:eastAsia="ru-RU"/>
        </w:rPr>
        <w:t> </w:t>
      </w:r>
      <w:r w:rsidR="00E1061D" w:rsidRPr="00DD7A4A">
        <w:rPr>
          <w:rFonts w:ascii="Times New Roman" w:eastAsia="Times New Roman" w:hAnsi="Times New Roman" w:cs="Times New Roman"/>
          <w:bCs/>
          <w:color w:val="000033"/>
          <w:sz w:val="28"/>
          <w:szCs w:val="28"/>
          <w:lang w:eastAsia="ru-RU"/>
        </w:rPr>
        <w:t>г. Иркутск, ул. Софьи Перовской, 30;</w:t>
      </w:r>
    </w:p>
    <w:p w:rsidR="00BE2B25" w:rsidRPr="00DD7A4A" w:rsidRDefault="00202C64" w:rsidP="007D5C3E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О </w:t>
      </w:r>
      <w:r w:rsidR="00E1061D" w:rsidRPr="00DD7A4A">
        <w:rPr>
          <w:rFonts w:ascii="Times New Roman" w:eastAsia="Times New Roman" w:hAnsi="Times New Roman" w:cs="Times New Roman"/>
          <w:color w:val="000033"/>
          <w:sz w:val="28"/>
          <w:szCs w:val="28"/>
          <w:u w:val="single"/>
          <w:lang w:eastAsia="ru-RU"/>
        </w:rPr>
        <w:t>фактах выплаты «серой» заработной платы</w:t>
      </w:r>
      <w:r w:rsidR="008E4ADF" w:rsidRPr="00DD7A4A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:</w:t>
      </w:r>
    </w:p>
    <w:p w:rsidR="00BE2B25" w:rsidRPr="00DD7A4A" w:rsidRDefault="00BE2B25" w:rsidP="007D5C3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DD7A4A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1. В</w:t>
      </w:r>
      <w:r w:rsidR="00E1061D" w:rsidRPr="00DD7A4A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 Управление федеральной налоговой службы </w:t>
      </w:r>
      <w:r w:rsidR="008C46AA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по </w:t>
      </w:r>
      <w:r w:rsidR="00E1061D" w:rsidRPr="00DD7A4A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Иркутской области по телефону </w:t>
      </w:r>
      <w:r w:rsidRPr="00DD7A4A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8(3952) </w:t>
      </w:r>
      <w:r w:rsidR="00532892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28-93-87</w:t>
      </w:r>
    </w:p>
    <w:p w:rsidR="008A586D" w:rsidRDefault="00BE2B25" w:rsidP="007D5C3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</w:pPr>
      <w:r w:rsidRPr="00DD7A4A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2. </w:t>
      </w:r>
      <w:r w:rsidR="00E1061D" w:rsidRPr="00DD7A4A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 </w:t>
      </w:r>
      <w:r w:rsidR="009E4560" w:rsidRPr="00DD7A4A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В межрайонную инспекцию Федераль</w:t>
      </w:r>
      <w:r w:rsidR="008A586D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ной налоговой службы России № 6</w:t>
      </w:r>
      <w:r w:rsidR="009E4560" w:rsidRPr="00DD7A4A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 по Иркутской обла</w:t>
      </w:r>
      <w:r w:rsidR="008A586D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сти:  телефон доверия 8 (39530</w:t>
      </w:r>
      <w:r w:rsidR="009E4560" w:rsidRPr="00DD7A4A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) </w:t>
      </w:r>
      <w:r w:rsidR="005E1837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4-62-12</w:t>
      </w:r>
      <w:r w:rsidR="009E4560" w:rsidRPr="00DD7A4A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>.</w:t>
      </w:r>
    </w:p>
    <w:p w:rsidR="00E1061D" w:rsidRPr="00DD7A4A" w:rsidRDefault="009E4560" w:rsidP="00DD7A4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33"/>
          <w:sz w:val="28"/>
          <w:szCs w:val="28"/>
          <w:lang w:eastAsia="ru-RU"/>
        </w:rPr>
      </w:pPr>
      <w:r w:rsidRPr="00DD7A4A">
        <w:rPr>
          <w:rFonts w:ascii="Times New Roman" w:eastAsia="Times New Roman" w:hAnsi="Times New Roman" w:cs="Times New Roman"/>
          <w:color w:val="000033"/>
          <w:sz w:val="28"/>
          <w:szCs w:val="28"/>
          <w:lang w:eastAsia="ru-RU"/>
        </w:rPr>
        <w:t xml:space="preserve"> </w:t>
      </w:r>
    </w:p>
    <w:p w:rsidR="00717642" w:rsidRPr="00680740" w:rsidRDefault="00FA6054" w:rsidP="0071764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33"/>
          <w:sz w:val="28"/>
          <w:szCs w:val="28"/>
          <w:lang w:eastAsia="ru-RU"/>
        </w:rPr>
      </w:pPr>
      <w:r w:rsidRPr="00680740">
        <w:rPr>
          <w:rFonts w:ascii="Times New Roman" w:eastAsia="Times New Roman" w:hAnsi="Times New Roman" w:cs="Times New Roman"/>
          <w:bCs/>
          <w:iCs/>
          <w:color w:val="000033"/>
          <w:sz w:val="28"/>
          <w:szCs w:val="28"/>
          <w:lang w:eastAsia="ru-RU"/>
        </w:rPr>
        <w:t xml:space="preserve">Информация подготовлена </w:t>
      </w:r>
    </w:p>
    <w:p w:rsidR="00717642" w:rsidRPr="00680740" w:rsidRDefault="00FA6054" w:rsidP="0071764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33"/>
          <w:sz w:val="28"/>
          <w:szCs w:val="28"/>
          <w:lang w:eastAsia="ru-RU"/>
        </w:rPr>
      </w:pPr>
      <w:r w:rsidRPr="00680740">
        <w:rPr>
          <w:rFonts w:ascii="Times New Roman" w:eastAsia="Times New Roman" w:hAnsi="Times New Roman" w:cs="Times New Roman"/>
          <w:bCs/>
          <w:iCs/>
          <w:color w:val="000033"/>
          <w:sz w:val="28"/>
          <w:szCs w:val="28"/>
          <w:lang w:eastAsia="ru-RU"/>
        </w:rPr>
        <w:t>отделом по труду</w:t>
      </w:r>
      <w:r w:rsidR="00717642" w:rsidRPr="00680740">
        <w:rPr>
          <w:rFonts w:ascii="Times New Roman" w:eastAsia="Times New Roman" w:hAnsi="Times New Roman" w:cs="Times New Roman"/>
          <w:bCs/>
          <w:iCs/>
          <w:color w:val="000033"/>
          <w:sz w:val="28"/>
          <w:szCs w:val="28"/>
          <w:lang w:eastAsia="ru-RU"/>
        </w:rPr>
        <w:t xml:space="preserve"> </w:t>
      </w:r>
      <w:r w:rsidRPr="00680740">
        <w:rPr>
          <w:rFonts w:ascii="Times New Roman" w:eastAsia="Times New Roman" w:hAnsi="Times New Roman" w:cs="Times New Roman"/>
          <w:bCs/>
          <w:iCs/>
          <w:color w:val="000033"/>
          <w:sz w:val="28"/>
          <w:szCs w:val="28"/>
          <w:lang w:eastAsia="ru-RU"/>
        </w:rPr>
        <w:t xml:space="preserve"> и управлению </w:t>
      </w:r>
    </w:p>
    <w:p w:rsidR="006C0791" w:rsidRPr="00680740" w:rsidRDefault="00FA6054" w:rsidP="0071764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000033"/>
          <w:sz w:val="28"/>
          <w:szCs w:val="28"/>
          <w:lang w:eastAsia="ru-RU"/>
        </w:rPr>
      </w:pPr>
      <w:r w:rsidRPr="00680740">
        <w:rPr>
          <w:rFonts w:ascii="Times New Roman" w:eastAsia="Times New Roman" w:hAnsi="Times New Roman" w:cs="Times New Roman"/>
          <w:bCs/>
          <w:iCs/>
          <w:color w:val="000033"/>
          <w:sz w:val="28"/>
          <w:szCs w:val="28"/>
          <w:lang w:eastAsia="ru-RU"/>
        </w:rPr>
        <w:t>охраной труда Управления по экономике</w:t>
      </w:r>
    </w:p>
    <w:sectPr w:rsidR="006C0791" w:rsidRPr="00680740" w:rsidSect="00DC6673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SerifCondensed-Italic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40DF1"/>
    <w:multiLevelType w:val="hybridMultilevel"/>
    <w:tmpl w:val="31C00A72"/>
    <w:lvl w:ilvl="0" w:tplc="DB74995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0791"/>
    <w:rsid w:val="000A1551"/>
    <w:rsid w:val="001474AC"/>
    <w:rsid w:val="00160F7F"/>
    <w:rsid w:val="00163B35"/>
    <w:rsid w:val="00202C64"/>
    <w:rsid w:val="00226795"/>
    <w:rsid w:val="002301C0"/>
    <w:rsid w:val="0023367A"/>
    <w:rsid w:val="00290F83"/>
    <w:rsid w:val="002A4C78"/>
    <w:rsid w:val="002B2D23"/>
    <w:rsid w:val="003F3EB9"/>
    <w:rsid w:val="00471489"/>
    <w:rsid w:val="004E5634"/>
    <w:rsid w:val="004F5F6E"/>
    <w:rsid w:val="00532892"/>
    <w:rsid w:val="005E1837"/>
    <w:rsid w:val="006236F0"/>
    <w:rsid w:val="00657FF1"/>
    <w:rsid w:val="00680740"/>
    <w:rsid w:val="006C0791"/>
    <w:rsid w:val="006F0C24"/>
    <w:rsid w:val="00704F15"/>
    <w:rsid w:val="00717642"/>
    <w:rsid w:val="00724A8E"/>
    <w:rsid w:val="007D5782"/>
    <w:rsid w:val="007D5C3E"/>
    <w:rsid w:val="00802CAB"/>
    <w:rsid w:val="00807F71"/>
    <w:rsid w:val="008428D8"/>
    <w:rsid w:val="008A586D"/>
    <w:rsid w:val="008C46AA"/>
    <w:rsid w:val="008E4ADF"/>
    <w:rsid w:val="008E4F48"/>
    <w:rsid w:val="00926A0F"/>
    <w:rsid w:val="009E4560"/>
    <w:rsid w:val="00BE2B25"/>
    <w:rsid w:val="00CB4B43"/>
    <w:rsid w:val="00DC6673"/>
    <w:rsid w:val="00DD7A4A"/>
    <w:rsid w:val="00E1061D"/>
    <w:rsid w:val="00EC6FBA"/>
    <w:rsid w:val="00F200F0"/>
    <w:rsid w:val="00F97F06"/>
    <w:rsid w:val="00FA6054"/>
    <w:rsid w:val="00FD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C0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0791"/>
    <w:rPr>
      <w:b/>
      <w:bCs/>
    </w:rPr>
  </w:style>
  <w:style w:type="character" w:customStyle="1" w:styleId="zagolovok1">
    <w:name w:val="zagolovok1"/>
    <w:basedOn w:val="a0"/>
    <w:rsid w:val="006C0791"/>
    <w:rPr>
      <w:rFonts w:ascii="DejaVuSerifCondensed-Italic" w:hAnsi="DejaVuSerifCondensed-Italic" w:hint="default"/>
      <w:b w:val="0"/>
      <w:bCs w:val="0"/>
      <w:color w:val="000000"/>
      <w:sz w:val="29"/>
      <w:szCs w:val="29"/>
    </w:rPr>
  </w:style>
  <w:style w:type="character" w:customStyle="1" w:styleId="text-osnovnoy1">
    <w:name w:val="text-osnovnoy1"/>
    <w:basedOn w:val="a0"/>
    <w:rsid w:val="006C0791"/>
    <w:rPr>
      <w:rFonts w:ascii="Arial" w:hAnsi="Arial" w:cs="Arial" w:hint="default"/>
      <w:color w:val="000000"/>
      <w:sz w:val="18"/>
      <w:szCs w:val="18"/>
    </w:rPr>
  </w:style>
  <w:style w:type="character" w:customStyle="1" w:styleId="apple-converted-space">
    <w:name w:val="apple-converted-space"/>
    <w:basedOn w:val="a0"/>
    <w:rsid w:val="000A1551"/>
  </w:style>
  <w:style w:type="character" w:styleId="a5">
    <w:name w:val="Emphasis"/>
    <w:basedOn w:val="a0"/>
    <w:uiPriority w:val="20"/>
    <w:qFormat/>
    <w:rsid w:val="000A1551"/>
    <w:rPr>
      <w:i/>
      <w:iCs/>
    </w:rPr>
  </w:style>
  <w:style w:type="paragraph" w:styleId="a6">
    <w:name w:val="List Paragraph"/>
    <w:basedOn w:val="a"/>
    <w:uiPriority w:val="34"/>
    <w:qFormat/>
    <w:rsid w:val="00E106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027">
          <w:marLeft w:val="0"/>
          <w:marRight w:val="-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2746">
          <w:marLeft w:val="0"/>
          <w:marRight w:val="-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3409">
          <w:marLeft w:val="0"/>
          <w:marRight w:val="-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5718">
          <w:marLeft w:val="0"/>
          <w:marRight w:val="-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6081">
          <w:marLeft w:val="0"/>
          <w:marRight w:val="-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9125">
          <w:marLeft w:val="142"/>
          <w:marRight w:val="-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662B9-2424-48B9-BABD-E58D5F625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</dc:creator>
  <cp:keywords/>
  <dc:description/>
  <cp:lastModifiedBy>Иванова</cp:lastModifiedBy>
  <cp:revision>28</cp:revision>
  <cp:lastPrinted>2022-04-04T00:05:00Z</cp:lastPrinted>
  <dcterms:created xsi:type="dcterms:W3CDTF">2015-04-14T00:09:00Z</dcterms:created>
  <dcterms:modified xsi:type="dcterms:W3CDTF">2022-04-04T00:44:00Z</dcterms:modified>
</cp:coreProperties>
</file>