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Pr="007D021C" w:rsidRDefault="007D021C">
            <w:pPr>
              <w:rPr>
                <w:sz w:val="24"/>
                <w:szCs w:val="24"/>
              </w:rPr>
            </w:pPr>
            <w:r w:rsidRPr="007D021C">
              <w:rPr>
                <w:sz w:val="24"/>
                <w:szCs w:val="24"/>
              </w:rPr>
              <w:t>04.08.2021</w:t>
            </w:r>
          </w:p>
        </w:tc>
        <w:tc>
          <w:tcPr>
            <w:tcW w:w="449" w:type="dxa"/>
          </w:tcPr>
          <w:p w:rsidR="001150F1" w:rsidRDefault="001150F1">
            <w:pPr>
              <w:jc w:val="center"/>
              <w:rPr>
                <w:sz w:val="28"/>
              </w:rPr>
            </w:pPr>
            <w:r>
              <w:rPr>
                <w:sz w:val="28"/>
              </w:rPr>
              <w:t>№</w:t>
            </w:r>
          </w:p>
        </w:tc>
        <w:tc>
          <w:tcPr>
            <w:tcW w:w="1621" w:type="dxa"/>
            <w:tcBorders>
              <w:bottom w:val="single" w:sz="4" w:space="0" w:color="auto"/>
            </w:tcBorders>
          </w:tcPr>
          <w:p w:rsidR="001150F1" w:rsidRPr="007D021C" w:rsidRDefault="007D021C">
            <w:pPr>
              <w:rPr>
                <w:sz w:val="24"/>
                <w:szCs w:val="24"/>
              </w:rPr>
            </w:pPr>
            <w:r w:rsidRPr="007D021C">
              <w:rPr>
                <w:sz w:val="24"/>
                <w:szCs w:val="24"/>
              </w:rPr>
              <w:t>110-37-854-21</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837CE6" w:rsidRDefault="00837CE6" w:rsidP="000674A4">
      <w:pPr>
        <w:pStyle w:val="a5"/>
        <w:tabs>
          <w:tab w:val="left" w:pos="709"/>
        </w:tabs>
        <w:ind w:firstLine="709"/>
        <w:rPr>
          <w:szCs w:val="28"/>
        </w:rPr>
      </w:pPr>
    </w:p>
    <w:p w:rsidR="007075E7" w:rsidRDefault="00CA7CBC" w:rsidP="000674A4">
      <w:pPr>
        <w:pStyle w:val="a5"/>
        <w:tabs>
          <w:tab w:val="left" w:pos="709"/>
        </w:tabs>
        <w:ind w:firstLine="709"/>
        <w:rPr>
          <w:szCs w:val="28"/>
        </w:rPr>
      </w:pPr>
      <w:proofErr w:type="gramStart"/>
      <w:r>
        <w:rPr>
          <w:szCs w:val="28"/>
        </w:rPr>
        <w:t>В</w:t>
      </w:r>
      <w:r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roofErr w:type="gramEnd"/>
    </w:p>
    <w:p w:rsidR="00ED6D91" w:rsidRPr="008F198C" w:rsidRDefault="00ED6D91" w:rsidP="000674A4">
      <w:pPr>
        <w:pStyle w:val="a5"/>
        <w:tabs>
          <w:tab w:val="left" w:pos="709"/>
        </w:tabs>
        <w:ind w:firstLine="709"/>
        <w:rPr>
          <w:szCs w:val="28"/>
        </w:rPr>
      </w:pPr>
      <w:r w:rsidRPr="008F198C">
        <w:rPr>
          <w:szCs w:val="28"/>
        </w:rPr>
        <w:t>ПОСТАНОВЛЯЕТ:</w:t>
      </w:r>
    </w:p>
    <w:p w:rsidR="007E5335" w:rsidRDefault="000674A4" w:rsidP="007032B6">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AE0F1E">
        <w:t>развитие строительной отрасли и</w:t>
      </w:r>
      <w:r w:rsidR="00E76AD4">
        <w:t xml:space="preserve"> в связи </w:t>
      </w:r>
      <w:r w:rsidR="00FE23F7">
        <w:t xml:space="preserve">с профессиональным праздником </w:t>
      </w:r>
      <w:r w:rsidR="00AE0F1E">
        <w:t>- Днё</w:t>
      </w:r>
      <w:r w:rsidR="00FE23F7">
        <w:t>м строителя</w:t>
      </w:r>
      <w:r w:rsidR="007032B6">
        <w:t xml:space="preserve"> </w:t>
      </w:r>
      <w:r w:rsidR="00AE0F1E">
        <w:t>объявить Благодарность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0B25D6" w:rsidTr="000E1EDE">
        <w:trPr>
          <w:trHeight w:val="100"/>
        </w:trPr>
        <w:tc>
          <w:tcPr>
            <w:tcW w:w="3261" w:type="dxa"/>
          </w:tcPr>
          <w:p w:rsidR="000B25D6" w:rsidRDefault="000B25D6" w:rsidP="00B5237D">
            <w:pPr>
              <w:rPr>
                <w:sz w:val="28"/>
                <w:szCs w:val="28"/>
              </w:rPr>
            </w:pPr>
            <w:r>
              <w:rPr>
                <w:sz w:val="28"/>
                <w:szCs w:val="28"/>
              </w:rPr>
              <w:t>Ананич Николаю Владимировичу</w:t>
            </w:r>
          </w:p>
          <w:p w:rsidR="000B25D6" w:rsidRDefault="000B25D6" w:rsidP="00B5237D">
            <w:pPr>
              <w:rPr>
                <w:sz w:val="28"/>
                <w:szCs w:val="28"/>
              </w:rPr>
            </w:pPr>
          </w:p>
        </w:tc>
        <w:tc>
          <w:tcPr>
            <w:tcW w:w="5954" w:type="dxa"/>
          </w:tcPr>
          <w:p w:rsidR="000B25D6" w:rsidRDefault="000B25D6" w:rsidP="00AE0F1E">
            <w:pPr>
              <w:pStyle w:val="a5"/>
              <w:rPr>
                <w:szCs w:val="28"/>
              </w:rPr>
            </w:pPr>
            <w:r>
              <w:rPr>
                <w:szCs w:val="28"/>
              </w:rPr>
              <w:t xml:space="preserve">- водителю </w:t>
            </w:r>
            <w:r>
              <w:t>общества с ограниченной ответственностью</w:t>
            </w:r>
            <w:r>
              <w:rPr>
                <w:szCs w:val="28"/>
              </w:rPr>
              <w:t xml:space="preserve"> «Управление энергоснабжения»;</w:t>
            </w:r>
          </w:p>
          <w:p w:rsidR="000B25D6" w:rsidRDefault="000B25D6" w:rsidP="00AE0F1E">
            <w:pPr>
              <w:pStyle w:val="a5"/>
              <w:rPr>
                <w:szCs w:val="28"/>
              </w:rPr>
            </w:pPr>
          </w:p>
        </w:tc>
      </w:tr>
      <w:tr w:rsidR="005E7A85" w:rsidTr="000E1EDE">
        <w:trPr>
          <w:trHeight w:val="100"/>
        </w:trPr>
        <w:tc>
          <w:tcPr>
            <w:tcW w:w="3261" w:type="dxa"/>
          </w:tcPr>
          <w:p w:rsidR="00AE0F1E" w:rsidRDefault="007032B6" w:rsidP="00B5237D">
            <w:pPr>
              <w:rPr>
                <w:sz w:val="28"/>
                <w:szCs w:val="28"/>
              </w:rPr>
            </w:pPr>
            <w:r>
              <w:rPr>
                <w:sz w:val="28"/>
                <w:szCs w:val="28"/>
              </w:rPr>
              <w:t>Карпову Кириллу Геннадьевичу</w:t>
            </w:r>
          </w:p>
          <w:p w:rsidR="00AE0F1E" w:rsidRPr="000E1EDE" w:rsidRDefault="00AE0F1E" w:rsidP="00B5237D">
            <w:pPr>
              <w:rPr>
                <w:sz w:val="12"/>
                <w:szCs w:val="12"/>
              </w:rPr>
            </w:pPr>
          </w:p>
        </w:tc>
        <w:tc>
          <w:tcPr>
            <w:tcW w:w="5954" w:type="dxa"/>
          </w:tcPr>
          <w:p w:rsidR="005E7A85" w:rsidRDefault="00EC5FD4" w:rsidP="00AE0F1E">
            <w:pPr>
              <w:pStyle w:val="a5"/>
              <w:rPr>
                <w:szCs w:val="28"/>
              </w:rPr>
            </w:pPr>
            <w:r>
              <w:rPr>
                <w:szCs w:val="28"/>
              </w:rPr>
              <w:t xml:space="preserve">- </w:t>
            </w:r>
            <w:r w:rsidR="007032B6">
              <w:rPr>
                <w:szCs w:val="28"/>
              </w:rPr>
              <w:t>водителю</w:t>
            </w:r>
            <w:r w:rsidR="005E7A85">
              <w:rPr>
                <w:szCs w:val="28"/>
              </w:rPr>
              <w:t xml:space="preserve"> </w:t>
            </w:r>
            <w:r w:rsidR="005E7A85">
              <w:t>общества с ограниченной ответственностью</w:t>
            </w:r>
            <w:r w:rsidR="005E7A85">
              <w:rPr>
                <w:szCs w:val="28"/>
              </w:rPr>
              <w:t xml:space="preserve"> «Управление </w:t>
            </w:r>
            <w:r w:rsidR="00AE0F1E">
              <w:rPr>
                <w:szCs w:val="28"/>
              </w:rPr>
              <w:t>энергоснабжения</w:t>
            </w:r>
            <w:r w:rsidR="005E7A85">
              <w:rPr>
                <w:szCs w:val="28"/>
              </w:rPr>
              <w:t>»;</w:t>
            </w:r>
          </w:p>
          <w:p w:rsidR="000A1222" w:rsidRDefault="000A1222" w:rsidP="00AE0F1E">
            <w:pPr>
              <w:pStyle w:val="a5"/>
              <w:rPr>
                <w:szCs w:val="28"/>
              </w:rPr>
            </w:pPr>
          </w:p>
        </w:tc>
      </w:tr>
      <w:tr w:rsidR="00655380" w:rsidTr="000E1EDE">
        <w:trPr>
          <w:trHeight w:val="100"/>
        </w:trPr>
        <w:tc>
          <w:tcPr>
            <w:tcW w:w="3261" w:type="dxa"/>
          </w:tcPr>
          <w:p w:rsidR="00655380" w:rsidRDefault="00655380" w:rsidP="00B5237D">
            <w:pPr>
              <w:rPr>
                <w:sz w:val="28"/>
                <w:szCs w:val="28"/>
              </w:rPr>
            </w:pPr>
            <w:proofErr w:type="spellStart"/>
            <w:r>
              <w:rPr>
                <w:sz w:val="28"/>
                <w:szCs w:val="28"/>
              </w:rPr>
              <w:t>Ковешникову</w:t>
            </w:r>
            <w:proofErr w:type="spellEnd"/>
            <w:r>
              <w:rPr>
                <w:sz w:val="28"/>
                <w:szCs w:val="28"/>
              </w:rPr>
              <w:t xml:space="preserve"> Роману Владимировичу </w:t>
            </w:r>
          </w:p>
        </w:tc>
        <w:tc>
          <w:tcPr>
            <w:tcW w:w="5954" w:type="dxa"/>
          </w:tcPr>
          <w:p w:rsidR="00655380" w:rsidRDefault="00655380" w:rsidP="00AB3D4B">
            <w:pPr>
              <w:pStyle w:val="a5"/>
              <w:rPr>
                <w:szCs w:val="28"/>
              </w:rPr>
            </w:pPr>
            <w:r>
              <w:rPr>
                <w:szCs w:val="28"/>
              </w:rPr>
              <w:t>- ведущему инженеру по строительному контролю муниципального учреждения «Служба подготовки и обеспечения градостроительной деятельности муниципального образования «город Саянск»;</w:t>
            </w:r>
          </w:p>
          <w:p w:rsidR="00655380" w:rsidRDefault="00655380" w:rsidP="00AB3D4B">
            <w:pPr>
              <w:pStyle w:val="a5"/>
              <w:rPr>
                <w:szCs w:val="28"/>
              </w:rPr>
            </w:pPr>
          </w:p>
        </w:tc>
      </w:tr>
      <w:tr w:rsidR="00655380" w:rsidTr="000E1EDE">
        <w:trPr>
          <w:trHeight w:val="100"/>
        </w:trPr>
        <w:tc>
          <w:tcPr>
            <w:tcW w:w="3261" w:type="dxa"/>
          </w:tcPr>
          <w:p w:rsidR="00655380" w:rsidRDefault="00655380" w:rsidP="00B5237D">
            <w:pPr>
              <w:rPr>
                <w:sz w:val="28"/>
                <w:szCs w:val="28"/>
              </w:rPr>
            </w:pPr>
            <w:r>
              <w:rPr>
                <w:sz w:val="28"/>
                <w:szCs w:val="28"/>
              </w:rPr>
              <w:t>Кокорину Руслану Алексеевичу</w:t>
            </w:r>
          </w:p>
        </w:tc>
        <w:tc>
          <w:tcPr>
            <w:tcW w:w="5954" w:type="dxa"/>
          </w:tcPr>
          <w:p w:rsidR="00655380" w:rsidRDefault="00655380" w:rsidP="00AE0F1E">
            <w:pPr>
              <w:pStyle w:val="a5"/>
              <w:rPr>
                <w:szCs w:val="28"/>
              </w:rPr>
            </w:pPr>
            <w:r>
              <w:rPr>
                <w:szCs w:val="28"/>
              </w:rPr>
              <w:t>- ведущему инженеру по строительному контролю муниципального учреждения «Служба подготовки и обеспечения градостроительной деятельности муниципального образования «город Саянск»;</w:t>
            </w:r>
          </w:p>
          <w:p w:rsidR="00837CE6" w:rsidRDefault="00837CE6" w:rsidP="00AE0F1E">
            <w:pPr>
              <w:pStyle w:val="a5"/>
              <w:rPr>
                <w:szCs w:val="28"/>
              </w:rPr>
            </w:pPr>
          </w:p>
        </w:tc>
      </w:tr>
      <w:tr w:rsidR="00655380" w:rsidTr="000E1EDE">
        <w:trPr>
          <w:trHeight w:val="100"/>
        </w:trPr>
        <w:tc>
          <w:tcPr>
            <w:tcW w:w="3261" w:type="dxa"/>
          </w:tcPr>
          <w:p w:rsidR="00655380" w:rsidRDefault="00655380" w:rsidP="00B5237D">
            <w:pPr>
              <w:rPr>
                <w:sz w:val="28"/>
                <w:szCs w:val="28"/>
              </w:rPr>
            </w:pPr>
            <w:proofErr w:type="spellStart"/>
            <w:r>
              <w:rPr>
                <w:sz w:val="28"/>
                <w:szCs w:val="28"/>
              </w:rPr>
              <w:lastRenderedPageBreak/>
              <w:t>Максимчеву</w:t>
            </w:r>
            <w:proofErr w:type="spellEnd"/>
            <w:r>
              <w:rPr>
                <w:sz w:val="28"/>
                <w:szCs w:val="28"/>
              </w:rPr>
              <w:t xml:space="preserve"> Андрею</w:t>
            </w:r>
          </w:p>
          <w:p w:rsidR="00655380" w:rsidRDefault="00655380" w:rsidP="00B5237D">
            <w:pPr>
              <w:rPr>
                <w:sz w:val="28"/>
                <w:szCs w:val="28"/>
              </w:rPr>
            </w:pPr>
            <w:r>
              <w:rPr>
                <w:sz w:val="28"/>
                <w:szCs w:val="28"/>
              </w:rPr>
              <w:t>Ивановичу</w:t>
            </w:r>
          </w:p>
          <w:p w:rsidR="00655380" w:rsidRDefault="00655380" w:rsidP="00B5237D">
            <w:pPr>
              <w:rPr>
                <w:sz w:val="28"/>
                <w:szCs w:val="28"/>
              </w:rPr>
            </w:pPr>
          </w:p>
        </w:tc>
        <w:tc>
          <w:tcPr>
            <w:tcW w:w="5954" w:type="dxa"/>
          </w:tcPr>
          <w:p w:rsidR="0054247C" w:rsidRDefault="00655380" w:rsidP="00E33EB2">
            <w:pPr>
              <w:pStyle w:val="a5"/>
              <w:rPr>
                <w:szCs w:val="28"/>
              </w:rPr>
            </w:pPr>
            <w:r>
              <w:rPr>
                <w:szCs w:val="28"/>
              </w:rPr>
              <w:t xml:space="preserve">- электромонтеру по ремонту и обслуживанию электрооборудования </w:t>
            </w:r>
            <w:r>
              <w:t>общества с ограниченной ответственностью</w:t>
            </w:r>
            <w:r>
              <w:rPr>
                <w:szCs w:val="28"/>
              </w:rPr>
              <w:t xml:space="preserve"> «Управление </w:t>
            </w:r>
          </w:p>
          <w:p w:rsidR="00655380" w:rsidRDefault="00655380" w:rsidP="00E33EB2">
            <w:pPr>
              <w:pStyle w:val="a5"/>
              <w:rPr>
                <w:szCs w:val="28"/>
              </w:rPr>
            </w:pPr>
            <w:r>
              <w:rPr>
                <w:szCs w:val="28"/>
              </w:rPr>
              <w:t>энергоснабжения»;</w:t>
            </w:r>
          </w:p>
          <w:p w:rsidR="00655380" w:rsidRDefault="00655380" w:rsidP="00AE0F1E">
            <w:pPr>
              <w:pStyle w:val="a5"/>
              <w:rPr>
                <w:szCs w:val="28"/>
              </w:rPr>
            </w:pPr>
          </w:p>
        </w:tc>
      </w:tr>
      <w:tr w:rsidR="00655380" w:rsidTr="000E1EDE">
        <w:trPr>
          <w:trHeight w:val="100"/>
        </w:trPr>
        <w:tc>
          <w:tcPr>
            <w:tcW w:w="3261" w:type="dxa"/>
          </w:tcPr>
          <w:p w:rsidR="00655380" w:rsidRDefault="00655380" w:rsidP="00B5237D">
            <w:pPr>
              <w:rPr>
                <w:sz w:val="28"/>
                <w:szCs w:val="28"/>
              </w:rPr>
            </w:pPr>
            <w:proofErr w:type="spellStart"/>
            <w:r>
              <w:rPr>
                <w:sz w:val="28"/>
                <w:szCs w:val="28"/>
              </w:rPr>
              <w:t>Немцеву</w:t>
            </w:r>
            <w:proofErr w:type="spellEnd"/>
            <w:r>
              <w:rPr>
                <w:sz w:val="28"/>
                <w:szCs w:val="28"/>
              </w:rPr>
              <w:t xml:space="preserve"> Дмитрию Александровичу</w:t>
            </w:r>
          </w:p>
        </w:tc>
        <w:tc>
          <w:tcPr>
            <w:tcW w:w="5954" w:type="dxa"/>
          </w:tcPr>
          <w:p w:rsidR="00655380" w:rsidRDefault="00655380" w:rsidP="00AB3D4B">
            <w:pPr>
              <w:pStyle w:val="a5"/>
              <w:rPr>
                <w:szCs w:val="28"/>
              </w:rPr>
            </w:pPr>
            <w:r>
              <w:rPr>
                <w:szCs w:val="28"/>
              </w:rPr>
              <w:t>- ведущему инженеру по строительному контролю муниципального учреждения «Служба подготовки и обеспечения градостроительной деятельности муниципального образования «город Саянск»;</w:t>
            </w:r>
          </w:p>
          <w:p w:rsidR="00655380" w:rsidRDefault="00655380" w:rsidP="00AB3D4B">
            <w:pPr>
              <w:pStyle w:val="a5"/>
              <w:rPr>
                <w:szCs w:val="28"/>
              </w:rPr>
            </w:pPr>
          </w:p>
        </w:tc>
      </w:tr>
      <w:tr w:rsidR="0054247C" w:rsidTr="000E1EDE">
        <w:trPr>
          <w:trHeight w:val="100"/>
        </w:trPr>
        <w:tc>
          <w:tcPr>
            <w:tcW w:w="3261" w:type="dxa"/>
          </w:tcPr>
          <w:p w:rsidR="0057154C" w:rsidRDefault="0057154C" w:rsidP="00B5237D">
            <w:pPr>
              <w:rPr>
                <w:sz w:val="28"/>
                <w:szCs w:val="28"/>
              </w:rPr>
            </w:pPr>
            <w:proofErr w:type="spellStart"/>
            <w:r>
              <w:rPr>
                <w:sz w:val="28"/>
                <w:szCs w:val="28"/>
              </w:rPr>
              <w:t>Мисориной</w:t>
            </w:r>
            <w:proofErr w:type="spellEnd"/>
          </w:p>
          <w:p w:rsidR="0054247C" w:rsidRDefault="0057154C" w:rsidP="00B5237D">
            <w:pPr>
              <w:rPr>
                <w:sz w:val="28"/>
                <w:szCs w:val="28"/>
              </w:rPr>
            </w:pPr>
            <w:r>
              <w:rPr>
                <w:sz w:val="28"/>
                <w:szCs w:val="28"/>
              </w:rPr>
              <w:t>Ирине</w:t>
            </w:r>
            <w:r w:rsidR="0054247C">
              <w:rPr>
                <w:sz w:val="28"/>
                <w:szCs w:val="28"/>
              </w:rPr>
              <w:t xml:space="preserve"> Андреевн</w:t>
            </w:r>
            <w:r>
              <w:rPr>
                <w:sz w:val="28"/>
                <w:szCs w:val="28"/>
              </w:rPr>
              <w:t>е</w:t>
            </w:r>
          </w:p>
        </w:tc>
        <w:tc>
          <w:tcPr>
            <w:tcW w:w="5954" w:type="dxa"/>
          </w:tcPr>
          <w:p w:rsidR="0054247C" w:rsidRDefault="0057154C" w:rsidP="0054247C">
            <w:pPr>
              <w:pStyle w:val="a5"/>
              <w:rPr>
                <w:szCs w:val="28"/>
              </w:rPr>
            </w:pPr>
            <w:r>
              <w:rPr>
                <w:szCs w:val="28"/>
              </w:rPr>
              <w:t>- главному</w:t>
            </w:r>
            <w:r w:rsidR="0054247C">
              <w:rPr>
                <w:szCs w:val="28"/>
              </w:rPr>
              <w:t xml:space="preserve"> бухгалтер</w:t>
            </w:r>
            <w:r>
              <w:rPr>
                <w:szCs w:val="28"/>
              </w:rPr>
              <w:t>у</w:t>
            </w:r>
            <w:r w:rsidR="0054247C">
              <w:rPr>
                <w:szCs w:val="28"/>
              </w:rPr>
              <w:t xml:space="preserve"> </w:t>
            </w:r>
            <w:r w:rsidR="0054247C">
              <w:t>общества с ограниченной ответственностью</w:t>
            </w:r>
            <w:r w:rsidR="0054247C">
              <w:rPr>
                <w:szCs w:val="28"/>
              </w:rPr>
              <w:t xml:space="preserve"> «Управление </w:t>
            </w:r>
          </w:p>
          <w:p w:rsidR="0054247C" w:rsidRDefault="0054247C" w:rsidP="0054247C">
            <w:pPr>
              <w:pStyle w:val="a5"/>
              <w:rPr>
                <w:szCs w:val="28"/>
              </w:rPr>
            </w:pPr>
            <w:r>
              <w:rPr>
                <w:szCs w:val="28"/>
              </w:rPr>
              <w:t>энергоснабжения»;</w:t>
            </w:r>
          </w:p>
          <w:p w:rsidR="0054247C" w:rsidRDefault="0054247C" w:rsidP="00AB3D4B">
            <w:pPr>
              <w:pStyle w:val="a5"/>
              <w:rPr>
                <w:szCs w:val="28"/>
              </w:rPr>
            </w:pPr>
          </w:p>
        </w:tc>
      </w:tr>
      <w:tr w:rsidR="00655380" w:rsidTr="000E1EDE">
        <w:trPr>
          <w:trHeight w:val="100"/>
        </w:trPr>
        <w:tc>
          <w:tcPr>
            <w:tcW w:w="3261" w:type="dxa"/>
          </w:tcPr>
          <w:p w:rsidR="00655380" w:rsidRDefault="00655380" w:rsidP="00B5237D">
            <w:pPr>
              <w:rPr>
                <w:sz w:val="28"/>
                <w:szCs w:val="28"/>
              </w:rPr>
            </w:pPr>
            <w:proofErr w:type="spellStart"/>
            <w:r>
              <w:rPr>
                <w:sz w:val="28"/>
                <w:szCs w:val="28"/>
              </w:rPr>
              <w:t>Стоякиной</w:t>
            </w:r>
            <w:proofErr w:type="spellEnd"/>
            <w:r>
              <w:rPr>
                <w:sz w:val="28"/>
                <w:szCs w:val="28"/>
              </w:rPr>
              <w:t xml:space="preserve"> </w:t>
            </w:r>
            <w:proofErr w:type="spellStart"/>
            <w:r>
              <w:rPr>
                <w:sz w:val="28"/>
                <w:szCs w:val="28"/>
              </w:rPr>
              <w:t>Антониде</w:t>
            </w:r>
            <w:proofErr w:type="spellEnd"/>
            <w:r>
              <w:rPr>
                <w:sz w:val="28"/>
                <w:szCs w:val="28"/>
              </w:rPr>
              <w:t xml:space="preserve"> Евгеньевне</w:t>
            </w:r>
          </w:p>
          <w:p w:rsidR="00655380" w:rsidRDefault="00655380" w:rsidP="00B5237D">
            <w:pPr>
              <w:rPr>
                <w:sz w:val="28"/>
                <w:szCs w:val="28"/>
              </w:rPr>
            </w:pPr>
          </w:p>
          <w:p w:rsidR="00655380" w:rsidRDefault="00655380" w:rsidP="00B5237D">
            <w:pPr>
              <w:rPr>
                <w:sz w:val="28"/>
                <w:szCs w:val="28"/>
              </w:rPr>
            </w:pPr>
          </w:p>
        </w:tc>
        <w:tc>
          <w:tcPr>
            <w:tcW w:w="5954" w:type="dxa"/>
          </w:tcPr>
          <w:p w:rsidR="00655380" w:rsidRDefault="00655380" w:rsidP="00E33EB2">
            <w:pPr>
              <w:pStyle w:val="a5"/>
              <w:rPr>
                <w:szCs w:val="28"/>
              </w:rPr>
            </w:pPr>
            <w:r>
              <w:rPr>
                <w:szCs w:val="28"/>
              </w:rPr>
              <w:t>- инженеру акционерного общества по строительной деятельности специализированный застройщик «Восток-Центр»;</w:t>
            </w:r>
          </w:p>
          <w:p w:rsidR="00655380" w:rsidRDefault="00655380" w:rsidP="00E33EB2">
            <w:pPr>
              <w:pStyle w:val="a5"/>
              <w:rPr>
                <w:szCs w:val="28"/>
              </w:rPr>
            </w:pPr>
          </w:p>
        </w:tc>
      </w:tr>
      <w:tr w:rsidR="00655380" w:rsidTr="000E1EDE">
        <w:trPr>
          <w:trHeight w:val="100"/>
        </w:trPr>
        <w:tc>
          <w:tcPr>
            <w:tcW w:w="3261" w:type="dxa"/>
          </w:tcPr>
          <w:p w:rsidR="00655380" w:rsidRDefault="00655380" w:rsidP="001A4864">
            <w:pPr>
              <w:ind w:right="-108"/>
              <w:rPr>
                <w:sz w:val="28"/>
                <w:szCs w:val="28"/>
              </w:rPr>
            </w:pPr>
            <w:proofErr w:type="spellStart"/>
            <w:r>
              <w:rPr>
                <w:sz w:val="28"/>
                <w:szCs w:val="28"/>
              </w:rPr>
              <w:t>Тирских</w:t>
            </w:r>
            <w:proofErr w:type="spellEnd"/>
            <w:r>
              <w:rPr>
                <w:sz w:val="28"/>
                <w:szCs w:val="28"/>
              </w:rPr>
              <w:t xml:space="preserve"> Надежде Петровне</w:t>
            </w:r>
          </w:p>
          <w:p w:rsidR="00655380" w:rsidRDefault="00655380" w:rsidP="00B5237D">
            <w:pPr>
              <w:rPr>
                <w:sz w:val="28"/>
                <w:szCs w:val="28"/>
              </w:rPr>
            </w:pPr>
          </w:p>
        </w:tc>
        <w:tc>
          <w:tcPr>
            <w:tcW w:w="5954" w:type="dxa"/>
          </w:tcPr>
          <w:p w:rsidR="00655380" w:rsidRDefault="00870E4D" w:rsidP="001A4864">
            <w:pPr>
              <w:pStyle w:val="a5"/>
              <w:rPr>
                <w:szCs w:val="28"/>
              </w:rPr>
            </w:pPr>
            <w:r>
              <w:rPr>
                <w:szCs w:val="28"/>
              </w:rPr>
              <w:t xml:space="preserve">- </w:t>
            </w:r>
            <w:r w:rsidR="00655380">
              <w:rPr>
                <w:szCs w:val="28"/>
              </w:rPr>
              <w:t>бухгалтеру акционерного общества по строительной деятельности специализированный застройщик «Восток-Центр»;</w:t>
            </w:r>
          </w:p>
          <w:p w:rsidR="00655380" w:rsidRDefault="00655380" w:rsidP="00E33EB2">
            <w:pPr>
              <w:pStyle w:val="a5"/>
              <w:rPr>
                <w:szCs w:val="28"/>
              </w:rPr>
            </w:pPr>
          </w:p>
        </w:tc>
      </w:tr>
      <w:tr w:rsidR="00655380" w:rsidTr="000E1EDE">
        <w:trPr>
          <w:trHeight w:val="100"/>
        </w:trPr>
        <w:tc>
          <w:tcPr>
            <w:tcW w:w="3261" w:type="dxa"/>
          </w:tcPr>
          <w:p w:rsidR="00655380" w:rsidRDefault="00655380" w:rsidP="00B5237D">
            <w:pPr>
              <w:rPr>
                <w:sz w:val="28"/>
                <w:szCs w:val="28"/>
              </w:rPr>
            </w:pPr>
            <w:r>
              <w:rPr>
                <w:sz w:val="28"/>
                <w:szCs w:val="28"/>
              </w:rPr>
              <w:t>Усольцевой Олесе Владимировне</w:t>
            </w:r>
          </w:p>
        </w:tc>
        <w:tc>
          <w:tcPr>
            <w:tcW w:w="5954" w:type="dxa"/>
          </w:tcPr>
          <w:p w:rsidR="00655380" w:rsidRDefault="00655380" w:rsidP="00AF2291">
            <w:pPr>
              <w:pStyle w:val="a5"/>
              <w:ind w:left="33" w:hanging="33"/>
            </w:pPr>
            <w:r>
              <w:rPr>
                <w:szCs w:val="28"/>
              </w:rPr>
              <w:t xml:space="preserve">- </w:t>
            </w:r>
            <w:r w:rsidR="00314774">
              <w:rPr>
                <w:szCs w:val="28"/>
              </w:rPr>
              <w:t xml:space="preserve">главному </w:t>
            </w:r>
            <w:r>
              <w:rPr>
                <w:szCs w:val="28"/>
              </w:rPr>
              <w:t xml:space="preserve">бухгалтеру </w:t>
            </w:r>
            <w:r>
              <w:t>общества с ограниченной ответственностью «Управление промышленных предприятий»;</w:t>
            </w:r>
          </w:p>
          <w:p w:rsidR="00655380" w:rsidRDefault="00655380" w:rsidP="00E33EB2">
            <w:pPr>
              <w:pStyle w:val="a5"/>
              <w:rPr>
                <w:szCs w:val="28"/>
              </w:rPr>
            </w:pPr>
          </w:p>
        </w:tc>
      </w:tr>
      <w:tr w:rsidR="00655380" w:rsidTr="000E1EDE">
        <w:trPr>
          <w:trHeight w:val="100"/>
        </w:trPr>
        <w:tc>
          <w:tcPr>
            <w:tcW w:w="3261" w:type="dxa"/>
          </w:tcPr>
          <w:p w:rsidR="00655380" w:rsidRDefault="00655380" w:rsidP="00B5237D">
            <w:pPr>
              <w:rPr>
                <w:sz w:val="28"/>
                <w:szCs w:val="28"/>
              </w:rPr>
            </w:pPr>
            <w:proofErr w:type="spellStart"/>
            <w:r>
              <w:rPr>
                <w:sz w:val="28"/>
                <w:szCs w:val="28"/>
              </w:rPr>
              <w:t>Якину</w:t>
            </w:r>
            <w:proofErr w:type="spellEnd"/>
            <w:r>
              <w:rPr>
                <w:sz w:val="28"/>
                <w:szCs w:val="28"/>
              </w:rPr>
              <w:t xml:space="preserve"> Александру Анатольевичу</w:t>
            </w:r>
          </w:p>
        </w:tc>
        <w:tc>
          <w:tcPr>
            <w:tcW w:w="5954" w:type="dxa"/>
          </w:tcPr>
          <w:p w:rsidR="00655380" w:rsidRDefault="00655380" w:rsidP="005C2E53">
            <w:pPr>
              <w:pStyle w:val="a5"/>
              <w:ind w:left="33" w:hanging="33"/>
            </w:pPr>
            <w:r>
              <w:rPr>
                <w:szCs w:val="28"/>
              </w:rPr>
              <w:t xml:space="preserve">- </w:t>
            </w:r>
            <w:proofErr w:type="spellStart"/>
            <w:r>
              <w:rPr>
                <w:szCs w:val="28"/>
              </w:rPr>
              <w:t>транспортерщику</w:t>
            </w:r>
            <w:proofErr w:type="spellEnd"/>
            <w:r>
              <w:rPr>
                <w:szCs w:val="28"/>
              </w:rPr>
              <w:t xml:space="preserve"> </w:t>
            </w:r>
            <w:r>
              <w:t>общества с ограниченной ответственностью «Управление промышленных предприятий»;</w:t>
            </w:r>
          </w:p>
          <w:p w:rsidR="00655380" w:rsidRDefault="00655380" w:rsidP="00E33EB2">
            <w:pPr>
              <w:pStyle w:val="a5"/>
              <w:rPr>
                <w:szCs w:val="28"/>
              </w:rPr>
            </w:pPr>
          </w:p>
        </w:tc>
      </w:tr>
    </w:tbl>
    <w:p w:rsidR="003143EB" w:rsidRPr="00D27039" w:rsidRDefault="003143EB" w:rsidP="0007707A">
      <w:pPr>
        <w:pStyle w:val="a5"/>
        <w:rPr>
          <w:sz w:val="12"/>
          <w:szCs w:val="12"/>
        </w:rPr>
      </w:pPr>
    </w:p>
    <w:p w:rsidR="00FE7241" w:rsidRPr="00763612" w:rsidRDefault="00FE7241" w:rsidP="005E7A85">
      <w:pPr>
        <w:pStyle w:val="a5"/>
        <w:ind w:firstLine="709"/>
        <w:rPr>
          <w:szCs w:val="28"/>
        </w:rPr>
      </w:pPr>
      <w:r w:rsidRPr="00763612">
        <w:rPr>
          <w:szCs w:val="28"/>
        </w:rPr>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C174B4" w:rsidRDefault="00C174B4" w:rsidP="000674A4">
      <w:pPr>
        <w:pStyle w:val="a5"/>
      </w:pPr>
      <w:proofErr w:type="gramStart"/>
      <w:r>
        <w:t>Исполняющий</w:t>
      </w:r>
      <w:proofErr w:type="gramEnd"/>
      <w:r>
        <w:t xml:space="preserve"> обязанности м</w:t>
      </w:r>
      <w:r w:rsidR="00ED6D91" w:rsidRPr="00427352">
        <w:t>эр</w:t>
      </w:r>
      <w:r>
        <w:t>а</w:t>
      </w:r>
    </w:p>
    <w:p w:rsidR="00EC5FD4" w:rsidRDefault="00ED6D91" w:rsidP="000674A4">
      <w:pPr>
        <w:pStyle w:val="a5"/>
      </w:pPr>
      <w:r w:rsidRPr="00427352">
        <w:t xml:space="preserve"> 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proofErr w:type="spellStart"/>
      <w:r w:rsidR="00C174B4">
        <w:t>М.Ф.Данилова</w:t>
      </w:r>
      <w:proofErr w:type="spellEnd"/>
    </w:p>
    <w:p w:rsidR="000A1222" w:rsidRDefault="000A1222"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bookmarkStart w:id="0" w:name="_GoBack"/>
      <w:bookmarkEnd w:id="0"/>
    </w:p>
    <w:sectPr w:rsidR="00ED6D91" w:rsidRPr="00EC5FD4" w:rsidSect="000A1222">
      <w:headerReference w:type="even" r:id="rId9"/>
      <w:pgSz w:w="11906" w:h="16838"/>
      <w:pgMar w:top="993"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D5" w:rsidRDefault="00AF3AD5">
      <w:r>
        <w:separator/>
      </w:r>
    </w:p>
  </w:endnote>
  <w:endnote w:type="continuationSeparator" w:id="0">
    <w:p w:rsidR="00AF3AD5" w:rsidRDefault="00AF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D5" w:rsidRDefault="00AF3AD5">
      <w:r>
        <w:separator/>
      </w:r>
    </w:p>
  </w:footnote>
  <w:footnote w:type="continuationSeparator" w:id="0">
    <w:p w:rsidR="00AF3AD5" w:rsidRDefault="00AF3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29D6"/>
    <w:rsid w:val="00026DE8"/>
    <w:rsid w:val="00045630"/>
    <w:rsid w:val="00053142"/>
    <w:rsid w:val="00057A86"/>
    <w:rsid w:val="00060115"/>
    <w:rsid w:val="000674A4"/>
    <w:rsid w:val="000718F3"/>
    <w:rsid w:val="0007707A"/>
    <w:rsid w:val="000A1222"/>
    <w:rsid w:val="000A53A6"/>
    <w:rsid w:val="000B25D6"/>
    <w:rsid w:val="000B3A00"/>
    <w:rsid w:val="000E1EDE"/>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A4864"/>
    <w:rsid w:val="001A4B76"/>
    <w:rsid w:val="001B6874"/>
    <w:rsid w:val="001C33C2"/>
    <w:rsid w:val="001C71A1"/>
    <w:rsid w:val="00200417"/>
    <w:rsid w:val="00207EF5"/>
    <w:rsid w:val="002139EF"/>
    <w:rsid w:val="00222178"/>
    <w:rsid w:val="0023569C"/>
    <w:rsid w:val="00260EC5"/>
    <w:rsid w:val="00263A70"/>
    <w:rsid w:val="003143EB"/>
    <w:rsid w:val="00314774"/>
    <w:rsid w:val="00337E17"/>
    <w:rsid w:val="00340010"/>
    <w:rsid w:val="00357360"/>
    <w:rsid w:val="00357C73"/>
    <w:rsid w:val="00374666"/>
    <w:rsid w:val="003A66F4"/>
    <w:rsid w:val="003B7A95"/>
    <w:rsid w:val="003B7FED"/>
    <w:rsid w:val="00415060"/>
    <w:rsid w:val="0044348D"/>
    <w:rsid w:val="00450FCC"/>
    <w:rsid w:val="004643BA"/>
    <w:rsid w:val="00496857"/>
    <w:rsid w:val="004A708A"/>
    <w:rsid w:val="004B01A1"/>
    <w:rsid w:val="004E0801"/>
    <w:rsid w:val="004F4731"/>
    <w:rsid w:val="00515DA8"/>
    <w:rsid w:val="005162B1"/>
    <w:rsid w:val="00533316"/>
    <w:rsid w:val="0054247C"/>
    <w:rsid w:val="00542F10"/>
    <w:rsid w:val="005448E2"/>
    <w:rsid w:val="00556F9F"/>
    <w:rsid w:val="005643A4"/>
    <w:rsid w:val="00567A76"/>
    <w:rsid w:val="0057154C"/>
    <w:rsid w:val="00576E79"/>
    <w:rsid w:val="00595967"/>
    <w:rsid w:val="005B224B"/>
    <w:rsid w:val="005C2E53"/>
    <w:rsid w:val="005C3C85"/>
    <w:rsid w:val="005D394D"/>
    <w:rsid w:val="005E7A85"/>
    <w:rsid w:val="006024ED"/>
    <w:rsid w:val="00644BAF"/>
    <w:rsid w:val="00651BCE"/>
    <w:rsid w:val="00655380"/>
    <w:rsid w:val="006A24C4"/>
    <w:rsid w:val="006A52AD"/>
    <w:rsid w:val="006C25B8"/>
    <w:rsid w:val="006C5638"/>
    <w:rsid w:val="006D7014"/>
    <w:rsid w:val="006F4D02"/>
    <w:rsid w:val="007032B6"/>
    <w:rsid w:val="007075E7"/>
    <w:rsid w:val="0071434F"/>
    <w:rsid w:val="007161DA"/>
    <w:rsid w:val="00737827"/>
    <w:rsid w:val="007739B7"/>
    <w:rsid w:val="007921FA"/>
    <w:rsid w:val="007D021C"/>
    <w:rsid w:val="007D30B7"/>
    <w:rsid w:val="007E5335"/>
    <w:rsid w:val="00827533"/>
    <w:rsid w:val="00833FD6"/>
    <w:rsid w:val="00836BE4"/>
    <w:rsid w:val="00837CE6"/>
    <w:rsid w:val="00851C37"/>
    <w:rsid w:val="00870E4D"/>
    <w:rsid w:val="00887A6C"/>
    <w:rsid w:val="008A7EE8"/>
    <w:rsid w:val="008B1575"/>
    <w:rsid w:val="008C239D"/>
    <w:rsid w:val="008C3004"/>
    <w:rsid w:val="008C3BD3"/>
    <w:rsid w:val="00926556"/>
    <w:rsid w:val="00954E35"/>
    <w:rsid w:val="00962019"/>
    <w:rsid w:val="00967168"/>
    <w:rsid w:val="0097107A"/>
    <w:rsid w:val="00986B33"/>
    <w:rsid w:val="009D00B9"/>
    <w:rsid w:val="00A22D43"/>
    <w:rsid w:val="00A8325F"/>
    <w:rsid w:val="00AC1FAB"/>
    <w:rsid w:val="00AD3E9B"/>
    <w:rsid w:val="00AD4F39"/>
    <w:rsid w:val="00AE0F1E"/>
    <w:rsid w:val="00AF2291"/>
    <w:rsid w:val="00AF3AD5"/>
    <w:rsid w:val="00B11DEC"/>
    <w:rsid w:val="00B5237D"/>
    <w:rsid w:val="00BA6B8C"/>
    <w:rsid w:val="00BF0B0F"/>
    <w:rsid w:val="00C04C83"/>
    <w:rsid w:val="00C06AFF"/>
    <w:rsid w:val="00C174B4"/>
    <w:rsid w:val="00C41D32"/>
    <w:rsid w:val="00C757B1"/>
    <w:rsid w:val="00CA7CBC"/>
    <w:rsid w:val="00CB044E"/>
    <w:rsid w:val="00CD685B"/>
    <w:rsid w:val="00CF6685"/>
    <w:rsid w:val="00D20F90"/>
    <w:rsid w:val="00D24DB3"/>
    <w:rsid w:val="00D260DA"/>
    <w:rsid w:val="00D27039"/>
    <w:rsid w:val="00D403C2"/>
    <w:rsid w:val="00D4438F"/>
    <w:rsid w:val="00D60BA3"/>
    <w:rsid w:val="00D8594B"/>
    <w:rsid w:val="00D904E0"/>
    <w:rsid w:val="00D95B32"/>
    <w:rsid w:val="00DF587E"/>
    <w:rsid w:val="00E33EB2"/>
    <w:rsid w:val="00E53F7F"/>
    <w:rsid w:val="00E604B4"/>
    <w:rsid w:val="00E76AD4"/>
    <w:rsid w:val="00EA05FD"/>
    <w:rsid w:val="00EA5E38"/>
    <w:rsid w:val="00EA77C6"/>
    <w:rsid w:val="00EB0753"/>
    <w:rsid w:val="00EB0DF7"/>
    <w:rsid w:val="00EC3BAD"/>
    <w:rsid w:val="00EC5FD4"/>
    <w:rsid w:val="00ED60E7"/>
    <w:rsid w:val="00ED6D91"/>
    <w:rsid w:val="00EF73D7"/>
    <w:rsid w:val="00F137E2"/>
    <w:rsid w:val="00F6609B"/>
    <w:rsid w:val="00F67087"/>
    <w:rsid w:val="00F75668"/>
    <w:rsid w:val="00FC08B6"/>
    <w:rsid w:val="00FC0F75"/>
    <w:rsid w:val="00FE23F7"/>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F2805-11E0-4F4B-A14E-C1FA584E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2021-08-04T05:59:00Z</cp:lastPrinted>
  <dcterms:created xsi:type="dcterms:W3CDTF">2021-08-06T00:47:00Z</dcterms:created>
  <dcterms:modified xsi:type="dcterms:W3CDTF">2021-08-06T00:47:00Z</dcterms:modified>
</cp:coreProperties>
</file>