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FE2923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07.11.2022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FE2923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110-29-253-22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</w:t>
      </w:r>
      <w:r w:rsidR="00434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</w:t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 следующ</w:t>
      </w:r>
      <w:r w:rsidR="00312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муниципальную</w:t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123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6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2126"/>
        <w:gridCol w:w="3039"/>
        <w:gridCol w:w="2268"/>
        <w:gridCol w:w="1418"/>
      </w:tblGrid>
      <w:tr w:rsidR="009358D6" w:rsidRPr="00B5691A" w:rsidTr="00B5691A">
        <w:trPr>
          <w:trHeight w:val="1408"/>
        </w:trPr>
        <w:tc>
          <w:tcPr>
            <w:tcW w:w="817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039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26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141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RPr="00B5691A" w:rsidTr="00B5691A">
        <w:trPr>
          <w:trHeight w:val="271"/>
        </w:trPr>
        <w:tc>
          <w:tcPr>
            <w:tcW w:w="817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2</w:t>
            </w:r>
          </w:p>
        </w:tc>
        <w:tc>
          <w:tcPr>
            <w:tcW w:w="3039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5</w:t>
            </w:r>
          </w:p>
        </w:tc>
      </w:tr>
      <w:tr w:rsidR="009358D6" w:rsidRPr="00B5691A" w:rsidTr="00B5691A">
        <w:trPr>
          <w:trHeight w:val="271"/>
        </w:trPr>
        <w:tc>
          <w:tcPr>
            <w:tcW w:w="817" w:type="dxa"/>
          </w:tcPr>
          <w:p w:rsidR="009358D6" w:rsidRPr="00B5691A" w:rsidRDefault="006070BC" w:rsidP="00312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09</w:t>
            </w:r>
            <w:r w:rsidR="003123A7" w:rsidRPr="00B5691A">
              <w:rPr>
                <w:sz w:val="24"/>
                <w:szCs w:val="24"/>
              </w:rPr>
              <w:t>9</w:t>
            </w:r>
            <w:r w:rsidR="009358D6" w:rsidRPr="00B5691A">
              <w:rPr>
                <w:sz w:val="24"/>
                <w:szCs w:val="24"/>
              </w:rPr>
              <w:t>.</w:t>
            </w:r>
            <w:r w:rsidR="00FE3550" w:rsidRPr="00B5691A">
              <w:rPr>
                <w:sz w:val="24"/>
                <w:szCs w:val="24"/>
              </w:rPr>
              <w:t>0</w:t>
            </w:r>
            <w:r w:rsidR="003123A7" w:rsidRPr="00B5691A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58D6" w:rsidRPr="00B5691A" w:rsidRDefault="00527D4D" w:rsidP="00312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691A">
              <w:rPr>
                <w:color w:val="000000"/>
                <w:sz w:val="24"/>
                <w:szCs w:val="24"/>
                <w:bdr w:val="none" w:sz="0" w:space="0" w:color="auto" w:frame="1"/>
              </w:rPr>
              <w:t>Дача 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  <w:r w:rsidRPr="00B5691A">
              <w:rPr>
                <w:sz w:val="24"/>
                <w:szCs w:val="24"/>
              </w:rPr>
              <w:t xml:space="preserve"> муниципального образования «город </w:t>
            </w:r>
            <w:r w:rsidRPr="00B5691A">
              <w:rPr>
                <w:sz w:val="24"/>
                <w:szCs w:val="24"/>
              </w:rPr>
              <w:lastRenderedPageBreak/>
              <w:t>Саянск»</w:t>
            </w:r>
          </w:p>
        </w:tc>
        <w:tc>
          <w:tcPr>
            <w:tcW w:w="3039" w:type="dxa"/>
          </w:tcPr>
          <w:p w:rsidR="009358D6" w:rsidRPr="00B5691A" w:rsidRDefault="00527D4D" w:rsidP="00312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691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юридические лица, индивидуальные предприниматели, физические лица</w:t>
            </w:r>
            <w:r w:rsidR="003123A7" w:rsidRPr="00B5691A">
              <w:rPr>
                <w:color w:val="000000"/>
                <w:sz w:val="24"/>
                <w:szCs w:val="24"/>
                <w:shd w:val="clear" w:color="auto" w:fill="FFFFFF"/>
              </w:rPr>
      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</w:t>
            </w:r>
            <w:r w:rsidR="003123A7" w:rsidRPr="00B5691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самоуправления), признаваемые в соответствии с Налоговым кодексом Российской Федерации налогоплательщиками, налоговыми агентами</w:t>
            </w:r>
          </w:p>
        </w:tc>
        <w:tc>
          <w:tcPr>
            <w:tcW w:w="2268" w:type="dxa"/>
          </w:tcPr>
          <w:p w:rsidR="009358D6" w:rsidRPr="00B5691A" w:rsidRDefault="00527D4D" w:rsidP="00312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lastRenderedPageBreak/>
              <w:t xml:space="preserve">Муниципальное казенное учреждение «Управление по финансам и налогам» администрации </w:t>
            </w:r>
            <w:proofErr w:type="gramStart"/>
            <w:r w:rsidRPr="00B5691A">
              <w:rPr>
                <w:sz w:val="24"/>
                <w:szCs w:val="24"/>
              </w:rPr>
              <w:t>муниципального</w:t>
            </w:r>
            <w:proofErr w:type="gramEnd"/>
            <w:r w:rsidRPr="00B5691A"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1418" w:type="dxa"/>
          </w:tcPr>
          <w:p w:rsidR="000057C8" w:rsidRPr="00B5691A" w:rsidRDefault="00C13DF2" w:rsidP="003123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6" w:history="1">
              <w:r w:rsidR="003123A7" w:rsidRPr="00B5691A">
                <w:rPr>
                  <w:bCs/>
                  <w:sz w:val="24"/>
                  <w:szCs w:val="24"/>
                </w:rPr>
                <w:t>С</w:t>
              </w:r>
              <w:r w:rsidR="00527D4D" w:rsidRPr="00B5691A">
                <w:rPr>
                  <w:bCs/>
                  <w:sz w:val="24"/>
                  <w:szCs w:val="24"/>
                </w:rPr>
                <w:t>т</w:t>
              </w:r>
            </w:hyperlink>
            <w:r w:rsidR="003123A7" w:rsidRPr="00B5691A">
              <w:rPr>
                <w:bCs/>
                <w:sz w:val="24"/>
                <w:szCs w:val="24"/>
              </w:rPr>
              <w:t xml:space="preserve">. </w:t>
            </w:r>
            <w:r w:rsidR="00527D4D" w:rsidRPr="00B5691A">
              <w:rPr>
                <w:bCs/>
                <w:sz w:val="24"/>
                <w:szCs w:val="24"/>
              </w:rPr>
              <w:t>ст. 21, 34.2 Налогового кодекса Российской Федерации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7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1146" w:rsidRDefault="00341146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341146" w:rsidRDefault="0071140A" w:rsidP="00341146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71140A" w:rsidRPr="0004100B" w:rsidRDefault="0071140A" w:rsidP="00341146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</w:t>
      </w:r>
      <w:r w:rsidR="00341146" w:rsidRP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Ермаков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Исп. </w:t>
      </w:r>
      <w:r w:rsidR="00FE3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Любавина Ю.С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31EC" w:rsidRDefault="00285D5A" w:rsidP="00B569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  <w:bookmarkStart w:id="0" w:name="_GoBack"/>
      <w:bookmarkEnd w:id="0"/>
    </w:p>
    <w:sectPr w:rsidR="006831EC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E0826"/>
    <w:rsid w:val="002E1786"/>
    <w:rsid w:val="002E5D13"/>
    <w:rsid w:val="003123A7"/>
    <w:rsid w:val="00314631"/>
    <w:rsid w:val="00315348"/>
    <w:rsid w:val="00341146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27D4D"/>
    <w:rsid w:val="00532DD0"/>
    <w:rsid w:val="005547BA"/>
    <w:rsid w:val="00583906"/>
    <w:rsid w:val="005A31C9"/>
    <w:rsid w:val="005D29B7"/>
    <w:rsid w:val="00605E0A"/>
    <w:rsid w:val="006070BC"/>
    <w:rsid w:val="00637AFF"/>
    <w:rsid w:val="00677F9A"/>
    <w:rsid w:val="006831EC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57BC7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93889"/>
    <w:rsid w:val="009A19FD"/>
    <w:rsid w:val="009E6F8E"/>
    <w:rsid w:val="009F33EA"/>
    <w:rsid w:val="00A2086B"/>
    <w:rsid w:val="00A235F6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535EF"/>
    <w:rsid w:val="00B550DA"/>
    <w:rsid w:val="00B5691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13DF2"/>
    <w:rsid w:val="00C20B83"/>
    <w:rsid w:val="00C3029E"/>
    <w:rsid w:val="00C7432D"/>
    <w:rsid w:val="00C94006"/>
    <w:rsid w:val="00CA3078"/>
    <w:rsid w:val="00CA4DD8"/>
    <w:rsid w:val="00CD0611"/>
    <w:rsid w:val="00CF4D3C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2923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4BCD628D2ADE05913C5A2618E4D0514C687ADC69E059AAF2C380ABC9188C222228C001ED79120920CCD16ACDB60625B270CDA41745l1K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1219-29DF-4B01-B983-DE46516E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2022-11-07T01:03:00Z</cp:lastPrinted>
  <dcterms:created xsi:type="dcterms:W3CDTF">2022-11-10T06:50:00Z</dcterms:created>
  <dcterms:modified xsi:type="dcterms:W3CDTF">2022-11-10T06:50:00Z</dcterms:modified>
</cp:coreProperties>
</file>