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3D7E72">
        <w:rPr>
          <w:rFonts w:asciiTheme="minorHAnsi" w:hAnsiTheme="minorHAnsi"/>
        </w:rPr>
        <w:t>_</w:t>
      </w:r>
      <w:r w:rsidR="0000761A">
        <w:rPr>
          <w:rFonts w:asciiTheme="minorHAnsi" w:hAnsiTheme="minorHAnsi"/>
          <w:sz w:val="24"/>
          <w:szCs w:val="24"/>
          <w:u w:val="single"/>
        </w:rPr>
        <w:t>________</w:t>
      </w:r>
      <w:r w:rsidR="003D7E72">
        <w:rPr>
          <w:rFonts w:asciiTheme="minorHAnsi" w:hAnsiTheme="minorHAnsi"/>
        </w:rPr>
        <w:t>_</w:t>
      </w:r>
      <w:r>
        <w:rPr>
          <w:rFonts w:asciiTheme="minorHAnsi" w:hAnsiTheme="minorHAnsi"/>
        </w:rPr>
        <w:t>_______</w:t>
      </w:r>
      <w:r>
        <w:t>№</w:t>
      </w:r>
      <w:r>
        <w:tab/>
      </w:r>
      <w:r w:rsidRPr="009D3484">
        <w:rPr>
          <w:rFonts w:asciiTheme="minorHAnsi" w:hAnsiTheme="minorHAnsi"/>
          <w:i/>
          <w:sz w:val="24"/>
          <w:szCs w:val="24"/>
          <w:u w:val="single"/>
        </w:rPr>
        <w:t>_</w:t>
      </w:r>
      <w:r w:rsidR="0000761A">
        <w:rPr>
          <w:rFonts w:asciiTheme="minorHAnsi" w:hAnsiTheme="minorHAnsi"/>
          <w:sz w:val="24"/>
          <w:szCs w:val="24"/>
          <w:u w:val="single"/>
        </w:rPr>
        <w:t>_____________</w:t>
      </w:r>
      <w:r w:rsidRPr="009D3484">
        <w:rPr>
          <w:rFonts w:asciiTheme="minorHAnsi" w:hAnsiTheme="minorHAnsi"/>
          <w:i/>
          <w:sz w:val="24"/>
          <w:szCs w:val="24"/>
        </w:rPr>
        <w:t>____</w:t>
      </w:r>
    </w:p>
    <w:p w:rsidR="007D3AFB" w:rsidRDefault="007D3AFB" w:rsidP="007D3AFB">
      <w:pPr>
        <w:tabs>
          <w:tab w:val="left" w:pos="534"/>
          <w:tab w:val="left" w:pos="2069"/>
          <w:tab w:val="left" w:pos="2518"/>
        </w:tabs>
        <w:ind w:right="-185"/>
      </w:pPr>
      <w:proofErr w:type="spellStart"/>
      <w:r>
        <w:t>г</w:t>
      </w:r>
      <w:proofErr w:type="gramStart"/>
      <w:r>
        <w:t>.С</w:t>
      </w:r>
      <w:proofErr w:type="gramEnd"/>
      <w:r>
        <w:t>аянск</w:t>
      </w:r>
      <w:proofErr w:type="spellEnd"/>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EA4DEA">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 xml:space="preserve">Развитие, содержание дорожного хозяйства и благоустройство муниципального образования «город </w:t>
      </w:r>
      <w:proofErr w:type="spellStart"/>
      <w:r w:rsidR="00B87282" w:rsidRPr="00B87282">
        <w:rPr>
          <w:rFonts w:ascii="Times New Roman" w:hAnsi="Times New Roman"/>
          <w:sz w:val="28"/>
          <w:szCs w:val="28"/>
        </w:rPr>
        <w:t>Саянск</w:t>
      </w:r>
      <w:proofErr w:type="gramStart"/>
      <w:r w:rsidR="00B87282" w:rsidRPr="00B87282">
        <w:rPr>
          <w:rFonts w:ascii="Times New Roman" w:hAnsi="Times New Roman"/>
          <w:sz w:val="28"/>
          <w:szCs w:val="28"/>
        </w:rPr>
        <w:t>»н</w:t>
      </w:r>
      <w:proofErr w:type="gramEnd"/>
      <w:r w:rsidR="00B87282" w:rsidRPr="00B87282">
        <w:rPr>
          <w:rFonts w:ascii="Times New Roman" w:hAnsi="Times New Roman"/>
          <w:sz w:val="28"/>
          <w:szCs w:val="28"/>
        </w:rPr>
        <w:t>а</w:t>
      </w:r>
      <w:proofErr w:type="spellEnd"/>
      <w:r w:rsidR="00B87282" w:rsidRPr="00B87282">
        <w:rPr>
          <w:rFonts w:ascii="Times New Roman" w:hAnsi="Times New Roman"/>
          <w:sz w:val="28"/>
          <w:szCs w:val="28"/>
        </w:rPr>
        <w:t xml:space="preserve"> 2020-2025 годы»</w:t>
      </w:r>
      <w:r w:rsidR="00FF285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4462FE" w:rsidRPr="00033DE3" w:rsidRDefault="004462FE" w:rsidP="004462FE">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proofErr w:type="gramStart"/>
      <w:r w:rsidRPr="00033DE3">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w:t>
      </w:r>
      <w:r>
        <w:rPr>
          <w:rFonts w:ascii="Times New Roman" w:hAnsi="Times New Roman"/>
          <w:sz w:val="28"/>
          <w:szCs w:val="28"/>
        </w:rPr>
        <w:t xml:space="preserve"> </w:t>
      </w:r>
      <w:r w:rsidRPr="00033DE3">
        <w:rPr>
          <w:rFonts w:ascii="Times New Roman" w:hAnsi="Times New Roman"/>
          <w:sz w:val="28"/>
          <w:szCs w:val="28"/>
        </w:rPr>
        <w:t xml:space="preserve">на 2020-2025 годы», утвержденную постановлением администрации городского округа муниципального образования «город Саянск» от 23.10.2019 </w:t>
      </w:r>
      <w:r>
        <w:rPr>
          <w:rFonts w:ascii="Times New Roman" w:hAnsi="Times New Roman"/>
          <w:sz w:val="28"/>
          <w:szCs w:val="28"/>
        </w:rPr>
        <w:t xml:space="preserve">                               </w:t>
      </w:r>
      <w:r w:rsidRPr="00033DE3">
        <w:rPr>
          <w:rFonts w:ascii="Times New Roman" w:hAnsi="Times New Roman"/>
          <w:sz w:val="28"/>
          <w:szCs w:val="28"/>
        </w:rPr>
        <w:t>№ 110-37-1176-19 (в редакции от 15.06.2020 №</w:t>
      </w:r>
      <w:r>
        <w:rPr>
          <w:rFonts w:ascii="Times New Roman" w:hAnsi="Times New Roman"/>
          <w:sz w:val="28"/>
          <w:szCs w:val="28"/>
        </w:rPr>
        <w:t xml:space="preserve"> </w:t>
      </w:r>
      <w:r w:rsidRPr="00033DE3">
        <w:rPr>
          <w:rFonts w:ascii="Times New Roman" w:hAnsi="Times New Roman"/>
          <w:sz w:val="28"/>
          <w:szCs w:val="28"/>
        </w:rPr>
        <w:t>110-37-553-20</w:t>
      </w:r>
      <w:r w:rsidRPr="00033DE3">
        <w:rPr>
          <w:rFonts w:ascii="Times New Roman" w:hAnsi="Times New Roman"/>
          <w:spacing w:val="-2"/>
          <w:sz w:val="28"/>
          <w:szCs w:val="28"/>
        </w:rPr>
        <w:t xml:space="preserve">, </w:t>
      </w:r>
      <w:r w:rsidRPr="00033DE3">
        <w:rPr>
          <w:rFonts w:ascii="Times New Roman" w:hAnsi="Times New Roman"/>
          <w:sz w:val="28"/>
          <w:szCs w:val="28"/>
        </w:rPr>
        <w:t xml:space="preserve">от 19.08.2020 №110-37-763-20, от 28.09.2020 № 110-37-915-20, от </w:t>
      </w:r>
      <w:r>
        <w:rPr>
          <w:rFonts w:ascii="Times New Roman" w:hAnsi="Times New Roman"/>
          <w:sz w:val="28"/>
          <w:szCs w:val="28"/>
        </w:rPr>
        <w:t xml:space="preserve"> </w:t>
      </w:r>
      <w:r w:rsidRPr="00033DE3">
        <w:rPr>
          <w:rFonts w:ascii="Times New Roman" w:hAnsi="Times New Roman"/>
          <w:sz w:val="28"/>
          <w:szCs w:val="28"/>
        </w:rPr>
        <w:t xml:space="preserve">30.12.2020 </w:t>
      </w:r>
      <w:r>
        <w:rPr>
          <w:rFonts w:ascii="Times New Roman" w:hAnsi="Times New Roman"/>
          <w:sz w:val="28"/>
          <w:szCs w:val="28"/>
        </w:rPr>
        <w:t xml:space="preserve"> </w:t>
      </w:r>
      <w:r w:rsidRPr="00033DE3">
        <w:rPr>
          <w:rFonts w:ascii="Times New Roman" w:hAnsi="Times New Roman"/>
          <w:sz w:val="28"/>
          <w:szCs w:val="28"/>
        </w:rPr>
        <w:t xml:space="preserve">№ 110-37-1325-20, от 09.04.2021 </w:t>
      </w:r>
      <w:r w:rsidRPr="00EF561B">
        <w:rPr>
          <w:rFonts w:ascii="Times New Roman" w:hAnsi="Times New Roman"/>
          <w:sz w:val="28"/>
          <w:szCs w:val="28"/>
        </w:rPr>
        <w:t xml:space="preserve"> </w:t>
      </w:r>
      <w:r w:rsidRPr="00033DE3">
        <w:rPr>
          <w:rFonts w:ascii="Times New Roman" w:hAnsi="Times New Roman"/>
          <w:sz w:val="28"/>
          <w:szCs w:val="28"/>
        </w:rPr>
        <w:t xml:space="preserve">№ 110-37-419-21, </w:t>
      </w:r>
      <w:r>
        <w:rPr>
          <w:rFonts w:ascii="Times New Roman" w:hAnsi="Times New Roman"/>
          <w:sz w:val="28"/>
          <w:szCs w:val="28"/>
        </w:rPr>
        <w:t xml:space="preserve">от  28.05.2021 № 110-37-1055-21, </w:t>
      </w:r>
      <w:r w:rsidRPr="00033DE3">
        <w:rPr>
          <w:rFonts w:ascii="Times New Roman" w:hAnsi="Times New Roman"/>
          <w:sz w:val="28"/>
          <w:szCs w:val="28"/>
        </w:rPr>
        <w:t xml:space="preserve">от 02.09.2021 </w:t>
      </w:r>
      <w:r>
        <w:rPr>
          <w:rFonts w:ascii="Times New Roman" w:hAnsi="Times New Roman"/>
          <w:sz w:val="28"/>
          <w:szCs w:val="28"/>
        </w:rPr>
        <w:t xml:space="preserve"> </w:t>
      </w:r>
      <w:r w:rsidRPr="00033DE3">
        <w:rPr>
          <w:rFonts w:ascii="Times New Roman" w:hAnsi="Times New Roman"/>
          <w:sz w:val="28"/>
          <w:szCs w:val="28"/>
        </w:rPr>
        <w:t>№ 110-37-9</w:t>
      </w:r>
      <w:r w:rsidRPr="00EF561B">
        <w:rPr>
          <w:rFonts w:ascii="Times New Roman" w:hAnsi="Times New Roman"/>
          <w:sz w:val="28"/>
          <w:szCs w:val="28"/>
        </w:rPr>
        <w:t>70</w:t>
      </w:r>
      <w:r w:rsidRPr="00033DE3">
        <w:rPr>
          <w:rFonts w:ascii="Times New Roman" w:hAnsi="Times New Roman"/>
          <w:sz w:val="28"/>
          <w:szCs w:val="28"/>
        </w:rPr>
        <w:t xml:space="preserve">-21, </w:t>
      </w:r>
      <w:r>
        <w:rPr>
          <w:rFonts w:ascii="Times New Roman" w:hAnsi="Times New Roman"/>
          <w:sz w:val="28"/>
          <w:szCs w:val="28"/>
        </w:rPr>
        <w:t>от 29.12.2021 №110-37-1532-21,  от 08.02.2022          № 110-37-158-22, от 20.04.2022</w:t>
      </w:r>
      <w:proofErr w:type="gramEnd"/>
      <w:r>
        <w:rPr>
          <w:rFonts w:ascii="Times New Roman" w:hAnsi="Times New Roman"/>
          <w:sz w:val="28"/>
          <w:szCs w:val="28"/>
        </w:rPr>
        <w:t xml:space="preserve"> № </w:t>
      </w:r>
      <w:proofErr w:type="gramStart"/>
      <w:r>
        <w:rPr>
          <w:rFonts w:ascii="Times New Roman" w:hAnsi="Times New Roman"/>
          <w:sz w:val="28"/>
          <w:szCs w:val="28"/>
        </w:rPr>
        <w:t xml:space="preserve">110-37-492-22, от 26.04.2022 № 110-37-515-22, от 12.05.2022 № 110-37-567-22,  от 10.06.2022 № 110-37-700-22, </w:t>
      </w:r>
      <w:r w:rsidRPr="00033DE3">
        <w:rPr>
          <w:rFonts w:ascii="Times New Roman" w:hAnsi="Times New Roman"/>
          <w:spacing w:val="-2"/>
          <w:sz w:val="28"/>
          <w:szCs w:val="28"/>
        </w:rPr>
        <w:t xml:space="preserve">опубликовано в газете «Саянские зори», </w:t>
      </w:r>
      <w:r w:rsidRPr="00033DE3">
        <w:rPr>
          <w:rFonts w:ascii="Times New Roman" w:hAnsi="Times New Roman"/>
          <w:sz w:val="28"/>
          <w:szCs w:val="28"/>
        </w:rPr>
        <w:t>выпуск  от 18.06.2020</w:t>
      </w:r>
      <w:r>
        <w:rPr>
          <w:rFonts w:ascii="Times New Roman" w:hAnsi="Times New Roman"/>
          <w:sz w:val="28"/>
          <w:szCs w:val="28"/>
        </w:rPr>
        <w:t xml:space="preserve">  </w:t>
      </w:r>
      <w:r w:rsidRPr="00033DE3">
        <w:rPr>
          <w:rFonts w:ascii="Times New Roman" w:hAnsi="Times New Roman"/>
          <w:sz w:val="28"/>
          <w:szCs w:val="28"/>
        </w:rPr>
        <w:t>№ 24 (4091) (вкладыш</w:t>
      </w:r>
      <w:r>
        <w:rPr>
          <w:rFonts w:ascii="Times New Roman" w:hAnsi="Times New Roman"/>
          <w:sz w:val="28"/>
          <w:szCs w:val="28"/>
        </w:rPr>
        <w:t xml:space="preserve"> </w:t>
      </w:r>
      <w:r w:rsidRPr="00033DE3">
        <w:rPr>
          <w:rFonts w:ascii="Times New Roman" w:hAnsi="Times New Roman"/>
          <w:sz w:val="28"/>
          <w:szCs w:val="28"/>
        </w:rPr>
        <w:t xml:space="preserve">официальной  информации стр. 2-3), </w:t>
      </w:r>
      <w:r>
        <w:rPr>
          <w:rFonts w:ascii="Times New Roman" w:hAnsi="Times New Roman"/>
          <w:sz w:val="28"/>
          <w:szCs w:val="28"/>
        </w:rPr>
        <w:t xml:space="preserve"> </w:t>
      </w:r>
      <w:r w:rsidRPr="00033DE3">
        <w:rPr>
          <w:rFonts w:ascii="Times New Roman" w:hAnsi="Times New Roman"/>
          <w:sz w:val="28"/>
          <w:szCs w:val="28"/>
        </w:rPr>
        <w:t xml:space="preserve">выпуск  от 27.08.2020 № 34 (4101) </w:t>
      </w:r>
      <w:r>
        <w:rPr>
          <w:rFonts w:ascii="Times New Roman" w:hAnsi="Times New Roman"/>
          <w:sz w:val="28"/>
          <w:szCs w:val="28"/>
        </w:rPr>
        <w:t xml:space="preserve"> </w:t>
      </w:r>
      <w:r w:rsidRPr="00033DE3">
        <w:rPr>
          <w:rFonts w:ascii="Times New Roman" w:hAnsi="Times New Roman"/>
          <w:sz w:val="28"/>
          <w:szCs w:val="28"/>
        </w:rPr>
        <w:t>(вкладыш  официальной  информации стр. 4),</w:t>
      </w:r>
      <w:r>
        <w:rPr>
          <w:rFonts w:ascii="Times New Roman" w:hAnsi="Times New Roman"/>
          <w:sz w:val="28"/>
          <w:szCs w:val="28"/>
        </w:rPr>
        <w:t xml:space="preserve"> </w:t>
      </w:r>
      <w:r w:rsidRPr="00033DE3">
        <w:rPr>
          <w:rFonts w:ascii="Times New Roman" w:hAnsi="Times New Roman"/>
          <w:sz w:val="28"/>
          <w:szCs w:val="28"/>
        </w:rPr>
        <w:t>выпуск  от 01.10.2020 № 39 (4106) (вкладыш  официальной  информации стр. 7-8),</w:t>
      </w:r>
      <w:r>
        <w:rPr>
          <w:rFonts w:ascii="Times New Roman" w:hAnsi="Times New Roman"/>
          <w:sz w:val="28"/>
          <w:szCs w:val="28"/>
        </w:rPr>
        <w:t xml:space="preserve"> </w:t>
      </w:r>
      <w:r w:rsidRPr="00033DE3">
        <w:rPr>
          <w:rFonts w:ascii="Times New Roman" w:hAnsi="Times New Roman"/>
          <w:sz w:val="28"/>
          <w:szCs w:val="28"/>
        </w:rPr>
        <w:t>выпуск  от 31.01.2021 № 1 (4120) (вкладыш  официальной  информации стр. 7-9),</w:t>
      </w:r>
      <w:r>
        <w:rPr>
          <w:rFonts w:ascii="Times New Roman" w:hAnsi="Times New Roman"/>
          <w:sz w:val="28"/>
          <w:szCs w:val="28"/>
        </w:rPr>
        <w:t xml:space="preserve"> </w:t>
      </w:r>
      <w:r w:rsidRPr="00033DE3">
        <w:rPr>
          <w:rFonts w:ascii="Times New Roman" w:hAnsi="Times New Roman"/>
          <w:sz w:val="28"/>
          <w:szCs w:val="28"/>
        </w:rPr>
        <w:t>выпуск  от 15.04.2021 № 14 (4133</w:t>
      </w:r>
      <w:proofErr w:type="gramEnd"/>
      <w:r w:rsidRPr="00033DE3">
        <w:rPr>
          <w:rFonts w:ascii="Times New Roman" w:hAnsi="Times New Roman"/>
          <w:sz w:val="28"/>
          <w:szCs w:val="28"/>
        </w:rPr>
        <w:t xml:space="preserve">) </w:t>
      </w:r>
      <w:r w:rsidRPr="00033DE3">
        <w:rPr>
          <w:rFonts w:ascii="Times New Roman" w:hAnsi="Times New Roman"/>
          <w:sz w:val="28"/>
          <w:szCs w:val="28"/>
        </w:rPr>
        <w:lastRenderedPageBreak/>
        <w:t>(вкладыш  официальной  информации стр. 7-8), выпуск  от 09.09.2021 № 35 (4154) (вкладыш  официальной  информации стр. 1-2),</w:t>
      </w:r>
      <w:r w:rsidRPr="003A0B0B">
        <w:rPr>
          <w:rFonts w:ascii="Times New Roman" w:hAnsi="Times New Roman"/>
          <w:sz w:val="28"/>
          <w:szCs w:val="28"/>
        </w:rPr>
        <w:t xml:space="preserve"> </w:t>
      </w:r>
      <w:r w:rsidRPr="00033DE3">
        <w:rPr>
          <w:rFonts w:ascii="Times New Roman" w:hAnsi="Times New Roman"/>
          <w:sz w:val="28"/>
          <w:szCs w:val="28"/>
        </w:rPr>
        <w:t xml:space="preserve">выпуск  от </w:t>
      </w:r>
      <w:r>
        <w:rPr>
          <w:rFonts w:ascii="Times New Roman" w:hAnsi="Times New Roman"/>
          <w:sz w:val="28"/>
          <w:szCs w:val="28"/>
        </w:rPr>
        <w:t>13</w:t>
      </w:r>
      <w:r w:rsidRPr="00033DE3">
        <w:rPr>
          <w:rFonts w:ascii="Times New Roman" w:hAnsi="Times New Roman"/>
          <w:sz w:val="28"/>
          <w:szCs w:val="28"/>
        </w:rPr>
        <w:t>.0</w:t>
      </w:r>
      <w:r>
        <w:rPr>
          <w:rFonts w:ascii="Times New Roman" w:hAnsi="Times New Roman"/>
          <w:sz w:val="28"/>
          <w:szCs w:val="28"/>
        </w:rPr>
        <w:t>1</w:t>
      </w:r>
      <w:r w:rsidRPr="00033DE3">
        <w:rPr>
          <w:rFonts w:ascii="Times New Roman" w:hAnsi="Times New Roman"/>
          <w:sz w:val="28"/>
          <w:szCs w:val="28"/>
        </w:rPr>
        <w:t>.202</w:t>
      </w:r>
      <w:r>
        <w:rPr>
          <w:rFonts w:ascii="Times New Roman" w:hAnsi="Times New Roman"/>
          <w:sz w:val="28"/>
          <w:szCs w:val="28"/>
        </w:rPr>
        <w:t>2 № 1 (4171</w:t>
      </w:r>
      <w:r w:rsidRPr="00033DE3">
        <w:rPr>
          <w:rFonts w:ascii="Times New Roman" w:hAnsi="Times New Roman"/>
          <w:sz w:val="28"/>
          <w:szCs w:val="28"/>
        </w:rPr>
        <w:t>) (вкладыш  официальной  информации стр. 2</w:t>
      </w:r>
      <w:r>
        <w:rPr>
          <w:rFonts w:ascii="Times New Roman" w:hAnsi="Times New Roman"/>
          <w:sz w:val="28"/>
          <w:szCs w:val="28"/>
        </w:rPr>
        <w:t>-3</w:t>
      </w:r>
      <w:r w:rsidRPr="00033DE3">
        <w:rPr>
          <w:rFonts w:ascii="Times New Roman" w:hAnsi="Times New Roman"/>
          <w:sz w:val="28"/>
          <w:szCs w:val="28"/>
        </w:rPr>
        <w:t>)</w:t>
      </w:r>
      <w:r>
        <w:rPr>
          <w:rFonts w:ascii="Times New Roman" w:hAnsi="Times New Roman"/>
          <w:sz w:val="28"/>
          <w:szCs w:val="28"/>
        </w:rPr>
        <w:t xml:space="preserve">, </w:t>
      </w:r>
      <w:r w:rsidRPr="00033DE3">
        <w:rPr>
          <w:rFonts w:ascii="Times New Roman" w:hAnsi="Times New Roman"/>
          <w:sz w:val="28"/>
          <w:szCs w:val="28"/>
        </w:rPr>
        <w:t xml:space="preserve">выпуск  от </w:t>
      </w:r>
      <w:r>
        <w:rPr>
          <w:rFonts w:ascii="Times New Roman" w:hAnsi="Times New Roman"/>
          <w:sz w:val="28"/>
          <w:szCs w:val="28"/>
        </w:rPr>
        <w:t>17</w:t>
      </w:r>
      <w:r w:rsidRPr="00033DE3">
        <w:rPr>
          <w:rFonts w:ascii="Times New Roman" w:hAnsi="Times New Roman"/>
          <w:sz w:val="28"/>
          <w:szCs w:val="28"/>
        </w:rPr>
        <w:t>.0</w:t>
      </w:r>
      <w:r>
        <w:rPr>
          <w:rFonts w:ascii="Times New Roman" w:hAnsi="Times New Roman"/>
          <w:sz w:val="28"/>
          <w:szCs w:val="28"/>
        </w:rPr>
        <w:t>2</w:t>
      </w:r>
      <w:r w:rsidRPr="00033DE3">
        <w:rPr>
          <w:rFonts w:ascii="Times New Roman" w:hAnsi="Times New Roman"/>
          <w:sz w:val="28"/>
          <w:szCs w:val="28"/>
        </w:rPr>
        <w:t>.202</w:t>
      </w:r>
      <w:r>
        <w:rPr>
          <w:rFonts w:ascii="Times New Roman" w:hAnsi="Times New Roman"/>
          <w:sz w:val="28"/>
          <w:szCs w:val="28"/>
        </w:rPr>
        <w:t>2 № 6 (4176</w:t>
      </w:r>
      <w:r w:rsidRPr="00033DE3">
        <w:rPr>
          <w:rFonts w:ascii="Times New Roman" w:hAnsi="Times New Roman"/>
          <w:sz w:val="28"/>
          <w:szCs w:val="28"/>
        </w:rPr>
        <w:t xml:space="preserve">) (вкладыш  официальной  информации стр. </w:t>
      </w:r>
      <w:r>
        <w:rPr>
          <w:rFonts w:ascii="Times New Roman" w:hAnsi="Times New Roman"/>
          <w:sz w:val="28"/>
          <w:szCs w:val="28"/>
        </w:rPr>
        <w:t>1-2</w:t>
      </w:r>
      <w:r w:rsidRPr="00033DE3">
        <w:rPr>
          <w:rFonts w:ascii="Times New Roman" w:hAnsi="Times New Roman"/>
          <w:sz w:val="28"/>
          <w:szCs w:val="28"/>
        </w:rPr>
        <w:t>)</w:t>
      </w:r>
      <w:r>
        <w:rPr>
          <w:rFonts w:ascii="Times New Roman" w:hAnsi="Times New Roman"/>
          <w:sz w:val="28"/>
          <w:szCs w:val="28"/>
        </w:rPr>
        <w:t>,</w:t>
      </w:r>
      <w:r w:rsidRPr="00B9421A">
        <w:rPr>
          <w:rFonts w:ascii="Times New Roman" w:hAnsi="Times New Roman"/>
          <w:sz w:val="28"/>
          <w:szCs w:val="28"/>
        </w:rPr>
        <w:t xml:space="preserve"> </w:t>
      </w:r>
      <w:r w:rsidRPr="00033DE3">
        <w:rPr>
          <w:rFonts w:ascii="Times New Roman" w:hAnsi="Times New Roman"/>
          <w:sz w:val="28"/>
          <w:szCs w:val="28"/>
        </w:rPr>
        <w:t xml:space="preserve">выпуск  от </w:t>
      </w:r>
      <w:r>
        <w:rPr>
          <w:rFonts w:ascii="Times New Roman" w:hAnsi="Times New Roman"/>
          <w:sz w:val="28"/>
          <w:szCs w:val="28"/>
        </w:rPr>
        <w:t>06</w:t>
      </w:r>
      <w:r w:rsidRPr="00033DE3">
        <w:rPr>
          <w:rFonts w:ascii="Times New Roman" w:hAnsi="Times New Roman"/>
          <w:sz w:val="28"/>
          <w:szCs w:val="28"/>
        </w:rPr>
        <w:t>.0</w:t>
      </w:r>
      <w:r>
        <w:rPr>
          <w:rFonts w:ascii="Times New Roman" w:hAnsi="Times New Roman"/>
          <w:sz w:val="28"/>
          <w:szCs w:val="28"/>
        </w:rPr>
        <w:t>5</w:t>
      </w:r>
      <w:r w:rsidRPr="00033DE3">
        <w:rPr>
          <w:rFonts w:ascii="Times New Roman" w:hAnsi="Times New Roman"/>
          <w:sz w:val="28"/>
          <w:szCs w:val="28"/>
        </w:rPr>
        <w:t>.202</w:t>
      </w:r>
      <w:r>
        <w:rPr>
          <w:rFonts w:ascii="Times New Roman" w:hAnsi="Times New Roman"/>
          <w:sz w:val="28"/>
          <w:szCs w:val="28"/>
        </w:rPr>
        <w:t>2 № 14 (4187</w:t>
      </w:r>
      <w:r w:rsidRPr="00033DE3">
        <w:rPr>
          <w:rFonts w:ascii="Times New Roman" w:hAnsi="Times New Roman"/>
          <w:sz w:val="28"/>
          <w:szCs w:val="28"/>
        </w:rPr>
        <w:t xml:space="preserve">) (вкладыш  официальной  информации стр. </w:t>
      </w:r>
      <w:r>
        <w:rPr>
          <w:rFonts w:ascii="Times New Roman" w:hAnsi="Times New Roman"/>
          <w:sz w:val="28"/>
          <w:szCs w:val="28"/>
        </w:rPr>
        <w:t>1; 4-6</w:t>
      </w:r>
      <w:r w:rsidRPr="00033DE3">
        <w:rPr>
          <w:rFonts w:ascii="Times New Roman" w:hAnsi="Times New Roman"/>
          <w:sz w:val="28"/>
          <w:szCs w:val="28"/>
        </w:rPr>
        <w:t>)</w:t>
      </w:r>
      <w:r>
        <w:rPr>
          <w:rFonts w:ascii="Times New Roman" w:hAnsi="Times New Roman"/>
          <w:sz w:val="28"/>
          <w:szCs w:val="28"/>
        </w:rPr>
        <w:t xml:space="preserve">, </w:t>
      </w:r>
      <w:r w:rsidRPr="00033DE3">
        <w:rPr>
          <w:rFonts w:ascii="Times New Roman" w:hAnsi="Times New Roman"/>
          <w:sz w:val="28"/>
          <w:szCs w:val="28"/>
        </w:rPr>
        <w:t xml:space="preserve">выпуск  от </w:t>
      </w:r>
      <w:r>
        <w:rPr>
          <w:rFonts w:ascii="Times New Roman" w:hAnsi="Times New Roman"/>
          <w:sz w:val="28"/>
          <w:szCs w:val="28"/>
        </w:rPr>
        <w:t>19</w:t>
      </w:r>
      <w:r w:rsidRPr="00033DE3">
        <w:rPr>
          <w:rFonts w:ascii="Times New Roman" w:hAnsi="Times New Roman"/>
          <w:sz w:val="28"/>
          <w:szCs w:val="28"/>
        </w:rPr>
        <w:t>.0</w:t>
      </w:r>
      <w:r>
        <w:rPr>
          <w:rFonts w:ascii="Times New Roman" w:hAnsi="Times New Roman"/>
          <w:sz w:val="28"/>
          <w:szCs w:val="28"/>
        </w:rPr>
        <w:t>5</w:t>
      </w:r>
      <w:r w:rsidRPr="00033DE3">
        <w:rPr>
          <w:rFonts w:ascii="Times New Roman" w:hAnsi="Times New Roman"/>
          <w:sz w:val="28"/>
          <w:szCs w:val="28"/>
        </w:rPr>
        <w:t>.202</w:t>
      </w:r>
      <w:r>
        <w:rPr>
          <w:rFonts w:ascii="Times New Roman" w:hAnsi="Times New Roman"/>
          <w:sz w:val="28"/>
          <w:szCs w:val="28"/>
        </w:rPr>
        <w:t>2 № 19 (4189</w:t>
      </w:r>
      <w:r w:rsidRPr="00033DE3">
        <w:rPr>
          <w:rFonts w:ascii="Times New Roman" w:hAnsi="Times New Roman"/>
          <w:sz w:val="28"/>
          <w:szCs w:val="28"/>
        </w:rPr>
        <w:t xml:space="preserve">) (вкладыш  официальной  информации стр. </w:t>
      </w:r>
      <w:r>
        <w:rPr>
          <w:rFonts w:ascii="Times New Roman" w:hAnsi="Times New Roman"/>
          <w:sz w:val="28"/>
          <w:szCs w:val="28"/>
        </w:rPr>
        <w:t>3-4</w:t>
      </w:r>
      <w:r w:rsidRPr="00033DE3">
        <w:rPr>
          <w:rFonts w:ascii="Times New Roman" w:hAnsi="Times New Roman"/>
          <w:sz w:val="28"/>
          <w:szCs w:val="28"/>
        </w:rPr>
        <w:t>)</w:t>
      </w:r>
      <w:r>
        <w:rPr>
          <w:rFonts w:ascii="Times New Roman" w:hAnsi="Times New Roman"/>
          <w:sz w:val="28"/>
          <w:szCs w:val="28"/>
        </w:rPr>
        <w:t xml:space="preserve">, </w:t>
      </w:r>
      <w:r w:rsidRPr="00033DE3">
        <w:rPr>
          <w:rFonts w:ascii="Times New Roman" w:hAnsi="Times New Roman"/>
          <w:sz w:val="28"/>
          <w:szCs w:val="28"/>
        </w:rPr>
        <w:t xml:space="preserve">выпуск  от </w:t>
      </w:r>
      <w:r>
        <w:rPr>
          <w:rFonts w:ascii="Times New Roman" w:hAnsi="Times New Roman"/>
          <w:sz w:val="28"/>
          <w:szCs w:val="28"/>
        </w:rPr>
        <w:t>16</w:t>
      </w:r>
      <w:r w:rsidRPr="00033DE3">
        <w:rPr>
          <w:rFonts w:ascii="Times New Roman" w:hAnsi="Times New Roman"/>
          <w:sz w:val="28"/>
          <w:szCs w:val="28"/>
        </w:rPr>
        <w:t>.0</w:t>
      </w:r>
      <w:r>
        <w:rPr>
          <w:rFonts w:ascii="Times New Roman" w:hAnsi="Times New Roman"/>
          <w:sz w:val="28"/>
          <w:szCs w:val="28"/>
        </w:rPr>
        <w:t>6</w:t>
      </w:r>
      <w:r w:rsidRPr="00033DE3">
        <w:rPr>
          <w:rFonts w:ascii="Times New Roman" w:hAnsi="Times New Roman"/>
          <w:sz w:val="28"/>
          <w:szCs w:val="28"/>
        </w:rPr>
        <w:t>.202</w:t>
      </w:r>
      <w:r>
        <w:rPr>
          <w:rFonts w:ascii="Times New Roman" w:hAnsi="Times New Roman"/>
          <w:sz w:val="28"/>
          <w:szCs w:val="28"/>
        </w:rPr>
        <w:t>2 № 23 (4193</w:t>
      </w:r>
      <w:r w:rsidRPr="00033DE3">
        <w:rPr>
          <w:rFonts w:ascii="Times New Roman" w:hAnsi="Times New Roman"/>
          <w:sz w:val="28"/>
          <w:szCs w:val="28"/>
        </w:rPr>
        <w:t xml:space="preserve">) (вкладыш  официальной  информации стр. </w:t>
      </w:r>
      <w:r>
        <w:rPr>
          <w:rFonts w:ascii="Times New Roman" w:hAnsi="Times New Roman"/>
          <w:sz w:val="28"/>
          <w:szCs w:val="28"/>
        </w:rPr>
        <w:t>4-5</w:t>
      </w:r>
      <w:r w:rsidRPr="00033DE3">
        <w:rPr>
          <w:rFonts w:ascii="Times New Roman" w:hAnsi="Times New Roman"/>
          <w:sz w:val="28"/>
          <w:szCs w:val="28"/>
        </w:rPr>
        <w:t>)</w:t>
      </w:r>
      <w:r>
        <w:rPr>
          <w:rFonts w:ascii="Times New Roman" w:hAnsi="Times New Roman"/>
          <w:sz w:val="28"/>
          <w:szCs w:val="28"/>
        </w:rPr>
        <w:t xml:space="preserve">, </w:t>
      </w:r>
      <w:r w:rsidRPr="00033DE3">
        <w:rPr>
          <w:rFonts w:ascii="Times New Roman" w:hAnsi="Times New Roman"/>
          <w:sz w:val="28"/>
          <w:szCs w:val="28"/>
        </w:rPr>
        <w:t>следующие изменения:</w:t>
      </w:r>
    </w:p>
    <w:p w:rsidR="007D3AFB" w:rsidRDefault="004462FE" w:rsidP="004462FE">
      <w:pPr>
        <w:pStyle w:val="a3"/>
        <w:spacing w:after="0"/>
        <w:ind w:left="0" w:firstLine="567"/>
        <w:jc w:val="both"/>
        <w:rPr>
          <w:rFonts w:asciiTheme="minorHAnsi" w:hAnsiTheme="minorHAnsi"/>
          <w:sz w:val="28"/>
          <w:szCs w:val="28"/>
        </w:rPr>
      </w:pPr>
      <w:r w:rsidRPr="00A86066">
        <w:rPr>
          <w:rFonts w:ascii="Times New Roman" w:hAnsi="Times New Roman"/>
          <w:sz w:val="28"/>
          <w:szCs w:val="28"/>
        </w:rPr>
        <w:t xml:space="preserve">1.1. </w:t>
      </w:r>
      <w:r w:rsidRPr="00A86066">
        <w:rPr>
          <w:sz w:val="28"/>
          <w:szCs w:val="28"/>
        </w:rPr>
        <w:t>Пункт 8 раздела 1. «Паспорт муниципальной программы» изложить в следующей редакции:</w:t>
      </w:r>
    </w:p>
    <w:p w:rsidR="004462FE" w:rsidRDefault="004462FE" w:rsidP="004462FE">
      <w:pPr>
        <w:pStyle w:val="a3"/>
        <w:spacing w:after="0"/>
        <w:ind w:left="0" w:firstLine="567"/>
        <w:jc w:val="both"/>
        <w:rPr>
          <w:rFonts w:asciiTheme="minorHAnsi" w:hAnsiTheme="minorHAnsi"/>
          <w:sz w:val="28"/>
          <w:szCs w:val="28"/>
        </w:rPr>
      </w:pPr>
    </w:p>
    <w:p w:rsidR="004462FE" w:rsidRPr="004462FE" w:rsidRDefault="004462FE" w:rsidP="004462FE">
      <w:pPr>
        <w:pStyle w:val="a3"/>
        <w:spacing w:after="0"/>
        <w:ind w:left="0" w:firstLine="567"/>
        <w:jc w:val="both"/>
        <w:rPr>
          <w:rFonts w:asciiTheme="minorHAnsi" w:hAnsiTheme="minorHAnsi"/>
          <w:bCs/>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5C1599" w:rsidRPr="005C1599" w:rsidTr="00B87F36">
        <w:trPr>
          <w:trHeight w:val="1185"/>
        </w:trPr>
        <w:tc>
          <w:tcPr>
            <w:tcW w:w="194" w:type="pct"/>
            <w:vMerge w:val="restart"/>
          </w:tcPr>
          <w:p w:rsidR="00B87F36" w:rsidRPr="005C1599" w:rsidRDefault="00B87F36" w:rsidP="00E36B21">
            <w:pPr>
              <w:pStyle w:val="ConsPlusCell"/>
              <w:widowControl/>
              <w:rPr>
                <w:rFonts w:ascii="Times New Roman" w:hAnsi="Times New Roman" w:cs="Times New Roman"/>
                <w:color w:val="000000" w:themeColor="text1"/>
                <w:sz w:val="24"/>
                <w:szCs w:val="24"/>
              </w:rPr>
            </w:pPr>
            <w:bookmarkStart w:id="0" w:name="_GoBack"/>
            <w:r w:rsidRPr="005C1599">
              <w:rPr>
                <w:rFonts w:ascii="Times New Roman" w:hAnsi="Times New Roman" w:cs="Times New Roman"/>
                <w:color w:val="000000" w:themeColor="text1"/>
                <w:sz w:val="24"/>
                <w:szCs w:val="24"/>
              </w:rPr>
              <w:t>8.</w:t>
            </w:r>
          </w:p>
        </w:tc>
        <w:tc>
          <w:tcPr>
            <w:tcW w:w="777" w:type="pct"/>
            <w:vMerge w:val="restart"/>
          </w:tcPr>
          <w:p w:rsidR="00B87F36" w:rsidRPr="005C1599" w:rsidRDefault="00B87F36" w:rsidP="00E36B21">
            <w:pPr>
              <w:pStyle w:val="ConsPlusCell"/>
              <w:widowControl/>
              <w:rPr>
                <w:rFonts w:ascii="Times New Roman" w:hAnsi="Times New Roman" w:cs="Times New Roman"/>
                <w:color w:val="000000" w:themeColor="text1"/>
                <w:sz w:val="24"/>
                <w:szCs w:val="24"/>
              </w:rPr>
            </w:pPr>
            <w:r w:rsidRPr="005C1599">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4029" w:type="pct"/>
            <w:gridSpan w:val="10"/>
          </w:tcPr>
          <w:p w:rsidR="00B87F36" w:rsidRPr="005C1599" w:rsidRDefault="00B87F36" w:rsidP="00B340F9">
            <w:pPr>
              <w:pStyle w:val="ConsPlusCell"/>
              <w:rPr>
                <w:rFonts w:ascii="Times New Roman" w:hAnsi="Times New Roman" w:cs="Times New Roman"/>
                <w:color w:val="000000" w:themeColor="text1"/>
                <w:sz w:val="24"/>
                <w:szCs w:val="24"/>
              </w:rPr>
            </w:pPr>
            <w:r w:rsidRPr="005C1599">
              <w:rPr>
                <w:rFonts w:ascii="Times New Roman" w:hAnsi="Times New Roman" w:cs="Times New Roman"/>
                <w:color w:val="000000" w:themeColor="text1"/>
                <w:sz w:val="24"/>
                <w:szCs w:val="24"/>
              </w:rPr>
              <w:t xml:space="preserve">Общий объем финансирования мероприятий программы за 2020 - 2025 годы </w:t>
            </w:r>
            <w:r w:rsidRPr="005C1599">
              <w:rPr>
                <w:rFonts w:ascii="Times New Roman" w:hAnsi="Times New Roman" w:cs="Times New Roman"/>
                <w:b/>
                <w:color w:val="000000" w:themeColor="text1"/>
                <w:sz w:val="24"/>
                <w:szCs w:val="24"/>
              </w:rPr>
              <w:t xml:space="preserve">– </w:t>
            </w:r>
            <w:r w:rsidR="00F35246" w:rsidRPr="005C1599">
              <w:rPr>
                <w:rFonts w:ascii="Times New Roman" w:hAnsi="Times New Roman" w:cs="Times New Roman"/>
                <w:b/>
                <w:color w:val="000000" w:themeColor="text1"/>
                <w:sz w:val="24"/>
                <w:szCs w:val="24"/>
              </w:rPr>
              <w:t xml:space="preserve">1154811,83 </w:t>
            </w:r>
            <w:r w:rsidRPr="005C1599">
              <w:rPr>
                <w:rFonts w:ascii="Times New Roman" w:hAnsi="Times New Roman" w:cs="Times New Roman"/>
                <w:color w:val="000000" w:themeColor="text1"/>
                <w:sz w:val="24"/>
                <w:szCs w:val="24"/>
              </w:rPr>
              <w:t xml:space="preserve">тыс. руб., в том числе за счет средств бюджета города Саянска – </w:t>
            </w:r>
            <w:r w:rsidR="00F35246" w:rsidRPr="005C1599">
              <w:rPr>
                <w:rFonts w:ascii="Times New Roman" w:hAnsi="Times New Roman" w:cs="Times New Roman"/>
                <w:b/>
                <w:color w:val="000000" w:themeColor="text1"/>
                <w:sz w:val="24"/>
                <w:szCs w:val="24"/>
              </w:rPr>
              <w:t>413459,23</w:t>
            </w:r>
            <w:r w:rsidRPr="005C1599">
              <w:rPr>
                <w:rFonts w:ascii="Times New Roman" w:hAnsi="Times New Roman" w:cs="Times New Roman"/>
                <w:color w:val="000000" w:themeColor="text1"/>
                <w:sz w:val="24"/>
                <w:szCs w:val="24"/>
              </w:rPr>
              <w:t xml:space="preserve"> тыс. рублей, по годам реализации и подпрограммам:</w:t>
            </w:r>
          </w:p>
        </w:tc>
      </w:tr>
      <w:tr w:rsidR="005C1599" w:rsidRPr="005C1599" w:rsidTr="00B87F36">
        <w:trPr>
          <w:trHeight w:val="291"/>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5C1599" w:rsidRDefault="00B87F36" w:rsidP="00C97184">
            <w:pPr>
              <w:pStyle w:val="ConsPlusCell"/>
              <w:rPr>
                <w:rFonts w:ascii="Times New Roman" w:hAnsi="Times New Roman" w:cs="Times New Roman"/>
                <w:b/>
                <w:color w:val="000000" w:themeColor="text1"/>
                <w:sz w:val="24"/>
                <w:szCs w:val="24"/>
              </w:rPr>
            </w:pPr>
            <w:r w:rsidRPr="005C1599">
              <w:rPr>
                <w:rFonts w:ascii="Times New Roman" w:hAnsi="Times New Roman" w:cs="Times New Roman"/>
                <w:b/>
                <w:color w:val="000000" w:themeColor="text1"/>
                <w:sz w:val="24"/>
                <w:szCs w:val="24"/>
              </w:rPr>
              <w:t>Объем финансирования, тыс. руб., по годам и подпрограммам</w:t>
            </w:r>
          </w:p>
        </w:tc>
      </w:tr>
      <w:tr w:rsidR="005C1599" w:rsidRPr="005C1599" w:rsidTr="0022152D">
        <w:trPr>
          <w:trHeight w:val="315"/>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B87F36" w:rsidP="00C97184">
            <w:pPr>
              <w:pStyle w:val="ConsPlusCell"/>
              <w:rPr>
                <w:rFonts w:ascii="Times New Roman" w:hAnsi="Times New Roman" w:cs="Times New Roman"/>
                <w:color w:val="000000" w:themeColor="text1"/>
                <w:sz w:val="24"/>
                <w:szCs w:val="24"/>
              </w:rPr>
            </w:pPr>
          </w:p>
        </w:tc>
        <w:tc>
          <w:tcPr>
            <w:tcW w:w="556"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2020-2025</w:t>
            </w:r>
          </w:p>
        </w:tc>
        <w:tc>
          <w:tcPr>
            <w:tcW w:w="485"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2020</w:t>
            </w:r>
          </w:p>
        </w:tc>
        <w:tc>
          <w:tcPr>
            <w:tcW w:w="489"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2021</w:t>
            </w:r>
          </w:p>
        </w:tc>
        <w:tc>
          <w:tcPr>
            <w:tcW w:w="484" w:type="pct"/>
            <w:gridSpan w:val="2"/>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2022</w:t>
            </w:r>
          </w:p>
        </w:tc>
        <w:tc>
          <w:tcPr>
            <w:tcW w:w="487"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2023</w:t>
            </w:r>
          </w:p>
        </w:tc>
        <w:tc>
          <w:tcPr>
            <w:tcW w:w="485"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2024</w:t>
            </w:r>
          </w:p>
        </w:tc>
        <w:tc>
          <w:tcPr>
            <w:tcW w:w="416"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2025</w:t>
            </w:r>
          </w:p>
        </w:tc>
      </w:tr>
      <w:tr w:rsidR="005C1599" w:rsidRPr="005C1599" w:rsidTr="0022152D">
        <w:trPr>
          <w:trHeight w:val="324"/>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B87F36" w:rsidP="00C97184">
            <w:pPr>
              <w:pStyle w:val="ConsPlusCell"/>
              <w:rPr>
                <w:rFonts w:ascii="Times New Roman" w:hAnsi="Times New Roman" w:cs="Times New Roman"/>
                <w:color w:val="000000" w:themeColor="text1"/>
                <w:sz w:val="24"/>
                <w:szCs w:val="24"/>
              </w:rPr>
            </w:pPr>
            <w:r w:rsidRPr="005C1599">
              <w:rPr>
                <w:rFonts w:ascii="Times New Roman" w:hAnsi="Times New Roman" w:cs="Times New Roman"/>
                <w:color w:val="000000" w:themeColor="text1"/>
              </w:rPr>
              <w:t>Всего, местный бюджет</w:t>
            </w:r>
          </w:p>
        </w:tc>
        <w:tc>
          <w:tcPr>
            <w:tcW w:w="556" w:type="pct"/>
          </w:tcPr>
          <w:p w:rsidR="00B87F36" w:rsidRPr="005C1599" w:rsidRDefault="00B7570F" w:rsidP="00DE79E1">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413459,23</w:t>
            </w:r>
            <w:r w:rsidR="00A87D0E" w:rsidRPr="005C1599">
              <w:rPr>
                <w:rFonts w:ascii="Times New Roman" w:hAnsi="Times New Roman" w:cs="Times New Roman"/>
                <w:color w:val="000000" w:themeColor="text1"/>
              </w:rPr>
              <w:t xml:space="preserve">                                                                                                                                                                                                                </w:t>
            </w:r>
          </w:p>
        </w:tc>
        <w:tc>
          <w:tcPr>
            <w:tcW w:w="485" w:type="pct"/>
          </w:tcPr>
          <w:p w:rsidR="00B87F36" w:rsidRPr="005C1599" w:rsidRDefault="0073552A" w:rsidP="005D307B">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48848,06</w:t>
            </w:r>
            <w:r w:rsidR="00E225AB" w:rsidRPr="005C1599">
              <w:rPr>
                <w:rFonts w:ascii="Times New Roman" w:hAnsi="Times New Roman" w:cs="Times New Roman"/>
                <w:color w:val="000000" w:themeColor="text1"/>
              </w:rPr>
              <w:t xml:space="preserve">                                                                                                                                                                                                                                                         </w:t>
            </w:r>
          </w:p>
        </w:tc>
        <w:tc>
          <w:tcPr>
            <w:tcW w:w="489" w:type="pct"/>
          </w:tcPr>
          <w:p w:rsidR="00B87F36" w:rsidRPr="005C1599" w:rsidRDefault="00171D8C" w:rsidP="00C97184">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69224,21</w:t>
            </w:r>
            <w:r w:rsidR="00201298" w:rsidRPr="005C1599">
              <w:rPr>
                <w:rFonts w:ascii="Times New Roman" w:hAnsi="Times New Roman" w:cs="Times New Roman"/>
                <w:color w:val="000000" w:themeColor="text1"/>
              </w:rPr>
              <w:t xml:space="preserve">                             </w:t>
            </w:r>
          </w:p>
        </w:tc>
        <w:tc>
          <w:tcPr>
            <w:tcW w:w="484" w:type="pct"/>
            <w:gridSpan w:val="2"/>
          </w:tcPr>
          <w:p w:rsidR="00B87F36" w:rsidRPr="005C1599" w:rsidRDefault="00B7570F" w:rsidP="00DE79E1">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95079,254</w:t>
            </w:r>
          </w:p>
        </w:tc>
        <w:tc>
          <w:tcPr>
            <w:tcW w:w="487" w:type="pct"/>
          </w:tcPr>
          <w:p w:rsidR="00B87F36" w:rsidRPr="005C1599" w:rsidRDefault="00B7570F" w:rsidP="00C97184">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 xml:space="preserve">81883,35                                                                                                                                                                                                                                                                                                                                                                                                                                                                                                                                                                    </w:t>
            </w:r>
          </w:p>
        </w:tc>
        <w:tc>
          <w:tcPr>
            <w:tcW w:w="485" w:type="pct"/>
          </w:tcPr>
          <w:p w:rsidR="00B87F36" w:rsidRPr="005C1599" w:rsidRDefault="00B7570F" w:rsidP="00C97184">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 xml:space="preserve">54722,50        </w:t>
            </w:r>
          </w:p>
        </w:tc>
        <w:tc>
          <w:tcPr>
            <w:tcW w:w="416" w:type="pct"/>
          </w:tcPr>
          <w:p w:rsidR="00B87F36" w:rsidRPr="005C1599" w:rsidRDefault="00B7570F" w:rsidP="00C97184">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 xml:space="preserve">63701,86                                                                                                                                                                                                                                                                                                                                                                  </w:t>
            </w:r>
          </w:p>
        </w:tc>
      </w:tr>
      <w:tr w:rsidR="005C1599" w:rsidRPr="005C1599" w:rsidTr="0022152D">
        <w:trPr>
          <w:trHeight w:val="318"/>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CA438F" w:rsidP="00C97184">
            <w:pPr>
              <w:pStyle w:val="ConsPlusCell"/>
              <w:rPr>
                <w:rFonts w:ascii="Times New Roman" w:hAnsi="Times New Roman" w:cs="Times New Roman"/>
                <w:color w:val="000000" w:themeColor="text1"/>
                <w:sz w:val="24"/>
                <w:szCs w:val="24"/>
              </w:rPr>
            </w:pPr>
            <w:hyperlink w:anchor="P593" w:history="1">
              <w:r w:rsidR="00B87F36" w:rsidRPr="005C1599">
                <w:rPr>
                  <w:rFonts w:ascii="Times New Roman" w:hAnsi="Times New Roman" w:cs="Times New Roman"/>
                  <w:color w:val="000000" w:themeColor="text1"/>
                </w:rPr>
                <w:t>Подпрограмма № 1</w:t>
              </w:r>
            </w:hyperlink>
          </w:p>
        </w:tc>
        <w:tc>
          <w:tcPr>
            <w:tcW w:w="556" w:type="pct"/>
          </w:tcPr>
          <w:p w:rsidR="00B87F36" w:rsidRPr="005C1599" w:rsidRDefault="00B87F36" w:rsidP="00DE79E1">
            <w:pPr>
              <w:pStyle w:val="ConsPlusNormal"/>
              <w:ind w:firstLine="0"/>
              <w:jc w:val="center"/>
              <w:rPr>
                <w:rFonts w:ascii="Times New Roman" w:hAnsi="Times New Roman" w:cs="Times New Roman"/>
                <w:color w:val="000000" w:themeColor="text1"/>
              </w:rPr>
            </w:pPr>
          </w:p>
        </w:tc>
        <w:tc>
          <w:tcPr>
            <w:tcW w:w="485" w:type="pct"/>
          </w:tcPr>
          <w:p w:rsidR="00B87F36" w:rsidRPr="005C1599" w:rsidRDefault="00B87F36" w:rsidP="00C97184">
            <w:pPr>
              <w:pStyle w:val="ConsPlusNormal"/>
              <w:ind w:firstLine="0"/>
              <w:jc w:val="center"/>
              <w:rPr>
                <w:rFonts w:ascii="Times New Roman" w:hAnsi="Times New Roman" w:cs="Times New Roman"/>
                <w:color w:val="000000" w:themeColor="text1"/>
              </w:rPr>
            </w:pPr>
          </w:p>
        </w:tc>
        <w:tc>
          <w:tcPr>
            <w:tcW w:w="489" w:type="pct"/>
          </w:tcPr>
          <w:p w:rsidR="00B87F36" w:rsidRPr="005C1599" w:rsidRDefault="00B87F36" w:rsidP="00C97184">
            <w:pPr>
              <w:pStyle w:val="ConsPlusNormal"/>
              <w:ind w:firstLine="0"/>
              <w:jc w:val="center"/>
              <w:rPr>
                <w:rFonts w:ascii="Times New Roman" w:hAnsi="Times New Roman" w:cs="Times New Roman"/>
                <w:color w:val="000000" w:themeColor="text1"/>
              </w:rPr>
            </w:pPr>
          </w:p>
        </w:tc>
        <w:tc>
          <w:tcPr>
            <w:tcW w:w="484" w:type="pct"/>
            <w:gridSpan w:val="2"/>
          </w:tcPr>
          <w:p w:rsidR="00B87F36" w:rsidRPr="005C1599" w:rsidRDefault="00B87F36" w:rsidP="00DE79E1">
            <w:pPr>
              <w:pStyle w:val="ConsPlusNormal"/>
              <w:ind w:firstLine="0"/>
              <w:jc w:val="center"/>
              <w:rPr>
                <w:rFonts w:ascii="Times New Roman" w:hAnsi="Times New Roman" w:cs="Times New Roman"/>
                <w:color w:val="000000" w:themeColor="text1"/>
              </w:rPr>
            </w:pPr>
          </w:p>
        </w:tc>
        <w:tc>
          <w:tcPr>
            <w:tcW w:w="487" w:type="pct"/>
          </w:tcPr>
          <w:p w:rsidR="00B87F36" w:rsidRPr="005C1599" w:rsidRDefault="00B87F36" w:rsidP="00B54048">
            <w:pPr>
              <w:pStyle w:val="ConsPlusNormal"/>
              <w:ind w:firstLine="0"/>
              <w:jc w:val="center"/>
              <w:rPr>
                <w:rFonts w:ascii="Times New Roman" w:hAnsi="Times New Roman" w:cs="Times New Roman"/>
                <w:color w:val="000000" w:themeColor="text1"/>
              </w:rPr>
            </w:pPr>
          </w:p>
        </w:tc>
        <w:tc>
          <w:tcPr>
            <w:tcW w:w="485" w:type="pct"/>
          </w:tcPr>
          <w:p w:rsidR="00B87F36" w:rsidRPr="005C1599" w:rsidRDefault="00B87F36" w:rsidP="00C97184">
            <w:pPr>
              <w:pStyle w:val="ConsPlusNormal"/>
              <w:ind w:firstLine="0"/>
              <w:jc w:val="center"/>
              <w:rPr>
                <w:rFonts w:ascii="Times New Roman" w:hAnsi="Times New Roman" w:cs="Times New Roman"/>
                <w:color w:val="000000" w:themeColor="text1"/>
              </w:rPr>
            </w:pPr>
          </w:p>
        </w:tc>
        <w:tc>
          <w:tcPr>
            <w:tcW w:w="416" w:type="pct"/>
          </w:tcPr>
          <w:p w:rsidR="00B87F36" w:rsidRPr="005C1599" w:rsidRDefault="00B87F36" w:rsidP="00B87F36">
            <w:pPr>
              <w:pStyle w:val="ConsPlusNormal"/>
              <w:ind w:firstLine="0"/>
              <w:jc w:val="center"/>
              <w:rPr>
                <w:rFonts w:ascii="Times New Roman" w:hAnsi="Times New Roman" w:cs="Times New Roman"/>
                <w:color w:val="000000" w:themeColor="text1"/>
              </w:rPr>
            </w:pPr>
          </w:p>
        </w:tc>
      </w:tr>
      <w:tr w:rsidR="005C1599" w:rsidRPr="005C1599" w:rsidTr="0022152D">
        <w:trPr>
          <w:trHeight w:val="387"/>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CA438F" w:rsidP="00B87F36">
            <w:pPr>
              <w:pStyle w:val="ConsPlusCell"/>
              <w:rPr>
                <w:rFonts w:ascii="Times New Roman" w:hAnsi="Times New Roman" w:cs="Times New Roman"/>
                <w:color w:val="000000" w:themeColor="text1"/>
                <w:sz w:val="24"/>
                <w:szCs w:val="24"/>
              </w:rPr>
            </w:pPr>
            <w:hyperlink w:anchor="P937" w:history="1">
              <w:r w:rsidR="00B87F36" w:rsidRPr="005C1599">
                <w:rPr>
                  <w:rFonts w:ascii="Times New Roman" w:hAnsi="Times New Roman" w:cs="Times New Roman"/>
                  <w:color w:val="000000" w:themeColor="text1"/>
                </w:rPr>
                <w:t>Подпрограмма № 2</w:t>
              </w:r>
            </w:hyperlink>
          </w:p>
        </w:tc>
        <w:tc>
          <w:tcPr>
            <w:tcW w:w="556" w:type="pct"/>
          </w:tcPr>
          <w:p w:rsidR="00B87F36" w:rsidRPr="005C1599" w:rsidRDefault="008931E5" w:rsidP="00B87F36">
            <w:pPr>
              <w:pStyle w:val="ConsPlusNormal"/>
              <w:ind w:firstLine="0"/>
              <w:jc w:val="both"/>
              <w:rPr>
                <w:rFonts w:ascii="Times New Roman" w:hAnsi="Times New Roman" w:cs="Times New Roman"/>
                <w:color w:val="000000" w:themeColor="text1"/>
              </w:rPr>
            </w:pPr>
            <w:r w:rsidRPr="005C1599">
              <w:rPr>
                <w:rFonts w:ascii="Times New Roman" w:hAnsi="Times New Roman" w:cs="Times New Roman"/>
                <w:color w:val="000000" w:themeColor="text1"/>
              </w:rPr>
              <w:t>16950,51</w:t>
            </w:r>
          </w:p>
        </w:tc>
        <w:tc>
          <w:tcPr>
            <w:tcW w:w="485"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680,00</w:t>
            </w:r>
          </w:p>
        </w:tc>
        <w:tc>
          <w:tcPr>
            <w:tcW w:w="489"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2502,71</w:t>
            </w:r>
          </w:p>
        </w:tc>
        <w:tc>
          <w:tcPr>
            <w:tcW w:w="484" w:type="pct"/>
            <w:gridSpan w:val="2"/>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3083,8</w:t>
            </w:r>
          </w:p>
        </w:tc>
        <w:tc>
          <w:tcPr>
            <w:tcW w:w="487"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4178,00</w:t>
            </w:r>
          </w:p>
        </w:tc>
        <w:tc>
          <w:tcPr>
            <w:tcW w:w="485"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3128,00</w:t>
            </w:r>
          </w:p>
        </w:tc>
        <w:tc>
          <w:tcPr>
            <w:tcW w:w="416"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3378,00</w:t>
            </w:r>
          </w:p>
        </w:tc>
      </w:tr>
      <w:tr w:rsidR="005C1599" w:rsidRPr="005C1599" w:rsidTr="0022152D">
        <w:trPr>
          <w:trHeight w:val="315"/>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CA438F" w:rsidP="00B87F36">
            <w:pPr>
              <w:pStyle w:val="ConsPlusCell"/>
              <w:rPr>
                <w:rFonts w:ascii="Times New Roman" w:hAnsi="Times New Roman" w:cs="Times New Roman"/>
                <w:color w:val="000000" w:themeColor="text1"/>
                <w:sz w:val="24"/>
                <w:szCs w:val="24"/>
              </w:rPr>
            </w:pPr>
            <w:hyperlink w:anchor="P1321" w:history="1">
              <w:r w:rsidR="00B87F36" w:rsidRPr="005C1599">
                <w:rPr>
                  <w:rFonts w:ascii="Times New Roman" w:hAnsi="Times New Roman" w:cs="Times New Roman"/>
                  <w:color w:val="000000" w:themeColor="text1"/>
                </w:rPr>
                <w:t>Подпрограмма № 3</w:t>
              </w:r>
            </w:hyperlink>
          </w:p>
        </w:tc>
        <w:tc>
          <w:tcPr>
            <w:tcW w:w="556" w:type="pct"/>
          </w:tcPr>
          <w:p w:rsidR="00B87F36" w:rsidRPr="005C1599" w:rsidRDefault="008931E5" w:rsidP="00491740">
            <w:pPr>
              <w:pStyle w:val="ConsPlusNormal"/>
              <w:ind w:firstLine="0"/>
              <w:jc w:val="both"/>
              <w:rPr>
                <w:rFonts w:ascii="Times New Roman" w:hAnsi="Times New Roman" w:cs="Times New Roman"/>
                <w:color w:val="000000" w:themeColor="text1"/>
              </w:rPr>
            </w:pPr>
            <w:r w:rsidRPr="005C1599">
              <w:rPr>
                <w:rFonts w:ascii="Times New Roman" w:hAnsi="Times New Roman" w:cs="Times New Roman"/>
                <w:color w:val="000000" w:themeColor="text1"/>
              </w:rPr>
              <w:t>233559,06</w:t>
            </w:r>
          </w:p>
        </w:tc>
        <w:tc>
          <w:tcPr>
            <w:tcW w:w="485" w:type="pct"/>
          </w:tcPr>
          <w:p w:rsidR="00B87F36" w:rsidRPr="005C1599" w:rsidRDefault="008931E5" w:rsidP="00491740">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33696,86</w:t>
            </w:r>
          </w:p>
        </w:tc>
        <w:tc>
          <w:tcPr>
            <w:tcW w:w="489"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42063,40</w:t>
            </w:r>
          </w:p>
        </w:tc>
        <w:tc>
          <w:tcPr>
            <w:tcW w:w="484" w:type="pct"/>
            <w:gridSpan w:val="2"/>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27248,22</w:t>
            </w:r>
          </w:p>
        </w:tc>
        <w:tc>
          <w:tcPr>
            <w:tcW w:w="487" w:type="pct"/>
          </w:tcPr>
          <w:p w:rsidR="00B87F36" w:rsidRPr="005C1599" w:rsidRDefault="008931E5" w:rsidP="00B54048">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41537,26</w:t>
            </w:r>
          </w:p>
        </w:tc>
        <w:tc>
          <w:tcPr>
            <w:tcW w:w="485"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41626,26</w:t>
            </w:r>
          </w:p>
        </w:tc>
        <w:tc>
          <w:tcPr>
            <w:tcW w:w="416" w:type="pct"/>
          </w:tcPr>
          <w:p w:rsidR="00B87F36" w:rsidRPr="005C1599" w:rsidRDefault="00377357"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47387,06</w:t>
            </w:r>
          </w:p>
        </w:tc>
      </w:tr>
      <w:tr w:rsidR="005C1599" w:rsidRPr="005C1599" w:rsidTr="00B87F36">
        <w:trPr>
          <w:trHeight w:val="1113"/>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5C1599" w:rsidRDefault="00B87F36" w:rsidP="00E36B21">
            <w:pPr>
              <w:pStyle w:val="ConsPlusCell"/>
              <w:rPr>
                <w:rFonts w:ascii="Times New Roman" w:hAnsi="Times New Roman" w:cs="Times New Roman"/>
                <w:color w:val="000000" w:themeColor="text1"/>
                <w:sz w:val="24"/>
                <w:szCs w:val="24"/>
              </w:rPr>
            </w:pPr>
            <w:r w:rsidRPr="005C1599">
              <w:rPr>
                <w:rFonts w:ascii="Times New Roman" w:hAnsi="Times New Roman" w:cs="Times New Roman"/>
                <w:color w:val="000000" w:themeColor="text1"/>
                <w:sz w:val="24"/>
                <w:szCs w:val="24"/>
              </w:rPr>
              <w:t xml:space="preserve">в том числе за счет средств, планируемых к привлечению из областного бюджета на условиях </w:t>
            </w:r>
            <w:proofErr w:type="spellStart"/>
            <w:r w:rsidRPr="005C1599">
              <w:rPr>
                <w:rFonts w:ascii="Times New Roman" w:hAnsi="Times New Roman" w:cs="Times New Roman"/>
                <w:color w:val="000000" w:themeColor="text1"/>
                <w:sz w:val="24"/>
                <w:szCs w:val="24"/>
              </w:rPr>
              <w:t>софинансирования</w:t>
            </w:r>
            <w:proofErr w:type="spellEnd"/>
            <w:r w:rsidRPr="005C1599">
              <w:rPr>
                <w:rFonts w:ascii="Times New Roman" w:hAnsi="Times New Roman" w:cs="Times New Roman"/>
                <w:color w:val="000000" w:themeColor="text1"/>
                <w:sz w:val="24"/>
                <w:szCs w:val="24"/>
              </w:rPr>
              <w:t xml:space="preserve"> – </w:t>
            </w:r>
            <w:r w:rsidR="00F35246" w:rsidRPr="005C1599">
              <w:rPr>
                <w:rFonts w:ascii="Times New Roman" w:hAnsi="Times New Roman" w:cs="Times New Roman"/>
                <w:b/>
                <w:color w:val="000000" w:themeColor="text1"/>
                <w:sz w:val="24"/>
                <w:szCs w:val="24"/>
              </w:rPr>
              <w:t>741352,60</w:t>
            </w:r>
            <w:r w:rsidRPr="005C1599">
              <w:rPr>
                <w:rFonts w:ascii="Times New Roman" w:hAnsi="Times New Roman" w:cs="Times New Roman"/>
                <w:color w:val="000000" w:themeColor="text1"/>
                <w:sz w:val="24"/>
                <w:szCs w:val="24"/>
              </w:rPr>
              <w:t xml:space="preserve"> тыс. рублей, по годам реализации подпрограммам:</w:t>
            </w:r>
          </w:p>
          <w:p w:rsidR="00B87F36" w:rsidRPr="005C1599" w:rsidRDefault="00B87F36" w:rsidP="00E36B21">
            <w:pPr>
              <w:pStyle w:val="ConsPlusCell"/>
              <w:rPr>
                <w:rFonts w:ascii="Times New Roman" w:hAnsi="Times New Roman" w:cs="Times New Roman"/>
                <w:color w:val="000000" w:themeColor="text1"/>
                <w:sz w:val="24"/>
                <w:szCs w:val="24"/>
              </w:rPr>
            </w:pPr>
          </w:p>
        </w:tc>
      </w:tr>
      <w:tr w:rsidR="005C1599" w:rsidRPr="005C1599" w:rsidTr="00B87F36">
        <w:trPr>
          <w:trHeight w:val="264"/>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5C1599" w:rsidRDefault="00B87F36" w:rsidP="00E36B21">
            <w:pPr>
              <w:pStyle w:val="ConsPlusCell"/>
              <w:rPr>
                <w:rFonts w:ascii="Times New Roman" w:hAnsi="Times New Roman" w:cs="Times New Roman"/>
                <w:b/>
                <w:color w:val="000000" w:themeColor="text1"/>
                <w:sz w:val="24"/>
                <w:szCs w:val="24"/>
              </w:rPr>
            </w:pPr>
            <w:r w:rsidRPr="005C1599">
              <w:rPr>
                <w:rFonts w:ascii="Times New Roman" w:hAnsi="Times New Roman" w:cs="Times New Roman"/>
                <w:b/>
                <w:color w:val="000000" w:themeColor="text1"/>
                <w:sz w:val="24"/>
                <w:szCs w:val="24"/>
              </w:rPr>
              <w:t>Объем финансирования, тыс. руб., по годам и подпрограммам</w:t>
            </w:r>
          </w:p>
        </w:tc>
      </w:tr>
      <w:tr w:rsidR="005C1599" w:rsidRPr="005C1599" w:rsidTr="00C97184">
        <w:trPr>
          <w:trHeight w:val="378"/>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610" w:type="pct"/>
          </w:tcPr>
          <w:p w:rsidR="00B87F36" w:rsidRPr="005C1599" w:rsidRDefault="00B87F36" w:rsidP="00E36B21">
            <w:pPr>
              <w:pStyle w:val="ConsPlusCell"/>
              <w:rPr>
                <w:rFonts w:ascii="Times New Roman" w:hAnsi="Times New Roman" w:cs="Times New Roman"/>
                <w:color w:val="000000" w:themeColor="text1"/>
                <w:sz w:val="24"/>
                <w:szCs w:val="24"/>
              </w:rPr>
            </w:pPr>
          </w:p>
        </w:tc>
        <w:tc>
          <w:tcPr>
            <w:tcW w:w="573" w:type="pct"/>
            <w:gridSpan w:val="2"/>
          </w:tcPr>
          <w:p w:rsidR="00B87F36" w:rsidRPr="005C1599" w:rsidRDefault="00B87F36" w:rsidP="00C97184">
            <w:pPr>
              <w:pStyle w:val="ConsPlusCell"/>
              <w:jc w:val="center"/>
              <w:rPr>
                <w:rFonts w:ascii="Times New Roman" w:hAnsi="Times New Roman" w:cs="Times New Roman"/>
                <w:color w:val="000000" w:themeColor="text1"/>
                <w:sz w:val="24"/>
                <w:szCs w:val="24"/>
              </w:rPr>
            </w:pPr>
            <w:r w:rsidRPr="005C1599">
              <w:rPr>
                <w:rFonts w:ascii="Times New Roman" w:hAnsi="Times New Roman" w:cs="Times New Roman"/>
                <w:color w:val="000000" w:themeColor="text1"/>
              </w:rPr>
              <w:t>2020-2025</w:t>
            </w:r>
          </w:p>
        </w:tc>
        <w:tc>
          <w:tcPr>
            <w:tcW w:w="486"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2020</w:t>
            </w:r>
          </w:p>
        </w:tc>
        <w:tc>
          <w:tcPr>
            <w:tcW w:w="488"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2021</w:t>
            </w:r>
          </w:p>
        </w:tc>
        <w:tc>
          <w:tcPr>
            <w:tcW w:w="470"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2022</w:t>
            </w:r>
          </w:p>
        </w:tc>
        <w:tc>
          <w:tcPr>
            <w:tcW w:w="501" w:type="pct"/>
            <w:gridSpan w:val="2"/>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2023</w:t>
            </w:r>
          </w:p>
        </w:tc>
        <w:tc>
          <w:tcPr>
            <w:tcW w:w="485"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2024</w:t>
            </w:r>
          </w:p>
        </w:tc>
        <w:tc>
          <w:tcPr>
            <w:tcW w:w="416"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2025</w:t>
            </w:r>
          </w:p>
        </w:tc>
      </w:tr>
      <w:tr w:rsidR="005C1599" w:rsidRPr="005C1599" w:rsidTr="00C97184">
        <w:trPr>
          <w:trHeight w:val="315"/>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5C1599" w:rsidRDefault="00B87F36" w:rsidP="00B54048">
            <w:pPr>
              <w:pStyle w:val="ConsPlusCell"/>
              <w:rPr>
                <w:rFonts w:ascii="Times New Roman" w:hAnsi="Times New Roman" w:cs="Times New Roman"/>
                <w:color w:val="000000" w:themeColor="text1"/>
                <w:sz w:val="24"/>
                <w:szCs w:val="24"/>
              </w:rPr>
            </w:pPr>
            <w:r w:rsidRPr="005C1599">
              <w:rPr>
                <w:rFonts w:ascii="Times New Roman" w:hAnsi="Times New Roman" w:cs="Times New Roman"/>
                <w:color w:val="000000" w:themeColor="text1"/>
              </w:rPr>
              <w:t xml:space="preserve">Всего, </w:t>
            </w:r>
            <w:r w:rsidR="00B54048" w:rsidRPr="005C1599">
              <w:rPr>
                <w:rFonts w:ascii="Times New Roman" w:hAnsi="Times New Roman" w:cs="Times New Roman"/>
                <w:color w:val="000000" w:themeColor="text1"/>
              </w:rPr>
              <w:t>областной</w:t>
            </w:r>
            <w:r w:rsidRPr="005C1599">
              <w:rPr>
                <w:rFonts w:ascii="Times New Roman" w:hAnsi="Times New Roman" w:cs="Times New Roman"/>
                <w:color w:val="000000" w:themeColor="text1"/>
              </w:rPr>
              <w:t xml:space="preserve"> бюджет</w:t>
            </w:r>
          </w:p>
        </w:tc>
        <w:tc>
          <w:tcPr>
            <w:tcW w:w="573" w:type="pct"/>
            <w:gridSpan w:val="2"/>
          </w:tcPr>
          <w:p w:rsidR="00B87F36" w:rsidRPr="005C1599" w:rsidRDefault="00F35246" w:rsidP="00DE79E1">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741352,60</w:t>
            </w:r>
          </w:p>
        </w:tc>
        <w:tc>
          <w:tcPr>
            <w:tcW w:w="486" w:type="pct"/>
          </w:tcPr>
          <w:p w:rsidR="00B87F36" w:rsidRPr="005C1599" w:rsidRDefault="008E59D6" w:rsidP="00C97184">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98810,51</w:t>
            </w:r>
          </w:p>
        </w:tc>
        <w:tc>
          <w:tcPr>
            <w:tcW w:w="488" w:type="pct"/>
          </w:tcPr>
          <w:p w:rsidR="00B87F36" w:rsidRPr="005C1599" w:rsidRDefault="00237390" w:rsidP="00C97184">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140203,59</w:t>
            </w:r>
          </w:p>
        </w:tc>
        <w:tc>
          <w:tcPr>
            <w:tcW w:w="470" w:type="pct"/>
          </w:tcPr>
          <w:p w:rsidR="00B87F36" w:rsidRPr="005C1599" w:rsidRDefault="00390705" w:rsidP="00237390">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 xml:space="preserve">241917,30                      </w:t>
            </w:r>
          </w:p>
        </w:tc>
        <w:tc>
          <w:tcPr>
            <w:tcW w:w="501" w:type="pct"/>
            <w:gridSpan w:val="2"/>
          </w:tcPr>
          <w:p w:rsidR="00B87F36" w:rsidRPr="005C1599" w:rsidRDefault="00390705" w:rsidP="00C97184">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191053,90</w:t>
            </w:r>
          </w:p>
        </w:tc>
        <w:tc>
          <w:tcPr>
            <w:tcW w:w="485" w:type="pct"/>
          </w:tcPr>
          <w:p w:rsidR="00B87F36" w:rsidRPr="005C1599" w:rsidRDefault="00390705" w:rsidP="00B54048">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10000,00</w:t>
            </w:r>
          </w:p>
        </w:tc>
        <w:tc>
          <w:tcPr>
            <w:tcW w:w="416" w:type="pct"/>
          </w:tcPr>
          <w:p w:rsidR="00B87F36" w:rsidRPr="005C1599" w:rsidRDefault="00390705"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59367,30</w:t>
            </w:r>
          </w:p>
        </w:tc>
      </w:tr>
      <w:tr w:rsidR="005C1599" w:rsidRPr="005C1599" w:rsidTr="00C97184">
        <w:trPr>
          <w:trHeight w:val="420"/>
        </w:trPr>
        <w:tc>
          <w:tcPr>
            <w:tcW w:w="194" w:type="pct"/>
            <w:vMerge/>
          </w:tcPr>
          <w:p w:rsidR="00C97184" w:rsidRPr="005C1599" w:rsidRDefault="00C97184" w:rsidP="00B87F36">
            <w:pPr>
              <w:pStyle w:val="ConsPlusCell"/>
              <w:widowControl/>
              <w:rPr>
                <w:rFonts w:ascii="Times New Roman" w:hAnsi="Times New Roman" w:cs="Times New Roman"/>
                <w:color w:val="000000" w:themeColor="text1"/>
                <w:sz w:val="24"/>
                <w:szCs w:val="24"/>
              </w:rPr>
            </w:pPr>
          </w:p>
        </w:tc>
        <w:tc>
          <w:tcPr>
            <w:tcW w:w="777" w:type="pct"/>
            <w:vMerge/>
          </w:tcPr>
          <w:p w:rsidR="00C97184" w:rsidRPr="005C1599" w:rsidRDefault="00C97184" w:rsidP="00B87F36">
            <w:pPr>
              <w:pStyle w:val="ConsPlusCell"/>
              <w:widowControl/>
              <w:rPr>
                <w:rFonts w:ascii="Times New Roman" w:hAnsi="Times New Roman" w:cs="Times New Roman"/>
                <w:color w:val="000000" w:themeColor="text1"/>
                <w:sz w:val="24"/>
                <w:szCs w:val="24"/>
              </w:rPr>
            </w:pPr>
          </w:p>
        </w:tc>
        <w:tc>
          <w:tcPr>
            <w:tcW w:w="610" w:type="pct"/>
          </w:tcPr>
          <w:p w:rsidR="00C97184" w:rsidRPr="005C1599" w:rsidRDefault="00CA438F" w:rsidP="00B87F36">
            <w:pPr>
              <w:pStyle w:val="ConsPlusCell"/>
              <w:rPr>
                <w:rFonts w:ascii="Times New Roman" w:hAnsi="Times New Roman" w:cs="Times New Roman"/>
                <w:color w:val="000000" w:themeColor="text1"/>
                <w:sz w:val="24"/>
                <w:szCs w:val="24"/>
              </w:rPr>
            </w:pPr>
            <w:hyperlink w:anchor="P593" w:history="1">
              <w:r w:rsidR="00C97184" w:rsidRPr="005C1599">
                <w:rPr>
                  <w:rFonts w:ascii="Times New Roman" w:hAnsi="Times New Roman" w:cs="Times New Roman"/>
                  <w:color w:val="000000" w:themeColor="text1"/>
                </w:rPr>
                <w:t>Подпрограмма № 1</w:t>
              </w:r>
            </w:hyperlink>
          </w:p>
        </w:tc>
        <w:tc>
          <w:tcPr>
            <w:tcW w:w="573" w:type="pct"/>
            <w:gridSpan w:val="2"/>
          </w:tcPr>
          <w:p w:rsidR="00C97184" w:rsidRPr="005C1599" w:rsidRDefault="00390705" w:rsidP="00DE79E1">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700775,50</w:t>
            </w:r>
          </w:p>
        </w:tc>
        <w:tc>
          <w:tcPr>
            <w:tcW w:w="486" w:type="pct"/>
          </w:tcPr>
          <w:p w:rsidR="00C97184" w:rsidRPr="005C1599" w:rsidRDefault="00390705" w:rsidP="00FC4131">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94657,10</w:t>
            </w:r>
          </w:p>
        </w:tc>
        <w:tc>
          <w:tcPr>
            <w:tcW w:w="488" w:type="pct"/>
          </w:tcPr>
          <w:p w:rsidR="00C97184" w:rsidRPr="005C1599" w:rsidRDefault="002F13CC" w:rsidP="00FC4131">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136779,90</w:t>
            </w:r>
          </w:p>
        </w:tc>
        <w:tc>
          <w:tcPr>
            <w:tcW w:w="470" w:type="pct"/>
          </w:tcPr>
          <w:p w:rsidR="00C97184" w:rsidRPr="005C1599" w:rsidRDefault="00390705" w:rsidP="00491740">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228917,30</w:t>
            </w:r>
          </w:p>
        </w:tc>
        <w:tc>
          <w:tcPr>
            <w:tcW w:w="501" w:type="pct"/>
            <w:gridSpan w:val="2"/>
          </w:tcPr>
          <w:p w:rsidR="00C97184" w:rsidRPr="005C1599" w:rsidRDefault="00390705" w:rsidP="00FC4131">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181053,90</w:t>
            </w:r>
          </w:p>
        </w:tc>
        <w:tc>
          <w:tcPr>
            <w:tcW w:w="485" w:type="pct"/>
          </w:tcPr>
          <w:p w:rsidR="00C97184" w:rsidRPr="005C1599" w:rsidRDefault="00390705"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16" w:type="pct"/>
          </w:tcPr>
          <w:p w:rsidR="00C97184" w:rsidRPr="005C1599" w:rsidRDefault="00390705"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59367,30</w:t>
            </w:r>
          </w:p>
        </w:tc>
      </w:tr>
      <w:tr w:rsidR="005C1599" w:rsidRPr="005C1599" w:rsidTr="00C97184">
        <w:trPr>
          <w:trHeight w:val="330"/>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5C1599" w:rsidRDefault="00CA438F" w:rsidP="00B87F36">
            <w:pPr>
              <w:pStyle w:val="ConsPlusCell"/>
              <w:rPr>
                <w:rFonts w:ascii="Times New Roman" w:hAnsi="Times New Roman" w:cs="Times New Roman"/>
                <w:color w:val="000000" w:themeColor="text1"/>
                <w:sz w:val="24"/>
                <w:szCs w:val="24"/>
              </w:rPr>
            </w:pPr>
            <w:hyperlink w:anchor="P937" w:history="1">
              <w:r w:rsidR="00B87F36" w:rsidRPr="005C1599">
                <w:rPr>
                  <w:rFonts w:ascii="Times New Roman" w:hAnsi="Times New Roman" w:cs="Times New Roman"/>
                  <w:color w:val="000000" w:themeColor="text1"/>
                </w:rPr>
                <w:t>Подпрограмма № 2</w:t>
              </w:r>
            </w:hyperlink>
          </w:p>
        </w:tc>
        <w:tc>
          <w:tcPr>
            <w:tcW w:w="573" w:type="pct"/>
            <w:gridSpan w:val="2"/>
          </w:tcPr>
          <w:p w:rsidR="00B87F36" w:rsidRPr="005C1599" w:rsidRDefault="00390705"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86"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88"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70" w:type="pct"/>
          </w:tcPr>
          <w:p w:rsidR="00B87F36" w:rsidRPr="005C1599" w:rsidRDefault="00390705"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501" w:type="pct"/>
            <w:gridSpan w:val="2"/>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85"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16"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r>
      <w:tr w:rsidR="005C1599" w:rsidRPr="005C1599" w:rsidTr="00C97184">
        <w:trPr>
          <w:trHeight w:val="330"/>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5C1599" w:rsidRDefault="00CA438F" w:rsidP="00B87F36">
            <w:pPr>
              <w:pStyle w:val="ConsPlusCell"/>
              <w:rPr>
                <w:rFonts w:ascii="Times New Roman" w:hAnsi="Times New Roman" w:cs="Times New Roman"/>
                <w:color w:val="000000" w:themeColor="text1"/>
                <w:sz w:val="24"/>
                <w:szCs w:val="24"/>
              </w:rPr>
            </w:pPr>
            <w:hyperlink w:anchor="P1321" w:history="1">
              <w:r w:rsidR="00B87F36" w:rsidRPr="005C1599">
                <w:rPr>
                  <w:rFonts w:ascii="Times New Roman" w:hAnsi="Times New Roman" w:cs="Times New Roman"/>
                  <w:color w:val="000000" w:themeColor="text1"/>
                </w:rPr>
                <w:t>Подпрограмма №3</w:t>
              </w:r>
            </w:hyperlink>
          </w:p>
        </w:tc>
        <w:tc>
          <w:tcPr>
            <w:tcW w:w="573" w:type="pct"/>
            <w:gridSpan w:val="2"/>
          </w:tcPr>
          <w:p w:rsidR="00B87F36" w:rsidRPr="005C1599" w:rsidRDefault="00DB1A56" w:rsidP="00B54048">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28289,70</w:t>
            </w:r>
          </w:p>
        </w:tc>
        <w:tc>
          <w:tcPr>
            <w:tcW w:w="486"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4153,41</w:t>
            </w:r>
          </w:p>
        </w:tc>
        <w:tc>
          <w:tcPr>
            <w:tcW w:w="488"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3423,69</w:t>
            </w:r>
          </w:p>
        </w:tc>
        <w:tc>
          <w:tcPr>
            <w:tcW w:w="470" w:type="pct"/>
          </w:tcPr>
          <w:p w:rsidR="00B87F36" w:rsidRPr="005C1599" w:rsidRDefault="00DB1A56"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8591,00</w:t>
            </w:r>
            <w:r w:rsidR="00390705" w:rsidRPr="005C1599">
              <w:rPr>
                <w:rFonts w:ascii="Times New Roman" w:hAnsi="Times New Roman" w:cs="Times New Roman"/>
                <w:color w:val="000000" w:themeColor="text1"/>
              </w:rPr>
              <w:t xml:space="preserve">  </w:t>
            </w:r>
          </w:p>
        </w:tc>
        <w:tc>
          <w:tcPr>
            <w:tcW w:w="501" w:type="pct"/>
            <w:gridSpan w:val="2"/>
          </w:tcPr>
          <w:p w:rsidR="00B87F36" w:rsidRPr="005C1599" w:rsidRDefault="00DB1A56" w:rsidP="00B54048">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6060,80</w:t>
            </w:r>
          </w:p>
        </w:tc>
        <w:tc>
          <w:tcPr>
            <w:tcW w:w="485" w:type="pct"/>
          </w:tcPr>
          <w:p w:rsidR="00B87F36" w:rsidRPr="005C1599" w:rsidRDefault="00DB1A56"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6060,80</w:t>
            </w:r>
          </w:p>
        </w:tc>
        <w:tc>
          <w:tcPr>
            <w:tcW w:w="416"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r>
      <w:tr w:rsidR="005C1599" w:rsidRPr="005C1599" w:rsidTr="00B87F36">
        <w:trPr>
          <w:trHeight w:val="360"/>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5C1599" w:rsidRDefault="00B87F36" w:rsidP="00E36B21">
            <w:pPr>
              <w:pStyle w:val="ConsPlusCell"/>
              <w:rPr>
                <w:rFonts w:ascii="Times New Roman" w:hAnsi="Times New Roman" w:cs="Times New Roman"/>
                <w:color w:val="000000" w:themeColor="text1"/>
                <w:sz w:val="24"/>
                <w:szCs w:val="24"/>
              </w:rPr>
            </w:pPr>
            <w:r w:rsidRPr="005C1599">
              <w:rPr>
                <w:rFonts w:ascii="Times New Roman" w:hAnsi="Times New Roman" w:cs="Times New Roman"/>
                <w:color w:val="000000" w:themeColor="text1"/>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4462FE" w:rsidRPr="005C1599" w:rsidRDefault="004462FE" w:rsidP="007D3AFB">
      <w:pPr>
        <w:widowControl w:val="0"/>
        <w:autoSpaceDE w:val="0"/>
        <w:autoSpaceDN w:val="0"/>
        <w:adjustRightInd w:val="0"/>
        <w:ind w:firstLine="540"/>
        <w:jc w:val="both"/>
        <w:rPr>
          <w:rFonts w:ascii="Times New Roman" w:hAnsi="Times New Roman"/>
          <w:color w:val="000000" w:themeColor="text1"/>
          <w:sz w:val="28"/>
          <w:szCs w:val="28"/>
        </w:rPr>
      </w:pPr>
    </w:p>
    <w:p w:rsidR="004462FE" w:rsidRPr="005C1599" w:rsidRDefault="004462FE" w:rsidP="007D3AFB">
      <w:pPr>
        <w:widowControl w:val="0"/>
        <w:autoSpaceDE w:val="0"/>
        <w:autoSpaceDN w:val="0"/>
        <w:adjustRightInd w:val="0"/>
        <w:ind w:firstLine="540"/>
        <w:jc w:val="both"/>
        <w:rPr>
          <w:rFonts w:ascii="Times New Roman" w:hAnsi="Times New Roman"/>
          <w:color w:val="000000" w:themeColor="text1"/>
          <w:sz w:val="28"/>
          <w:szCs w:val="28"/>
        </w:rPr>
      </w:pPr>
    </w:p>
    <w:p w:rsidR="004462FE" w:rsidRPr="005C1599" w:rsidRDefault="004462FE" w:rsidP="007D3AFB">
      <w:pPr>
        <w:widowControl w:val="0"/>
        <w:autoSpaceDE w:val="0"/>
        <w:autoSpaceDN w:val="0"/>
        <w:adjustRightInd w:val="0"/>
        <w:ind w:firstLine="540"/>
        <w:jc w:val="both"/>
        <w:rPr>
          <w:rFonts w:ascii="Times New Roman" w:hAnsi="Times New Roman"/>
          <w:color w:val="000000" w:themeColor="text1"/>
          <w:sz w:val="28"/>
          <w:szCs w:val="28"/>
        </w:rPr>
      </w:pPr>
    </w:p>
    <w:p w:rsidR="004462FE" w:rsidRPr="005C1599" w:rsidRDefault="004462FE" w:rsidP="007D3AFB">
      <w:pPr>
        <w:widowControl w:val="0"/>
        <w:autoSpaceDE w:val="0"/>
        <w:autoSpaceDN w:val="0"/>
        <w:adjustRightInd w:val="0"/>
        <w:ind w:firstLine="540"/>
        <w:jc w:val="both"/>
        <w:rPr>
          <w:rFonts w:ascii="Times New Roman" w:hAnsi="Times New Roman"/>
          <w:color w:val="000000" w:themeColor="text1"/>
          <w:sz w:val="28"/>
          <w:szCs w:val="28"/>
        </w:rPr>
      </w:pPr>
    </w:p>
    <w:p w:rsidR="004462FE" w:rsidRPr="005C1599" w:rsidRDefault="004462FE" w:rsidP="007D3AFB">
      <w:pPr>
        <w:widowControl w:val="0"/>
        <w:autoSpaceDE w:val="0"/>
        <w:autoSpaceDN w:val="0"/>
        <w:adjustRightInd w:val="0"/>
        <w:ind w:firstLine="540"/>
        <w:jc w:val="both"/>
        <w:rPr>
          <w:rFonts w:ascii="Times New Roman" w:hAnsi="Times New Roman"/>
          <w:color w:val="000000" w:themeColor="text1"/>
          <w:sz w:val="28"/>
          <w:szCs w:val="28"/>
        </w:rPr>
      </w:pPr>
    </w:p>
    <w:p w:rsidR="007D3AFB" w:rsidRPr="005C1599" w:rsidRDefault="007D3AFB" w:rsidP="007D3AFB">
      <w:pPr>
        <w:widowControl w:val="0"/>
        <w:autoSpaceDE w:val="0"/>
        <w:autoSpaceDN w:val="0"/>
        <w:adjustRightInd w:val="0"/>
        <w:ind w:firstLine="540"/>
        <w:jc w:val="both"/>
        <w:rPr>
          <w:rFonts w:ascii="Times New Roman" w:hAnsi="Times New Roman"/>
          <w:color w:val="000000" w:themeColor="text1"/>
          <w:sz w:val="28"/>
          <w:szCs w:val="28"/>
        </w:rPr>
      </w:pPr>
      <w:r w:rsidRPr="005C1599">
        <w:rPr>
          <w:rFonts w:ascii="Times New Roman" w:hAnsi="Times New Roman"/>
          <w:color w:val="000000" w:themeColor="text1"/>
          <w:sz w:val="28"/>
          <w:szCs w:val="28"/>
        </w:rPr>
        <w:t xml:space="preserve">1.2. </w:t>
      </w:r>
      <w:r w:rsidRPr="005C1599">
        <w:rPr>
          <w:color w:val="000000" w:themeColor="text1"/>
          <w:sz w:val="28"/>
          <w:szCs w:val="28"/>
        </w:rPr>
        <w:t>Таблицу раздела 4 «Объем и источники финансирования» изложить</w:t>
      </w:r>
      <w:r w:rsidR="00B340F9" w:rsidRPr="005C1599">
        <w:rPr>
          <w:rFonts w:asciiTheme="minorHAnsi" w:hAnsiTheme="minorHAnsi"/>
          <w:color w:val="000000" w:themeColor="text1"/>
          <w:sz w:val="28"/>
          <w:szCs w:val="28"/>
        </w:rPr>
        <w:t xml:space="preserve"> </w:t>
      </w:r>
      <w:r w:rsidRPr="005C1599">
        <w:rPr>
          <w:rFonts w:ascii="Times New Roman" w:hAnsi="Times New Roman"/>
          <w:color w:val="000000" w:themeColor="text1"/>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5C1599" w:rsidRPr="005C1599" w:rsidTr="00686939">
        <w:tc>
          <w:tcPr>
            <w:tcW w:w="2756" w:type="dxa"/>
            <w:gridSpan w:val="2"/>
            <w:vMerge w:val="restart"/>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Источник финансирования муниципальной программы</w:t>
            </w:r>
          </w:p>
        </w:tc>
        <w:tc>
          <w:tcPr>
            <w:tcW w:w="7053" w:type="dxa"/>
            <w:gridSpan w:val="7"/>
            <w:vAlign w:val="center"/>
          </w:tcPr>
          <w:p w:rsidR="008B4BF5" w:rsidRPr="005C1599" w:rsidRDefault="008B4BF5" w:rsidP="008B4BF5">
            <w:pPr>
              <w:pStyle w:val="ConsPlusNormal"/>
              <w:jc w:val="center"/>
              <w:rPr>
                <w:rFonts w:ascii="Times New Roman" w:hAnsi="Times New Roman" w:cs="Times New Roman"/>
                <w:b/>
                <w:color w:val="000000" w:themeColor="text1"/>
                <w:sz w:val="22"/>
                <w:szCs w:val="22"/>
              </w:rPr>
            </w:pPr>
            <w:r w:rsidRPr="005C1599">
              <w:rPr>
                <w:rFonts w:ascii="Times New Roman" w:hAnsi="Times New Roman" w:cs="Times New Roman"/>
                <w:b/>
                <w:color w:val="000000" w:themeColor="text1"/>
                <w:sz w:val="22"/>
                <w:szCs w:val="22"/>
              </w:rPr>
              <w:t>Объем финансирования, тыс. руб.</w:t>
            </w:r>
          </w:p>
        </w:tc>
      </w:tr>
      <w:tr w:rsidR="005C1599" w:rsidRPr="005C1599" w:rsidTr="009403E2">
        <w:tc>
          <w:tcPr>
            <w:tcW w:w="2756" w:type="dxa"/>
            <w:gridSpan w:val="2"/>
            <w:vMerge/>
          </w:tcPr>
          <w:p w:rsidR="008B4BF5" w:rsidRPr="005C1599" w:rsidRDefault="008B4BF5" w:rsidP="008B4BF5">
            <w:pPr>
              <w:rPr>
                <w:rFonts w:ascii="Times New Roman" w:hAnsi="Times New Roman"/>
                <w:color w:val="000000" w:themeColor="text1"/>
                <w:sz w:val="22"/>
                <w:szCs w:val="22"/>
              </w:rPr>
            </w:pPr>
          </w:p>
        </w:tc>
        <w:tc>
          <w:tcPr>
            <w:tcW w:w="1100" w:type="dxa"/>
            <w:vMerge w:val="restart"/>
            <w:vAlign w:val="center"/>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За весь период реализации</w:t>
            </w:r>
          </w:p>
        </w:tc>
        <w:tc>
          <w:tcPr>
            <w:tcW w:w="5953" w:type="dxa"/>
            <w:gridSpan w:val="6"/>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В том числе по годам</w:t>
            </w:r>
          </w:p>
        </w:tc>
      </w:tr>
      <w:tr w:rsidR="005C1599" w:rsidRPr="005C1599" w:rsidTr="009403E2">
        <w:trPr>
          <w:trHeight w:val="468"/>
        </w:trPr>
        <w:tc>
          <w:tcPr>
            <w:tcW w:w="2756" w:type="dxa"/>
            <w:gridSpan w:val="2"/>
            <w:vMerge/>
          </w:tcPr>
          <w:p w:rsidR="008B4BF5" w:rsidRPr="005C1599" w:rsidRDefault="008B4BF5" w:rsidP="008B4BF5">
            <w:pPr>
              <w:rPr>
                <w:rFonts w:ascii="Times New Roman" w:hAnsi="Times New Roman"/>
                <w:color w:val="000000" w:themeColor="text1"/>
                <w:sz w:val="22"/>
                <w:szCs w:val="22"/>
              </w:rPr>
            </w:pPr>
          </w:p>
        </w:tc>
        <w:tc>
          <w:tcPr>
            <w:tcW w:w="1100" w:type="dxa"/>
            <w:vMerge/>
          </w:tcPr>
          <w:p w:rsidR="008B4BF5" w:rsidRPr="005C1599" w:rsidRDefault="008B4BF5" w:rsidP="008B4BF5">
            <w:pPr>
              <w:rPr>
                <w:rFonts w:ascii="Times New Roman" w:hAnsi="Times New Roman"/>
                <w:i/>
                <w:color w:val="000000" w:themeColor="text1"/>
                <w:sz w:val="22"/>
                <w:szCs w:val="22"/>
              </w:rPr>
            </w:pPr>
          </w:p>
        </w:tc>
        <w:tc>
          <w:tcPr>
            <w:tcW w:w="884"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2020</w:t>
            </w: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2021</w:t>
            </w:r>
          </w:p>
        </w:tc>
        <w:tc>
          <w:tcPr>
            <w:tcW w:w="959"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2022</w:t>
            </w:r>
          </w:p>
        </w:tc>
        <w:tc>
          <w:tcPr>
            <w:tcW w:w="1134"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2023</w:t>
            </w: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2024</w:t>
            </w:r>
          </w:p>
        </w:tc>
        <w:tc>
          <w:tcPr>
            <w:tcW w:w="992" w:type="dxa"/>
            <w:vAlign w:val="center"/>
          </w:tcPr>
          <w:p w:rsidR="008B4BF5" w:rsidRPr="005C1599" w:rsidRDefault="008B4BF5" w:rsidP="008B4BF5">
            <w:pPr>
              <w:pStyle w:val="ConsPlusNormal"/>
              <w:tabs>
                <w:tab w:val="left" w:pos="1420"/>
              </w:tabs>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2025</w:t>
            </w:r>
          </w:p>
        </w:tc>
      </w:tr>
      <w:tr w:rsidR="005C1599" w:rsidRPr="005C1599" w:rsidTr="009403E2">
        <w:trPr>
          <w:trHeight w:val="210"/>
        </w:trPr>
        <w:tc>
          <w:tcPr>
            <w:tcW w:w="2756" w:type="dxa"/>
            <w:gridSpan w:val="2"/>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w:t>
            </w:r>
          </w:p>
        </w:tc>
        <w:tc>
          <w:tcPr>
            <w:tcW w:w="1100" w:type="dxa"/>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w:t>
            </w:r>
          </w:p>
        </w:tc>
        <w:tc>
          <w:tcPr>
            <w:tcW w:w="884"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w:t>
            </w: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w:t>
            </w:r>
          </w:p>
        </w:tc>
        <w:tc>
          <w:tcPr>
            <w:tcW w:w="959"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5</w:t>
            </w:r>
          </w:p>
        </w:tc>
        <w:tc>
          <w:tcPr>
            <w:tcW w:w="1134"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w:t>
            </w: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w:t>
            </w: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w:t>
            </w:r>
          </w:p>
        </w:tc>
      </w:tr>
      <w:tr w:rsidR="005C1599" w:rsidRPr="005C1599" w:rsidTr="009403E2">
        <w:tc>
          <w:tcPr>
            <w:tcW w:w="2756" w:type="dxa"/>
            <w:gridSpan w:val="2"/>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Всего по программе:</w:t>
            </w:r>
          </w:p>
        </w:tc>
        <w:tc>
          <w:tcPr>
            <w:tcW w:w="1100" w:type="dxa"/>
          </w:tcPr>
          <w:p w:rsidR="008B4BF5" w:rsidRPr="005C1599" w:rsidRDefault="008B3A62" w:rsidP="00B340F9">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1154811,83</w:t>
            </w:r>
          </w:p>
        </w:tc>
        <w:tc>
          <w:tcPr>
            <w:tcW w:w="884" w:type="dxa"/>
          </w:tcPr>
          <w:p w:rsidR="008B4BF5" w:rsidRPr="005C1599" w:rsidRDefault="00B3589E" w:rsidP="002A3CDA">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147658,</w:t>
            </w:r>
            <w:r w:rsidR="001F30F7" w:rsidRPr="005C1599">
              <w:rPr>
                <w:rFonts w:ascii="Times New Roman" w:hAnsi="Times New Roman" w:cs="Times New Roman"/>
                <w:color w:val="000000" w:themeColor="text1"/>
                <w:sz w:val="22"/>
                <w:szCs w:val="22"/>
              </w:rPr>
              <w:t>5</w:t>
            </w:r>
            <w:r w:rsidRPr="005C1599">
              <w:rPr>
                <w:rFonts w:ascii="Times New Roman" w:hAnsi="Times New Roman" w:cs="Times New Roman"/>
                <w:color w:val="000000" w:themeColor="text1"/>
                <w:sz w:val="22"/>
                <w:szCs w:val="22"/>
              </w:rPr>
              <w:t>7</w:t>
            </w:r>
          </w:p>
        </w:tc>
        <w:tc>
          <w:tcPr>
            <w:tcW w:w="992" w:type="dxa"/>
          </w:tcPr>
          <w:p w:rsidR="008B4BF5" w:rsidRPr="005C1599" w:rsidRDefault="00F35677"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209427,80</w:t>
            </w:r>
          </w:p>
        </w:tc>
        <w:tc>
          <w:tcPr>
            <w:tcW w:w="959" w:type="dxa"/>
          </w:tcPr>
          <w:p w:rsidR="008B4BF5" w:rsidRPr="005C1599" w:rsidRDefault="00CF0A7D" w:rsidP="00A820F9">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336996,554</w:t>
            </w:r>
          </w:p>
        </w:tc>
        <w:tc>
          <w:tcPr>
            <w:tcW w:w="1134" w:type="dxa"/>
          </w:tcPr>
          <w:p w:rsidR="008B4BF5" w:rsidRPr="005C1599" w:rsidRDefault="00973B63"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272937,25</w:t>
            </w:r>
          </w:p>
        </w:tc>
        <w:tc>
          <w:tcPr>
            <w:tcW w:w="992" w:type="dxa"/>
          </w:tcPr>
          <w:p w:rsidR="008B4BF5" w:rsidRPr="005C1599" w:rsidRDefault="00973B63"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64722,50</w:t>
            </w:r>
          </w:p>
        </w:tc>
        <w:tc>
          <w:tcPr>
            <w:tcW w:w="992" w:type="dxa"/>
          </w:tcPr>
          <w:p w:rsidR="008B4BF5" w:rsidRPr="005C1599" w:rsidRDefault="00973B63" w:rsidP="005C65A9">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123069,16</w:t>
            </w:r>
          </w:p>
        </w:tc>
      </w:tr>
      <w:tr w:rsidR="005C1599" w:rsidRPr="005C1599" w:rsidTr="009403E2">
        <w:tc>
          <w:tcPr>
            <w:tcW w:w="2756" w:type="dxa"/>
            <w:gridSpan w:val="2"/>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8B4BF5" w:rsidRPr="005C1599" w:rsidRDefault="008B3A62"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741352,60</w:t>
            </w:r>
          </w:p>
        </w:tc>
        <w:tc>
          <w:tcPr>
            <w:tcW w:w="884" w:type="dxa"/>
          </w:tcPr>
          <w:p w:rsidR="008B4BF5" w:rsidRPr="005C1599" w:rsidRDefault="00096DEC"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98810,51</w:t>
            </w:r>
          </w:p>
        </w:tc>
        <w:tc>
          <w:tcPr>
            <w:tcW w:w="992" w:type="dxa"/>
          </w:tcPr>
          <w:p w:rsidR="008B4BF5" w:rsidRPr="005C1599" w:rsidRDefault="00F35677"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140203,59</w:t>
            </w:r>
          </w:p>
        </w:tc>
        <w:tc>
          <w:tcPr>
            <w:tcW w:w="959" w:type="dxa"/>
          </w:tcPr>
          <w:p w:rsidR="008B4BF5" w:rsidRPr="005C1599" w:rsidRDefault="00052B40" w:rsidP="00C05548">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241917,30</w:t>
            </w:r>
          </w:p>
        </w:tc>
        <w:tc>
          <w:tcPr>
            <w:tcW w:w="1134" w:type="dxa"/>
          </w:tcPr>
          <w:p w:rsidR="008B4BF5" w:rsidRPr="005C1599" w:rsidRDefault="00973B63"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191053,9</w:t>
            </w:r>
          </w:p>
        </w:tc>
        <w:tc>
          <w:tcPr>
            <w:tcW w:w="992" w:type="dxa"/>
          </w:tcPr>
          <w:p w:rsidR="008B4BF5" w:rsidRPr="005C1599" w:rsidRDefault="00973B63"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10000,00</w:t>
            </w:r>
          </w:p>
        </w:tc>
        <w:tc>
          <w:tcPr>
            <w:tcW w:w="992" w:type="dxa"/>
          </w:tcPr>
          <w:p w:rsidR="008B4BF5" w:rsidRPr="005C1599" w:rsidRDefault="00973B63"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59367,30</w:t>
            </w:r>
          </w:p>
        </w:tc>
      </w:tr>
      <w:tr w:rsidR="005C1599" w:rsidRPr="005C1599" w:rsidTr="009403E2">
        <w:tc>
          <w:tcPr>
            <w:tcW w:w="2756" w:type="dxa"/>
            <w:gridSpan w:val="2"/>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8B4BF5" w:rsidRPr="005C1599" w:rsidRDefault="008B3A62" w:rsidP="00A820F9">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413459,23</w:t>
            </w:r>
          </w:p>
        </w:tc>
        <w:tc>
          <w:tcPr>
            <w:tcW w:w="884" w:type="dxa"/>
          </w:tcPr>
          <w:p w:rsidR="008B4BF5" w:rsidRPr="005C1599" w:rsidRDefault="00096DEC" w:rsidP="00371D0C">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48848,06</w:t>
            </w:r>
          </w:p>
        </w:tc>
        <w:tc>
          <w:tcPr>
            <w:tcW w:w="992" w:type="dxa"/>
          </w:tcPr>
          <w:p w:rsidR="008B4BF5" w:rsidRPr="005C1599" w:rsidRDefault="00F35677"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69224,21</w:t>
            </w:r>
          </w:p>
        </w:tc>
        <w:tc>
          <w:tcPr>
            <w:tcW w:w="959" w:type="dxa"/>
          </w:tcPr>
          <w:p w:rsidR="008B4BF5" w:rsidRPr="005C1599" w:rsidRDefault="00052B40" w:rsidP="00A820F9">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95079,254</w:t>
            </w:r>
          </w:p>
        </w:tc>
        <w:tc>
          <w:tcPr>
            <w:tcW w:w="1134" w:type="dxa"/>
          </w:tcPr>
          <w:p w:rsidR="008B4BF5" w:rsidRPr="005C1599" w:rsidRDefault="00973B63"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81883,35</w:t>
            </w:r>
          </w:p>
        </w:tc>
        <w:tc>
          <w:tcPr>
            <w:tcW w:w="992" w:type="dxa"/>
          </w:tcPr>
          <w:p w:rsidR="008B4BF5" w:rsidRPr="005C1599" w:rsidRDefault="00973B63"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54722,50</w:t>
            </w:r>
          </w:p>
        </w:tc>
        <w:tc>
          <w:tcPr>
            <w:tcW w:w="992" w:type="dxa"/>
          </w:tcPr>
          <w:p w:rsidR="008B4BF5" w:rsidRPr="005C1599" w:rsidRDefault="00973B63"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63701,86</w:t>
            </w:r>
          </w:p>
        </w:tc>
      </w:tr>
      <w:tr w:rsidR="005C1599" w:rsidRPr="005C1599" w:rsidTr="009403E2">
        <w:tc>
          <w:tcPr>
            <w:tcW w:w="1480" w:type="dxa"/>
            <w:vMerge w:val="restart"/>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8B4BF5" w:rsidRPr="005C1599" w:rsidRDefault="008B4BF5" w:rsidP="008B4BF5">
            <w:pPr>
              <w:pStyle w:val="ConsPlusNormal"/>
              <w:rPr>
                <w:rFonts w:ascii="Times New Roman" w:hAnsi="Times New Roman" w:cs="Times New Roman"/>
                <w:color w:val="000000" w:themeColor="text1"/>
                <w:sz w:val="22"/>
                <w:szCs w:val="22"/>
              </w:rPr>
            </w:pPr>
          </w:p>
        </w:tc>
        <w:tc>
          <w:tcPr>
            <w:tcW w:w="1276"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8B4BF5" w:rsidRPr="005C1599" w:rsidRDefault="001E4004" w:rsidP="001E4004">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263753,48</w:t>
            </w:r>
          </w:p>
        </w:tc>
        <w:tc>
          <w:tcPr>
            <w:tcW w:w="884" w:type="dxa"/>
          </w:tcPr>
          <w:p w:rsidR="008B4BF5" w:rsidRPr="005C1599" w:rsidRDefault="00051B85" w:rsidP="002A31C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24274,25</w:t>
            </w:r>
          </w:p>
        </w:tc>
        <w:tc>
          <w:tcPr>
            <w:tcW w:w="992" w:type="dxa"/>
          </w:tcPr>
          <w:p w:rsidR="008B4BF5" w:rsidRPr="005C1599" w:rsidRDefault="003D273F"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36300,67</w:t>
            </w:r>
          </w:p>
        </w:tc>
        <w:tc>
          <w:tcPr>
            <w:tcW w:w="959" w:type="dxa"/>
          </w:tcPr>
          <w:p w:rsidR="008B4BF5" w:rsidRPr="005C1599" w:rsidRDefault="001E4004"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81571,354</w:t>
            </w:r>
          </w:p>
        </w:tc>
        <w:tc>
          <w:tcPr>
            <w:tcW w:w="1134" w:type="dxa"/>
          </w:tcPr>
          <w:p w:rsidR="008B4BF5" w:rsidRPr="005C1599" w:rsidRDefault="00F70010"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43763,45</w:t>
            </w:r>
          </w:p>
        </w:tc>
        <w:tc>
          <w:tcPr>
            <w:tcW w:w="992" w:type="dxa"/>
          </w:tcPr>
          <w:p w:rsidR="008B4BF5" w:rsidRPr="005C1599" w:rsidRDefault="008735E2"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43867,70</w:t>
            </w:r>
          </w:p>
        </w:tc>
        <w:tc>
          <w:tcPr>
            <w:tcW w:w="992" w:type="dxa"/>
          </w:tcPr>
          <w:p w:rsidR="008B4BF5" w:rsidRPr="005C1599" w:rsidRDefault="008C1BD3" w:rsidP="00B340F9">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33976,06</w:t>
            </w:r>
          </w:p>
        </w:tc>
      </w:tr>
      <w:tr w:rsidR="005C1599" w:rsidRPr="005C1599" w:rsidTr="009403E2">
        <w:trPr>
          <w:trHeight w:val="1054"/>
        </w:trPr>
        <w:tc>
          <w:tcPr>
            <w:tcW w:w="1480" w:type="dxa"/>
            <w:vMerge/>
            <w:tcBorders>
              <w:bottom w:val="single" w:sz="4" w:space="0" w:color="auto"/>
            </w:tcBorders>
          </w:tcPr>
          <w:p w:rsidR="008B4BF5" w:rsidRPr="005C1599" w:rsidRDefault="008B4BF5" w:rsidP="008B4BF5">
            <w:pPr>
              <w:pStyle w:val="ConsPlusNormal"/>
              <w:jc w:val="center"/>
              <w:rPr>
                <w:rFonts w:ascii="Times New Roman" w:hAnsi="Times New Roman" w:cs="Times New Roman"/>
                <w:color w:val="000000" w:themeColor="text1"/>
                <w:sz w:val="22"/>
                <w:szCs w:val="22"/>
              </w:rPr>
            </w:pPr>
          </w:p>
        </w:tc>
        <w:tc>
          <w:tcPr>
            <w:tcW w:w="1276" w:type="dxa"/>
            <w:tcBorders>
              <w:bottom w:val="single" w:sz="4" w:space="0" w:color="auto"/>
            </w:tcBorders>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Borders>
              <w:bottom w:val="single" w:sz="4" w:space="0" w:color="auto"/>
            </w:tcBorders>
          </w:tcPr>
          <w:p w:rsidR="008B4BF5" w:rsidRPr="005C1599" w:rsidRDefault="001E4004"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60634,47</w:t>
            </w:r>
          </w:p>
        </w:tc>
        <w:tc>
          <w:tcPr>
            <w:tcW w:w="884" w:type="dxa"/>
            <w:tcBorders>
              <w:bottom w:val="single" w:sz="4" w:space="0" w:color="auto"/>
            </w:tcBorders>
          </w:tcPr>
          <w:p w:rsidR="008B4BF5" w:rsidRPr="005C1599" w:rsidRDefault="006A736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945,68</w:t>
            </w:r>
          </w:p>
        </w:tc>
        <w:tc>
          <w:tcPr>
            <w:tcW w:w="992" w:type="dxa"/>
            <w:tcBorders>
              <w:bottom w:val="single" w:sz="4" w:space="0" w:color="auto"/>
            </w:tcBorders>
          </w:tcPr>
          <w:p w:rsidR="008B4BF5" w:rsidRPr="005C1599" w:rsidRDefault="006A736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889,99</w:t>
            </w:r>
          </w:p>
        </w:tc>
        <w:tc>
          <w:tcPr>
            <w:tcW w:w="959" w:type="dxa"/>
            <w:tcBorders>
              <w:bottom w:val="single" w:sz="4" w:space="0" w:color="auto"/>
            </w:tcBorders>
          </w:tcPr>
          <w:p w:rsidR="008B4BF5" w:rsidRPr="005C1599" w:rsidRDefault="00F70010"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38798,80</w:t>
            </w:r>
          </w:p>
        </w:tc>
        <w:tc>
          <w:tcPr>
            <w:tcW w:w="1134" w:type="dxa"/>
            <w:tcBorders>
              <w:bottom w:val="single" w:sz="4" w:space="0" w:color="auto"/>
            </w:tcBorders>
          </w:tcPr>
          <w:p w:rsidR="008B4BF5" w:rsidRPr="005C1599" w:rsidRDefault="002B605E"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10000</w:t>
            </w:r>
            <w:r w:rsidR="00F70010" w:rsidRPr="005C1599">
              <w:rPr>
                <w:rFonts w:ascii="Times New Roman" w:hAnsi="Times New Roman" w:cs="Times New Roman"/>
                <w:color w:val="000000" w:themeColor="text1"/>
                <w:sz w:val="22"/>
                <w:szCs w:val="22"/>
              </w:rPr>
              <w:t>,00</w:t>
            </w:r>
          </w:p>
        </w:tc>
        <w:tc>
          <w:tcPr>
            <w:tcW w:w="992" w:type="dxa"/>
            <w:tcBorders>
              <w:bottom w:val="single" w:sz="4" w:space="0" w:color="auto"/>
            </w:tcBorders>
          </w:tcPr>
          <w:p w:rsidR="008B4BF5" w:rsidRPr="005C1599" w:rsidRDefault="002B605E"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10000</w:t>
            </w:r>
            <w:r w:rsidR="008C1BD3" w:rsidRPr="005C1599">
              <w:rPr>
                <w:rFonts w:ascii="Times New Roman" w:hAnsi="Times New Roman" w:cs="Times New Roman"/>
                <w:color w:val="000000" w:themeColor="text1"/>
                <w:sz w:val="22"/>
                <w:szCs w:val="22"/>
              </w:rPr>
              <w:t>,00</w:t>
            </w:r>
          </w:p>
        </w:tc>
        <w:tc>
          <w:tcPr>
            <w:tcW w:w="992" w:type="dxa"/>
            <w:tcBorders>
              <w:bottom w:val="single" w:sz="4" w:space="0" w:color="auto"/>
            </w:tcBorders>
          </w:tcPr>
          <w:p w:rsidR="008B4BF5" w:rsidRPr="005C1599" w:rsidRDefault="002B605E"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tcPr>
          <w:p w:rsidR="008B4BF5" w:rsidRPr="005C1599" w:rsidRDefault="008B4BF5" w:rsidP="008B4BF5">
            <w:pPr>
              <w:rPr>
                <w:rFonts w:ascii="Times New Roman" w:hAnsi="Times New Roman"/>
                <w:color w:val="000000" w:themeColor="text1"/>
                <w:sz w:val="22"/>
                <w:szCs w:val="22"/>
              </w:rPr>
            </w:pPr>
          </w:p>
        </w:tc>
        <w:tc>
          <w:tcPr>
            <w:tcW w:w="1276"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8B4BF5" w:rsidRPr="005C1599" w:rsidRDefault="001E4004" w:rsidP="00B340F9">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203119,01</w:t>
            </w:r>
          </w:p>
        </w:tc>
        <w:tc>
          <w:tcPr>
            <w:tcW w:w="884" w:type="dxa"/>
          </w:tcPr>
          <w:p w:rsidR="008B4BF5" w:rsidRPr="005C1599" w:rsidRDefault="00B3589E" w:rsidP="002A31C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23328,</w:t>
            </w:r>
            <w:r w:rsidR="00051B85" w:rsidRPr="005C1599">
              <w:rPr>
                <w:rFonts w:ascii="Times New Roman" w:hAnsi="Times New Roman" w:cs="Times New Roman"/>
                <w:color w:val="000000" w:themeColor="text1"/>
                <w:sz w:val="22"/>
                <w:szCs w:val="22"/>
              </w:rPr>
              <w:t>5</w:t>
            </w:r>
            <w:r w:rsidRPr="005C1599">
              <w:rPr>
                <w:rFonts w:ascii="Times New Roman" w:hAnsi="Times New Roman" w:cs="Times New Roman"/>
                <w:color w:val="000000" w:themeColor="text1"/>
                <w:sz w:val="22"/>
                <w:szCs w:val="22"/>
              </w:rPr>
              <w:t>7</w:t>
            </w:r>
          </w:p>
        </w:tc>
        <w:tc>
          <w:tcPr>
            <w:tcW w:w="992" w:type="dxa"/>
          </w:tcPr>
          <w:p w:rsidR="008B4BF5" w:rsidRPr="005C1599" w:rsidRDefault="00AC2511"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35410,68</w:t>
            </w:r>
          </w:p>
        </w:tc>
        <w:tc>
          <w:tcPr>
            <w:tcW w:w="959" w:type="dxa"/>
          </w:tcPr>
          <w:p w:rsidR="008B4BF5" w:rsidRPr="005C1599" w:rsidRDefault="00F70010" w:rsidP="00F70010">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42772,554</w:t>
            </w:r>
          </w:p>
        </w:tc>
        <w:tc>
          <w:tcPr>
            <w:tcW w:w="1134" w:type="dxa"/>
          </w:tcPr>
          <w:p w:rsidR="008B4BF5" w:rsidRPr="005C1599" w:rsidRDefault="008C1BD3" w:rsidP="001E4004">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33763,45</w:t>
            </w:r>
          </w:p>
        </w:tc>
        <w:tc>
          <w:tcPr>
            <w:tcW w:w="992" w:type="dxa"/>
          </w:tcPr>
          <w:p w:rsidR="008B4BF5" w:rsidRPr="005C1599" w:rsidRDefault="008C1BD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33867,70</w:t>
            </w:r>
          </w:p>
        </w:tc>
        <w:tc>
          <w:tcPr>
            <w:tcW w:w="992" w:type="dxa"/>
          </w:tcPr>
          <w:p w:rsidR="008B4BF5" w:rsidRPr="005C1599" w:rsidRDefault="008C1BD3" w:rsidP="00B340F9">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33976,06                                                                                                                                                                                                                                                                                                                                                                                                                                                                                                                                                                                                                                                                                                                                                                                                                                                                                                                                                                                                                                           </w:t>
            </w:r>
          </w:p>
        </w:tc>
      </w:tr>
      <w:tr w:rsidR="005C1599" w:rsidRPr="005C1599" w:rsidTr="009403E2">
        <w:tc>
          <w:tcPr>
            <w:tcW w:w="1480" w:type="dxa"/>
            <w:vMerge w:val="restart"/>
          </w:tcPr>
          <w:p w:rsidR="00E26BE2" w:rsidRPr="005C1599" w:rsidRDefault="00E26BE2"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E26BE2" w:rsidRPr="005C1599" w:rsidRDefault="00E26BE2"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E26BE2" w:rsidRPr="005C1599" w:rsidRDefault="009D391C"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349194,00</w:t>
            </w:r>
          </w:p>
        </w:tc>
        <w:tc>
          <w:tcPr>
            <w:tcW w:w="884"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106356,30</w:t>
            </w:r>
          </w:p>
        </w:tc>
        <w:tc>
          <w:tcPr>
            <w:tcW w:w="992"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153638,00</w:t>
            </w:r>
          </w:p>
        </w:tc>
        <w:tc>
          <w:tcPr>
            <w:tcW w:w="959" w:type="dxa"/>
          </w:tcPr>
          <w:p w:rsidR="00E26BE2" w:rsidRPr="005C1599" w:rsidRDefault="00531203"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89199,70</w:t>
            </w:r>
          </w:p>
        </w:tc>
        <w:tc>
          <w:tcPr>
            <w:tcW w:w="1134"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tcPr>
          <w:p w:rsidR="00E26BE2" w:rsidRPr="005C1599" w:rsidRDefault="00E26BE2" w:rsidP="008B4BF5">
            <w:pPr>
              <w:rPr>
                <w:rFonts w:ascii="Times New Roman" w:hAnsi="Times New Roman"/>
                <w:color w:val="000000" w:themeColor="text1"/>
                <w:sz w:val="22"/>
                <w:szCs w:val="22"/>
              </w:rPr>
            </w:pPr>
          </w:p>
        </w:tc>
        <w:tc>
          <w:tcPr>
            <w:tcW w:w="1276" w:type="dxa"/>
          </w:tcPr>
          <w:p w:rsidR="00E26BE2" w:rsidRPr="005C1599" w:rsidRDefault="00E26BE2"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E26BE2" w:rsidRPr="005C1599" w:rsidRDefault="009D391C"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309</w:t>
            </w:r>
            <w:r w:rsidR="00CE56B6" w:rsidRPr="005C1599">
              <w:rPr>
                <w:rFonts w:ascii="Times New Roman" w:hAnsi="Times New Roman" w:cs="Times New Roman"/>
                <w:color w:val="000000" w:themeColor="text1"/>
                <w:sz w:val="22"/>
                <w:szCs w:val="22"/>
              </w:rPr>
              <w:t>078,10</w:t>
            </w:r>
          </w:p>
        </w:tc>
        <w:tc>
          <w:tcPr>
            <w:tcW w:w="884"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94657,10</w:t>
            </w:r>
          </w:p>
        </w:tc>
        <w:tc>
          <w:tcPr>
            <w:tcW w:w="992"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136779,90</w:t>
            </w:r>
          </w:p>
        </w:tc>
        <w:tc>
          <w:tcPr>
            <w:tcW w:w="959" w:type="dxa"/>
          </w:tcPr>
          <w:p w:rsidR="00E26BE2" w:rsidRPr="005C1599" w:rsidRDefault="00531203"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77641,10</w:t>
            </w:r>
          </w:p>
        </w:tc>
        <w:tc>
          <w:tcPr>
            <w:tcW w:w="1134"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tcPr>
          <w:p w:rsidR="00E26BE2" w:rsidRPr="005C1599" w:rsidRDefault="00E26BE2" w:rsidP="008B4BF5">
            <w:pPr>
              <w:rPr>
                <w:rFonts w:ascii="Times New Roman" w:hAnsi="Times New Roman"/>
                <w:color w:val="000000" w:themeColor="text1"/>
                <w:sz w:val="22"/>
                <w:szCs w:val="22"/>
              </w:rPr>
            </w:pPr>
          </w:p>
        </w:tc>
        <w:tc>
          <w:tcPr>
            <w:tcW w:w="1276" w:type="dxa"/>
          </w:tcPr>
          <w:p w:rsidR="00E26BE2" w:rsidRPr="005C1599" w:rsidRDefault="00E26BE2"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E26BE2" w:rsidRPr="005C1599" w:rsidRDefault="00531203"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40115,90</w:t>
            </w:r>
          </w:p>
        </w:tc>
        <w:tc>
          <w:tcPr>
            <w:tcW w:w="884"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11699,20</w:t>
            </w:r>
          </w:p>
        </w:tc>
        <w:tc>
          <w:tcPr>
            <w:tcW w:w="992"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16858,10</w:t>
            </w:r>
          </w:p>
        </w:tc>
        <w:tc>
          <w:tcPr>
            <w:tcW w:w="959" w:type="dxa"/>
          </w:tcPr>
          <w:p w:rsidR="00E26BE2" w:rsidRPr="005C1599" w:rsidRDefault="00D61834"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11558,6</w:t>
            </w:r>
          </w:p>
        </w:tc>
        <w:tc>
          <w:tcPr>
            <w:tcW w:w="1134"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E26BE2" w:rsidRPr="005C1599" w:rsidRDefault="00A650F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val="restart"/>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Управление Образования</w:t>
            </w:r>
          </w:p>
        </w:tc>
        <w:tc>
          <w:tcPr>
            <w:tcW w:w="1276"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8B4BF5" w:rsidRPr="005C1599" w:rsidRDefault="002E3A92" w:rsidP="006B04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281,00</w:t>
            </w:r>
          </w:p>
        </w:tc>
        <w:tc>
          <w:tcPr>
            <w:tcW w:w="884" w:type="dxa"/>
          </w:tcPr>
          <w:p w:rsidR="008B4BF5" w:rsidRPr="005C1599" w:rsidRDefault="006B04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40</w:t>
            </w:r>
            <w:r w:rsidR="008B4BF5" w:rsidRPr="005C1599">
              <w:rPr>
                <w:rFonts w:ascii="Times New Roman" w:hAnsi="Times New Roman" w:cs="Times New Roman"/>
                <w:color w:val="000000" w:themeColor="text1"/>
                <w:sz w:val="22"/>
                <w:szCs w:val="22"/>
              </w:rPr>
              <w:t>,00</w:t>
            </w:r>
          </w:p>
        </w:tc>
        <w:tc>
          <w:tcPr>
            <w:tcW w:w="992" w:type="dxa"/>
          </w:tcPr>
          <w:p w:rsidR="008B4BF5" w:rsidRPr="005C1599" w:rsidRDefault="00A650FD"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8B4BF5" w:rsidRPr="005C1599" w:rsidRDefault="002E3A9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w:t>
            </w:r>
            <w:r w:rsidR="008B4BF5" w:rsidRPr="005C1599">
              <w:rPr>
                <w:rFonts w:ascii="Times New Roman" w:hAnsi="Times New Roman" w:cs="Times New Roman"/>
                <w:color w:val="000000" w:themeColor="text1"/>
                <w:sz w:val="22"/>
                <w:szCs w:val="22"/>
              </w:rPr>
              <w:t>,00</w:t>
            </w:r>
          </w:p>
        </w:tc>
        <w:tc>
          <w:tcPr>
            <w:tcW w:w="1134"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c>
          <w:tcPr>
            <w:tcW w:w="992"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c>
          <w:tcPr>
            <w:tcW w:w="992"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r>
      <w:tr w:rsidR="005C1599" w:rsidRPr="005C1599" w:rsidTr="009403E2">
        <w:tc>
          <w:tcPr>
            <w:tcW w:w="1480" w:type="dxa"/>
            <w:vMerge/>
          </w:tcPr>
          <w:p w:rsidR="008B4BF5" w:rsidRPr="005C1599" w:rsidRDefault="008B4BF5" w:rsidP="008B4BF5">
            <w:pPr>
              <w:rPr>
                <w:rFonts w:ascii="Times New Roman" w:hAnsi="Times New Roman"/>
                <w:color w:val="000000" w:themeColor="text1"/>
                <w:sz w:val="22"/>
                <w:szCs w:val="22"/>
              </w:rPr>
            </w:pPr>
          </w:p>
        </w:tc>
        <w:tc>
          <w:tcPr>
            <w:tcW w:w="1276"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884"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1134"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tcPr>
          <w:p w:rsidR="008B4BF5" w:rsidRPr="005C1599" w:rsidRDefault="008B4BF5" w:rsidP="008B4BF5">
            <w:pPr>
              <w:rPr>
                <w:rFonts w:ascii="Times New Roman" w:hAnsi="Times New Roman"/>
                <w:color w:val="000000" w:themeColor="text1"/>
                <w:sz w:val="22"/>
                <w:szCs w:val="22"/>
              </w:rPr>
            </w:pPr>
          </w:p>
        </w:tc>
        <w:tc>
          <w:tcPr>
            <w:tcW w:w="1276"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8B4BF5" w:rsidRPr="005C1599" w:rsidRDefault="002E3A92" w:rsidP="006B04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281,00</w:t>
            </w:r>
          </w:p>
        </w:tc>
        <w:tc>
          <w:tcPr>
            <w:tcW w:w="884" w:type="dxa"/>
          </w:tcPr>
          <w:p w:rsidR="008B4BF5" w:rsidRPr="005C1599" w:rsidRDefault="006B04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40</w:t>
            </w:r>
            <w:r w:rsidR="008B4BF5" w:rsidRPr="005C1599">
              <w:rPr>
                <w:rFonts w:ascii="Times New Roman" w:hAnsi="Times New Roman" w:cs="Times New Roman"/>
                <w:color w:val="000000" w:themeColor="text1"/>
                <w:sz w:val="22"/>
                <w:szCs w:val="22"/>
              </w:rPr>
              <w:t>,00</w:t>
            </w:r>
          </w:p>
        </w:tc>
        <w:tc>
          <w:tcPr>
            <w:tcW w:w="992" w:type="dxa"/>
          </w:tcPr>
          <w:p w:rsidR="008B4BF5" w:rsidRPr="005C1599" w:rsidRDefault="00A650FD"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8B4BF5" w:rsidRPr="005C1599" w:rsidRDefault="002E3A9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w:t>
            </w:r>
            <w:r w:rsidR="008B4BF5" w:rsidRPr="005C1599">
              <w:rPr>
                <w:rFonts w:ascii="Times New Roman" w:hAnsi="Times New Roman" w:cs="Times New Roman"/>
                <w:color w:val="000000" w:themeColor="text1"/>
                <w:sz w:val="22"/>
                <w:szCs w:val="22"/>
              </w:rPr>
              <w:t>,00</w:t>
            </w:r>
          </w:p>
        </w:tc>
        <w:tc>
          <w:tcPr>
            <w:tcW w:w="1134"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c>
          <w:tcPr>
            <w:tcW w:w="992"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c>
          <w:tcPr>
            <w:tcW w:w="992" w:type="dxa"/>
          </w:tcPr>
          <w:p w:rsidR="008B4BF5" w:rsidRPr="005C1599" w:rsidRDefault="008B4BF5"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r>
      <w:tr w:rsidR="005C1599" w:rsidRPr="005C1599" w:rsidTr="009403E2">
        <w:tc>
          <w:tcPr>
            <w:tcW w:w="1480"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8B4BF5" w:rsidRPr="005C1599" w:rsidRDefault="002E3A9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118045,79</w:t>
            </w:r>
          </w:p>
        </w:tc>
        <w:tc>
          <w:tcPr>
            <w:tcW w:w="884"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16988,02</w:t>
            </w:r>
          </w:p>
        </w:tc>
        <w:tc>
          <w:tcPr>
            <w:tcW w:w="992"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19489,13</w:t>
            </w:r>
          </w:p>
        </w:tc>
        <w:tc>
          <w:tcPr>
            <w:tcW w:w="959" w:type="dxa"/>
          </w:tcPr>
          <w:p w:rsidR="008B4BF5" w:rsidRPr="005C1599" w:rsidRDefault="002E3A9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19027,24</w:t>
            </w:r>
          </w:p>
        </w:tc>
        <w:tc>
          <w:tcPr>
            <w:tcW w:w="1134" w:type="dxa"/>
          </w:tcPr>
          <w:p w:rsidR="008B4BF5" w:rsidRPr="005C1599" w:rsidRDefault="002E3A9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20987,80</w:t>
            </w:r>
          </w:p>
        </w:tc>
        <w:tc>
          <w:tcPr>
            <w:tcW w:w="992"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20776,80</w:t>
            </w:r>
          </w:p>
        </w:tc>
        <w:tc>
          <w:tcPr>
            <w:tcW w:w="992"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20776,80</w:t>
            </w:r>
          </w:p>
        </w:tc>
      </w:tr>
      <w:tr w:rsidR="005C1599" w:rsidRPr="005C1599" w:rsidTr="009403E2">
        <w:tc>
          <w:tcPr>
            <w:tcW w:w="1480" w:type="dxa"/>
            <w:vMerge w:val="restart"/>
          </w:tcPr>
          <w:p w:rsidR="008B4BF5" w:rsidRPr="005C1599" w:rsidRDefault="008B4BF5" w:rsidP="008B4BF5">
            <w:pPr>
              <w:rPr>
                <w:rFonts w:ascii="Times New Roman" w:hAnsi="Times New Roman"/>
                <w:color w:val="000000" w:themeColor="text1"/>
                <w:sz w:val="22"/>
                <w:szCs w:val="22"/>
              </w:rPr>
            </w:pPr>
          </w:p>
          <w:p w:rsidR="00C632E7" w:rsidRPr="005C1599" w:rsidRDefault="00C632E7" w:rsidP="008B4BF5">
            <w:pPr>
              <w:rPr>
                <w:rFonts w:ascii="Times New Roman" w:hAnsi="Times New Roman"/>
                <w:color w:val="000000" w:themeColor="text1"/>
                <w:sz w:val="22"/>
                <w:szCs w:val="22"/>
              </w:rPr>
            </w:pPr>
          </w:p>
          <w:p w:rsidR="00C632E7" w:rsidRPr="005C1599" w:rsidRDefault="00C632E7" w:rsidP="008B4BF5">
            <w:pPr>
              <w:rPr>
                <w:rFonts w:ascii="Times New Roman" w:hAnsi="Times New Roman"/>
                <w:color w:val="000000" w:themeColor="text1"/>
                <w:sz w:val="22"/>
                <w:szCs w:val="22"/>
              </w:rPr>
            </w:pPr>
          </w:p>
          <w:p w:rsidR="00C632E7" w:rsidRPr="005C1599" w:rsidRDefault="00C632E7" w:rsidP="008B4BF5">
            <w:pPr>
              <w:rPr>
                <w:rFonts w:ascii="Times New Roman" w:hAnsi="Times New Roman"/>
                <w:color w:val="000000" w:themeColor="text1"/>
                <w:sz w:val="22"/>
                <w:szCs w:val="22"/>
              </w:rPr>
            </w:pPr>
          </w:p>
          <w:p w:rsidR="00C632E7" w:rsidRPr="005C1599" w:rsidRDefault="00C632E7" w:rsidP="008B4BF5">
            <w:pPr>
              <w:rPr>
                <w:rFonts w:ascii="Times New Roman" w:hAnsi="Times New Roman"/>
                <w:color w:val="000000" w:themeColor="text1"/>
                <w:sz w:val="22"/>
                <w:szCs w:val="22"/>
              </w:rPr>
            </w:pPr>
          </w:p>
        </w:tc>
        <w:tc>
          <w:tcPr>
            <w:tcW w:w="1276"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8B4BF5" w:rsidRPr="005C1599" w:rsidRDefault="00D36AC6" w:rsidP="00B54048">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8741,43</w:t>
            </w:r>
          </w:p>
        </w:tc>
        <w:tc>
          <w:tcPr>
            <w:tcW w:w="884"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3207,73</w:t>
            </w:r>
          </w:p>
        </w:tc>
        <w:tc>
          <w:tcPr>
            <w:tcW w:w="992"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2533,70</w:t>
            </w:r>
          </w:p>
        </w:tc>
        <w:tc>
          <w:tcPr>
            <w:tcW w:w="959"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3000,00</w:t>
            </w:r>
          </w:p>
        </w:tc>
        <w:tc>
          <w:tcPr>
            <w:tcW w:w="1134"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rPr>
          <w:trHeight w:val="754"/>
        </w:trPr>
        <w:tc>
          <w:tcPr>
            <w:tcW w:w="1480" w:type="dxa"/>
            <w:vMerge/>
          </w:tcPr>
          <w:p w:rsidR="008B4BF5" w:rsidRPr="005C1599" w:rsidRDefault="008B4BF5" w:rsidP="008B4BF5">
            <w:pPr>
              <w:rPr>
                <w:rFonts w:ascii="Times New Roman" w:hAnsi="Times New Roman"/>
                <w:color w:val="000000" w:themeColor="text1"/>
                <w:sz w:val="22"/>
                <w:szCs w:val="22"/>
              </w:rPr>
            </w:pPr>
          </w:p>
        </w:tc>
        <w:tc>
          <w:tcPr>
            <w:tcW w:w="1276"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8B4BF5" w:rsidRPr="005C1599" w:rsidRDefault="002E3A9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109304,36</w:t>
            </w:r>
          </w:p>
        </w:tc>
        <w:tc>
          <w:tcPr>
            <w:tcW w:w="884" w:type="dxa"/>
          </w:tcPr>
          <w:p w:rsidR="008B4BF5" w:rsidRPr="005C1599" w:rsidRDefault="002E3A9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13780,29</w:t>
            </w:r>
          </w:p>
        </w:tc>
        <w:tc>
          <w:tcPr>
            <w:tcW w:w="992"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16955,43</w:t>
            </w:r>
          </w:p>
        </w:tc>
        <w:tc>
          <w:tcPr>
            <w:tcW w:w="959" w:type="dxa"/>
          </w:tcPr>
          <w:p w:rsidR="008B4BF5" w:rsidRPr="005C1599" w:rsidRDefault="002E3A9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16027,24</w:t>
            </w:r>
          </w:p>
        </w:tc>
        <w:tc>
          <w:tcPr>
            <w:tcW w:w="1134" w:type="dxa"/>
          </w:tcPr>
          <w:p w:rsidR="008B4BF5" w:rsidRPr="005C1599" w:rsidRDefault="002E3A92"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20987,80</w:t>
            </w:r>
          </w:p>
        </w:tc>
        <w:tc>
          <w:tcPr>
            <w:tcW w:w="992" w:type="dxa"/>
          </w:tcPr>
          <w:p w:rsidR="008B4BF5" w:rsidRPr="005C1599" w:rsidRDefault="003114DF"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20776,80</w:t>
            </w:r>
          </w:p>
        </w:tc>
        <w:tc>
          <w:tcPr>
            <w:tcW w:w="992" w:type="dxa"/>
          </w:tcPr>
          <w:p w:rsidR="008B4BF5" w:rsidRPr="005C1599" w:rsidRDefault="00D36AC6"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20776,80</w:t>
            </w:r>
          </w:p>
        </w:tc>
      </w:tr>
      <w:tr w:rsidR="005C1599" w:rsidRPr="005C1599" w:rsidTr="009403E2">
        <w:trPr>
          <w:trHeight w:val="754"/>
        </w:trPr>
        <w:tc>
          <w:tcPr>
            <w:tcW w:w="1480" w:type="dxa"/>
            <w:vMerge w:val="restart"/>
          </w:tcPr>
          <w:p w:rsidR="00991C5F" w:rsidRPr="005C1599" w:rsidRDefault="00991C5F" w:rsidP="009721A7">
            <w:pPr>
              <w:rPr>
                <w:rFonts w:ascii="Times New Roman" w:hAnsi="Times New Roman"/>
                <w:color w:val="000000" w:themeColor="text1"/>
                <w:sz w:val="22"/>
                <w:szCs w:val="22"/>
              </w:rPr>
            </w:pPr>
            <w:r w:rsidRPr="005C1599">
              <w:rPr>
                <w:rFonts w:ascii="Times New Roman" w:hAnsi="Times New Roman"/>
                <w:color w:val="000000" w:themeColor="text1"/>
                <w:sz w:val="22"/>
                <w:szCs w:val="22"/>
              </w:rPr>
              <w:t>МУ «</w:t>
            </w:r>
            <w:proofErr w:type="spellStart"/>
            <w:r w:rsidRPr="005C1599">
              <w:rPr>
                <w:rFonts w:ascii="Times New Roman" w:hAnsi="Times New Roman"/>
                <w:color w:val="000000" w:themeColor="text1"/>
                <w:sz w:val="22"/>
                <w:szCs w:val="22"/>
              </w:rPr>
              <w:t>СПиОГД</w:t>
            </w:r>
            <w:proofErr w:type="spellEnd"/>
            <w:r w:rsidRPr="005C1599">
              <w:rPr>
                <w:rFonts w:ascii="Times New Roman" w:hAnsi="Times New Roman"/>
                <w:color w:val="000000" w:themeColor="text1"/>
                <w:sz w:val="22"/>
                <w:szCs w:val="22"/>
              </w:rPr>
              <w:t>»</w:t>
            </w:r>
          </w:p>
          <w:p w:rsidR="00991C5F" w:rsidRPr="005C1599" w:rsidRDefault="00991C5F" w:rsidP="008B4BF5">
            <w:pPr>
              <w:rPr>
                <w:rFonts w:ascii="Times New Roman" w:hAnsi="Times New Roman"/>
                <w:color w:val="000000" w:themeColor="text1"/>
                <w:sz w:val="22"/>
                <w:szCs w:val="22"/>
              </w:rPr>
            </w:pPr>
          </w:p>
        </w:tc>
        <w:tc>
          <w:tcPr>
            <w:tcW w:w="1276" w:type="dxa"/>
          </w:tcPr>
          <w:p w:rsidR="00991C5F" w:rsidRPr="005C1599" w:rsidRDefault="00991C5F"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lastRenderedPageBreak/>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420437,40</w:t>
            </w:r>
          </w:p>
        </w:tc>
        <w:tc>
          <w:tcPr>
            <w:tcW w:w="884" w:type="dxa"/>
          </w:tcPr>
          <w:p w:rsidR="00991C5F" w:rsidRPr="005C1599" w:rsidRDefault="00991C5F"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991C5F" w:rsidRPr="005C1599" w:rsidRDefault="00991C5F"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144091,1</w:t>
            </w:r>
          </w:p>
        </w:tc>
        <w:tc>
          <w:tcPr>
            <w:tcW w:w="1134"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208108,00</w:t>
            </w:r>
          </w:p>
        </w:tc>
        <w:tc>
          <w:tcPr>
            <w:tcW w:w="992"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68238,30</w:t>
            </w:r>
          </w:p>
        </w:tc>
      </w:tr>
      <w:tr w:rsidR="005C1599" w:rsidRPr="005C1599" w:rsidTr="009403E2">
        <w:trPr>
          <w:trHeight w:val="754"/>
        </w:trPr>
        <w:tc>
          <w:tcPr>
            <w:tcW w:w="1480" w:type="dxa"/>
            <w:vMerge/>
          </w:tcPr>
          <w:p w:rsidR="00991C5F" w:rsidRPr="005C1599" w:rsidRDefault="00991C5F" w:rsidP="008B4BF5">
            <w:pPr>
              <w:rPr>
                <w:rFonts w:ascii="Times New Roman" w:hAnsi="Times New Roman"/>
                <w:color w:val="000000" w:themeColor="text1"/>
                <w:sz w:val="22"/>
                <w:szCs w:val="22"/>
              </w:rPr>
            </w:pPr>
          </w:p>
        </w:tc>
        <w:tc>
          <w:tcPr>
            <w:tcW w:w="1276" w:type="dxa"/>
          </w:tcPr>
          <w:p w:rsidR="00991C5F" w:rsidRPr="005C1599" w:rsidRDefault="00991C5F"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362898,60</w:t>
            </w:r>
          </w:p>
        </w:tc>
        <w:tc>
          <w:tcPr>
            <w:tcW w:w="884" w:type="dxa"/>
          </w:tcPr>
          <w:p w:rsidR="00991C5F" w:rsidRPr="005C1599" w:rsidRDefault="00991C5F"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991C5F" w:rsidRPr="005C1599" w:rsidRDefault="00991C5F"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122477,40</w:t>
            </w:r>
          </w:p>
        </w:tc>
        <w:tc>
          <w:tcPr>
            <w:tcW w:w="1134"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181053,90</w:t>
            </w:r>
          </w:p>
        </w:tc>
        <w:tc>
          <w:tcPr>
            <w:tcW w:w="992"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59367,30</w:t>
            </w:r>
          </w:p>
        </w:tc>
      </w:tr>
      <w:tr w:rsidR="005C1599" w:rsidRPr="005C1599" w:rsidTr="009403E2">
        <w:trPr>
          <w:trHeight w:val="754"/>
        </w:trPr>
        <w:tc>
          <w:tcPr>
            <w:tcW w:w="1480" w:type="dxa"/>
            <w:vMerge/>
          </w:tcPr>
          <w:p w:rsidR="00991C5F" w:rsidRPr="005C1599" w:rsidRDefault="00991C5F" w:rsidP="008B4BF5">
            <w:pPr>
              <w:rPr>
                <w:rFonts w:ascii="Times New Roman" w:hAnsi="Times New Roman"/>
                <w:color w:val="000000" w:themeColor="text1"/>
                <w:sz w:val="22"/>
                <w:szCs w:val="22"/>
              </w:rPr>
            </w:pPr>
          </w:p>
        </w:tc>
        <w:tc>
          <w:tcPr>
            <w:tcW w:w="1276" w:type="dxa"/>
          </w:tcPr>
          <w:p w:rsidR="00991C5F" w:rsidRPr="005C1599" w:rsidRDefault="00991C5F"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991C5F" w:rsidRPr="005C1599" w:rsidRDefault="00D61834"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57538,00</w:t>
            </w:r>
          </w:p>
        </w:tc>
        <w:tc>
          <w:tcPr>
            <w:tcW w:w="884" w:type="dxa"/>
          </w:tcPr>
          <w:p w:rsidR="00991C5F" w:rsidRPr="005C1599" w:rsidRDefault="00991C5F"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991C5F" w:rsidRPr="005C1599" w:rsidRDefault="00991C5F"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991C5F" w:rsidRPr="005C1599" w:rsidRDefault="00D61834"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21613,70</w:t>
            </w:r>
          </w:p>
        </w:tc>
        <w:tc>
          <w:tcPr>
            <w:tcW w:w="1134" w:type="dxa"/>
          </w:tcPr>
          <w:p w:rsidR="00991C5F" w:rsidRPr="005C1599" w:rsidRDefault="00991C5F"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18674,20</w:t>
            </w:r>
          </w:p>
        </w:tc>
        <w:tc>
          <w:tcPr>
            <w:tcW w:w="992"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991C5F" w:rsidRPr="005C1599" w:rsidRDefault="00531203" w:rsidP="002C49F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8871,00</w:t>
            </w:r>
          </w:p>
        </w:tc>
      </w:tr>
      <w:tr w:rsidR="005C1599" w:rsidRPr="005C1599" w:rsidTr="009403E2">
        <w:tc>
          <w:tcPr>
            <w:tcW w:w="1480" w:type="dxa"/>
          </w:tcPr>
          <w:p w:rsidR="00C632E7" w:rsidRPr="005C1599" w:rsidRDefault="00C632E7" w:rsidP="002544A3">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по </w:t>
            </w:r>
            <w:hyperlink w:anchor="P593" w:history="1">
              <w:r w:rsidRPr="005C1599">
                <w:rPr>
                  <w:rFonts w:ascii="Times New Roman" w:hAnsi="Times New Roman" w:cs="Times New Roman"/>
                  <w:color w:val="000000" w:themeColor="text1"/>
                  <w:sz w:val="22"/>
                  <w:szCs w:val="22"/>
                </w:rPr>
                <w:t>подпрограмме № 1</w:t>
              </w:r>
            </w:hyperlink>
            <w:r w:rsidRPr="005C1599">
              <w:rPr>
                <w:rFonts w:ascii="Times New Roman" w:hAnsi="Times New Roman" w:cs="Times New Roman"/>
                <w:color w:val="000000" w:themeColor="text1"/>
                <w:sz w:val="22"/>
                <w:szCs w:val="22"/>
              </w:rPr>
              <w:t xml:space="preserve">,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2376" w:type="dxa"/>
            <w:gridSpan w:val="2"/>
          </w:tcPr>
          <w:p w:rsidR="00C632E7" w:rsidRPr="005C1599" w:rsidRDefault="00973B63"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816561,70</w:t>
            </w:r>
          </w:p>
        </w:tc>
        <w:tc>
          <w:tcPr>
            <w:tcW w:w="884" w:type="dxa"/>
          </w:tcPr>
          <w:p w:rsidR="00C632E7" w:rsidRPr="005C1599" w:rsidRDefault="00C632E7"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109128,3</w:t>
            </w:r>
          </w:p>
        </w:tc>
        <w:tc>
          <w:tcPr>
            <w:tcW w:w="992" w:type="dxa"/>
          </w:tcPr>
          <w:p w:rsidR="00C632E7" w:rsidRPr="005C1599" w:rsidRDefault="00C632E7"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161438,0</w:t>
            </w:r>
          </w:p>
        </w:tc>
        <w:tc>
          <w:tcPr>
            <w:tcW w:w="959" w:type="dxa"/>
          </w:tcPr>
          <w:p w:rsidR="00C632E7" w:rsidRPr="005C1599" w:rsidRDefault="00973B63"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269649,10</w:t>
            </w:r>
          </w:p>
        </w:tc>
        <w:tc>
          <w:tcPr>
            <w:tcW w:w="1134" w:type="dxa"/>
          </w:tcPr>
          <w:p w:rsidR="00C632E7" w:rsidRPr="005C1599" w:rsidRDefault="000D364D"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208108,00</w:t>
            </w:r>
          </w:p>
        </w:tc>
        <w:tc>
          <w:tcPr>
            <w:tcW w:w="992" w:type="dxa"/>
          </w:tcPr>
          <w:p w:rsidR="00C632E7" w:rsidRPr="005C1599" w:rsidRDefault="000D364D" w:rsidP="002544A3">
            <w:pPr>
              <w:widowControl w:val="0"/>
              <w:autoSpaceDE w:val="0"/>
              <w:autoSpaceDN w:val="0"/>
              <w:jc w:val="center"/>
              <w:rPr>
                <w:rFonts w:ascii="Times New Roman" w:eastAsia="Calibri" w:hAnsi="Times New Roman"/>
                <w:color w:val="000000" w:themeColor="text1"/>
                <w:sz w:val="22"/>
                <w:szCs w:val="22"/>
              </w:rPr>
            </w:pPr>
            <w:r w:rsidRPr="005C1599">
              <w:rPr>
                <w:rFonts w:ascii="Times New Roman" w:eastAsia="Calibri" w:hAnsi="Times New Roman"/>
                <w:color w:val="000000" w:themeColor="text1"/>
                <w:sz w:val="22"/>
                <w:szCs w:val="22"/>
              </w:rPr>
              <w:t>0,00</w:t>
            </w:r>
          </w:p>
        </w:tc>
        <w:tc>
          <w:tcPr>
            <w:tcW w:w="992" w:type="dxa"/>
          </w:tcPr>
          <w:p w:rsidR="00C632E7" w:rsidRPr="005C1599" w:rsidRDefault="000D364D" w:rsidP="002544A3">
            <w:pPr>
              <w:widowControl w:val="0"/>
              <w:autoSpaceDE w:val="0"/>
              <w:autoSpaceDN w:val="0"/>
              <w:jc w:val="center"/>
              <w:rPr>
                <w:rFonts w:ascii="Times New Roman" w:eastAsia="Calibri" w:hAnsi="Times New Roman"/>
                <w:color w:val="000000" w:themeColor="text1"/>
                <w:sz w:val="22"/>
                <w:szCs w:val="22"/>
              </w:rPr>
            </w:pPr>
            <w:r w:rsidRPr="005C1599">
              <w:rPr>
                <w:rFonts w:ascii="Times New Roman" w:eastAsia="Calibri" w:hAnsi="Times New Roman"/>
                <w:color w:val="000000" w:themeColor="text1"/>
                <w:sz w:val="22"/>
                <w:szCs w:val="22"/>
              </w:rPr>
              <w:t>68238,30</w:t>
            </w:r>
          </w:p>
        </w:tc>
      </w:tr>
      <w:tr w:rsidR="005C1599" w:rsidRPr="005C1599" w:rsidTr="009403E2">
        <w:tc>
          <w:tcPr>
            <w:tcW w:w="1480" w:type="dxa"/>
          </w:tcPr>
          <w:p w:rsidR="00C632E7" w:rsidRPr="005C1599" w:rsidRDefault="00C632E7" w:rsidP="002544A3">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2376" w:type="dxa"/>
            <w:gridSpan w:val="2"/>
          </w:tcPr>
          <w:p w:rsidR="00C632E7" w:rsidRPr="005C1599" w:rsidRDefault="00973B63"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700775,50</w:t>
            </w:r>
          </w:p>
        </w:tc>
        <w:tc>
          <w:tcPr>
            <w:tcW w:w="884" w:type="dxa"/>
          </w:tcPr>
          <w:p w:rsidR="00C632E7" w:rsidRPr="005C1599" w:rsidRDefault="00C632E7"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94657,1</w:t>
            </w:r>
          </w:p>
        </w:tc>
        <w:tc>
          <w:tcPr>
            <w:tcW w:w="992" w:type="dxa"/>
          </w:tcPr>
          <w:p w:rsidR="00C632E7" w:rsidRPr="005C1599" w:rsidRDefault="00C632E7"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136779,9</w:t>
            </w:r>
          </w:p>
        </w:tc>
        <w:tc>
          <w:tcPr>
            <w:tcW w:w="959" w:type="dxa"/>
          </w:tcPr>
          <w:p w:rsidR="00C632E7" w:rsidRPr="005C1599" w:rsidRDefault="000D364D"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228917,30</w:t>
            </w:r>
          </w:p>
        </w:tc>
        <w:tc>
          <w:tcPr>
            <w:tcW w:w="1134" w:type="dxa"/>
          </w:tcPr>
          <w:p w:rsidR="00C632E7" w:rsidRPr="005C1599" w:rsidRDefault="000D364D"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181053,90</w:t>
            </w:r>
          </w:p>
        </w:tc>
        <w:tc>
          <w:tcPr>
            <w:tcW w:w="992" w:type="dxa"/>
          </w:tcPr>
          <w:p w:rsidR="00C632E7" w:rsidRPr="005C1599" w:rsidRDefault="000D364D" w:rsidP="002544A3">
            <w:pPr>
              <w:widowControl w:val="0"/>
              <w:autoSpaceDE w:val="0"/>
              <w:autoSpaceDN w:val="0"/>
              <w:jc w:val="center"/>
              <w:rPr>
                <w:rFonts w:ascii="Times New Roman" w:eastAsia="Calibri" w:hAnsi="Times New Roman"/>
                <w:color w:val="000000" w:themeColor="text1"/>
                <w:sz w:val="22"/>
                <w:szCs w:val="22"/>
              </w:rPr>
            </w:pPr>
            <w:r w:rsidRPr="005C1599">
              <w:rPr>
                <w:rFonts w:ascii="Times New Roman" w:eastAsia="Calibri" w:hAnsi="Times New Roman"/>
                <w:color w:val="000000" w:themeColor="text1"/>
                <w:sz w:val="22"/>
                <w:szCs w:val="22"/>
              </w:rPr>
              <w:t>0,00</w:t>
            </w:r>
          </w:p>
        </w:tc>
        <w:tc>
          <w:tcPr>
            <w:tcW w:w="992" w:type="dxa"/>
          </w:tcPr>
          <w:p w:rsidR="00C632E7" w:rsidRPr="005C1599" w:rsidRDefault="000D364D" w:rsidP="002544A3">
            <w:pPr>
              <w:widowControl w:val="0"/>
              <w:autoSpaceDE w:val="0"/>
              <w:autoSpaceDN w:val="0"/>
              <w:jc w:val="center"/>
              <w:rPr>
                <w:rFonts w:ascii="Times New Roman" w:eastAsia="Calibri" w:hAnsi="Times New Roman"/>
                <w:color w:val="000000" w:themeColor="text1"/>
                <w:sz w:val="22"/>
                <w:szCs w:val="22"/>
              </w:rPr>
            </w:pPr>
            <w:r w:rsidRPr="005C1599">
              <w:rPr>
                <w:rFonts w:ascii="Times New Roman" w:eastAsia="Calibri" w:hAnsi="Times New Roman"/>
                <w:color w:val="000000" w:themeColor="text1"/>
                <w:sz w:val="22"/>
                <w:szCs w:val="22"/>
              </w:rPr>
              <w:t>59367,30</w:t>
            </w:r>
          </w:p>
        </w:tc>
      </w:tr>
      <w:tr w:rsidR="005C1599" w:rsidRPr="005C1599" w:rsidTr="009403E2">
        <w:tc>
          <w:tcPr>
            <w:tcW w:w="1480" w:type="dxa"/>
          </w:tcPr>
          <w:p w:rsidR="00C632E7" w:rsidRPr="005C1599" w:rsidRDefault="00C632E7" w:rsidP="002544A3">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2376" w:type="dxa"/>
            <w:gridSpan w:val="2"/>
          </w:tcPr>
          <w:p w:rsidR="00C632E7" w:rsidRPr="005C1599" w:rsidRDefault="00973B63"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115786,20</w:t>
            </w:r>
          </w:p>
        </w:tc>
        <w:tc>
          <w:tcPr>
            <w:tcW w:w="884" w:type="dxa"/>
          </w:tcPr>
          <w:p w:rsidR="00C632E7" w:rsidRPr="005C1599" w:rsidRDefault="00C632E7"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14471,2</w:t>
            </w:r>
          </w:p>
        </w:tc>
        <w:tc>
          <w:tcPr>
            <w:tcW w:w="992" w:type="dxa"/>
          </w:tcPr>
          <w:p w:rsidR="00C632E7" w:rsidRPr="005C1599" w:rsidRDefault="00C632E7"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24658,10</w:t>
            </w:r>
          </w:p>
        </w:tc>
        <w:tc>
          <w:tcPr>
            <w:tcW w:w="959" w:type="dxa"/>
          </w:tcPr>
          <w:p w:rsidR="00C632E7" w:rsidRPr="005C1599" w:rsidRDefault="00973B63" w:rsidP="002544A3">
            <w:pPr>
              <w:widowControl w:val="0"/>
              <w:autoSpaceDE w:val="0"/>
              <w:autoSpaceDN w:val="0"/>
              <w:jc w:val="center"/>
              <w:rPr>
                <w:rFonts w:ascii="Times New Roman" w:hAnsi="Times New Roman"/>
                <w:color w:val="000000" w:themeColor="text1"/>
                <w:sz w:val="22"/>
                <w:szCs w:val="22"/>
              </w:rPr>
            </w:pPr>
            <w:r w:rsidRPr="005C1599">
              <w:rPr>
                <w:rFonts w:ascii="Times New Roman" w:hAnsi="Times New Roman"/>
                <w:color w:val="000000" w:themeColor="text1"/>
                <w:sz w:val="22"/>
                <w:szCs w:val="22"/>
              </w:rPr>
              <w:t>407</w:t>
            </w:r>
            <w:r w:rsidR="000D364D" w:rsidRPr="005C1599">
              <w:rPr>
                <w:rFonts w:ascii="Times New Roman" w:hAnsi="Times New Roman"/>
                <w:color w:val="000000" w:themeColor="text1"/>
                <w:sz w:val="22"/>
                <w:szCs w:val="22"/>
              </w:rPr>
              <w:t>31,80</w:t>
            </w:r>
          </w:p>
        </w:tc>
        <w:tc>
          <w:tcPr>
            <w:tcW w:w="1134" w:type="dxa"/>
          </w:tcPr>
          <w:p w:rsidR="00C632E7" w:rsidRPr="005C1599" w:rsidRDefault="000D364D" w:rsidP="000D364D">
            <w:pPr>
              <w:widowControl w:val="0"/>
              <w:autoSpaceDE w:val="0"/>
              <w:autoSpaceDN w:val="0"/>
              <w:rPr>
                <w:rFonts w:ascii="Times New Roman" w:hAnsi="Times New Roman"/>
                <w:color w:val="000000" w:themeColor="text1"/>
                <w:sz w:val="22"/>
                <w:szCs w:val="22"/>
              </w:rPr>
            </w:pPr>
            <w:r w:rsidRPr="005C1599">
              <w:rPr>
                <w:rFonts w:ascii="Times New Roman" w:hAnsi="Times New Roman"/>
                <w:color w:val="000000" w:themeColor="text1"/>
                <w:sz w:val="22"/>
                <w:szCs w:val="22"/>
              </w:rPr>
              <w:t>27054,10</w:t>
            </w:r>
          </w:p>
        </w:tc>
        <w:tc>
          <w:tcPr>
            <w:tcW w:w="992" w:type="dxa"/>
          </w:tcPr>
          <w:p w:rsidR="00C632E7" w:rsidRPr="005C1599" w:rsidRDefault="000D364D" w:rsidP="002544A3">
            <w:pPr>
              <w:widowControl w:val="0"/>
              <w:autoSpaceDE w:val="0"/>
              <w:autoSpaceDN w:val="0"/>
              <w:jc w:val="center"/>
              <w:rPr>
                <w:rFonts w:ascii="Times New Roman" w:eastAsia="Calibri" w:hAnsi="Times New Roman"/>
                <w:color w:val="000000" w:themeColor="text1"/>
                <w:sz w:val="22"/>
                <w:szCs w:val="22"/>
              </w:rPr>
            </w:pPr>
            <w:r w:rsidRPr="005C1599">
              <w:rPr>
                <w:rFonts w:ascii="Times New Roman" w:eastAsia="Calibri" w:hAnsi="Times New Roman"/>
                <w:color w:val="000000" w:themeColor="text1"/>
                <w:sz w:val="22"/>
                <w:szCs w:val="22"/>
              </w:rPr>
              <w:t>0,00</w:t>
            </w:r>
          </w:p>
        </w:tc>
        <w:tc>
          <w:tcPr>
            <w:tcW w:w="992" w:type="dxa"/>
          </w:tcPr>
          <w:p w:rsidR="00C632E7" w:rsidRPr="005C1599" w:rsidRDefault="000D364D" w:rsidP="002544A3">
            <w:pPr>
              <w:widowControl w:val="0"/>
              <w:autoSpaceDE w:val="0"/>
              <w:autoSpaceDN w:val="0"/>
              <w:jc w:val="center"/>
              <w:rPr>
                <w:rFonts w:ascii="Times New Roman" w:eastAsia="Calibri" w:hAnsi="Times New Roman"/>
                <w:color w:val="000000" w:themeColor="text1"/>
                <w:sz w:val="22"/>
                <w:szCs w:val="22"/>
              </w:rPr>
            </w:pPr>
            <w:r w:rsidRPr="005C1599">
              <w:rPr>
                <w:rFonts w:ascii="Times New Roman" w:eastAsia="Calibri" w:hAnsi="Times New Roman"/>
                <w:color w:val="000000" w:themeColor="text1"/>
                <w:sz w:val="22"/>
                <w:szCs w:val="22"/>
              </w:rPr>
              <w:t>8871,0</w:t>
            </w:r>
          </w:p>
        </w:tc>
      </w:tr>
      <w:tr w:rsidR="005C1599" w:rsidRPr="005C1599" w:rsidTr="009403E2">
        <w:tc>
          <w:tcPr>
            <w:tcW w:w="1480" w:type="dxa"/>
            <w:vMerge w:val="restart"/>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C632E7" w:rsidRPr="005C1599" w:rsidRDefault="00183E6C" w:rsidP="00827F0F">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349194,00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106356,30</w:t>
            </w:r>
          </w:p>
        </w:tc>
        <w:tc>
          <w:tcPr>
            <w:tcW w:w="992" w:type="dxa"/>
          </w:tcPr>
          <w:p w:rsidR="00C632E7" w:rsidRPr="005C1599" w:rsidRDefault="00C632E7" w:rsidP="00827F0F">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153638,00</w:t>
            </w:r>
          </w:p>
        </w:tc>
        <w:tc>
          <w:tcPr>
            <w:tcW w:w="959" w:type="dxa"/>
          </w:tcPr>
          <w:p w:rsidR="00C632E7" w:rsidRPr="005C1599" w:rsidRDefault="00183E6C" w:rsidP="0037054A">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89199,70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C632E7" w:rsidRPr="005C1599" w:rsidRDefault="00183E6C" w:rsidP="00827F0F">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309078,10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94657,10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136779,9</w:t>
            </w:r>
          </w:p>
        </w:tc>
        <w:tc>
          <w:tcPr>
            <w:tcW w:w="959" w:type="dxa"/>
          </w:tcPr>
          <w:p w:rsidR="00C632E7" w:rsidRPr="005C1599" w:rsidRDefault="00183E6C" w:rsidP="0037054A">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77641,10</w:t>
            </w:r>
          </w:p>
        </w:tc>
        <w:tc>
          <w:tcPr>
            <w:tcW w:w="1134" w:type="dxa"/>
          </w:tcPr>
          <w:p w:rsidR="00C632E7" w:rsidRPr="005C1599" w:rsidRDefault="00C632E7" w:rsidP="00E26BE2">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C632E7" w:rsidRPr="005C1599" w:rsidRDefault="00183E6C"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40115,90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11699,20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16858,1</w:t>
            </w:r>
          </w:p>
        </w:tc>
        <w:tc>
          <w:tcPr>
            <w:tcW w:w="959" w:type="dxa"/>
          </w:tcPr>
          <w:p w:rsidR="00C632E7" w:rsidRPr="005C1599" w:rsidRDefault="000C6086" w:rsidP="004B1B38">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11558,60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val="restart"/>
          </w:tcPr>
          <w:p w:rsidR="00C632E7" w:rsidRPr="005C1599" w:rsidRDefault="00C632E7" w:rsidP="0039058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3C2523">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46930,30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2772,00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7800,00</w:t>
            </w:r>
          </w:p>
        </w:tc>
        <w:tc>
          <w:tcPr>
            <w:tcW w:w="959"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36358,30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rPr>
          <w:trHeight w:val="840"/>
        </w:trPr>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3C2523">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28798,80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C632E7" w:rsidRPr="005C1599" w:rsidRDefault="00C632E7" w:rsidP="00EB030C">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28798,80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rPr>
          <w:trHeight w:val="852"/>
        </w:trPr>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3C2523">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18131,50</w:t>
            </w:r>
          </w:p>
        </w:tc>
        <w:tc>
          <w:tcPr>
            <w:tcW w:w="884" w:type="dxa"/>
          </w:tcPr>
          <w:p w:rsidR="00C632E7" w:rsidRPr="005C1599" w:rsidRDefault="00C632E7" w:rsidP="0018124A">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2772,00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7800,00</w:t>
            </w:r>
          </w:p>
        </w:tc>
        <w:tc>
          <w:tcPr>
            <w:tcW w:w="959" w:type="dxa"/>
          </w:tcPr>
          <w:p w:rsidR="00C632E7" w:rsidRPr="005C1599" w:rsidRDefault="00C632E7" w:rsidP="00EB030C">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7559,50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rPr>
          <w:trHeight w:val="852"/>
        </w:trPr>
        <w:tc>
          <w:tcPr>
            <w:tcW w:w="1480" w:type="dxa"/>
            <w:vMerge w:val="restart"/>
          </w:tcPr>
          <w:p w:rsidR="00C632E7" w:rsidRPr="005C1599" w:rsidRDefault="00C632E7" w:rsidP="008B4BF5">
            <w:pPr>
              <w:rPr>
                <w:rFonts w:ascii="Times New Roman" w:hAnsi="Times New Roman"/>
                <w:color w:val="000000" w:themeColor="text1"/>
                <w:sz w:val="22"/>
                <w:szCs w:val="22"/>
              </w:rPr>
            </w:pPr>
            <w:r w:rsidRPr="005C1599">
              <w:rPr>
                <w:rFonts w:ascii="Times New Roman" w:hAnsi="Times New Roman"/>
                <w:color w:val="000000" w:themeColor="text1"/>
                <w:sz w:val="22"/>
                <w:szCs w:val="22"/>
              </w:rPr>
              <w:t>МУ «</w:t>
            </w:r>
            <w:proofErr w:type="spellStart"/>
            <w:r w:rsidRPr="005C1599">
              <w:rPr>
                <w:rFonts w:ascii="Times New Roman" w:hAnsi="Times New Roman"/>
                <w:color w:val="000000" w:themeColor="text1"/>
                <w:sz w:val="22"/>
                <w:szCs w:val="22"/>
              </w:rPr>
              <w:t>СПиОГД</w:t>
            </w:r>
            <w:proofErr w:type="spellEnd"/>
            <w:r w:rsidRPr="005C1599">
              <w:rPr>
                <w:rFonts w:ascii="Times New Roman" w:hAnsi="Times New Roman"/>
                <w:color w:val="000000" w:themeColor="text1"/>
                <w:sz w:val="22"/>
                <w:szCs w:val="22"/>
              </w:rPr>
              <w:t>»</w:t>
            </w:r>
          </w:p>
        </w:tc>
        <w:tc>
          <w:tcPr>
            <w:tcW w:w="1276" w:type="dxa"/>
          </w:tcPr>
          <w:p w:rsidR="00C632E7" w:rsidRPr="005C1599" w:rsidRDefault="00C632E7" w:rsidP="0000761A">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C632E7" w:rsidRPr="005C1599" w:rsidRDefault="000C6086"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420437,40</w:t>
            </w:r>
          </w:p>
        </w:tc>
        <w:tc>
          <w:tcPr>
            <w:tcW w:w="884" w:type="dxa"/>
          </w:tcPr>
          <w:p w:rsidR="00C632E7" w:rsidRPr="005C1599" w:rsidRDefault="00C632E7" w:rsidP="0018124A">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C632E7" w:rsidRPr="005C1599" w:rsidRDefault="000C6086" w:rsidP="00973B6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144091,10</w:t>
            </w:r>
          </w:p>
        </w:tc>
        <w:tc>
          <w:tcPr>
            <w:tcW w:w="1134" w:type="dxa"/>
          </w:tcPr>
          <w:p w:rsidR="00C632E7" w:rsidRPr="005C1599" w:rsidRDefault="006E401E" w:rsidP="004158E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olor w:val="000000" w:themeColor="text1"/>
                <w:sz w:val="24"/>
                <w:szCs w:val="24"/>
              </w:rPr>
              <w:t>208108,00</w:t>
            </w:r>
          </w:p>
        </w:tc>
        <w:tc>
          <w:tcPr>
            <w:tcW w:w="992" w:type="dxa"/>
          </w:tcPr>
          <w:p w:rsidR="00C632E7" w:rsidRPr="005C1599" w:rsidRDefault="006E401E" w:rsidP="004158E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6E401E" w:rsidP="004158E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68238,30</w:t>
            </w:r>
          </w:p>
        </w:tc>
      </w:tr>
      <w:tr w:rsidR="005C1599" w:rsidRPr="005C1599" w:rsidTr="009403E2">
        <w:trPr>
          <w:trHeight w:val="587"/>
        </w:trPr>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00761A">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C632E7" w:rsidRPr="005C1599" w:rsidRDefault="006E401E"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362898,60</w:t>
            </w:r>
          </w:p>
        </w:tc>
        <w:tc>
          <w:tcPr>
            <w:tcW w:w="884" w:type="dxa"/>
          </w:tcPr>
          <w:p w:rsidR="00C632E7" w:rsidRPr="005C1599" w:rsidRDefault="00C632E7" w:rsidP="0018124A">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C632E7" w:rsidRPr="005C1599" w:rsidRDefault="006E401E" w:rsidP="00827F0F">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122477,40</w:t>
            </w:r>
          </w:p>
        </w:tc>
        <w:tc>
          <w:tcPr>
            <w:tcW w:w="1134" w:type="dxa"/>
          </w:tcPr>
          <w:p w:rsidR="00C632E7" w:rsidRPr="005C1599" w:rsidRDefault="006E401E" w:rsidP="004158EB">
            <w:pPr>
              <w:widowControl w:val="0"/>
              <w:autoSpaceDE w:val="0"/>
              <w:autoSpaceDN w:val="0"/>
              <w:jc w:val="center"/>
              <w:rPr>
                <w:rFonts w:ascii="Times New Roman" w:hAnsi="Times New Roman"/>
                <w:color w:val="000000" w:themeColor="text1"/>
                <w:sz w:val="24"/>
                <w:szCs w:val="24"/>
              </w:rPr>
            </w:pPr>
            <w:r w:rsidRPr="005C1599">
              <w:rPr>
                <w:rFonts w:ascii="Times New Roman" w:hAnsi="Times New Roman"/>
                <w:color w:val="000000" w:themeColor="text1"/>
                <w:sz w:val="24"/>
                <w:szCs w:val="24"/>
              </w:rPr>
              <w:t>181053,90</w:t>
            </w:r>
          </w:p>
        </w:tc>
        <w:tc>
          <w:tcPr>
            <w:tcW w:w="992" w:type="dxa"/>
          </w:tcPr>
          <w:p w:rsidR="00C632E7" w:rsidRPr="005C1599" w:rsidRDefault="006E401E" w:rsidP="004158E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6E401E" w:rsidP="004158E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59367,30</w:t>
            </w:r>
          </w:p>
        </w:tc>
      </w:tr>
      <w:tr w:rsidR="005C1599" w:rsidRPr="005C1599" w:rsidTr="009403E2">
        <w:trPr>
          <w:trHeight w:val="307"/>
        </w:trPr>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00761A">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C632E7" w:rsidRPr="005C1599" w:rsidRDefault="00D61834"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57538,00</w:t>
            </w:r>
          </w:p>
        </w:tc>
        <w:tc>
          <w:tcPr>
            <w:tcW w:w="884" w:type="dxa"/>
          </w:tcPr>
          <w:p w:rsidR="00C632E7" w:rsidRPr="005C1599" w:rsidRDefault="00C632E7" w:rsidP="0018124A">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C632E7" w:rsidRPr="005C1599" w:rsidRDefault="006E401E" w:rsidP="00827F0F">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21613,70</w:t>
            </w:r>
          </w:p>
        </w:tc>
        <w:tc>
          <w:tcPr>
            <w:tcW w:w="1134" w:type="dxa"/>
          </w:tcPr>
          <w:p w:rsidR="00C632E7" w:rsidRPr="005C1599" w:rsidRDefault="00C632E7" w:rsidP="004158EB">
            <w:pPr>
              <w:widowControl w:val="0"/>
              <w:autoSpaceDE w:val="0"/>
              <w:autoSpaceDN w:val="0"/>
              <w:jc w:val="center"/>
              <w:rPr>
                <w:rFonts w:ascii="Times New Roman" w:hAnsi="Times New Roman"/>
                <w:color w:val="000000" w:themeColor="text1"/>
                <w:sz w:val="24"/>
                <w:szCs w:val="24"/>
              </w:rPr>
            </w:pPr>
            <w:r w:rsidRPr="005C1599">
              <w:rPr>
                <w:rFonts w:ascii="Times New Roman" w:hAnsi="Times New Roman"/>
                <w:color w:val="000000" w:themeColor="text1"/>
                <w:sz w:val="24"/>
                <w:szCs w:val="24"/>
              </w:rPr>
              <w:t>18674,2</w:t>
            </w:r>
          </w:p>
        </w:tc>
        <w:tc>
          <w:tcPr>
            <w:tcW w:w="992" w:type="dxa"/>
          </w:tcPr>
          <w:p w:rsidR="00C632E7" w:rsidRPr="005C1599" w:rsidRDefault="006E401E" w:rsidP="004158E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6E401E" w:rsidP="004158EB">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8871,00</w:t>
            </w:r>
          </w:p>
        </w:tc>
      </w:tr>
      <w:tr w:rsidR="005C1599" w:rsidRPr="005C1599" w:rsidTr="009403E2">
        <w:tc>
          <w:tcPr>
            <w:tcW w:w="1480"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по </w:t>
            </w:r>
            <w:hyperlink w:anchor="P937" w:history="1">
              <w:r w:rsidRPr="005C1599">
                <w:rPr>
                  <w:rFonts w:ascii="Times New Roman" w:hAnsi="Times New Roman" w:cs="Times New Roman"/>
                  <w:color w:val="000000" w:themeColor="text1"/>
                  <w:sz w:val="22"/>
                  <w:szCs w:val="22"/>
                </w:rPr>
                <w:t>подпрограмме № 2</w:t>
              </w:r>
            </w:hyperlink>
            <w:r w:rsidRPr="005C1599">
              <w:rPr>
                <w:rFonts w:ascii="Times New Roman" w:hAnsi="Times New Roman" w:cs="Times New Roman"/>
                <w:color w:val="000000" w:themeColor="text1"/>
                <w:sz w:val="22"/>
                <w:szCs w:val="22"/>
              </w:rPr>
              <w:t xml:space="preserve">,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2376" w:type="dxa"/>
            <w:gridSpan w:val="2"/>
          </w:tcPr>
          <w:p w:rsidR="00C632E7" w:rsidRPr="005C1599" w:rsidRDefault="00111E88" w:rsidP="00784502">
            <w:pPr>
              <w:pStyle w:val="ConsPlusNormal"/>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16950,51</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680,00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2502,71</w:t>
            </w:r>
          </w:p>
        </w:tc>
        <w:tc>
          <w:tcPr>
            <w:tcW w:w="959" w:type="dxa"/>
          </w:tcPr>
          <w:p w:rsidR="00C632E7" w:rsidRPr="005C1599" w:rsidRDefault="00111E88"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3083,80</w:t>
            </w:r>
          </w:p>
        </w:tc>
        <w:tc>
          <w:tcPr>
            <w:tcW w:w="1134" w:type="dxa"/>
          </w:tcPr>
          <w:p w:rsidR="00C632E7" w:rsidRPr="005C1599" w:rsidRDefault="00111E88" w:rsidP="00C56107">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4178,00</w:t>
            </w:r>
          </w:p>
        </w:tc>
        <w:tc>
          <w:tcPr>
            <w:tcW w:w="992" w:type="dxa"/>
          </w:tcPr>
          <w:p w:rsidR="00C632E7" w:rsidRPr="005C1599" w:rsidRDefault="00111E88"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3128,00</w:t>
            </w:r>
          </w:p>
        </w:tc>
        <w:tc>
          <w:tcPr>
            <w:tcW w:w="992" w:type="dxa"/>
          </w:tcPr>
          <w:p w:rsidR="00C632E7" w:rsidRPr="005C1599" w:rsidRDefault="00111E88"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3378,00</w:t>
            </w:r>
          </w:p>
        </w:tc>
      </w:tr>
      <w:tr w:rsidR="005C1599" w:rsidRPr="005C1599" w:rsidTr="009403E2">
        <w:tc>
          <w:tcPr>
            <w:tcW w:w="1480"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2376" w:type="dxa"/>
            <w:gridSpan w:val="2"/>
          </w:tcPr>
          <w:p w:rsidR="00C632E7" w:rsidRPr="005C1599" w:rsidRDefault="006B73FF" w:rsidP="003C2523">
            <w:pPr>
              <w:pStyle w:val="ConsPlusNormal"/>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C632E7" w:rsidRPr="005C1599" w:rsidRDefault="006B73FF" w:rsidP="00F432F9">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2376" w:type="dxa"/>
            <w:gridSpan w:val="2"/>
          </w:tcPr>
          <w:p w:rsidR="00C632E7" w:rsidRPr="005C1599" w:rsidRDefault="00111E88" w:rsidP="00111E88">
            <w:pPr>
              <w:pStyle w:val="ConsPlusNormal"/>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16950,00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680,00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2502,71</w:t>
            </w:r>
          </w:p>
        </w:tc>
        <w:tc>
          <w:tcPr>
            <w:tcW w:w="959" w:type="dxa"/>
          </w:tcPr>
          <w:p w:rsidR="00C632E7" w:rsidRPr="005C1599" w:rsidRDefault="00111E88"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3083,80</w:t>
            </w:r>
          </w:p>
        </w:tc>
        <w:tc>
          <w:tcPr>
            <w:tcW w:w="1134" w:type="dxa"/>
          </w:tcPr>
          <w:p w:rsidR="00C632E7" w:rsidRPr="005C1599" w:rsidRDefault="00111E88"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4178,00</w:t>
            </w:r>
          </w:p>
        </w:tc>
        <w:tc>
          <w:tcPr>
            <w:tcW w:w="992" w:type="dxa"/>
          </w:tcPr>
          <w:p w:rsidR="00C632E7" w:rsidRPr="005C1599" w:rsidRDefault="00111E88"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3128,00</w:t>
            </w:r>
          </w:p>
        </w:tc>
        <w:tc>
          <w:tcPr>
            <w:tcW w:w="992" w:type="dxa"/>
          </w:tcPr>
          <w:p w:rsidR="00C632E7" w:rsidRPr="005C1599" w:rsidRDefault="00111E88"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3378,00</w:t>
            </w:r>
          </w:p>
        </w:tc>
      </w:tr>
      <w:tr w:rsidR="005C1599" w:rsidRPr="005C1599" w:rsidTr="009403E2">
        <w:tc>
          <w:tcPr>
            <w:tcW w:w="1480" w:type="dxa"/>
            <w:vMerge w:val="restart"/>
          </w:tcPr>
          <w:p w:rsidR="00C632E7" w:rsidRPr="005C1599" w:rsidRDefault="00C632E7" w:rsidP="008B4BF5">
            <w:pPr>
              <w:pStyle w:val="ConsPlusNormal"/>
              <w:ind w:firstLine="0"/>
              <w:rPr>
                <w:rFonts w:ascii="Times New Roman" w:hAnsi="Times New Roman" w:cs="Times New Roman"/>
                <w:color w:val="000000" w:themeColor="text1"/>
                <w:sz w:val="22"/>
                <w:szCs w:val="22"/>
              </w:rPr>
            </w:pPr>
            <w:proofErr w:type="spellStart"/>
            <w:r w:rsidRPr="005C1599">
              <w:rPr>
                <w:rFonts w:ascii="Times New Roman" w:hAnsi="Times New Roman" w:cs="Times New Roman"/>
                <w:color w:val="000000" w:themeColor="text1"/>
                <w:sz w:val="22"/>
                <w:szCs w:val="22"/>
              </w:rPr>
              <w:t>Администра</w:t>
            </w:r>
            <w:proofErr w:type="spellEnd"/>
          </w:p>
          <w:p w:rsidR="00C632E7" w:rsidRPr="005C1599" w:rsidRDefault="00C632E7" w:rsidP="008B4BF5">
            <w:pPr>
              <w:pStyle w:val="ConsPlusNormal"/>
              <w:ind w:firstLine="0"/>
              <w:rPr>
                <w:rFonts w:ascii="Times New Roman" w:hAnsi="Times New Roman" w:cs="Times New Roman"/>
                <w:color w:val="000000" w:themeColor="text1"/>
                <w:sz w:val="22"/>
                <w:szCs w:val="22"/>
              </w:rPr>
            </w:pPr>
            <w:proofErr w:type="spellStart"/>
            <w:r w:rsidRPr="005C1599">
              <w:rPr>
                <w:rFonts w:ascii="Times New Roman" w:hAnsi="Times New Roman" w:cs="Times New Roman"/>
                <w:color w:val="000000" w:themeColor="text1"/>
                <w:sz w:val="22"/>
                <w:szCs w:val="22"/>
              </w:rPr>
              <w:t>ция</w:t>
            </w:r>
            <w:proofErr w:type="spellEnd"/>
            <w:r w:rsidRPr="005C1599">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16669,51</w:t>
            </w:r>
          </w:p>
        </w:tc>
        <w:tc>
          <w:tcPr>
            <w:tcW w:w="884"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600,00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2502,71</w:t>
            </w:r>
          </w:p>
        </w:tc>
        <w:tc>
          <w:tcPr>
            <w:tcW w:w="959"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3076,80</w:t>
            </w:r>
          </w:p>
        </w:tc>
        <w:tc>
          <w:tcPr>
            <w:tcW w:w="1134"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4100,00</w:t>
            </w:r>
          </w:p>
        </w:tc>
        <w:tc>
          <w:tcPr>
            <w:tcW w:w="992"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3050,00</w:t>
            </w:r>
          </w:p>
        </w:tc>
        <w:tc>
          <w:tcPr>
            <w:tcW w:w="992"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3300,00</w:t>
            </w:r>
          </w:p>
        </w:tc>
      </w:tr>
      <w:tr w:rsidR="005C1599"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C632E7" w:rsidRPr="005C1599" w:rsidRDefault="006B73FF"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00,00</w:t>
            </w:r>
          </w:p>
        </w:tc>
        <w:tc>
          <w:tcPr>
            <w:tcW w:w="959" w:type="dxa"/>
          </w:tcPr>
          <w:p w:rsidR="00C632E7" w:rsidRPr="005C1599" w:rsidRDefault="006B73FF"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16669,51</w:t>
            </w:r>
          </w:p>
        </w:tc>
        <w:tc>
          <w:tcPr>
            <w:tcW w:w="884"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600,00</w:t>
            </w:r>
          </w:p>
        </w:tc>
        <w:tc>
          <w:tcPr>
            <w:tcW w:w="992"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2502,71</w:t>
            </w:r>
          </w:p>
        </w:tc>
        <w:tc>
          <w:tcPr>
            <w:tcW w:w="959"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3076,80</w:t>
            </w:r>
          </w:p>
        </w:tc>
        <w:tc>
          <w:tcPr>
            <w:tcW w:w="1134"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4100,00</w:t>
            </w:r>
          </w:p>
        </w:tc>
        <w:tc>
          <w:tcPr>
            <w:tcW w:w="992"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3050,00</w:t>
            </w:r>
          </w:p>
        </w:tc>
        <w:tc>
          <w:tcPr>
            <w:tcW w:w="992" w:type="dxa"/>
          </w:tcPr>
          <w:p w:rsidR="00C632E7" w:rsidRPr="005C1599" w:rsidRDefault="00DD4F7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3300,00</w:t>
            </w:r>
          </w:p>
        </w:tc>
      </w:tr>
      <w:tr w:rsidR="005C1599" w:rsidRPr="005C1599" w:rsidTr="009403E2">
        <w:tc>
          <w:tcPr>
            <w:tcW w:w="1480" w:type="dxa"/>
            <w:vMerge w:val="restart"/>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Управление </w:t>
            </w:r>
            <w:r w:rsidRPr="005C1599">
              <w:rPr>
                <w:rFonts w:ascii="Times New Roman" w:hAnsi="Times New Roman" w:cs="Times New Roman"/>
                <w:color w:val="000000" w:themeColor="text1"/>
                <w:sz w:val="22"/>
                <w:szCs w:val="22"/>
              </w:rPr>
              <w:lastRenderedPageBreak/>
              <w:t>Образования</w:t>
            </w: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lastRenderedPageBreak/>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C632E7" w:rsidRPr="005C1599" w:rsidRDefault="00CC1C84"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281,00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C632E7" w:rsidRPr="005C1599" w:rsidRDefault="00CC1C84"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7,00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r>
      <w:tr w:rsidR="005C1599"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C632E7" w:rsidRPr="005C1599" w:rsidRDefault="00CC1C84"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281,00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59" w:type="dxa"/>
          </w:tcPr>
          <w:p w:rsidR="00C632E7" w:rsidRPr="005C1599" w:rsidRDefault="00CC1C84"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w:t>
            </w:r>
            <w:r w:rsidR="00C632E7" w:rsidRPr="005C1599">
              <w:rPr>
                <w:rFonts w:ascii="Times New Roman" w:hAnsi="Times New Roman" w:cs="Times New Roman"/>
                <w:color w:val="000000" w:themeColor="text1"/>
                <w:sz w:val="22"/>
                <w:szCs w:val="22"/>
              </w:rPr>
              <w:t>,00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78,00</w:t>
            </w:r>
          </w:p>
        </w:tc>
      </w:tr>
      <w:tr w:rsidR="005C1599" w:rsidRPr="005C1599" w:rsidTr="009403E2">
        <w:tc>
          <w:tcPr>
            <w:tcW w:w="1480"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по </w:t>
            </w:r>
            <w:hyperlink w:anchor="P1321" w:history="1">
              <w:r w:rsidRPr="005C1599">
                <w:rPr>
                  <w:rFonts w:ascii="Times New Roman" w:hAnsi="Times New Roman" w:cs="Times New Roman"/>
                  <w:color w:val="000000" w:themeColor="text1"/>
                  <w:sz w:val="22"/>
                  <w:szCs w:val="22"/>
                </w:rPr>
                <w:t>подпрограмме № 3</w:t>
              </w:r>
            </w:hyperlink>
            <w:r w:rsidRPr="005C1599">
              <w:rPr>
                <w:rFonts w:ascii="Times New Roman" w:hAnsi="Times New Roman" w:cs="Times New Roman"/>
                <w:color w:val="000000" w:themeColor="text1"/>
                <w:sz w:val="22"/>
                <w:szCs w:val="22"/>
              </w:rPr>
              <w:t xml:space="preserve">,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2376" w:type="dxa"/>
            <w:gridSpan w:val="2"/>
          </w:tcPr>
          <w:p w:rsidR="00C632E7" w:rsidRPr="005C1599" w:rsidRDefault="00FF77CA" w:rsidP="00424666">
            <w:pPr>
              <w:pStyle w:val="ConsPlusNormal"/>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261848,76</w:t>
            </w:r>
          </w:p>
        </w:tc>
        <w:tc>
          <w:tcPr>
            <w:tcW w:w="884" w:type="dxa"/>
          </w:tcPr>
          <w:p w:rsidR="00C632E7" w:rsidRPr="005C1599" w:rsidRDefault="00FF77CA"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37850,27</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45487,09</w:t>
            </w:r>
          </w:p>
        </w:tc>
        <w:tc>
          <w:tcPr>
            <w:tcW w:w="959" w:type="dxa"/>
          </w:tcPr>
          <w:p w:rsidR="00C632E7" w:rsidRPr="005C1599" w:rsidRDefault="00FF77C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35839,22</w:t>
            </w:r>
          </w:p>
        </w:tc>
        <w:tc>
          <w:tcPr>
            <w:tcW w:w="1134" w:type="dxa"/>
          </w:tcPr>
          <w:p w:rsidR="00C632E7" w:rsidRPr="005C1599" w:rsidRDefault="00FF77C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47598,06</w:t>
            </w:r>
          </w:p>
        </w:tc>
        <w:tc>
          <w:tcPr>
            <w:tcW w:w="992" w:type="dxa"/>
          </w:tcPr>
          <w:p w:rsidR="00C632E7" w:rsidRPr="005C1599" w:rsidRDefault="00FF77C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47687,06</w:t>
            </w:r>
          </w:p>
        </w:tc>
        <w:tc>
          <w:tcPr>
            <w:tcW w:w="992" w:type="dxa"/>
          </w:tcPr>
          <w:p w:rsidR="00C632E7" w:rsidRPr="005C1599" w:rsidRDefault="00FF77C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47387,06</w:t>
            </w:r>
          </w:p>
        </w:tc>
      </w:tr>
      <w:tr w:rsidR="005C1599" w:rsidRPr="005C1599" w:rsidTr="009403E2">
        <w:tc>
          <w:tcPr>
            <w:tcW w:w="1480"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2376" w:type="dxa"/>
            <w:gridSpan w:val="2"/>
          </w:tcPr>
          <w:p w:rsidR="00C632E7" w:rsidRPr="005C1599" w:rsidRDefault="00FF77CA" w:rsidP="00424666">
            <w:pPr>
              <w:pStyle w:val="ConsPlusNormal"/>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28289,70</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4153,41</w:t>
            </w:r>
          </w:p>
        </w:tc>
        <w:tc>
          <w:tcPr>
            <w:tcW w:w="992" w:type="dxa"/>
          </w:tcPr>
          <w:p w:rsidR="00C632E7" w:rsidRPr="005C1599" w:rsidRDefault="00C632E7" w:rsidP="006D6E69">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3423,69</w:t>
            </w:r>
          </w:p>
        </w:tc>
        <w:tc>
          <w:tcPr>
            <w:tcW w:w="959" w:type="dxa"/>
          </w:tcPr>
          <w:p w:rsidR="00C632E7" w:rsidRPr="005C1599" w:rsidRDefault="00FF77C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8591,00</w:t>
            </w:r>
          </w:p>
        </w:tc>
        <w:tc>
          <w:tcPr>
            <w:tcW w:w="1134" w:type="dxa"/>
          </w:tcPr>
          <w:p w:rsidR="00C632E7" w:rsidRPr="005C1599" w:rsidRDefault="00FF77CA"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6060,80</w:t>
            </w:r>
          </w:p>
        </w:tc>
        <w:tc>
          <w:tcPr>
            <w:tcW w:w="992" w:type="dxa"/>
          </w:tcPr>
          <w:p w:rsidR="00C632E7" w:rsidRPr="005C1599" w:rsidRDefault="00FF77C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6060,80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2376" w:type="dxa"/>
            <w:gridSpan w:val="2"/>
          </w:tcPr>
          <w:p w:rsidR="00C632E7" w:rsidRPr="005C1599" w:rsidRDefault="00FF77CA" w:rsidP="00947BAF">
            <w:pPr>
              <w:pStyle w:val="ConsPlusNormal"/>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233559,06</w:t>
            </w:r>
          </w:p>
        </w:tc>
        <w:tc>
          <w:tcPr>
            <w:tcW w:w="884" w:type="dxa"/>
          </w:tcPr>
          <w:p w:rsidR="00C632E7" w:rsidRPr="005C1599" w:rsidRDefault="00FF77CA"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33696,86</w:t>
            </w:r>
          </w:p>
        </w:tc>
        <w:tc>
          <w:tcPr>
            <w:tcW w:w="992" w:type="dxa"/>
          </w:tcPr>
          <w:p w:rsidR="00C632E7" w:rsidRPr="005C1599" w:rsidRDefault="00FF77C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42063,40</w:t>
            </w:r>
          </w:p>
        </w:tc>
        <w:tc>
          <w:tcPr>
            <w:tcW w:w="959" w:type="dxa"/>
          </w:tcPr>
          <w:p w:rsidR="00C632E7" w:rsidRPr="005C1599" w:rsidRDefault="00FF77CA"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27248,22</w:t>
            </w:r>
          </w:p>
        </w:tc>
        <w:tc>
          <w:tcPr>
            <w:tcW w:w="1134" w:type="dxa"/>
          </w:tcPr>
          <w:p w:rsidR="00C632E7" w:rsidRPr="005C1599" w:rsidRDefault="006406AD" w:rsidP="00B54048">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41537,26</w:t>
            </w:r>
          </w:p>
        </w:tc>
        <w:tc>
          <w:tcPr>
            <w:tcW w:w="992" w:type="dxa"/>
          </w:tcPr>
          <w:p w:rsidR="00C632E7" w:rsidRPr="005C1599" w:rsidRDefault="006406AD" w:rsidP="00207B9F">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41626,26</w:t>
            </w:r>
          </w:p>
        </w:tc>
        <w:tc>
          <w:tcPr>
            <w:tcW w:w="992" w:type="dxa"/>
          </w:tcPr>
          <w:p w:rsidR="00C632E7" w:rsidRPr="005C1599" w:rsidRDefault="006406A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47387,06</w:t>
            </w:r>
          </w:p>
        </w:tc>
      </w:tr>
      <w:tr w:rsidR="005C1599" w:rsidRPr="005C1599" w:rsidTr="009403E2">
        <w:tc>
          <w:tcPr>
            <w:tcW w:w="1480" w:type="dxa"/>
            <w:vMerge w:val="restart"/>
          </w:tcPr>
          <w:p w:rsidR="00C632E7" w:rsidRPr="005C1599" w:rsidRDefault="00C632E7" w:rsidP="008B4BF5">
            <w:pPr>
              <w:pStyle w:val="ConsPlusNormal"/>
              <w:ind w:firstLine="0"/>
              <w:rPr>
                <w:rFonts w:ascii="Times New Roman" w:hAnsi="Times New Roman" w:cs="Times New Roman"/>
                <w:color w:val="000000" w:themeColor="text1"/>
                <w:sz w:val="22"/>
                <w:szCs w:val="22"/>
              </w:rPr>
            </w:pPr>
            <w:proofErr w:type="spellStart"/>
            <w:r w:rsidRPr="005C1599">
              <w:rPr>
                <w:rFonts w:ascii="Times New Roman" w:hAnsi="Times New Roman" w:cs="Times New Roman"/>
                <w:color w:val="000000" w:themeColor="text1"/>
                <w:sz w:val="22"/>
                <w:szCs w:val="22"/>
              </w:rPr>
              <w:t>Администра</w:t>
            </w:r>
            <w:proofErr w:type="spellEnd"/>
          </w:p>
          <w:p w:rsidR="00C632E7" w:rsidRPr="005C1599" w:rsidRDefault="00C632E7" w:rsidP="008B4BF5">
            <w:pPr>
              <w:pStyle w:val="ConsPlusNormal"/>
              <w:ind w:firstLine="0"/>
              <w:rPr>
                <w:rFonts w:ascii="Times New Roman" w:hAnsi="Times New Roman" w:cs="Times New Roman"/>
                <w:color w:val="000000" w:themeColor="text1"/>
                <w:sz w:val="22"/>
                <w:szCs w:val="22"/>
              </w:rPr>
            </w:pPr>
            <w:proofErr w:type="spellStart"/>
            <w:r w:rsidRPr="005C1599">
              <w:rPr>
                <w:rFonts w:ascii="Times New Roman" w:hAnsi="Times New Roman" w:cs="Times New Roman"/>
                <w:color w:val="000000" w:themeColor="text1"/>
                <w:sz w:val="22"/>
                <w:szCs w:val="22"/>
              </w:rPr>
              <w:t>ция</w:t>
            </w:r>
            <w:proofErr w:type="spellEnd"/>
            <w:r w:rsidRPr="005C1599">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C632E7" w:rsidRPr="005C1599" w:rsidRDefault="00C632E7" w:rsidP="002C49FB">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C632E7" w:rsidRPr="005C1599" w:rsidRDefault="00917C52" w:rsidP="00EA02C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143802,97</w:t>
            </w:r>
          </w:p>
        </w:tc>
        <w:tc>
          <w:tcPr>
            <w:tcW w:w="884" w:type="dxa"/>
          </w:tcPr>
          <w:p w:rsidR="00C632E7" w:rsidRPr="005C1599" w:rsidRDefault="00CE50E9"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20862,25</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25997,96</w:t>
            </w:r>
          </w:p>
        </w:tc>
        <w:tc>
          <w:tcPr>
            <w:tcW w:w="959" w:type="dxa"/>
          </w:tcPr>
          <w:p w:rsidR="00C632E7" w:rsidRPr="005C1599" w:rsidRDefault="00CE50E9" w:rsidP="00354630">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16811,98</w:t>
            </w:r>
          </w:p>
        </w:tc>
        <w:tc>
          <w:tcPr>
            <w:tcW w:w="1134" w:type="dxa"/>
          </w:tcPr>
          <w:p w:rsidR="00C632E7" w:rsidRPr="005C1599" w:rsidRDefault="00AF5746"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26610,26</w:t>
            </w:r>
          </w:p>
        </w:tc>
        <w:tc>
          <w:tcPr>
            <w:tcW w:w="992" w:type="dxa"/>
          </w:tcPr>
          <w:p w:rsidR="00C632E7" w:rsidRPr="005C1599" w:rsidRDefault="00945C0E"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26</w:t>
            </w:r>
            <w:r w:rsidR="00AF5746" w:rsidRPr="005C1599">
              <w:rPr>
                <w:rFonts w:ascii="Times New Roman" w:hAnsi="Times New Roman" w:cs="Times New Roman"/>
                <w:color w:val="000000" w:themeColor="text1"/>
                <w:sz w:val="22"/>
                <w:szCs w:val="22"/>
              </w:rPr>
              <w:t>910,26</w:t>
            </w:r>
          </w:p>
        </w:tc>
        <w:tc>
          <w:tcPr>
            <w:tcW w:w="992" w:type="dxa"/>
          </w:tcPr>
          <w:p w:rsidR="00C632E7" w:rsidRPr="005C1599" w:rsidRDefault="000360B2"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26610,26</w:t>
            </w:r>
          </w:p>
        </w:tc>
      </w:tr>
      <w:tr w:rsidR="005C1599"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2C49FB">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C632E7" w:rsidRPr="005C1599" w:rsidRDefault="00CE50E9"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19548,27</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945,68</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889,99</w:t>
            </w:r>
          </w:p>
        </w:tc>
        <w:tc>
          <w:tcPr>
            <w:tcW w:w="959" w:type="dxa"/>
          </w:tcPr>
          <w:p w:rsidR="00C632E7" w:rsidRPr="005C1599" w:rsidRDefault="006870E0"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5590,39</w:t>
            </w:r>
          </w:p>
        </w:tc>
        <w:tc>
          <w:tcPr>
            <w:tcW w:w="1134" w:type="dxa"/>
          </w:tcPr>
          <w:p w:rsidR="00C632E7" w:rsidRPr="005C1599" w:rsidRDefault="006870E0" w:rsidP="006870E0">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6060,80</w:t>
            </w:r>
          </w:p>
        </w:tc>
        <w:tc>
          <w:tcPr>
            <w:tcW w:w="992" w:type="dxa"/>
          </w:tcPr>
          <w:p w:rsidR="00C632E7" w:rsidRPr="005C1599" w:rsidRDefault="006870E0"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6060,80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5C1599"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2C49FB">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C632E7" w:rsidRPr="005C1599" w:rsidRDefault="00CE50E9"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124254,70</w:t>
            </w:r>
          </w:p>
        </w:tc>
        <w:tc>
          <w:tcPr>
            <w:tcW w:w="884" w:type="dxa"/>
          </w:tcPr>
          <w:p w:rsidR="00C632E7" w:rsidRPr="005C1599" w:rsidRDefault="00945C0E"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19916,57</w:t>
            </w:r>
          </w:p>
        </w:tc>
        <w:tc>
          <w:tcPr>
            <w:tcW w:w="992" w:type="dxa"/>
          </w:tcPr>
          <w:p w:rsidR="00C632E7" w:rsidRPr="005C1599" w:rsidRDefault="00945C0E"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25107,97</w:t>
            </w:r>
          </w:p>
        </w:tc>
        <w:tc>
          <w:tcPr>
            <w:tcW w:w="959" w:type="dxa"/>
          </w:tcPr>
          <w:p w:rsidR="00C632E7" w:rsidRPr="005C1599" w:rsidRDefault="00945C0E"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11221,59</w:t>
            </w:r>
          </w:p>
        </w:tc>
        <w:tc>
          <w:tcPr>
            <w:tcW w:w="1134" w:type="dxa"/>
          </w:tcPr>
          <w:p w:rsidR="00C632E7" w:rsidRPr="005C1599" w:rsidRDefault="00945C0E"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20549,46</w:t>
            </w:r>
          </w:p>
        </w:tc>
        <w:tc>
          <w:tcPr>
            <w:tcW w:w="992" w:type="dxa"/>
          </w:tcPr>
          <w:p w:rsidR="00C632E7" w:rsidRPr="005C1599" w:rsidRDefault="00945C0E" w:rsidP="0011304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20849,46</w:t>
            </w:r>
          </w:p>
        </w:tc>
        <w:tc>
          <w:tcPr>
            <w:tcW w:w="992" w:type="dxa"/>
          </w:tcPr>
          <w:p w:rsidR="00C632E7" w:rsidRPr="005C1599" w:rsidRDefault="00945C0E"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26610,26</w:t>
            </w:r>
          </w:p>
        </w:tc>
      </w:tr>
      <w:tr w:rsidR="005C1599" w:rsidRPr="005C1599" w:rsidTr="009403E2">
        <w:tc>
          <w:tcPr>
            <w:tcW w:w="1480" w:type="dxa"/>
            <w:vMerge w:val="restart"/>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C632E7" w:rsidRPr="005C1599" w:rsidRDefault="00C632E7" w:rsidP="002C49FB">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00" w:type="dxa"/>
          </w:tcPr>
          <w:p w:rsidR="00C632E7" w:rsidRPr="005C1599" w:rsidRDefault="006406A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118045,79</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16988,02</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19489,13</w:t>
            </w:r>
          </w:p>
        </w:tc>
        <w:tc>
          <w:tcPr>
            <w:tcW w:w="959" w:type="dxa"/>
          </w:tcPr>
          <w:p w:rsidR="00C632E7" w:rsidRPr="005C1599" w:rsidRDefault="006406A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19027,24</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20987,80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20776,80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20776,80</w:t>
            </w:r>
          </w:p>
        </w:tc>
      </w:tr>
      <w:tr w:rsidR="005C1599"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00" w:type="dxa"/>
          </w:tcPr>
          <w:p w:rsidR="00C632E7" w:rsidRPr="005C1599" w:rsidRDefault="00C632E7" w:rsidP="00424666">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8741,43</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3207,73</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2533,70</w:t>
            </w:r>
          </w:p>
        </w:tc>
        <w:tc>
          <w:tcPr>
            <w:tcW w:w="959"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3000,00</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0,00</w:t>
            </w:r>
          </w:p>
        </w:tc>
      </w:tr>
      <w:tr w:rsidR="00C632E7" w:rsidRPr="005C1599" w:rsidTr="009403E2">
        <w:tc>
          <w:tcPr>
            <w:tcW w:w="1480" w:type="dxa"/>
            <w:vMerge/>
          </w:tcPr>
          <w:p w:rsidR="00C632E7" w:rsidRPr="005C1599" w:rsidRDefault="00C632E7" w:rsidP="008B4BF5">
            <w:pPr>
              <w:rPr>
                <w:rFonts w:ascii="Times New Roman" w:hAnsi="Times New Roman"/>
                <w:color w:val="000000" w:themeColor="text1"/>
                <w:sz w:val="22"/>
                <w:szCs w:val="22"/>
              </w:rPr>
            </w:pPr>
          </w:p>
        </w:tc>
        <w:tc>
          <w:tcPr>
            <w:tcW w:w="1276" w:type="dxa"/>
          </w:tcPr>
          <w:p w:rsidR="00C632E7" w:rsidRPr="005C1599" w:rsidRDefault="00C632E7"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00" w:type="dxa"/>
          </w:tcPr>
          <w:p w:rsidR="00C632E7" w:rsidRPr="005C1599" w:rsidRDefault="006406A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109304,36</w:t>
            </w:r>
          </w:p>
        </w:tc>
        <w:tc>
          <w:tcPr>
            <w:tcW w:w="88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13780,29</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16955,43</w:t>
            </w:r>
          </w:p>
        </w:tc>
        <w:tc>
          <w:tcPr>
            <w:tcW w:w="959" w:type="dxa"/>
          </w:tcPr>
          <w:p w:rsidR="00C632E7" w:rsidRPr="005C1599" w:rsidRDefault="006406AD"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16027,24</w:t>
            </w:r>
          </w:p>
        </w:tc>
        <w:tc>
          <w:tcPr>
            <w:tcW w:w="1134"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20987,80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20776,80</w:t>
            </w:r>
          </w:p>
        </w:tc>
        <w:tc>
          <w:tcPr>
            <w:tcW w:w="992" w:type="dxa"/>
          </w:tcPr>
          <w:p w:rsidR="00C632E7" w:rsidRPr="005C1599" w:rsidRDefault="00C632E7" w:rsidP="003C2523">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20776,80</w:t>
            </w:r>
          </w:p>
        </w:tc>
      </w:tr>
    </w:tbl>
    <w:p w:rsidR="007D3AFB" w:rsidRPr="005C1599" w:rsidRDefault="007D3AFB" w:rsidP="007D3AFB">
      <w:pPr>
        <w:pStyle w:val="a3"/>
        <w:spacing w:after="0"/>
        <w:ind w:left="0" w:firstLine="709"/>
        <w:jc w:val="both"/>
        <w:rPr>
          <w:rFonts w:asciiTheme="minorHAnsi" w:hAnsiTheme="minorHAnsi"/>
          <w:color w:val="000000" w:themeColor="text1"/>
          <w:sz w:val="22"/>
          <w:szCs w:val="22"/>
        </w:rPr>
      </w:pPr>
    </w:p>
    <w:p w:rsidR="007D3AFB" w:rsidRPr="005C1599" w:rsidRDefault="00665115" w:rsidP="00FB5D66">
      <w:pPr>
        <w:pStyle w:val="a3"/>
        <w:spacing w:after="0"/>
        <w:ind w:left="0" w:firstLine="709"/>
        <w:jc w:val="both"/>
        <w:rPr>
          <w:rFonts w:asciiTheme="minorHAnsi" w:hAnsiTheme="minorHAnsi"/>
          <w:color w:val="000000" w:themeColor="text1"/>
          <w:sz w:val="24"/>
          <w:szCs w:val="24"/>
        </w:rPr>
      </w:pPr>
      <w:r w:rsidRPr="005C1599">
        <w:rPr>
          <w:rFonts w:ascii="Times New Roman" w:hAnsi="Times New Roman"/>
          <w:color w:val="000000" w:themeColor="text1"/>
          <w:spacing w:val="-2"/>
          <w:sz w:val="28"/>
          <w:szCs w:val="28"/>
        </w:rPr>
        <w:t>1.3. Раздел 7. «Система мероприятий муниципальной программы № 1» изложить в следующей редакции:</w:t>
      </w:r>
    </w:p>
    <w:p w:rsidR="007D3AFB" w:rsidRPr="005C1599" w:rsidRDefault="007D3AFB" w:rsidP="007D3AFB">
      <w:pPr>
        <w:jc w:val="center"/>
        <w:rPr>
          <w:rFonts w:asciiTheme="minorHAnsi" w:hAnsiTheme="minorHAnsi"/>
          <w:color w:val="000000" w:themeColor="text1"/>
          <w:sz w:val="24"/>
          <w:szCs w:val="24"/>
        </w:rPr>
        <w:sectPr w:rsidR="007D3AFB" w:rsidRPr="005C1599" w:rsidSect="0000761A">
          <w:pgSz w:w="11906" w:h="16838"/>
          <w:pgMar w:top="1134" w:right="567" w:bottom="1135" w:left="1418" w:header="709" w:footer="709" w:gutter="0"/>
          <w:cols w:space="708"/>
          <w:docGrid w:linePitch="360"/>
        </w:sectPr>
      </w:pPr>
    </w:p>
    <w:p w:rsidR="00E93C38" w:rsidRPr="005C1599" w:rsidRDefault="00E93C38" w:rsidP="008B4BF5">
      <w:pPr>
        <w:widowControl w:val="0"/>
        <w:autoSpaceDE w:val="0"/>
        <w:autoSpaceDN w:val="0"/>
        <w:jc w:val="center"/>
        <w:outlineLvl w:val="2"/>
        <w:rPr>
          <w:rFonts w:ascii="Times New Roman" w:hAnsi="Times New Roman"/>
          <w:b/>
          <w:color w:val="000000" w:themeColor="text1"/>
          <w:sz w:val="28"/>
          <w:szCs w:val="28"/>
        </w:rPr>
      </w:pPr>
    </w:p>
    <w:p w:rsidR="002141C6" w:rsidRPr="005C1599" w:rsidRDefault="002141C6" w:rsidP="002141C6">
      <w:pPr>
        <w:widowControl w:val="0"/>
        <w:autoSpaceDE w:val="0"/>
        <w:autoSpaceDN w:val="0"/>
        <w:jc w:val="center"/>
        <w:outlineLvl w:val="2"/>
        <w:rPr>
          <w:rFonts w:ascii="Times New Roman" w:hAnsi="Times New Roman"/>
          <w:b/>
          <w:color w:val="000000" w:themeColor="text1"/>
          <w:sz w:val="28"/>
          <w:szCs w:val="28"/>
        </w:rPr>
      </w:pPr>
      <w:bookmarkStart w:id="1" w:name="OLE_LINK1"/>
      <w:r w:rsidRPr="005C1599">
        <w:rPr>
          <w:rFonts w:ascii="Times New Roman" w:hAnsi="Times New Roman"/>
          <w:b/>
          <w:color w:val="000000" w:themeColor="text1"/>
          <w:sz w:val="28"/>
          <w:szCs w:val="28"/>
        </w:rPr>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6"/>
        <w:gridCol w:w="830"/>
        <w:gridCol w:w="830"/>
        <w:gridCol w:w="830"/>
        <w:gridCol w:w="831"/>
        <w:gridCol w:w="981"/>
        <w:gridCol w:w="1595"/>
      </w:tblGrid>
      <w:tr w:rsidR="005C1599" w:rsidRPr="005C1599" w:rsidTr="002141C6">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w:t>
            </w:r>
          </w:p>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proofErr w:type="gramStart"/>
            <w:r w:rsidRPr="005C1599">
              <w:rPr>
                <w:rFonts w:ascii="Times New Roman" w:eastAsia="Calibri" w:hAnsi="Times New Roman"/>
                <w:color w:val="000000" w:themeColor="text1"/>
                <w:lang w:eastAsia="en-US"/>
              </w:rPr>
              <w:t>п</w:t>
            </w:r>
            <w:proofErr w:type="gramEnd"/>
            <w:r w:rsidRPr="005C1599">
              <w:rPr>
                <w:rFonts w:ascii="Times New Roman" w:eastAsia="Calibri" w:hAnsi="Times New Roman"/>
                <w:color w:val="000000" w:themeColor="text1"/>
                <w:lang w:eastAsia="en-US"/>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Наименование </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Ответственный</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исполнитель и</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Источники</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Объем</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финансирования</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всего,</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Связь с показателями результативности подпрограммы</w:t>
            </w:r>
          </w:p>
        </w:tc>
      </w:tr>
      <w:tr w:rsidR="005C1599" w:rsidRPr="005C1599" w:rsidTr="002141C6">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5C1599" w:rsidRDefault="002141C6" w:rsidP="002141C6">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5C1599" w:rsidRDefault="002141C6" w:rsidP="002141C6">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5C1599" w:rsidRDefault="002141C6" w:rsidP="002141C6">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5C1599" w:rsidRDefault="002141C6" w:rsidP="002141C6">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5C1599" w:rsidRDefault="002141C6" w:rsidP="002141C6">
            <w:pPr>
              <w:rPr>
                <w:rFonts w:ascii="Times New Roman" w:eastAsia="Calibri" w:hAnsi="Times New Roman"/>
                <w:color w:val="000000" w:themeColor="text1"/>
                <w:lang w:eastAsia="en-US"/>
              </w:rPr>
            </w:pPr>
          </w:p>
        </w:tc>
        <w:tc>
          <w:tcPr>
            <w:tcW w:w="298"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2020 </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г</w:t>
            </w:r>
          </w:p>
        </w:tc>
        <w:tc>
          <w:tcPr>
            <w:tcW w:w="270"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2021</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г</w:t>
            </w:r>
          </w:p>
        </w:tc>
        <w:tc>
          <w:tcPr>
            <w:tcW w:w="270"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2022 </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г</w:t>
            </w:r>
          </w:p>
        </w:tc>
        <w:tc>
          <w:tcPr>
            <w:tcW w:w="270"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2023</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г</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2024 </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г</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2141C6" w:rsidRPr="005C1599" w:rsidRDefault="002141C6" w:rsidP="002141C6">
            <w:pPr>
              <w:rPr>
                <w:rFonts w:ascii="Times New Roman" w:eastAsia="Calibri" w:hAnsi="Times New Roman"/>
                <w:color w:val="000000" w:themeColor="text1"/>
                <w:lang w:eastAsia="en-US"/>
              </w:rPr>
            </w:pP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w:t>
            </w:r>
          </w:p>
        </w:tc>
        <w:tc>
          <w:tcPr>
            <w:tcW w:w="595"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w:t>
            </w:r>
          </w:p>
        </w:tc>
        <w:tc>
          <w:tcPr>
            <w:tcW w:w="48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w:t>
            </w:r>
          </w:p>
        </w:tc>
        <w:tc>
          <w:tcPr>
            <w:tcW w:w="48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w:t>
            </w:r>
          </w:p>
        </w:tc>
        <w:tc>
          <w:tcPr>
            <w:tcW w:w="298"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w:t>
            </w:r>
          </w:p>
        </w:tc>
        <w:tc>
          <w:tcPr>
            <w:tcW w:w="270"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w:t>
            </w:r>
          </w:p>
        </w:tc>
        <w:tc>
          <w:tcPr>
            <w:tcW w:w="270"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w:t>
            </w:r>
          </w:p>
        </w:tc>
        <w:tc>
          <w:tcPr>
            <w:tcW w:w="270"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w:t>
            </w:r>
          </w:p>
        </w:tc>
        <w:tc>
          <w:tcPr>
            <w:tcW w:w="518" w:type="pct"/>
            <w:tcBorders>
              <w:top w:val="nil"/>
              <w:left w:val="single" w:sz="4"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12</w:t>
            </w:r>
          </w:p>
        </w:tc>
      </w:tr>
      <w:tr w:rsidR="005C1599" w:rsidRPr="005C1599" w:rsidTr="002141C6">
        <w:trPr>
          <w:trHeight w:val="455"/>
        </w:trPr>
        <w:tc>
          <w:tcPr>
            <w:tcW w:w="114" w:type="pct"/>
            <w:tcBorders>
              <w:top w:val="nil"/>
              <w:left w:val="single" w:sz="8" w:space="0" w:color="auto"/>
              <w:bottom w:val="single" w:sz="8" w:space="0" w:color="auto"/>
              <w:right w:val="single" w:sz="8"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sz w:val="21"/>
                <w:szCs w:val="21"/>
                <w:lang w:eastAsia="en-US"/>
              </w:rPr>
            </w:pPr>
          </w:p>
        </w:tc>
        <w:tc>
          <w:tcPr>
            <w:tcW w:w="4886" w:type="pct"/>
            <w:gridSpan w:val="11"/>
            <w:tcBorders>
              <w:top w:val="nil"/>
              <w:left w:val="single" w:sz="8"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sz w:val="21"/>
                <w:szCs w:val="21"/>
                <w:lang w:eastAsia="en-US"/>
              </w:rPr>
            </w:pPr>
            <w:r w:rsidRPr="005C1599">
              <w:rPr>
                <w:rFonts w:ascii="Times New Roman" w:eastAsia="Calibri" w:hAnsi="Times New Roman"/>
                <w:color w:val="000000" w:themeColor="text1"/>
                <w:lang w:eastAsia="en-US"/>
              </w:rPr>
              <w:t xml:space="preserve">Задача 1. Капитальный ремонт дорог общего пользования местного значения на территориях уже существующей </w:t>
            </w:r>
            <w:proofErr w:type="gramStart"/>
            <w:r w:rsidRPr="005C1599">
              <w:rPr>
                <w:rFonts w:ascii="Times New Roman" w:eastAsia="Calibri" w:hAnsi="Times New Roman"/>
                <w:color w:val="000000" w:themeColor="text1"/>
                <w:lang w:eastAsia="en-US"/>
              </w:rPr>
              <w:t>застройки города</w:t>
            </w:r>
            <w:proofErr w:type="gramEnd"/>
            <w:r w:rsidRPr="005C1599">
              <w:rPr>
                <w:rFonts w:ascii="Times New Roman" w:eastAsia="Calibri" w:hAnsi="Times New Roman"/>
                <w:color w:val="000000" w:themeColor="text1"/>
                <w:lang w:eastAsia="en-US"/>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bCs/>
                <w:color w:val="000000" w:themeColor="text1"/>
                <w:lang w:eastAsia="en-U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122737,2</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15169,8</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tc>
        <w:tc>
          <w:tcPr>
            <w:tcW w:w="298"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94657,1</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11699,2</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28080,1</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3470,6</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518" w:type="pct"/>
            <w:tcBorders>
              <w:top w:val="nil"/>
              <w:left w:val="single" w:sz="4" w:space="0" w:color="auto"/>
              <w:bottom w:val="single" w:sz="4" w:space="0" w:color="auto"/>
              <w:right w:val="single" w:sz="4" w:space="0" w:color="auto"/>
            </w:tcBorders>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1</w:t>
            </w: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bCs/>
                <w:color w:val="000000" w:themeColor="text1"/>
                <w:lang w:eastAsia="en-U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Комитет по архитектуре и градостроительству </w:t>
            </w:r>
          </w:p>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81160,0</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9983,7</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81160,0</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9983,7</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5C1599" w:rsidRDefault="002141C6" w:rsidP="002141C6">
            <w:pPr>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1</w:t>
            </w: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w:t>
            </w:r>
            <w:r w:rsidRPr="005C1599">
              <w:rPr>
                <w:rFonts w:ascii="Times New Roman" w:eastAsia="Calibri" w:hAnsi="Times New Roman"/>
                <w:bCs/>
                <w:color w:val="000000" w:themeColor="text1"/>
                <w:lang w:eastAsia="en-US"/>
              </w:rPr>
              <w:lastRenderedPageBreak/>
              <w:t xml:space="preserve">экспертизы проектной документации, инженерных изысканий, достоверности сметной </w:t>
            </w:r>
            <w:proofErr w:type="gramStart"/>
            <w:r w:rsidRPr="005C1599">
              <w:rPr>
                <w:rFonts w:ascii="Times New Roman" w:eastAsia="Calibri" w:hAnsi="Times New Roman"/>
                <w:bCs/>
                <w:color w:val="000000" w:themeColor="text1"/>
                <w:lang w:eastAsia="en-US"/>
              </w:rPr>
              <w:t xml:space="preserve">стоимости капитального ремонта автомобильной </w:t>
            </w:r>
            <w:r w:rsidRPr="005C1599">
              <w:rPr>
                <w:rFonts w:ascii="Times New Roman" w:eastAsia="Calibri" w:hAnsi="Times New Roman"/>
                <w:color w:val="000000" w:themeColor="text1"/>
                <w:lang w:eastAsia="en-US"/>
              </w:rPr>
              <w:t>дороги общего пользования               местного значения</w:t>
            </w:r>
            <w:proofErr w:type="gramEnd"/>
            <w:r w:rsidRPr="005C1599">
              <w:rPr>
                <w:rFonts w:ascii="Times New Roman" w:eastAsia="Calibri" w:hAnsi="Times New Roman"/>
                <w:color w:val="000000" w:themeColor="text1"/>
                <w:lang w:eastAsia="en-US"/>
              </w:rPr>
              <w:t xml:space="preserve">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4 000,0</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Calibri" w:eastAsia="Calibri" w:hAnsi="Calibri"/>
                <w:color w:val="000000" w:themeColor="text1"/>
                <w:lang w:eastAsia="en-US"/>
              </w:rPr>
            </w:pPr>
            <w:r w:rsidRPr="005C1599">
              <w:rPr>
                <w:rFonts w:ascii="Times New Roman" w:eastAsia="Calibri" w:hAnsi="Times New Roman"/>
                <w:color w:val="000000" w:themeColor="text1"/>
                <w:lang w:eastAsia="en-US"/>
              </w:rPr>
              <w:t>0,0</w:t>
            </w:r>
          </w:p>
        </w:tc>
        <w:tc>
          <w:tcPr>
            <w:tcW w:w="518"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4</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bCs/>
                <w:color w:val="000000" w:themeColor="text1"/>
                <w:lang w:eastAsia="en-US"/>
              </w:rPr>
            </w:pPr>
            <w:proofErr w:type="gramStart"/>
            <w:r w:rsidRPr="005C1599">
              <w:rPr>
                <w:rFonts w:ascii="Times New Roman" w:eastAsia="Calibri" w:hAnsi="Times New Roman"/>
                <w:bCs/>
                <w:color w:val="000000" w:themeColor="text1"/>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5C1599">
              <w:rPr>
                <w:rFonts w:ascii="Times New Roman" w:eastAsia="Calibri" w:hAnsi="Times New Roman"/>
                <w:color w:val="000000" w:themeColor="text1"/>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5C1599">
              <w:rPr>
                <w:rFonts w:ascii="Times New Roman" w:eastAsia="Calibri" w:hAnsi="Times New Roman"/>
                <w:color w:val="000000" w:themeColor="text1"/>
                <w:lang w:eastAsia="en-US"/>
              </w:rPr>
              <w:t>Ленинградскийдо</w:t>
            </w:r>
            <w:proofErr w:type="spellEnd"/>
            <w:r w:rsidRPr="005C1599">
              <w:rPr>
                <w:rFonts w:ascii="Times New Roman" w:eastAsia="Calibri" w:hAnsi="Times New Roman"/>
                <w:color w:val="000000" w:themeColor="text1"/>
                <w:lang w:eastAsia="en-US"/>
              </w:rPr>
              <w:t xml:space="preserve"> улицы № 35)</w:t>
            </w:r>
            <w:proofErr w:type="gramEnd"/>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1"/>
                <w:szCs w:val="21"/>
                <w:lang w:eastAsia="en-US"/>
              </w:rPr>
              <w:t>7800,0</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1"/>
                <w:szCs w:val="2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7800,0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518"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2141C6">
        <w:trPr>
          <w:trHeight w:val="1694"/>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bCs/>
                <w:color w:val="000000" w:themeColor="text1"/>
                <w:lang w:eastAsia="en-U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105180,9</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14962,4</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eastAsia="Calibri" w:hAnsi="Times New Roman"/>
                <w:color w:val="000000" w:themeColor="text1"/>
                <w:lang w:eastAsia="en-US"/>
              </w:rPr>
              <w:t>27539,8</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3403,8</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77641,1</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11558,6</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p w:rsidR="002141C6" w:rsidRPr="005C1599" w:rsidRDefault="002141C6" w:rsidP="002141C6">
            <w:pPr>
              <w:spacing w:line="276" w:lineRule="auto"/>
              <w:jc w:val="center"/>
              <w:rPr>
                <w:rFonts w:ascii="Times New Roman" w:eastAsia="Calibri" w:hAnsi="Times New Roman"/>
                <w:color w:val="000000" w:themeColor="text1"/>
                <w:lang w:eastAsia="en-US"/>
              </w:rPr>
            </w:pPr>
          </w:p>
          <w:p w:rsidR="002141C6" w:rsidRPr="005C1599" w:rsidRDefault="002141C6" w:rsidP="002141C6">
            <w:pPr>
              <w:spacing w:line="276" w:lineRule="auto"/>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518"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 xml:space="preserve">Выполнение работ по разработке, </w:t>
            </w:r>
            <w:r w:rsidRPr="005C1599">
              <w:rPr>
                <w:rFonts w:ascii="Times New Roman" w:eastAsia="Calibri" w:hAnsi="Times New Roman"/>
                <w:bCs/>
                <w:color w:val="000000" w:themeColor="text1"/>
                <w:lang w:eastAsia="en-US"/>
              </w:rPr>
              <w:lastRenderedPageBreak/>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5C1599">
              <w:rPr>
                <w:rFonts w:ascii="Times New Roman" w:eastAsia="Calibri" w:hAnsi="Times New Roman"/>
                <w:bCs/>
                <w:color w:val="000000" w:themeColor="text1"/>
                <w:lang w:eastAsia="en-US"/>
              </w:rPr>
              <w:t>стоимости капитального ремонта автомобильной дороги общего пользования местного значения</w:t>
            </w:r>
            <w:proofErr w:type="gramEnd"/>
            <w:r w:rsidRPr="005C1599">
              <w:rPr>
                <w:rFonts w:ascii="Times New Roman" w:eastAsia="Calibri" w:hAnsi="Times New Roman"/>
                <w:bCs/>
                <w:color w:val="000000" w:themeColor="text1"/>
                <w:lang w:eastAsia="en-US"/>
              </w:rPr>
              <w:t>: Автомобильная дорога от г. 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 xml:space="preserve">Администрация </w:t>
            </w:r>
            <w:r w:rsidRPr="005C1599">
              <w:rPr>
                <w:rFonts w:ascii="Times New Roman" w:eastAsia="Calibri" w:hAnsi="Times New Roman"/>
                <w:color w:val="000000" w:themeColor="text1"/>
                <w:lang w:eastAsia="en-US"/>
              </w:rPr>
              <w:lastRenderedPageBreak/>
              <w:t>городского округа</w:t>
            </w:r>
          </w:p>
        </w:tc>
        <w:tc>
          <w:tcPr>
            <w:tcW w:w="48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 xml:space="preserve">Местный </w:t>
            </w:r>
            <w:r w:rsidRPr="005C1599">
              <w:rPr>
                <w:rFonts w:ascii="Times New Roman" w:eastAsia="Calibri" w:hAnsi="Times New Roman"/>
                <w:color w:val="000000" w:themeColor="text1"/>
                <w:lang w:eastAsia="en-US"/>
              </w:rPr>
              <w:lastRenderedPageBreak/>
              <w:t>бюджет</w:t>
            </w:r>
          </w:p>
        </w:tc>
        <w:tc>
          <w:tcPr>
            <w:tcW w:w="48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2772,0</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2772,0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5C1599" w:rsidRDefault="002141C6" w:rsidP="002141C6">
            <w:pPr>
              <w:spacing w:line="276" w:lineRule="auto"/>
              <w:rPr>
                <w:rFonts w:ascii="Calibri" w:eastAsia="Calibri" w:hAnsi="Calibri"/>
                <w:color w:val="000000" w:themeColor="text1"/>
                <w:sz w:val="22"/>
                <w:szCs w:val="22"/>
                <w:lang w:eastAsia="en-US"/>
              </w:rPr>
            </w:pP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7</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bCs/>
                <w:color w:val="000000" w:themeColor="text1"/>
                <w:lang w:eastAsia="en-U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МУ «</w:t>
            </w:r>
            <w:proofErr w:type="spellStart"/>
            <w:r w:rsidRPr="005C1599">
              <w:rPr>
                <w:rFonts w:ascii="Times New Roman" w:eastAsia="Calibri" w:hAnsi="Times New Roman"/>
                <w:color w:val="000000" w:themeColor="text1"/>
                <w:lang w:eastAsia="en-US"/>
              </w:rPr>
              <w:t>СПиОГД</w:t>
            </w:r>
            <w:proofErr w:type="spellEnd"/>
            <w:r w:rsidRPr="005C1599">
              <w:rPr>
                <w:rFonts w:ascii="Times New Roman" w:eastAsia="Calibri" w:hAnsi="Times New Roman"/>
                <w:color w:val="000000" w:themeColor="text1"/>
                <w:lang w:eastAsia="en-US"/>
              </w:rPr>
              <w:t xml:space="preserve">» </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96003,3</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16941,8</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96003,3</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16941,8</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5C1599" w:rsidRDefault="002141C6" w:rsidP="002141C6">
            <w:pPr>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1</w:t>
            </w: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МУ «</w:t>
            </w:r>
            <w:proofErr w:type="spellStart"/>
            <w:r w:rsidRPr="005C1599">
              <w:rPr>
                <w:rFonts w:ascii="Times New Roman" w:eastAsia="Calibri" w:hAnsi="Times New Roman"/>
                <w:color w:val="000000" w:themeColor="text1"/>
                <w:lang w:eastAsia="en-US"/>
              </w:rPr>
              <w:t>СПиОГД</w:t>
            </w:r>
            <w:proofErr w:type="spellEnd"/>
            <w:r w:rsidRPr="005C1599">
              <w:rPr>
                <w:rFonts w:ascii="Times New Roman" w:eastAsia="Calibri" w:hAnsi="Times New Roman"/>
                <w:color w:val="000000" w:themeColor="text1"/>
                <w:lang w:eastAsia="en-US"/>
              </w:rPr>
              <w:t>»</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59367,3</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8871,0</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59367,3</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8871,0</w:t>
            </w:r>
          </w:p>
        </w:tc>
        <w:tc>
          <w:tcPr>
            <w:tcW w:w="518" w:type="pct"/>
            <w:tcBorders>
              <w:top w:val="nil"/>
              <w:left w:val="single" w:sz="4" w:space="0" w:color="auto"/>
              <w:bottom w:val="single" w:sz="4" w:space="0" w:color="auto"/>
              <w:right w:val="single" w:sz="4" w:space="0" w:color="auto"/>
            </w:tcBorders>
            <w:hideMark/>
          </w:tcPr>
          <w:p w:rsidR="002141C6" w:rsidRPr="005C1599" w:rsidRDefault="002141C6" w:rsidP="002141C6">
            <w:pPr>
              <w:spacing w:line="276" w:lineRule="auto"/>
              <w:rPr>
                <w:rFonts w:ascii="Calibri" w:eastAsia="Calibri" w:hAnsi="Calibri"/>
                <w:color w:val="000000" w:themeColor="text1"/>
                <w:sz w:val="22"/>
                <w:szCs w:val="22"/>
                <w:lang w:eastAsia="en-US"/>
              </w:rPr>
            </w:pP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bCs/>
                <w:color w:val="000000" w:themeColor="text1"/>
                <w:lang w:eastAsia="en-US"/>
              </w:rPr>
              <w:t>Капитальный ремонт автомобильной</w:t>
            </w:r>
            <w:r w:rsidRPr="005C1599">
              <w:rPr>
                <w:rFonts w:ascii="Times New Roman" w:eastAsia="Calibri" w:hAnsi="Times New Roman"/>
                <w:color w:val="000000" w:themeColor="text1"/>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w:t>
            </w:r>
            <w:r w:rsidRPr="005C1599">
              <w:rPr>
                <w:rFonts w:ascii="Times New Roman" w:eastAsia="Calibri" w:hAnsi="Times New Roman"/>
                <w:color w:val="000000" w:themeColor="text1"/>
                <w:lang w:eastAsia="en-US"/>
              </w:rPr>
              <w:lastRenderedPageBreak/>
              <w:t>этап)</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МУ «</w:t>
            </w:r>
            <w:proofErr w:type="spellStart"/>
            <w:r w:rsidRPr="005C1599">
              <w:rPr>
                <w:rFonts w:ascii="Times New Roman" w:eastAsia="Calibri" w:hAnsi="Times New Roman"/>
                <w:color w:val="000000" w:themeColor="text1"/>
                <w:lang w:eastAsia="en-US"/>
              </w:rPr>
              <w:t>СПиОГД</w:t>
            </w:r>
            <w:proofErr w:type="spellEnd"/>
            <w:r w:rsidRPr="005C1599">
              <w:rPr>
                <w:rFonts w:ascii="Times New Roman" w:eastAsia="Calibri" w:hAnsi="Times New Roman"/>
                <w:color w:val="000000" w:themeColor="text1"/>
                <w:lang w:eastAsia="en-US"/>
              </w:rPr>
              <w:t xml:space="preserve">» </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125255,6</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18716,4</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125255,6</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18716,4</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518" w:type="pct"/>
            <w:tcBorders>
              <w:top w:val="nil"/>
              <w:left w:val="single" w:sz="4" w:space="0" w:color="auto"/>
              <w:bottom w:val="single" w:sz="4"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10</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Капитальный ремонт автомобильной</w:t>
            </w:r>
            <w:r w:rsidRPr="005C1599">
              <w:rPr>
                <w:rFonts w:ascii="Times New Roman" w:eastAsia="Calibri" w:hAnsi="Times New Roman"/>
                <w:color w:val="000000" w:themeColor="text1"/>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МУ «</w:t>
            </w:r>
            <w:proofErr w:type="spellStart"/>
            <w:r w:rsidRPr="005C1599">
              <w:rPr>
                <w:rFonts w:ascii="Times New Roman" w:eastAsia="Calibri" w:hAnsi="Times New Roman"/>
                <w:color w:val="000000" w:themeColor="text1"/>
                <w:lang w:eastAsia="en-US"/>
              </w:rPr>
              <w:t>СПиОГД</w:t>
            </w:r>
            <w:proofErr w:type="spellEnd"/>
            <w:r w:rsidRPr="005C1599">
              <w:rPr>
                <w:rFonts w:ascii="Times New Roman" w:eastAsia="Calibri" w:hAnsi="Times New Roman"/>
                <w:color w:val="000000" w:themeColor="text1"/>
                <w:lang w:eastAsia="en-US"/>
              </w:rPr>
              <w:t>»</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55798,3</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8337,7</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55798,3</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8337,7</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5C1599" w:rsidRDefault="002141C6" w:rsidP="002141C6">
            <w:pPr>
              <w:spacing w:line="276" w:lineRule="auto"/>
              <w:rPr>
                <w:rFonts w:ascii="Calibri" w:eastAsia="Calibri" w:hAnsi="Calibri"/>
                <w:color w:val="000000" w:themeColor="text1"/>
                <w:sz w:val="22"/>
                <w:szCs w:val="22"/>
                <w:lang w:eastAsia="en-US"/>
              </w:rPr>
            </w:pP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Капитальный ремонт автомобильной</w:t>
            </w:r>
            <w:r w:rsidRPr="005C1599">
              <w:rPr>
                <w:rFonts w:ascii="Times New Roman" w:eastAsia="Calibri" w:hAnsi="Times New Roman"/>
                <w:color w:val="000000" w:themeColor="text1"/>
                <w:lang w:eastAsia="en-US"/>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МУ «</w:t>
            </w:r>
            <w:proofErr w:type="spellStart"/>
            <w:r w:rsidRPr="005C1599">
              <w:rPr>
                <w:rFonts w:ascii="Times New Roman" w:eastAsia="Calibri" w:hAnsi="Times New Roman"/>
                <w:color w:val="000000" w:themeColor="text1"/>
                <w:lang w:eastAsia="en-US"/>
              </w:rPr>
              <w:t>СПиОГД</w:t>
            </w:r>
            <w:proofErr w:type="spellEnd"/>
            <w:r w:rsidRPr="005C1599">
              <w:rPr>
                <w:rFonts w:ascii="Times New Roman" w:eastAsia="Calibri" w:hAnsi="Times New Roman"/>
                <w:color w:val="000000" w:themeColor="text1"/>
                <w:lang w:eastAsia="en-US"/>
              </w:rPr>
              <w:t xml:space="preserve">» </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26474,1</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4671,9</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26474,1</w:t>
            </w:r>
          </w:p>
          <w:p w:rsidR="002141C6" w:rsidRPr="005C1599" w:rsidRDefault="002141C6" w:rsidP="002141C6">
            <w:pPr>
              <w:spacing w:line="276" w:lineRule="auto"/>
              <w:jc w:val="center"/>
              <w:rPr>
                <w:rFonts w:ascii="Times New Roman" w:eastAsia="Calibri" w:hAnsi="Times New Roman"/>
                <w:color w:val="000000" w:themeColor="text1"/>
                <w:lang w:eastAsia="en-US"/>
              </w:rPr>
            </w:pPr>
          </w:p>
          <w:p w:rsidR="002141C6" w:rsidRPr="005C1599" w:rsidRDefault="002141C6" w:rsidP="002141C6">
            <w:pPr>
              <w:spacing w:line="276" w:lineRule="auto"/>
              <w:jc w:val="center"/>
              <w:rPr>
                <w:rFonts w:ascii="Times New Roman" w:eastAsia="Calibri" w:hAnsi="Times New Roman"/>
                <w:color w:val="000000" w:themeColor="text1"/>
                <w:lang w:eastAsia="en-US"/>
              </w:rPr>
            </w:pPr>
          </w:p>
          <w:p w:rsidR="002141C6" w:rsidRPr="005C1599" w:rsidRDefault="002141C6" w:rsidP="002141C6">
            <w:pPr>
              <w:spacing w:line="276" w:lineRule="auto"/>
              <w:jc w:val="center"/>
              <w:rPr>
                <w:rFonts w:ascii="Times New Roman" w:eastAsia="Calibri" w:hAnsi="Times New Roman"/>
                <w:color w:val="000000" w:themeColor="text1"/>
                <w:lang w:eastAsia="en-US"/>
              </w:rPr>
            </w:pPr>
          </w:p>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4671,9</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tcPr>
          <w:p w:rsidR="002141C6" w:rsidRPr="005C1599" w:rsidRDefault="002141C6" w:rsidP="002141C6">
            <w:pPr>
              <w:spacing w:line="276" w:lineRule="auto"/>
              <w:rPr>
                <w:rFonts w:ascii="Times New Roman" w:eastAsia="Calibri" w:hAnsi="Times New Roman"/>
                <w:color w:val="000000" w:themeColor="text1"/>
                <w:lang w:eastAsia="en-US"/>
              </w:rPr>
            </w:pPr>
          </w:p>
          <w:p w:rsidR="002141C6" w:rsidRPr="005C1599" w:rsidRDefault="002141C6" w:rsidP="002141C6">
            <w:pPr>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1</w:t>
            </w: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12.</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autoSpaceDE w:val="0"/>
              <w:autoSpaceDN w:val="0"/>
              <w:adjustRightInd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Выполнение работ  по разработке, </w:t>
            </w:r>
            <w:r w:rsidRPr="005C1599">
              <w:rPr>
                <w:rFonts w:ascii="Times New Roman" w:eastAsia="Calibri" w:hAnsi="Times New Roman"/>
                <w:bCs/>
                <w:color w:val="000000" w:themeColor="text1"/>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5C1599">
              <w:rPr>
                <w:rFonts w:ascii="Times New Roman" w:eastAsia="Calibri" w:hAnsi="Times New Roman"/>
                <w:color w:val="000000" w:themeColor="text1"/>
                <w:lang w:eastAsia="en-US"/>
              </w:rPr>
              <w:t>внутриквартальных и подъездных автомобильных дорог</w:t>
            </w:r>
            <w:r w:rsidRPr="005C1599">
              <w:rPr>
                <w:rFonts w:ascii="Times New Roman" w:eastAsia="Calibri" w:hAnsi="Times New Roman"/>
                <w:bCs/>
                <w:color w:val="000000" w:themeColor="text1"/>
                <w:lang w:eastAsia="en-U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10565,4</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1305,9</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10565,4</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1305,9</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13</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autoSpaceDE w:val="0"/>
              <w:autoSpaceDN w:val="0"/>
              <w:adjustRightInd w:val="0"/>
              <w:spacing w:line="276" w:lineRule="auto"/>
              <w:jc w:val="both"/>
              <w:rPr>
                <w:rFonts w:ascii="Segoe UI" w:eastAsia="Calibri" w:hAnsi="Segoe UI" w:cs="Segoe UI"/>
                <w:color w:val="000000" w:themeColor="text1"/>
                <w:sz w:val="18"/>
                <w:szCs w:val="18"/>
                <w:lang w:eastAsia="en-US"/>
              </w:rPr>
            </w:pPr>
            <w:r w:rsidRPr="005C1599">
              <w:rPr>
                <w:rFonts w:ascii="Times New Roman" w:eastAsia="Calibri" w:hAnsi="Times New Roman"/>
                <w:color w:val="000000" w:themeColor="text1"/>
                <w:lang w:eastAsia="en-US"/>
              </w:rPr>
              <w:t xml:space="preserve">Выполнение работ  по разработке, </w:t>
            </w:r>
            <w:r w:rsidRPr="005C1599">
              <w:rPr>
                <w:rFonts w:ascii="Times New Roman" w:eastAsia="Calibri" w:hAnsi="Times New Roman"/>
                <w:bCs/>
                <w:color w:val="000000" w:themeColor="text1"/>
                <w:lang w:eastAsia="en-US"/>
              </w:rPr>
              <w:t xml:space="preserve">сопровождению, проведению в экспертной организации </w:t>
            </w:r>
            <w:r w:rsidRPr="005C1599">
              <w:rPr>
                <w:rFonts w:ascii="Times New Roman" w:eastAsia="Calibri" w:hAnsi="Times New Roman"/>
                <w:bCs/>
                <w:color w:val="000000" w:themeColor="text1"/>
                <w:lang w:eastAsia="en-US"/>
              </w:rPr>
              <w:lastRenderedPageBreak/>
              <w:t xml:space="preserve">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5C1599">
              <w:rPr>
                <w:rFonts w:ascii="Times New Roman" w:eastAsia="Calibri" w:hAnsi="Times New Roman"/>
                <w:color w:val="000000" w:themeColor="text1"/>
                <w:lang w:eastAsia="en-US"/>
              </w:rPr>
              <w:t>внутриквартальных и подъездных автомобильных дорог</w:t>
            </w:r>
            <w:r w:rsidRPr="005C1599">
              <w:rPr>
                <w:rFonts w:ascii="Times New Roman" w:eastAsia="Calibri" w:hAnsi="Times New Roman"/>
                <w:bCs/>
                <w:color w:val="000000" w:themeColor="text1"/>
                <w:lang w:eastAsia="en-U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8 986,4</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1110,7</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8 986,4</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1110,7</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r>
      <w:tr w:rsidR="005C1599" w:rsidRPr="005C1599"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14</w:t>
            </w:r>
          </w:p>
        </w:tc>
        <w:tc>
          <w:tcPr>
            <w:tcW w:w="1099" w:type="pct"/>
            <w:tcBorders>
              <w:top w:val="nil"/>
              <w:left w:val="single" w:sz="8" w:space="0" w:color="auto"/>
              <w:bottom w:val="single" w:sz="8" w:space="0" w:color="auto"/>
              <w:right w:val="single" w:sz="8" w:space="0" w:color="auto"/>
            </w:tcBorders>
            <w:hideMark/>
          </w:tcPr>
          <w:p w:rsidR="002141C6" w:rsidRPr="005C1599" w:rsidRDefault="002141C6" w:rsidP="002141C6">
            <w:pPr>
              <w:autoSpaceDE w:val="0"/>
              <w:autoSpaceDN w:val="0"/>
              <w:adjustRightInd w:val="0"/>
              <w:spacing w:line="276" w:lineRule="auto"/>
              <w:jc w:val="both"/>
              <w:rPr>
                <w:rFonts w:ascii="Segoe UI" w:eastAsia="Calibri" w:hAnsi="Segoe UI" w:cs="Segoe UI"/>
                <w:color w:val="000000" w:themeColor="text1"/>
                <w:sz w:val="18"/>
                <w:szCs w:val="18"/>
                <w:lang w:eastAsia="en-US"/>
              </w:rPr>
            </w:pPr>
            <w:r w:rsidRPr="005C1599">
              <w:rPr>
                <w:rFonts w:ascii="Times New Roman" w:eastAsia="Calibri" w:hAnsi="Times New Roman"/>
                <w:color w:val="000000" w:themeColor="text1"/>
                <w:lang w:eastAsia="en-US"/>
              </w:rPr>
              <w:t xml:space="preserve">Выполнение работ  по разработке, </w:t>
            </w:r>
            <w:r w:rsidRPr="005C1599">
              <w:rPr>
                <w:rFonts w:ascii="Times New Roman" w:eastAsia="Calibri" w:hAnsi="Times New Roman"/>
                <w:bCs/>
                <w:color w:val="000000" w:themeColor="text1"/>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5C1599">
              <w:rPr>
                <w:rFonts w:ascii="Times New Roman" w:eastAsia="Calibri" w:hAnsi="Times New Roman"/>
                <w:color w:val="000000" w:themeColor="text1"/>
                <w:lang w:eastAsia="en-US"/>
              </w:rPr>
              <w:t>внутриквартальных и подъездных автомобильных дорог</w:t>
            </w:r>
            <w:r w:rsidRPr="005C1599">
              <w:rPr>
                <w:rFonts w:ascii="Times New Roman" w:eastAsia="Calibri" w:hAnsi="Times New Roman"/>
                <w:bCs/>
                <w:color w:val="000000" w:themeColor="text1"/>
                <w:lang w:eastAsia="en-U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9 247,0</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1142,9</w:t>
            </w:r>
          </w:p>
        </w:tc>
        <w:tc>
          <w:tcPr>
            <w:tcW w:w="298"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9 247,0</w:t>
            </w: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1142,9</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nil"/>
              <w:left w:val="single" w:sz="4" w:space="0" w:color="auto"/>
              <w:bottom w:val="single" w:sz="8"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5C1599" w:rsidRDefault="002141C6" w:rsidP="002141C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r>
      <w:tr w:rsidR="005C1599" w:rsidRPr="005C1599" w:rsidTr="002141C6">
        <w:trPr>
          <w:trHeight w:val="563"/>
        </w:trPr>
        <w:tc>
          <w:tcPr>
            <w:tcW w:w="114" w:type="pct"/>
            <w:tcBorders>
              <w:top w:val="single" w:sz="4" w:space="0" w:color="auto"/>
              <w:left w:val="single" w:sz="8" w:space="0" w:color="auto"/>
              <w:bottom w:val="single" w:sz="4" w:space="0" w:color="auto"/>
              <w:right w:val="single" w:sz="8" w:space="0" w:color="auto"/>
            </w:tcBorders>
          </w:tcPr>
          <w:p w:rsidR="002141C6" w:rsidRPr="005C1599" w:rsidRDefault="002141C6" w:rsidP="002141C6">
            <w:pPr>
              <w:widowControl w:val="0"/>
              <w:autoSpaceDE w:val="0"/>
              <w:autoSpaceDN w:val="0"/>
              <w:spacing w:line="276" w:lineRule="auto"/>
              <w:rPr>
                <w:rFonts w:ascii="Times New Roman" w:eastAsia="Calibri" w:hAnsi="Times New Roman"/>
                <w:color w:val="000000" w:themeColor="text1"/>
                <w:lang w:eastAsia="en-US"/>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816561,7</w:t>
            </w:r>
          </w:p>
          <w:p w:rsidR="002141C6" w:rsidRPr="005C1599" w:rsidRDefault="002141C6" w:rsidP="002141C6">
            <w:pPr>
              <w:tabs>
                <w:tab w:val="left" w:pos="1213"/>
              </w:tabs>
              <w:spacing w:line="276" w:lineRule="auto"/>
              <w:rPr>
                <w:rFonts w:ascii="Times New Roman" w:hAnsi="Times New Roman"/>
                <w:color w:val="000000" w:themeColor="text1"/>
                <w:lang w:eastAsia="en-US"/>
              </w:rPr>
            </w:pPr>
            <w:r w:rsidRPr="005C1599">
              <w:rPr>
                <w:rFonts w:ascii="Times New Roman" w:hAnsi="Times New Roman"/>
                <w:color w:val="000000" w:themeColor="text1"/>
                <w:lang w:eastAsia="en-US"/>
              </w:rPr>
              <w:tab/>
            </w:r>
          </w:p>
        </w:tc>
        <w:tc>
          <w:tcPr>
            <w:tcW w:w="298"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109128,3</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161438,0</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269649,1</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208108,0</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68238,3</w:t>
            </w:r>
          </w:p>
        </w:tc>
        <w:tc>
          <w:tcPr>
            <w:tcW w:w="518" w:type="pct"/>
            <w:tcBorders>
              <w:top w:val="single" w:sz="4" w:space="0" w:color="auto"/>
              <w:left w:val="single" w:sz="4" w:space="0" w:color="auto"/>
              <w:bottom w:val="single" w:sz="4"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2141C6">
        <w:trPr>
          <w:trHeight w:val="198"/>
        </w:trPr>
        <w:tc>
          <w:tcPr>
            <w:tcW w:w="114" w:type="pct"/>
            <w:tcBorders>
              <w:top w:val="single" w:sz="4" w:space="0" w:color="auto"/>
              <w:left w:val="single" w:sz="8" w:space="0" w:color="auto"/>
              <w:bottom w:val="single" w:sz="4" w:space="0" w:color="auto"/>
              <w:right w:val="single" w:sz="8" w:space="0" w:color="auto"/>
            </w:tcBorders>
          </w:tcPr>
          <w:p w:rsidR="002141C6" w:rsidRPr="005C1599" w:rsidRDefault="002141C6" w:rsidP="002141C6">
            <w:pPr>
              <w:widowControl w:val="0"/>
              <w:autoSpaceDE w:val="0"/>
              <w:autoSpaceDN w:val="0"/>
              <w:spacing w:line="276" w:lineRule="auto"/>
              <w:rPr>
                <w:rFonts w:ascii="Times New Roman" w:eastAsia="Calibri" w:hAnsi="Times New Roman"/>
                <w:color w:val="000000" w:themeColor="text1"/>
                <w:lang w:eastAsia="en-US"/>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700775,5</w:t>
            </w:r>
          </w:p>
        </w:tc>
        <w:tc>
          <w:tcPr>
            <w:tcW w:w="298"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94657,1</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136779,9</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228917,3</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181053,9</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59367,3</w:t>
            </w:r>
          </w:p>
        </w:tc>
        <w:tc>
          <w:tcPr>
            <w:tcW w:w="518" w:type="pct"/>
            <w:tcBorders>
              <w:top w:val="single" w:sz="4" w:space="0" w:color="auto"/>
              <w:left w:val="single" w:sz="4" w:space="0" w:color="auto"/>
              <w:bottom w:val="single" w:sz="4"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2141C6">
        <w:trPr>
          <w:trHeight w:val="198"/>
        </w:trPr>
        <w:tc>
          <w:tcPr>
            <w:tcW w:w="114" w:type="pct"/>
            <w:tcBorders>
              <w:top w:val="single" w:sz="4" w:space="0" w:color="auto"/>
              <w:left w:val="single" w:sz="8" w:space="0" w:color="auto"/>
              <w:bottom w:val="single" w:sz="4" w:space="0" w:color="auto"/>
              <w:right w:val="single" w:sz="8" w:space="0" w:color="auto"/>
            </w:tcBorders>
          </w:tcPr>
          <w:p w:rsidR="002141C6" w:rsidRPr="005C1599" w:rsidRDefault="002141C6" w:rsidP="002141C6">
            <w:pPr>
              <w:widowControl w:val="0"/>
              <w:autoSpaceDE w:val="0"/>
              <w:autoSpaceDN w:val="0"/>
              <w:spacing w:line="276" w:lineRule="auto"/>
              <w:rPr>
                <w:rFonts w:ascii="Times New Roman" w:eastAsia="Calibri" w:hAnsi="Times New Roman"/>
                <w:color w:val="000000" w:themeColor="text1"/>
                <w:lang w:eastAsia="en-US"/>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115786,2</w:t>
            </w:r>
          </w:p>
        </w:tc>
        <w:tc>
          <w:tcPr>
            <w:tcW w:w="298"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14471,2</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24658,1</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40731,8</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hAnsi="Times New Roman"/>
                <w:color w:val="000000" w:themeColor="text1"/>
                <w:lang w:eastAsia="en-US"/>
              </w:rPr>
            </w:pPr>
            <w:r w:rsidRPr="005C1599">
              <w:rPr>
                <w:rFonts w:ascii="Times New Roman" w:hAnsi="Times New Roman"/>
                <w:color w:val="000000" w:themeColor="text1"/>
                <w:lang w:eastAsia="en-US"/>
              </w:rPr>
              <w:t>27054,1</w:t>
            </w:r>
          </w:p>
        </w:tc>
        <w:tc>
          <w:tcPr>
            <w:tcW w:w="270"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319" w:type="pct"/>
            <w:tcBorders>
              <w:top w:val="single" w:sz="4" w:space="0" w:color="auto"/>
              <w:left w:val="single" w:sz="4" w:space="0" w:color="auto"/>
              <w:bottom w:val="single" w:sz="4" w:space="0" w:color="auto"/>
              <w:right w:val="single" w:sz="4" w:space="0" w:color="auto"/>
            </w:tcBorders>
            <w:hideMark/>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8871,0</w:t>
            </w:r>
          </w:p>
        </w:tc>
        <w:tc>
          <w:tcPr>
            <w:tcW w:w="518" w:type="pct"/>
            <w:tcBorders>
              <w:top w:val="single" w:sz="4" w:space="0" w:color="auto"/>
              <w:left w:val="single" w:sz="4" w:space="0" w:color="auto"/>
              <w:bottom w:val="single" w:sz="4" w:space="0" w:color="auto"/>
              <w:right w:val="single" w:sz="4" w:space="0" w:color="auto"/>
            </w:tcBorders>
          </w:tcPr>
          <w:p w:rsidR="002141C6" w:rsidRPr="005C1599" w:rsidRDefault="002141C6" w:rsidP="002141C6">
            <w:pPr>
              <w:widowControl w:val="0"/>
              <w:autoSpaceDE w:val="0"/>
              <w:autoSpaceDN w:val="0"/>
              <w:spacing w:line="276" w:lineRule="auto"/>
              <w:jc w:val="center"/>
              <w:rPr>
                <w:rFonts w:ascii="Times New Roman" w:eastAsia="Calibri" w:hAnsi="Times New Roman"/>
                <w:color w:val="000000" w:themeColor="text1"/>
                <w:lang w:eastAsia="en-US"/>
              </w:rPr>
            </w:pPr>
          </w:p>
        </w:tc>
      </w:tr>
      <w:bookmarkEnd w:id="1"/>
    </w:tbl>
    <w:p w:rsidR="002141C6" w:rsidRPr="005C1599" w:rsidRDefault="002141C6" w:rsidP="00F8770C">
      <w:pPr>
        <w:widowControl w:val="0"/>
        <w:autoSpaceDE w:val="0"/>
        <w:autoSpaceDN w:val="0"/>
        <w:jc w:val="center"/>
        <w:outlineLvl w:val="2"/>
        <w:rPr>
          <w:rFonts w:ascii="Times New Roman" w:hAnsi="Times New Roman"/>
          <w:b/>
          <w:color w:val="000000" w:themeColor="text1"/>
          <w:sz w:val="28"/>
          <w:szCs w:val="28"/>
        </w:rPr>
      </w:pPr>
    </w:p>
    <w:p w:rsidR="00F8770C" w:rsidRPr="005C1599" w:rsidRDefault="00F655A5" w:rsidP="00F8770C">
      <w:pPr>
        <w:widowControl w:val="0"/>
        <w:autoSpaceDE w:val="0"/>
        <w:autoSpaceDN w:val="0"/>
        <w:jc w:val="center"/>
        <w:outlineLvl w:val="2"/>
        <w:rPr>
          <w:rFonts w:ascii="Times New Roman" w:hAnsi="Times New Roman"/>
          <w:b/>
          <w:color w:val="000000" w:themeColor="text1"/>
        </w:rPr>
      </w:pPr>
      <w:r w:rsidRPr="005C1599">
        <w:rPr>
          <w:rFonts w:ascii="Times New Roman" w:hAnsi="Times New Roman"/>
          <w:b/>
          <w:color w:val="000000" w:themeColor="text1"/>
          <w:sz w:val="28"/>
          <w:szCs w:val="28"/>
        </w:rPr>
        <w:lastRenderedPageBreak/>
        <w:t>1.4</w:t>
      </w:r>
      <w:r w:rsidR="00F8770C" w:rsidRPr="005C1599">
        <w:rPr>
          <w:rFonts w:ascii="Times New Roman" w:hAnsi="Times New Roman"/>
          <w:b/>
          <w:color w:val="000000" w:themeColor="text1"/>
          <w:sz w:val="28"/>
          <w:szCs w:val="28"/>
        </w:rPr>
        <w:t xml:space="preserve">. Глава 10. СИСТЕМА МЕРОПРИЯТИЙ ПОДПРОГРАММЫ № </w:t>
      </w:r>
      <w:r w:rsidR="00F8770C" w:rsidRPr="005C1599">
        <w:rPr>
          <w:rFonts w:ascii="Times New Roman" w:hAnsi="Times New Roman"/>
          <w:b/>
          <w:color w:val="000000" w:themeColor="text1"/>
          <w:sz w:val="32"/>
          <w:szCs w:val="32"/>
        </w:rPr>
        <w:t>2</w:t>
      </w:r>
      <w:r w:rsidR="00F8770C" w:rsidRPr="005C1599">
        <w:rPr>
          <w:rFonts w:ascii="Times New Roman" w:hAnsi="Times New Roman"/>
          <w:color w:val="000000" w:themeColor="text1"/>
          <w:spacing w:val="-2"/>
          <w:sz w:val="32"/>
          <w:szCs w:val="32"/>
        </w:rPr>
        <w:t xml:space="preserve"> изложить в следующей редакции:</w:t>
      </w:r>
    </w:p>
    <w:p w:rsidR="00F8770C" w:rsidRPr="005C1599" w:rsidRDefault="00F8770C" w:rsidP="00F8770C">
      <w:pPr>
        <w:widowControl w:val="0"/>
        <w:autoSpaceDE w:val="0"/>
        <w:autoSpaceDN w:val="0"/>
        <w:jc w:val="center"/>
        <w:outlineLvl w:val="2"/>
        <w:rPr>
          <w:rFonts w:ascii="Times New Roman" w:hAnsi="Times New Roman"/>
          <w:b/>
          <w:color w:val="000000" w:themeColor="text1"/>
        </w:rPr>
      </w:pPr>
    </w:p>
    <w:p w:rsidR="00F8770C" w:rsidRPr="005C1599" w:rsidRDefault="00F8770C" w:rsidP="00F8770C">
      <w:pPr>
        <w:widowControl w:val="0"/>
        <w:autoSpaceDE w:val="0"/>
        <w:autoSpaceDN w:val="0"/>
        <w:spacing w:after="200" w:line="276" w:lineRule="auto"/>
        <w:jc w:val="center"/>
        <w:outlineLvl w:val="2"/>
        <w:rPr>
          <w:rFonts w:ascii="Times New Roman" w:eastAsia="Calibri" w:hAnsi="Times New Roman"/>
          <w:b/>
          <w:color w:val="000000" w:themeColor="text1"/>
          <w:sz w:val="22"/>
          <w:szCs w:val="22"/>
          <w:lang w:eastAsia="en-US"/>
        </w:rPr>
      </w:pPr>
    </w:p>
    <w:tbl>
      <w:tblPr>
        <w:tblpPr w:leftFromText="180" w:rightFromText="180" w:bottomFromText="200" w:vertAnchor="text" w:tblpX="-287" w:tblpY="1"/>
        <w:tblOverlap w:val="never"/>
        <w:tblW w:w="53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7"/>
        <w:gridCol w:w="2312"/>
        <w:gridCol w:w="1756"/>
        <w:gridCol w:w="1516"/>
        <w:gridCol w:w="1709"/>
        <w:gridCol w:w="277"/>
        <w:gridCol w:w="869"/>
        <w:gridCol w:w="1239"/>
        <w:gridCol w:w="1030"/>
        <w:gridCol w:w="31"/>
        <w:gridCol w:w="19"/>
        <w:gridCol w:w="735"/>
        <w:gridCol w:w="118"/>
        <w:gridCol w:w="37"/>
        <w:gridCol w:w="19"/>
        <w:gridCol w:w="850"/>
        <w:gridCol w:w="22"/>
        <w:gridCol w:w="956"/>
        <w:gridCol w:w="1413"/>
        <w:gridCol w:w="84"/>
        <w:gridCol w:w="126"/>
      </w:tblGrid>
      <w:tr w:rsidR="005C1599" w:rsidRPr="005C1599" w:rsidTr="00C75AB9">
        <w:trPr>
          <w:trHeight w:val="198"/>
        </w:trPr>
        <w:tc>
          <w:tcPr>
            <w:tcW w:w="144" w:type="pct"/>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w:t>
            </w:r>
          </w:p>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w:t>
            </w:r>
            <w:proofErr w:type="gramStart"/>
            <w:r w:rsidRPr="005C1599">
              <w:rPr>
                <w:rFonts w:ascii="Times New Roman" w:eastAsia="Calibri" w:hAnsi="Times New Roman"/>
                <w:color w:val="000000" w:themeColor="text1"/>
                <w:lang w:eastAsia="en-US"/>
              </w:rPr>
              <w:t>п</w:t>
            </w:r>
            <w:proofErr w:type="gramEnd"/>
            <w:r w:rsidRPr="005C1599">
              <w:rPr>
                <w:rFonts w:ascii="Times New Roman" w:eastAsia="Calibri" w:hAnsi="Times New Roman"/>
                <w:color w:val="000000" w:themeColor="text1"/>
                <w:lang w:eastAsia="en-US"/>
              </w:rPr>
              <w:t xml:space="preserve">/п </w:t>
            </w:r>
          </w:p>
        </w:tc>
        <w:tc>
          <w:tcPr>
            <w:tcW w:w="743" w:type="pct"/>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Наименование </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мероприятий</w:t>
            </w:r>
          </w:p>
        </w:tc>
        <w:tc>
          <w:tcPr>
            <w:tcW w:w="564" w:type="pct"/>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Ответственный исполнитель и соисполнители</w:t>
            </w:r>
          </w:p>
        </w:tc>
        <w:tc>
          <w:tcPr>
            <w:tcW w:w="487" w:type="pct"/>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Источники</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финансирования</w:t>
            </w:r>
          </w:p>
        </w:tc>
        <w:tc>
          <w:tcPr>
            <w:tcW w:w="638" w:type="pct"/>
            <w:gridSpan w:val="2"/>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Объем </w:t>
            </w:r>
            <w:proofErr w:type="spellStart"/>
            <w:r w:rsidRPr="005C1599">
              <w:rPr>
                <w:rFonts w:ascii="Times New Roman" w:eastAsia="Calibri" w:hAnsi="Times New Roman"/>
                <w:color w:val="000000" w:themeColor="text1"/>
                <w:lang w:eastAsia="en-US"/>
              </w:rPr>
              <w:t>финансированиявсего</w:t>
            </w:r>
            <w:proofErr w:type="spellEnd"/>
            <w:r w:rsidRPr="005C1599">
              <w:rPr>
                <w:rFonts w:ascii="Times New Roman" w:eastAsia="Calibri" w:hAnsi="Times New Roman"/>
                <w:color w:val="000000" w:themeColor="text1"/>
                <w:lang w:eastAsia="en-US"/>
              </w:rPr>
              <w:t>, тыс. руб.</w:t>
            </w:r>
          </w:p>
        </w:tc>
        <w:tc>
          <w:tcPr>
            <w:tcW w:w="1902" w:type="pct"/>
            <w:gridSpan w:val="1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 том числе по годам</w:t>
            </w:r>
          </w:p>
        </w:tc>
        <w:tc>
          <w:tcPr>
            <w:tcW w:w="523" w:type="pct"/>
            <w:gridSpan w:val="3"/>
            <w:tcBorders>
              <w:top w:val="single" w:sz="8" w:space="0" w:color="auto"/>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Связь с показателями результативности подпрограммы</w:t>
            </w:r>
          </w:p>
        </w:tc>
      </w:tr>
      <w:tr w:rsidR="005C1599" w:rsidRPr="005C1599" w:rsidTr="00C75AB9">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279"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2020 </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г</w:t>
            </w:r>
          </w:p>
        </w:tc>
        <w:tc>
          <w:tcPr>
            <w:tcW w:w="398"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2021 г</w:t>
            </w:r>
          </w:p>
        </w:tc>
        <w:tc>
          <w:tcPr>
            <w:tcW w:w="347" w:type="pct"/>
            <w:gridSpan w:val="3"/>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2022 г</w:t>
            </w:r>
          </w:p>
        </w:tc>
        <w:tc>
          <w:tcPr>
            <w:tcW w:w="292" w:type="pct"/>
            <w:gridSpan w:val="4"/>
            <w:tcBorders>
              <w:top w:val="nil"/>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2023 г</w:t>
            </w:r>
          </w:p>
        </w:tc>
        <w:tc>
          <w:tcPr>
            <w:tcW w:w="280" w:type="pct"/>
            <w:gridSpan w:val="2"/>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2024г</w:t>
            </w:r>
          </w:p>
        </w:tc>
        <w:tc>
          <w:tcPr>
            <w:tcW w:w="306" w:type="pct"/>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2025 г</w:t>
            </w:r>
          </w:p>
        </w:tc>
        <w:tc>
          <w:tcPr>
            <w:tcW w:w="523" w:type="pct"/>
            <w:gridSpan w:val="3"/>
            <w:tcBorders>
              <w:top w:val="nil"/>
              <w:left w:val="single" w:sz="4" w:space="0" w:color="auto"/>
              <w:bottom w:val="single" w:sz="8" w:space="0" w:color="auto"/>
              <w:right w:val="single" w:sz="4" w:space="0" w:color="auto"/>
            </w:tcBorders>
            <w:vAlign w:val="center"/>
            <w:hideMark/>
          </w:tcPr>
          <w:p w:rsidR="00F8770C" w:rsidRPr="005C1599" w:rsidRDefault="00F8770C" w:rsidP="00F8770C">
            <w:pPr>
              <w:spacing w:line="276" w:lineRule="auto"/>
              <w:rPr>
                <w:rFonts w:ascii="Calibri" w:eastAsia="Calibri" w:hAnsi="Calibri"/>
                <w:color w:val="000000" w:themeColor="text1"/>
                <w:sz w:val="22"/>
                <w:szCs w:val="22"/>
                <w:lang w:eastAsia="en-US"/>
              </w:rPr>
            </w:pPr>
          </w:p>
        </w:tc>
      </w:tr>
      <w:tr w:rsidR="005C1599" w:rsidRPr="005C1599" w:rsidTr="00C75AB9">
        <w:trPr>
          <w:trHeight w:val="163"/>
        </w:trPr>
        <w:tc>
          <w:tcPr>
            <w:tcW w:w="144"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c>
          <w:tcPr>
            <w:tcW w:w="743"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w:t>
            </w:r>
          </w:p>
        </w:tc>
        <w:tc>
          <w:tcPr>
            <w:tcW w:w="564"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w:t>
            </w:r>
          </w:p>
        </w:tc>
        <w:tc>
          <w:tcPr>
            <w:tcW w:w="487"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w:t>
            </w:r>
          </w:p>
        </w:tc>
        <w:tc>
          <w:tcPr>
            <w:tcW w:w="638" w:type="pct"/>
            <w:gridSpan w:val="2"/>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w:t>
            </w:r>
          </w:p>
        </w:tc>
        <w:tc>
          <w:tcPr>
            <w:tcW w:w="279"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w:t>
            </w:r>
          </w:p>
        </w:tc>
        <w:tc>
          <w:tcPr>
            <w:tcW w:w="398"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w:t>
            </w:r>
          </w:p>
        </w:tc>
        <w:tc>
          <w:tcPr>
            <w:tcW w:w="347" w:type="pct"/>
            <w:gridSpan w:val="3"/>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w:t>
            </w:r>
          </w:p>
        </w:tc>
        <w:tc>
          <w:tcPr>
            <w:tcW w:w="292" w:type="pct"/>
            <w:gridSpan w:val="4"/>
            <w:tcBorders>
              <w:top w:val="nil"/>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w:t>
            </w:r>
          </w:p>
        </w:tc>
        <w:tc>
          <w:tcPr>
            <w:tcW w:w="280" w:type="pct"/>
            <w:gridSpan w:val="2"/>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w:t>
            </w:r>
          </w:p>
        </w:tc>
        <w:tc>
          <w:tcPr>
            <w:tcW w:w="306" w:type="pct"/>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w:t>
            </w:r>
          </w:p>
        </w:tc>
        <w:tc>
          <w:tcPr>
            <w:tcW w:w="523" w:type="pct"/>
            <w:gridSpan w:val="3"/>
            <w:tcBorders>
              <w:top w:val="nil"/>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12</w:t>
            </w:r>
          </w:p>
        </w:tc>
      </w:tr>
      <w:tr w:rsidR="005C1599" w:rsidRPr="005C1599" w:rsidTr="005275A5">
        <w:trPr>
          <w:trHeight w:val="513"/>
        </w:trPr>
        <w:tc>
          <w:tcPr>
            <w:tcW w:w="144" w:type="pct"/>
            <w:tcBorders>
              <w:top w:val="nil"/>
              <w:left w:val="single" w:sz="8" w:space="0" w:color="auto"/>
              <w:bottom w:val="single" w:sz="4"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4856" w:type="pct"/>
            <w:gridSpan w:val="20"/>
            <w:tcBorders>
              <w:top w:val="nil"/>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Задача №1. Повышение правосознания и ответственности  участников дорожного движения.</w:t>
            </w:r>
            <w:r w:rsidR="00DB5A86" w:rsidRPr="005C1599">
              <w:rPr>
                <w:rFonts w:ascii="Times New Roman" w:eastAsia="Calibri" w:hAnsi="Times New Roman"/>
                <w:color w:val="000000" w:themeColor="text1"/>
                <w:lang w:eastAsia="en-US"/>
              </w:rPr>
              <w:t xml:space="preserve"> </w:t>
            </w:r>
            <w:r w:rsidRPr="005C1599">
              <w:rPr>
                <w:rFonts w:ascii="Times New Roman" w:eastAsia="Calibri" w:hAnsi="Times New Roman"/>
                <w:color w:val="000000" w:themeColor="text1"/>
                <w:lang w:eastAsia="en-US"/>
              </w:rPr>
              <w:t>Совершенствование  систем управления  деятельностью по повышению безопасности дорожного движения</w:t>
            </w:r>
          </w:p>
        </w:tc>
      </w:tr>
      <w:tr w:rsidR="005C1599" w:rsidRPr="005C1599" w:rsidTr="005275A5">
        <w:trPr>
          <w:trHeight w:val="218"/>
        </w:trPr>
        <w:tc>
          <w:tcPr>
            <w:tcW w:w="144" w:type="pct"/>
            <w:tcBorders>
              <w:top w:val="single" w:sz="4"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c>
          <w:tcPr>
            <w:tcW w:w="4856" w:type="pct"/>
            <w:gridSpan w:val="20"/>
            <w:tcBorders>
              <w:top w:val="single" w:sz="4"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Мероприятия, направленные на развитие </w:t>
            </w:r>
            <w:proofErr w:type="gramStart"/>
            <w:r w:rsidRPr="005C1599">
              <w:rPr>
                <w:rFonts w:ascii="Times New Roman" w:eastAsia="Calibri" w:hAnsi="Times New Roman"/>
                <w:color w:val="000000" w:themeColor="text1"/>
                <w:lang w:eastAsia="en-US"/>
              </w:rPr>
              <w:t>системы  предупреждения  опасного поведения участников дорожного движения</w:t>
            </w:r>
            <w:proofErr w:type="gramEnd"/>
          </w:p>
        </w:tc>
      </w:tr>
      <w:tr w:rsidR="005C1599" w:rsidRPr="005C1599" w:rsidTr="00C75AB9">
        <w:trPr>
          <w:trHeight w:val="1741"/>
        </w:trPr>
        <w:tc>
          <w:tcPr>
            <w:tcW w:w="144"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w:t>
            </w:r>
          </w:p>
        </w:tc>
        <w:tc>
          <w:tcPr>
            <w:tcW w:w="743"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4" w:type="pct"/>
            <w:tcBorders>
              <w:top w:val="nil"/>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nil"/>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549" w:type="pct"/>
            <w:tcBorders>
              <w:top w:val="nil"/>
              <w:left w:val="single" w:sz="4" w:space="0" w:color="auto"/>
              <w:bottom w:val="single" w:sz="8" w:space="0" w:color="auto"/>
              <w:right w:val="single" w:sz="4" w:space="0" w:color="auto"/>
            </w:tcBorders>
            <w:hideMark/>
          </w:tcPr>
          <w:p w:rsidR="00F8770C" w:rsidRPr="005C1599" w:rsidRDefault="00BF5DC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0,9</w:t>
            </w:r>
          </w:p>
        </w:tc>
        <w:tc>
          <w:tcPr>
            <w:tcW w:w="368" w:type="pct"/>
            <w:gridSpan w:val="2"/>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41" w:type="pct"/>
            <w:gridSpan w:val="2"/>
            <w:tcBorders>
              <w:top w:val="nil"/>
              <w:left w:val="single" w:sz="4" w:space="0" w:color="auto"/>
              <w:bottom w:val="single" w:sz="8" w:space="0" w:color="auto"/>
              <w:right w:val="single" w:sz="4" w:space="0" w:color="auto"/>
            </w:tcBorders>
            <w:hideMark/>
          </w:tcPr>
          <w:p w:rsidR="00F8770C" w:rsidRPr="005C1599" w:rsidRDefault="00BF5DC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0,9</w:t>
            </w:r>
          </w:p>
        </w:tc>
        <w:tc>
          <w:tcPr>
            <w:tcW w:w="292" w:type="pct"/>
            <w:gridSpan w:val="4"/>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86" w:type="pct"/>
            <w:gridSpan w:val="3"/>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Повышение  правосознания участников дорожного движения, ежегодное увеличение публикации на 10%</w:t>
            </w:r>
          </w:p>
        </w:tc>
      </w:tr>
      <w:tr w:rsidR="005C1599" w:rsidRPr="005C1599" w:rsidTr="00C75AB9">
        <w:trPr>
          <w:trHeight w:val="198"/>
        </w:trPr>
        <w:tc>
          <w:tcPr>
            <w:tcW w:w="144"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1.2</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Организация  проведения рейдов  работников ГИБДД</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41"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2"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86"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Повышение  правосознания участников дорожного движения</w:t>
            </w:r>
          </w:p>
        </w:tc>
      </w:tr>
      <w:tr w:rsidR="005C1599" w:rsidRPr="005C1599" w:rsidTr="00C75AB9">
        <w:trPr>
          <w:trHeight w:val="1465"/>
        </w:trPr>
        <w:tc>
          <w:tcPr>
            <w:tcW w:w="144"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1.3</w:t>
            </w:r>
          </w:p>
        </w:tc>
        <w:tc>
          <w:tcPr>
            <w:tcW w:w="743"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Приобретение табличек на автобусные остановки</w:t>
            </w:r>
          </w:p>
        </w:tc>
        <w:tc>
          <w:tcPr>
            <w:tcW w:w="564"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BF5DC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206,3</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8C1D13" w:rsidP="008C1D13">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6.3</w:t>
            </w:r>
          </w:p>
        </w:tc>
        <w:tc>
          <w:tcPr>
            <w:tcW w:w="341"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2"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200,00</w:t>
            </w:r>
          </w:p>
        </w:tc>
        <w:tc>
          <w:tcPr>
            <w:tcW w:w="286"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C75AB9">
        <w:trPr>
          <w:trHeight w:val="490"/>
        </w:trPr>
        <w:tc>
          <w:tcPr>
            <w:tcW w:w="144" w:type="pct"/>
            <w:vMerge w:val="restart"/>
            <w:tcBorders>
              <w:top w:val="single" w:sz="4"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vMerge w:val="restart"/>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Итого по разделу 1</w:t>
            </w:r>
          </w:p>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 том числе:</w:t>
            </w:r>
          </w:p>
        </w:tc>
        <w:tc>
          <w:tcPr>
            <w:tcW w:w="564" w:type="pct"/>
            <w:vMerge w:val="restart"/>
            <w:tcBorders>
              <w:top w:val="single" w:sz="4"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c>
          <w:tcPr>
            <w:tcW w:w="487" w:type="pct"/>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Всего</w:t>
            </w:r>
          </w:p>
        </w:tc>
        <w:tc>
          <w:tcPr>
            <w:tcW w:w="549" w:type="pct"/>
            <w:tcBorders>
              <w:top w:val="single" w:sz="4" w:space="0" w:color="auto"/>
              <w:left w:val="single" w:sz="4"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w:t>
            </w:r>
            <w:r w:rsidR="00BF5DC5" w:rsidRPr="005C1599">
              <w:rPr>
                <w:rFonts w:ascii="Times New Roman" w:eastAsia="Calibri" w:hAnsi="Times New Roman"/>
                <w:color w:val="000000" w:themeColor="text1"/>
                <w:lang w:eastAsia="en-US"/>
              </w:rPr>
              <w:t>7,2</w:t>
            </w:r>
          </w:p>
        </w:tc>
        <w:tc>
          <w:tcPr>
            <w:tcW w:w="368" w:type="pct"/>
            <w:gridSpan w:val="2"/>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8" w:space="0" w:color="auto"/>
              <w:right w:val="single" w:sz="4" w:space="0" w:color="auto"/>
            </w:tcBorders>
            <w:hideMark/>
          </w:tcPr>
          <w:p w:rsidR="00F8770C" w:rsidRPr="005C1599" w:rsidRDefault="008C1D13"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6,3</w:t>
            </w:r>
          </w:p>
        </w:tc>
        <w:tc>
          <w:tcPr>
            <w:tcW w:w="341" w:type="pct"/>
            <w:gridSpan w:val="2"/>
            <w:tcBorders>
              <w:top w:val="single" w:sz="4" w:space="0" w:color="auto"/>
              <w:left w:val="single" w:sz="4" w:space="0" w:color="auto"/>
              <w:bottom w:val="single" w:sz="8" w:space="0" w:color="auto"/>
              <w:right w:val="single" w:sz="4" w:space="0" w:color="auto"/>
            </w:tcBorders>
            <w:hideMark/>
          </w:tcPr>
          <w:p w:rsidR="00F8770C" w:rsidRPr="005C1599" w:rsidRDefault="00BF5DC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0,9</w:t>
            </w:r>
          </w:p>
        </w:tc>
        <w:tc>
          <w:tcPr>
            <w:tcW w:w="292" w:type="pct"/>
            <w:gridSpan w:val="4"/>
            <w:tcBorders>
              <w:top w:val="single" w:sz="4" w:space="0" w:color="auto"/>
              <w:left w:val="single" w:sz="4"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200,00</w:t>
            </w:r>
          </w:p>
        </w:tc>
        <w:tc>
          <w:tcPr>
            <w:tcW w:w="286" w:type="pct"/>
            <w:gridSpan w:val="3"/>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C75AB9">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41"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2"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86"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C75AB9">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8" w:space="0" w:color="auto"/>
              <w:left w:val="single" w:sz="4" w:space="0" w:color="auto"/>
              <w:bottom w:val="single" w:sz="8" w:space="0" w:color="auto"/>
              <w:right w:val="single" w:sz="4" w:space="0" w:color="auto"/>
            </w:tcBorders>
            <w:hideMark/>
          </w:tcPr>
          <w:p w:rsidR="00DB5A86"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w:t>
            </w:r>
          </w:p>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w:t>
            </w:r>
            <w:r w:rsidR="00BF5DC5" w:rsidRPr="005C1599">
              <w:rPr>
                <w:rFonts w:ascii="Times New Roman" w:eastAsia="Calibri" w:hAnsi="Times New Roman"/>
                <w:color w:val="000000" w:themeColor="text1"/>
                <w:lang w:eastAsia="en-US"/>
              </w:rPr>
              <w:t>7,2</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8C1D13"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6,3</w:t>
            </w:r>
          </w:p>
        </w:tc>
        <w:tc>
          <w:tcPr>
            <w:tcW w:w="341"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3A583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0,9</w:t>
            </w:r>
          </w:p>
        </w:tc>
        <w:tc>
          <w:tcPr>
            <w:tcW w:w="292"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200,00</w:t>
            </w:r>
          </w:p>
        </w:tc>
        <w:tc>
          <w:tcPr>
            <w:tcW w:w="286"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C75AB9">
        <w:trPr>
          <w:gridAfter w:val="1"/>
          <w:wAfter w:w="40" w:type="pct"/>
          <w:trHeight w:val="307"/>
        </w:trPr>
        <w:tc>
          <w:tcPr>
            <w:tcW w:w="144" w:type="pct"/>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4816" w:type="pct"/>
            <w:gridSpan w:val="19"/>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Задача №2.  Сокращение числа  детей, пострадавших в дорожно-транспортных происшествиях</w:t>
            </w:r>
          </w:p>
        </w:tc>
      </w:tr>
      <w:tr w:rsidR="005C1599" w:rsidRPr="005C1599" w:rsidTr="00C75AB9">
        <w:trPr>
          <w:gridAfter w:val="1"/>
          <w:wAfter w:w="40" w:type="pct"/>
          <w:trHeight w:val="307"/>
        </w:trPr>
        <w:tc>
          <w:tcPr>
            <w:tcW w:w="144"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w:t>
            </w:r>
          </w:p>
        </w:tc>
        <w:tc>
          <w:tcPr>
            <w:tcW w:w="4816" w:type="pct"/>
            <w:gridSpan w:val="19"/>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Мероприятия, направленные на обеспечение  безопасного участия детей в дорожном движении</w:t>
            </w:r>
          </w:p>
        </w:tc>
      </w:tr>
      <w:tr w:rsidR="005C1599" w:rsidRPr="005C1599" w:rsidTr="00C75AB9">
        <w:trPr>
          <w:trHeight w:val="307"/>
        </w:trPr>
        <w:tc>
          <w:tcPr>
            <w:tcW w:w="144"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2.1</w:t>
            </w:r>
          </w:p>
        </w:tc>
        <w:tc>
          <w:tcPr>
            <w:tcW w:w="743"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Приобретение светоотражающих наклеек для первоклассников</w:t>
            </w:r>
          </w:p>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Количество школ 7 шт.</w:t>
            </w:r>
          </w:p>
        </w:tc>
        <w:tc>
          <w:tcPr>
            <w:tcW w:w="564"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roofErr w:type="spellStart"/>
            <w:r w:rsidRPr="005C1599">
              <w:rPr>
                <w:rFonts w:ascii="Times New Roman" w:eastAsia="Calibri" w:hAnsi="Times New Roman"/>
                <w:color w:val="000000" w:themeColor="text1"/>
                <w:lang w:eastAsia="en-US"/>
              </w:rPr>
              <w:t>Местныйбюджет</w:t>
            </w:r>
            <w:proofErr w:type="spellEnd"/>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F107F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160</w:t>
            </w:r>
            <w:r w:rsidR="00F8770C" w:rsidRPr="005C1599">
              <w:rPr>
                <w:rFonts w:ascii="Times New Roman" w:eastAsia="Calibri" w:hAnsi="Times New Roman"/>
                <w:color w:val="000000" w:themeColor="text1"/>
                <w:lang w:eastAsia="en-US"/>
              </w:rPr>
              <w:t>,00</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3039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w:t>
            </w:r>
            <w:r w:rsidR="00F8770C" w:rsidRPr="005C1599">
              <w:rPr>
                <w:rFonts w:ascii="Times New Roman" w:eastAsia="Calibri" w:hAnsi="Times New Roman"/>
                <w:color w:val="000000" w:themeColor="text1"/>
                <w:lang w:eastAsia="en-US"/>
              </w:rPr>
              <w:t>,00</w:t>
            </w:r>
          </w:p>
        </w:tc>
        <w:tc>
          <w:tcPr>
            <w:tcW w:w="290"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523"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Предупреждение дорожно-транспортного травматизма</w:t>
            </w:r>
          </w:p>
        </w:tc>
      </w:tr>
      <w:tr w:rsidR="005C1599" w:rsidRPr="005C1599" w:rsidTr="00C75AB9">
        <w:trPr>
          <w:trHeight w:val="992"/>
        </w:trPr>
        <w:tc>
          <w:tcPr>
            <w:tcW w:w="144" w:type="pct"/>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2.2</w:t>
            </w:r>
          </w:p>
        </w:tc>
        <w:tc>
          <w:tcPr>
            <w:tcW w:w="743" w:type="pct"/>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Интеллектуальная  игра «Светофор и пешеход»</w:t>
            </w:r>
          </w:p>
        </w:tc>
        <w:tc>
          <w:tcPr>
            <w:tcW w:w="564" w:type="pct"/>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4" w:space="0" w:color="auto"/>
              <w:bottom w:val="single" w:sz="4" w:space="0" w:color="auto"/>
              <w:right w:val="single" w:sz="4" w:space="0" w:color="auto"/>
            </w:tcBorders>
            <w:hideMark/>
          </w:tcPr>
          <w:p w:rsidR="00F8770C" w:rsidRPr="005C1599" w:rsidRDefault="00F107F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21</w:t>
            </w:r>
            <w:r w:rsidR="00F8770C" w:rsidRPr="005C1599">
              <w:rPr>
                <w:rFonts w:ascii="Times New Roman" w:eastAsia="Calibri" w:hAnsi="Times New Roman"/>
                <w:color w:val="000000" w:themeColor="text1"/>
                <w:lang w:eastAsia="en-US"/>
              </w:rPr>
              <w:t>,00</w:t>
            </w:r>
          </w:p>
        </w:tc>
        <w:tc>
          <w:tcPr>
            <w:tcW w:w="368" w:type="pct"/>
            <w:gridSpan w:val="2"/>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4" w:space="0" w:color="auto"/>
              <w:bottom w:val="single" w:sz="4" w:space="0" w:color="auto"/>
              <w:right w:val="single" w:sz="4" w:space="0" w:color="auto"/>
            </w:tcBorders>
            <w:hideMark/>
          </w:tcPr>
          <w:p w:rsidR="00F8770C" w:rsidRPr="005C1599" w:rsidRDefault="00BA264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w:t>
            </w:r>
            <w:r w:rsidR="00F8770C" w:rsidRPr="005C1599">
              <w:rPr>
                <w:rFonts w:ascii="Times New Roman" w:eastAsia="Calibri" w:hAnsi="Times New Roman"/>
                <w:color w:val="000000" w:themeColor="text1"/>
                <w:lang w:eastAsia="en-US"/>
              </w:rPr>
              <w:t>,00</w:t>
            </w:r>
          </w:p>
        </w:tc>
        <w:tc>
          <w:tcPr>
            <w:tcW w:w="290" w:type="pct"/>
            <w:gridSpan w:val="4"/>
            <w:tcBorders>
              <w:top w:val="single" w:sz="8"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3"/>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314" w:type="pct"/>
            <w:gridSpan w:val="2"/>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523" w:type="pct"/>
            <w:gridSpan w:val="3"/>
            <w:tcBorders>
              <w:top w:val="single" w:sz="8"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724"/>
        </w:trPr>
        <w:tc>
          <w:tcPr>
            <w:tcW w:w="144"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2.3</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Городская викторина  по правилам дорожного движения</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BA264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28,00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BA264E" w:rsidP="00BA264E">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0, 00</w:t>
            </w:r>
          </w:p>
          <w:p w:rsidR="00BA264E" w:rsidRPr="005C1599" w:rsidRDefault="00BA264E" w:rsidP="00BA264E">
            <w:pPr>
              <w:widowControl w:val="0"/>
              <w:autoSpaceDE w:val="0"/>
              <w:autoSpaceDN w:val="0"/>
              <w:spacing w:line="276" w:lineRule="auto"/>
              <w:rPr>
                <w:rFonts w:ascii="Times New Roman" w:eastAsia="Calibri" w:hAnsi="Times New Roman"/>
                <w:color w:val="000000" w:themeColor="text1"/>
                <w:lang w:eastAsia="en-US"/>
              </w:rPr>
            </w:pP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795"/>
        </w:trPr>
        <w:tc>
          <w:tcPr>
            <w:tcW w:w="144"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Городской конкурс «Безопасное колесо»</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107F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21</w:t>
            </w:r>
            <w:r w:rsidR="00F8770C" w:rsidRPr="005C1599">
              <w:rPr>
                <w:rFonts w:ascii="Times New Roman" w:eastAsia="Calibri" w:hAnsi="Times New Roman"/>
                <w:color w:val="000000" w:themeColor="text1"/>
                <w:lang w:eastAsia="en-US"/>
              </w:rPr>
              <w:t>,00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3039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998"/>
        </w:trPr>
        <w:tc>
          <w:tcPr>
            <w:tcW w:w="144"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2.5</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 xml:space="preserve">Проведение акций «Внимание дети!», «Внимание пешеход!», </w:t>
            </w:r>
            <w:r w:rsidRPr="005C1599">
              <w:rPr>
                <w:rFonts w:ascii="Times New Roman" w:eastAsia="Calibri" w:hAnsi="Times New Roman"/>
                <w:bCs/>
                <w:color w:val="000000" w:themeColor="text1"/>
                <w:lang w:eastAsia="en-US"/>
              </w:rPr>
              <w:lastRenderedPageBreak/>
              <w:t>«Вежливый водитель»</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694"/>
        </w:trPr>
        <w:tc>
          <w:tcPr>
            <w:tcW w:w="144" w:type="pct"/>
            <w:tcBorders>
              <w:top w:val="single" w:sz="4" w:space="0" w:color="auto"/>
              <w:left w:val="single" w:sz="4"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2.6</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Областной конкурс «Безопасное колесо»</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107F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51</w:t>
            </w:r>
            <w:r w:rsidR="00F8770C" w:rsidRPr="005C1599">
              <w:rPr>
                <w:rFonts w:ascii="Times New Roman" w:eastAsia="Calibri" w:hAnsi="Times New Roman"/>
                <w:color w:val="000000" w:themeColor="text1"/>
                <w:lang w:eastAsia="en-US"/>
              </w:rPr>
              <w:t>,00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BA264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p w:rsidR="00BA264E" w:rsidRPr="005C1599" w:rsidRDefault="00BA264E" w:rsidP="00BA264E">
            <w:pPr>
              <w:widowControl w:val="0"/>
              <w:autoSpaceDE w:val="0"/>
              <w:autoSpaceDN w:val="0"/>
              <w:spacing w:line="276" w:lineRule="auto"/>
              <w:rPr>
                <w:rFonts w:ascii="Times New Roman" w:eastAsia="Calibri" w:hAnsi="Times New Roman"/>
                <w:color w:val="000000" w:themeColor="text1"/>
                <w:lang w:eastAsia="en-US"/>
              </w:rPr>
            </w:pP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w:t>
            </w:r>
            <w:r w:rsidR="00F8770C" w:rsidRPr="005C1599">
              <w:rPr>
                <w:rFonts w:ascii="Times New Roman" w:eastAsia="Calibri" w:hAnsi="Times New Roman"/>
                <w:color w:val="000000" w:themeColor="text1"/>
                <w:lang w:eastAsia="en-US"/>
              </w:rPr>
              <w:t>,00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17,00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694"/>
        </w:trPr>
        <w:tc>
          <w:tcPr>
            <w:tcW w:w="144" w:type="pct"/>
            <w:tcBorders>
              <w:top w:val="single" w:sz="4" w:space="0" w:color="auto"/>
              <w:left w:val="single" w:sz="4" w:space="0" w:color="auto"/>
              <w:bottom w:val="single" w:sz="4"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2.7</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Проведение  занятий с учащимся по  изучению Правил безопасности  на улицах, на уроках ОБЖ</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694"/>
        </w:trPr>
        <w:tc>
          <w:tcPr>
            <w:tcW w:w="144" w:type="pct"/>
            <w:tcBorders>
              <w:top w:val="single" w:sz="4" w:space="0" w:color="auto"/>
              <w:left w:val="single" w:sz="4" w:space="0" w:color="auto"/>
              <w:bottom w:val="single" w:sz="4"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2.8</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Проведение встреч  с родителями  по вопросам детского травматизма</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694"/>
        </w:trPr>
        <w:tc>
          <w:tcPr>
            <w:tcW w:w="144" w:type="pct"/>
            <w:tcBorders>
              <w:top w:val="single" w:sz="4" w:space="0" w:color="auto"/>
              <w:left w:val="single" w:sz="4"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2.9</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Обеспечить  освещение вопросов  профилактики  детского травматизма в средствах массовой информации</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Средства массовой информации «Саянские зори»</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144" w:type="pct"/>
            <w:vMerge w:val="restart"/>
            <w:tcBorders>
              <w:top w:val="single" w:sz="4" w:space="0" w:color="auto"/>
              <w:left w:val="single" w:sz="4" w:space="0" w:color="auto"/>
              <w:bottom w:val="single" w:sz="8"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vMerge w:val="restart"/>
            <w:tcBorders>
              <w:top w:val="single" w:sz="4" w:space="0" w:color="auto"/>
              <w:left w:val="single" w:sz="8" w:space="0" w:color="auto"/>
              <w:bottom w:val="single" w:sz="8"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Итого по разделу 2</w:t>
            </w:r>
          </w:p>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в том числе:</w:t>
            </w:r>
          </w:p>
        </w:tc>
        <w:tc>
          <w:tcPr>
            <w:tcW w:w="564" w:type="pct"/>
            <w:vMerge w:val="restart"/>
            <w:tcBorders>
              <w:top w:val="single" w:sz="4"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Всего</w:t>
            </w:r>
          </w:p>
        </w:tc>
        <w:tc>
          <w:tcPr>
            <w:tcW w:w="549" w:type="pct"/>
            <w:tcBorders>
              <w:top w:val="single" w:sz="4"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281,00</w:t>
            </w:r>
          </w:p>
        </w:tc>
        <w:tc>
          <w:tcPr>
            <w:tcW w:w="368" w:type="pct"/>
            <w:gridSpan w:val="2"/>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398" w:type="pct"/>
            <w:tcBorders>
              <w:top w:val="single" w:sz="4" w:space="0" w:color="auto"/>
              <w:left w:val="single" w:sz="4" w:space="0" w:color="auto"/>
              <w:bottom w:val="single" w:sz="8" w:space="0" w:color="auto"/>
              <w:right w:val="single" w:sz="4" w:space="0" w:color="auto"/>
            </w:tcBorders>
            <w:hideMark/>
          </w:tcPr>
          <w:p w:rsidR="00F8770C" w:rsidRPr="005C1599" w:rsidRDefault="003039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4"/>
            <w:tcBorders>
              <w:top w:val="single" w:sz="4" w:space="0" w:color="auto"/>
              <w:left w:val="single" w:sz="4" w:space="0" w:color="auto"/>
              <w:bottom w:val="single" w:sz="8" w:space="0" w:color="auto"/>
              <w:right w:val="single" w:sz="4" w:space="0" w:color="auto"/>
            </w:tcBorders>
            <w:hideMark/>
          </w:tcPr>
          <w:p w:rsidR="00F8770C" w:rsidRPr="005C1599" w:rsidRDefault="002B324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w:t>
            </w:r>
            <w:r w:rsidR="00120766" w:rsidRPr="005C1599">
              <w:rPr>
                <w:rFonts w:ascii="Times New Roman" w:eastAsia="Calibri" w:hAnsi="Times New Roman"/>
                <w:color w:val="000000" w:themeColor="text1"/>
                <w:lang w:eastAsia="en-US"/>
              </w:rPr>
              <w:t>8,00</w:t>
            </w:r>
          </w:p>
        </w:tc>
        <w:tc>
          <w:tcPr>
            <w:tcW w:w="290" w:type="pct"/>
            <w:gridSpan w:val="3"/>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78,00</w:t>
            </w:r>
          </w:p>
        </w:tc>
        <w:tc>
          <w:tcPr>
            <w:tcW w:w="314" w:type="pct"/>
            <w:gridSpan w:val="2"/>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78,00</w:t>
            </w:r>
          </w:p>
        </w:tc>
        <w:tc>
          <w:tcPr>
            <w:tcW w:w="523" w:type="pct"/>
            <w:gridSpan w:val="3"/>
            <w:tcBorders>
              <w:top w:val="single" w:sz="4"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bCs/>
                <w:color w:val="000000" w:themeColor="text1"/>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bCs/>
                <w:color w:val="000000" w:themeColor="text1"/>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120766" w:rsidP="0012076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281</w:t>
            </w:r>
            <w:r w:rsidR="0030390C" w:rsidRPr="005C1599">
              <w:rPr>
                <w:rFonts w:ascii="Times New Roman" w:eastAsia="Calibri" w:hAnsi="Times New Roman"/>
                <w:color w:val="000000" w:themeColor="text1"/>
                <w:lang w:eastAsia="en-US"/>
              </w:rPr>
              <w:t>,00</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3039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w:t>
            </w:r>
            <w:r w:rsidR="00F8770C" w:rsidRPr="005C1599">
              <w:rPr>
                <w:rFonts w:ascii="Times New Roman" w:eastAsia="Calibri" w:hAnsi="Times New Roman"/>
                <w:color w:val="000000" w:themeColor="text1"/>
                <w:lang w:eastAsia="en-US"/>
              </w:rPr>
              <w:t>,00</w:t>
            </w:r>
          </w:p>
        </w:tc>
        <w:tc>
          <w:tcPr>
            <w:tcW w:w="290"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2B324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w:t>
            </w:r>
            <w:r w:rsidR="00120766" w:rsidRPr="005C1599">
              <w:rPr>
                <w:rFonts w:ascii="Times New Roman" w:eastAsia="Calibri" w:hAnsi="Times New Roman"/>
                <w:color w:val="000000" w:themeColor="text1"/>
                <w:lang w:eastAsia="en-US"/>
              </w:rPr>
              <w:t>8</w:t>
            </w:r>
            <w:r w:rsidR="00F8770C" w:rsidRPr="005C1599">
              <w:rPr>
                <w:rFonts w:ascii="Times New Roman" w:eastAsia="Calibri" w:hAnsi="Times New Roman"/>
                <w:color w:val="000000" w:themeColor="text1"/>
                <w:lang w:eastAsia="en-US"/>
              </w:rPr>
              <w:t>,00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78,00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78,00</w:t>
            </w:r>
          </w:p>
        </w:tc>
        <w:tc>
          <w:tcPr>
            <w:tcW w:w="523" w:type="pct"/>
            <w:gridSpan w:val="3"/>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gridAfter w:val="2"/>
          <w:wAfter w:w="67" w:type="pct"/>
          <w:trHeight w:val="230"/>
        </w:trPr>
        <w:tc>
          <w:tcPr>
            <w:tcW w:w="144" w:type="pct"/>
            <w:tcBorders>
              <w:top w:val="single" w:sz="8" w:space="0" w:color="auto"/>
              <w:left w:val="single" w:sz="4" w:space="0" w:color="auto"/>
              <w:bottom w:val="single" w:sz="8"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4789" w:type="pct"/>
            <w:gridSpan w:val="18"/>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autoSpaceDE w:val="0"/>
              <w:autoSpaceDN w:val="0"/>
              <w:adjustRightInd w:val="0"/>
              <w:spacing w:line="276" w:lineRule="auto"/>
              <w:rPr>
                <w:rFonts w:ascii="Times New Roman" w:eastAsia="Calibri" w:hAnsi="Times New Roman"/>
                <w:color w:val="000000" w:themeColor="text1"/>
                <w:lang w:eastAsia="en-US"/>
              </w:rPr>
            </w:pPr>
            <w:r w:rsidRPr="005C1599">
              <w:rPr>
                <w:rFonts w:ascii="Times New Roman" w:eastAsia="Calibri" w:hAnsi="Times New Roman"/>
                <w:bCs/>
                <w:color w:val="000000" w:themeColor="text1"/>
                <w:lang w:eastAsia="en-US"/>
              </w:rPr>
              <w:t>Задача 3. Предотвращение  дорожн</w:t>
            </w:r>
            <w:proofErr w:type="gramStart"/>
            <w:r w:rsidRPr="005C1599">
              <w:rPr>
                <w:rFonts w:ascii="Times New Roman" w:eastAsia="Calibri" w:hAnsi="Times New Roman"/>
                <w:bCs/>
                <w:color w:val="000000" w:themeColor="text1"/>
                <w:lang w:eastAsia="en-US"/>
              </w:rPr>
              <w:t>о-</w:t>
            </w:r>
            <w:proofErr w:type="gramEnd"/>
            <w:r w:rsidRPr="005C1599">
              <w:rPr>
                <w:rFonts w:ascii="Times New Roman" w:eastAsia="Calibri" w:hAnsi="Times New Roman"/>
                <w:bCs/>
                <w:color w:val="000000" w:themeColor="text1"/>
                <w:lang w:eastAsia="en-US"/>
              </w:rPr>
              <w:t xml:space="preserve"> 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5C1599" w:rsidRPr="005C1599" w:rsidTr="00C75AB9">
        <w:trPr>
          <w:gridAfter w:val="2"/>
          <w:wAfter w:w="67" w:type="pct"/>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w:t>
            </w:r>
          </w:p>
        </w:tc>
        <w:tc>
          <w:tcPr>
            <w:tcW w:w="4789" w:type="pct"/>
            <w:gridSpan w:val="18"/>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color w:val="000000" w:themeColor="text1"/>
                <w:lang w:eastAsia="en-US"/>
              </w:rPr>
              <w:t>Мероприятия, направленные на обеспечение  безопасности дорожного движения</w:t>
            </w:r>
          </w:p>
        </w:tc>
      </w:tr>
      <w:tr w:rsidR="005C1599" w:rsidRPr="005C1599" w:rsidTr="00C75AB9">
        <w:trPr>
          <w:trHeight w:val="230"/>
        </w:trPr>
        <w:tc>
          <w:tcPr>
            <w:tcW w:w="144" w:type="pct"/>
            <w:tcBorders>
              <w:top w:val="single" w:sz="8" w:space="0" w:color="auto"/>
              <w:left w:val="single" w:sz="4" w:space="0" w:color="auto"/>
              <w:bottom w:val="single" w:sz="8"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3.1</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autoSpaceDE w:val="0"/>
              <w:autoSpaceDN w:val="0"/>
              <w:adjustRightInd w:val="0"/>
              <w:spacing w:line="276" w:lineRule="auto"/>
              <w:rPr>
                <w:rFonts w:ascii="Times New Roman" w:eastAsia="Calibri" w:hAnsi="Times New Roman"/>
                <w:color w:val="000000" w:themeColor="text1"/>
                <w:lang w:eastAsia="en-US"/>
              </w:rPr>
            </w:pPr>
            <w:r w:rsidRPr="005C1599">
              <w:rPr>
                <w:rFonts w:ascii="Times New Roman" w:eastAsia="Calibri" w:hAnsi="Times New Roman"/>
                <w:bCs/>
                <w:color w:val="000000" w:themeColor="text1"/>
                <w:lang w:eastAsia="en-US"/>
              </w:rPr>
              <w:t xml:space="preserve">Содержание и ремонт дорожных знаков и указателей, установка новых дорожных знаков Количество </w:t>
            </w:r>
            <w:r w:rsidRPr="005C1599">
              <w:rPr>
                <w:rFonts w:ascii="Times New Roman" w:eastAsia="Calibri" w:hAnsi="Times New Roman"/>
                <w:bCs/>
                <w:color w:val="000000" w:themeColor="text1"/>
                <w:lang w:eastAsia="en-US"/>
              </w:rPr>
              <w:lastRenderedPageBreak/>
              <w:t>устанавливаемых знаков в год 36 шт.</w:t>
            </w:r>
          </w:p>
        </w:tc>
        <w:tc>
          <w:tcPr>
            <w:tcW w:w="564" w:type="pct"/>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autoSpaceDE w:val="0"/>
              <w:autoSpaceDN w:val="0"/>
              <w:adjustRightInd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2610EF"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4892,64</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1032,64</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CB43D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670,00</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CB43D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CB43D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850,00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CB43D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900,00</w:t>
            </w:r>
          </w:p>
        </w:tc>
        <w:tc>
          <w:tcPr>
            <w:tcW w:w="523"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Повышение пропускной способности уличн</w:t>
            </w:r>
            <w:proofErr w:type="gramStart"/>
            <w:r w:rsidRPr="005C1599">
              <w:rPr>
                <w:rFonts w:ascii="Times New Roman" w:eastAsia="Calibri" w:hAnsi="Times New Roman"/>
                <w:color w:val="000000" w:themeColor="text1"/>
                <w:lang w:eastAsia="en-US"/>
              </w:rPr>
              <w:t>о-</w:t>
            </w:r>
            <w:proofErr w:type="gramEnd"/>
            <w:r w:rsidRPr="005C1599">
              <w:rPr>
                <w:rFonts w:ascii="Times New Roman" w:eastAsia="Calibri" w:hAnsi="Times New Roman"/>
                <w:color w:val="000000" w:themeColor="text1"/>
                <w:lang w:eastAsia="en-US"/>
              </w:rPr>
              <w:t xml:space="preserve"> дорожной сети</w:t>
            </w:r>
          </w:p>
        </w:tc>
      </w:tr>
      <w:tr w:rsidR="005C1599" w:rsidRPr="005C1599" w:rsidTr="00C75AB9">
        <w:trPr>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3.2</w:t>
            </w:r>
          </w:p>
        </w:tc>
        <w:tc>
          <w:tcPr>
            <w:tcW w:w="743" w:type="pct"/>
            <w:tcBorders>
              <w:top w:val="single" w:sz="8" w:space="0" w:color="auto"/>
              <w:left w:val="single" w:sz="8" w:space="0" w:color="auto"/>
              <w:bottom w:val="single" w:sz="8" w:space="0" w:color="auto"/>
              <w:right w:val="single" w:sz="4" w:space="0" w:color="auto"/>
            </w:tcBorders>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Обновление существующей дорожной разметки</w:t>
            </w:r>
          </w:p>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p>
        </w:tc>
        <w:tc>
          <w:tcPr>
            <w:tcW w:w="564"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Местный </w:t>
            </w:r>
          </w:p>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48383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10469,67</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BD41A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1463,77</w:t>
            </w:r>
          </w:p>
        </w:tc>
        <w:tc>
          <w:tcPr>
            <w:tcW w:w="331" w:type="pct"/>
            <w:tcBorders>
              <w:top w:val="single" w:sz="8" w:space="0" w:color="auto"/>
              <w:left w:val="single" w:sz="8" w:space="0" w:color="auto"/>
              <w:bottom w:val="single" w:sz="8" w:space="0" w:color="auto"/>
              <w:right w:val="single" w:sz="4" w:space="0" w:color="auto"/>
            </w:tcBorders>
          </w:tcPr>
          <w:p w:rsidR="00F8770C" w:rsidRPr="005C1599" w:rsidRDefault="003A583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2405,9</w:t>
            </w:r>
          </w:p>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8A39E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8A39EE"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2200,00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8A39E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2400,00</w:t>
            </w:r>
          </w:p>
        </w:tc>
        <w:tc>
          <w:tcPr>
            <w:tcW w:w="523"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Повышение</w:t>
            </w:r>
          </w:p>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безопасности дорожного движения</w:t>
            </w:r>
          </w:p>
        </w:tc>
      </w:tr>
      <w:tr w:rsidR="005C1599" w:rsidRPr="005C1599" w:rsidTr="00C75AB9">
        <w:trPr>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3.3</w:t>
            </w:r>
          </w:p>
        </w:tc>
        <w:tc>
          <w:tcPr>
            <w:tcW w:w="743" w:type="pct"/>
            <w:tcBorders>
              <w:top w:val="single" w:sz="8" w:space="0" w:color="auto"/>
              <w:left w:val="single" w:sz="8" w:space="0" w:color="auto"/>
              <w:bottom w:val="single" w:sz="8" w:space="0" w:color="auto"/>
              <w:right w:val="single" w:sz="4" w:space="0" w:color="auto"/>
            </w:tcBorders>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Внесение изменений в проект  дорожного движения</w:t>
            </w:r>
          </w:p>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p>
        </w:tc>
        <w:tc>
          <w:tcPr>
            <w:tcW w:w="564"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Местный </w:t>
            </w:r>
          </w:p>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BD41A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1100,00</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1D7217" w:rsidP="00F8770C">
            <w:pPr>
              <w:spacing w:line="276" w:lineRule="auto"/>
              <w:rPr>
                <w:rFonts w:ascii="Calibri" w:eastAsia="Calibri" w:hAnsi="Calibri"/>
                <w:color w:val="000000" w:themeColor="text1"/>
                <w:sz w:val="22"/>
                <w:szCs w:val="22"/>
                <w:lang w:eastAsia="en-US"/>
              </w:rPr>
            </w:pPr>
            <w:r w:rsidRPr="005C1599">
              <w:rPr>
                <w:rFonts w:ascii="Calibri" w:eastAsia="Calibri" w:hAnsi="Calibri"/>
                <w:color w:val="000000" w:themeColor="text1"/>
                <w:sz w:val="22"/>
                <w:szCs w:val="22"/>
                <w:lang w:eastAsia="en-US"/>
              </w:rPr>
              <w:t xml:space="preserve">       </w:t>
            </w:r>
            <w:r w:rsidR="00BD41A5" w:rsidRPr="005C1599">
              <w:rPr>
                <w:rFonts w:ascii="Calibri" w:eastAsia="Calibri" w:hAnsi="Calibri"/>
                <w:color w:val="000000" w:themeColor="text1"/>
                <w:sz w:val="22"/>
                <w:szCs w:val="22"/>
                <w:lang w:eastAsia="en-US"/>
              </w:rPr>
              <w:t>0,00</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144" w:type="pct"/>
            <w:vMerge w:val="restart"/>
            <w:tcBorders>
              <w:top w:val="single" w:sz="8" w:space="0" w:color="auto"/>
              <w:left w:val="single" w:sz="4" w:space="0" w:color="auto"/>
              <w:bottom w:val="single" w:sz="8"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vMerge w:val="restar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Итого по разделу 3, в том числе:</w:t>
            </w:r>
          </w:p>
        </w:tc>
        <w:tc>
          <w:tcPr>
            <w:tcW w:w="564" w:type="pct"/>
            <w:vMerge w:val="restart"/>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Всего</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48383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16462,31</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2496,41</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BE1D3A"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3075,9</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59447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3900,00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3050,00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3300,00</w:t>
            </w:r>
          </w:p>
        </w:tc>
        <w:tc>
          <w:tcPr>
            <w:tcW w:w="523" w:type="pct"/>
            <w:gridSpan w:val="3"/>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bCs/>
                <w:color w:val="000000" w:themeColor="text1"/>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B00261"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B00261"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591"/>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bCs/>
                <w:color w:val="000000" w:themeColor="text1"/>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48383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16462,31</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2496,41</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BE1D3A"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3075,9</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3900,00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3050,00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3300,00</w:t>
            </w:r>
          </w:p>
        </w:tc>
        <w:tc>
          <w:tcPr>
            <w:tcW w:w="523" w:type="pct"/>
            <w:gridSpan w:val="3"/>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144" w:type="pct"/>
            <w:vMerge w:val="restart"/>
            <w:tcBorders>
              <w:top w:val="single" w:sz="8" w:space="0" w:color="auto"/>
              <w:left w:val="single" w:sz="4" w:space="0" w:color="auto"/>
              <w:bottom w:val="single" w:sz="4"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Итого по подпрограмме:</w:t>
            </w:r>
          </w:p>
        </w:tc>
        <w:tc>
          <w:tcPr>
            <w:tcW w:w="549" w:type="pct"/>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w:t>
            </w:r>
            <w:r w:rsidR="00BE1D3A" w:rsidRPr="005C1599">
              <w:rPr>
                <w:rFonts w:ascii="Times New Roman" w:eastAsia="Calibri" w:hAnsi="Times New Roman"/>
                <w:color w:val="000000" w:themeColor="text1"/>
                <w:lang w:eastAsia="en-US"/>
              </w:rPr>
              <w:t>16950,51</w:t>
            </w:r>
          </w:p>
        </w:tc>
        <w:tc>
          <w:tcPr>
            <w:tcW w:w="368"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680,00</w:t>
            </w:r>
          </w:p>
        </w:tc>
        <w:tc>
          <w:tcPr>
            <w:tcW w:w="398" w:type="pct"/>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w:t>
            </w:r>
            <w:r w:rsidR="00E72F97" w:rsidRPr="005C1599">
              <w:rPr>
                <w:rFonts w:ascii="Times New Roman" w:eastAsia="Calibri" w:hAnsi="Times New Roman"/>
                <w:color w:val="000000" w:themeColor="text1"/>
                <w:lang w:eastAsia="en-US"/>
              </w:rPr>
              <w:t>2502,71</w:t>
            </w:r>
          </w:p>
        </w:tc>
        <w:tc>
          <w:tcPr>
            <w:tcW w:w="331" w:type="pct"/>
            <w:tcBorders>
              <w:top w:val="single" w:sz="8" w:space="0" w:color="auto"/>
              <w:left w:val="single" w:sz="8" w:space="0" w:color="auto"/>
              <w:bottom w:val="single" w:sz="4" w:space="0" w:color="auto"/>
              <w:right w:val="single" w:sz="4" w:space="0" w:color="auto"/>
            </w:tcBorders>
            <w:hideMark/>
          </w:tcPr>
          <w:p w:rsidR="00F8770C" w:rsidRPr="005C1599" w:rsidRDefault="003A583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3083,8</w:t>
            </w:r>
          </w:p>
        </w:tc>
        <w:tc>
          <w:tcPr>
            <w:tcW w:w="252"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59447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4178,00</w:t>
            </w:r>
          </w:p>
        </w:tc>
        <w:tc>
          <w:tcPr>
            <w:tcW w:w="329" w:type="pct"/>
            <w:gridSpan w:val="4"/>
            <w:tcBorders>
              <w:top w:val="single" w:sz="8" w:space="0" w:color="auto"/>
              <w:left w:val="single" w:sz="8" w:space="0" w:color="auto"/>
              <w:bottom w:val="single" w:sz="4" w:space="0" w:color="auto"/>
              <w:right w:val="single" w:sz="4" w:space="0" w:color="auto"/>
            </w:tcBorders>
            <w:hideMark/>
          </w:tcPr>
          <w:p w:rsidR="00F8770C" w:rsidRPr="005C1599" w:rsidRDefault="00D47A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3128,00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D47A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3378,00</w:t>
            </w:r>
          </w:p>
        </w:tc>
        <w:tc>
          <w:tcPr>
            <w:tcW w:w="523" w:type="pct"/>
            <w:gridSpan w:val="3"/>
            <w:tcBorders>
              <w:top w:val="single" w:sz="8" w:space="0" w:color="auto"/>
              <w:left w:val="single" w:sz="8"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tc>
        <w:tc>
          <w:tcPr>
            <w:tcW w:w="549" w:type="pct"/>
            <w:tcBorders>
              <w:top w:val="single" w:sz="8" w:space="0" w:color="auto"/>
              <w:left w:val="single" w:sz="8" w:space="0" w:color="auto"/>
              <w:bottom w:val="single" w:sz="4" w:space="0" w:color="auto"/>
              <w:right w:val="single" w:sz="4" w:space="0" w:color="auto"/>
            </w:tcBorders>
            <w:hideMark/>
          </w:tcPr>
          <w:p w:rsidR="00F8770C" w:rsidRPr="005C1599" w:rsidRDefault="009C20CD"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8" w:space="0" w:color="auto"/>
              <w:bottom w:val="single" w:sz="4" w:space="0" w:color="auto"/>
              <w:right w:val="single" w:sz="4" w:space="0" w:color="auto"/>
            </w:tcBorders>
            <w:hideMark/>
          </w:tcPr>
          <w:p w:rsidR="00F8770C" w:rsidRPr="005C1599" w:rsidRDefault="009C20CD"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52"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29" w:type="pct"/>
            <w:gridSpan w:val="4"/>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523" w:type="pct"/>
            <w:gridSpan w:val="3"/>
            <w:tcBorders>
              <w:top w:val="single" w:sz="8" w:space="0" w:color="auto"/>
              <w:left w:val="single" w:sz="8"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8" w:space="0" w:color="auto"/>
              <w:bottom w:val="single" w:sz="4" w:space="0" w:color="auto"/>
              <w:right w:val="single" w:sz="4" w:space="0" w:color="auto"/>
            </w:tcBorders>
            <w:hideMark/>
          </w:tcPr>
          <w:p w:rsidR="00F8770C" w:rsidRPr="005C1599" w:rsidRDefault="0048383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16950,51</w:t>
            </w:r>
          </w:p>
        </w:tc>
        <w:tc>
          <w:tcPr>
            <w:tcW w:w="368"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680,00</w:t>
            </w:r>
          </w:p>
        </w:tc>
        <w:tc>
          <w:tcPr>
            <w:tcW w:w="398" w:type="pct"/>
            <w:tcBorders>
              <w:top w:val="single" w:sz="8" w:space="0" w:color="auto"/>
              <w:left w:val="single" w:sz="8" w:space="0" w:color="auto"/>
              <w:bottom w:val="single" w:sz="4" w:space="0" w:color="auto"/>
              <w:right w:val="single" w:sz="4" w:space="0" w:color="auto"/>
            </w:tcBorders>
            <w:hideMark/>
          </w:tcPr>
          <w:p w:rsidR="00F8770C" w:rsidRPr="005C1599" w:rsidRDefault="00E72F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2502,71</w:t>
            </w:r>
          </w:p>
        </w:tc>
        <w:tc>
          <w:tcPr>
            <w:tcW w:w="331" w:type="pct"/>
            <w:tcBorders>
              <w:top w:val="single" w:sz="8" w:space="0" w:color="auto"/>
              <w:left w:val="single" w:sz="8" w:space="0" w:color="auto"/>
              <w:bottom w:val="single" w:sz="4" w:space="0" w:color="auto"/>
              <w:right w:val="single" w:sz="4" w:space="0" w:color="auto"/>
            </w:tcBorders>
            <w:hideMark/>
          </w:tcPr>
          <w:p w:rsidR="00F8770C" w:rsidRPr="005C1599" w:rsidRDefault="003A583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3083,8</w:t>
            </w:r>
          </w:p>
        </w:tc>
        <w:tc>
          <w:tcPr>
            <w:tcW w:w="252"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59447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4178,00</w:t>
            </w:r>
          </w:p>
        </w:tc>
        <w:tc>
          <w:tcPr>
            <w:tcW w:w="329" w:type="pct"/>
            <w:gridSpan w:val="4"/>
            <w:tcBorders>
              <w:top w:val="single" w:sz="8" w:space="0" w:color="auto"/>
              <w:left w:val="single" w:sz="8" w:space="0" w:color="auto"/>
              <w:bottom w:val="single" w:sz="4" w:space="0" w:color="auto"/>
              <w:right w:val="single" w:sz="4" w:space="0" w:color="auto"/>
            </w:tcBorders>
            <w:hideMark/>
          </w:tcPr>
          <w:p w:rsidR="00F8770C" w:rsidRPr="005C1599" w:rsidRDefault="00D47A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3128,00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D47A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3378,00</w:t>
            </w:r>
          </w:p>
        </w:tc>
        <w:tc>
          <w:tcPr>
            <w:tcW w:w="523" w:type="pct"/>
            <w:gridSpan w:val="3"/>
            <w:tcBorders>
              <w:top w:val="single" w:sz="8" w:space="0" w:color="auto"/>
              <w:left w:val="single" w:sz="8"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bl>
    <w:p w:rsidR="00307855" w:rsidRPr="005C1599" w:rsidRDefault="00307855" w:rsidP="00F8770C">
      <w:pPr>
        <w:widowControl w:val="0"/>
        <w:autoSpaceDE w:val="0"/>
        <w:autoSpaceDN w:val="0"/>
        <w:jc w:val="center"/>
        <w:outlineLvl w:val="2"/>
        <w:rPr>
          <w:rFonts w:ascii="Times New Roman" w:hAnsi="Times New Roman"/>
          <w:b/>
          <w:color w:val="000000" w:themeColor="text1"/>
        </w:rPr>
      </w:pPr>
    </w:p>
    <w:p w:rsidR="00307855" w:rsidRPr="005C1599" w:rsidRDefault="00307855" w:rsidP="00F8770C">
      <w:pPr>
        <w:widowControl w:val="0"/>
        <w:autoSpaceDE w:val="0"/>
        <w:autoSpaceDN w:val="0"/>
        <w:jc w:val="center"/>
        <w:outlineLvl w:val="2"/>
        <w:rPr>
          <w:rFonts w:ascii="Times New Roman" w:hAnsi="Times New Roman"/>
          <w:b/>
          <w:color w:val="000000" w:themeColor="text1"/>
        </w:rPr>
      </w:pPr>
    </w:p>
    <w:p w:rsidR="001F24D5" w:rsidRPr="005C1599" w:rsidRDefault="001F24D5" w:rsidP="001F24D5">
      <w:pPr>
        <w:widowControl w:val="0"/>
        <w:autoSpaceDE w:val="0"/>
        <w:autoSpaceDN w:val="0"/>
        <w:jc w:val="center"/>
        <w:outlineLvl w:val="2"/>
        <w:rPr>
          <w:rFonts w:ascii="Times New Roman" w:hAnsi="Times New Roman"/>
          <w:b/>
          <w:color w:val="000000" w:themeColor="text1"/>
        </w:rPr>
      </w:pPr>
      <w:r w:rsidRPr="005C1599">
        <w:rPr>
          <w:rFonts w:ascii="Times New Roman" w:hAnsi="Times New Roman"/>
          <w:b/>
          <w:color w:val="000000" w:themeColor="text1"/>
          <w:sz w:val="28"/>
          <w:szCs w:val="28"/>
        </w:rPr>
        <w:t xml:space="preserve">Раздел 1.5 </w:t>
      </w:r>
      <w:r w:rsidR="00307855" w:rsidRPr="005C1599">
        <w:rPr>
          <w:rFonts w:ascii="Times New Roman" w:hAnsi="Times New Roman"/>
          <w:b/>
          <w:color w:val="000000" w:themeColor="text1"/>
          <w:sz w:val="28"/>
          <w:szCs w:val="28"/>
        </w:rPr>
        <w:t>Глава 12. СИСТЕМА МЕРОПРИЯТИЙ ПОДПРОГРАММЫ № 3</w:t>
      </w:r>
      <w:r w:rsidRPr="005C1599">
        <w:rPr>
          <w:rFonts w:ascii="Times New Roman" w:hAnsi="Times New Roman"/>
          <w:color w:val="000000" w:themeColor="text1"/>
          <w:spacing w:val="-2"/>
          <w:sz w:val="32"/>
          <w:szCs w:val="32"/>
        </w:rPr>
        <w:t xml:space="preserve"> изложить в следующей редакции:</w:t>
      </w:r>
    </w:p>
    <w:p w:rsidR="00307855" w:rsidRPr="005C1599" w:rsidRDefault="001F24D5" w:rsidP="00307855">
      <w:pPr>
        <w:widowControl w:val="0"/>
        <w:autoSpaceDE w:val="0"/>
        <w:autoSpaceDN w:val="0"/>
        <w:jc w:val="center"/>
        <w:outlineLvl w:val="2"/>
        <w:rPr>
          <w:rFonts w:ascii="Times New Roman" w:hAnsi="Times New Roman"/>
          <w:b/>
          <w:color w:val="000000" w:themeColor="text1"/>
          <w:sz w:val="28"/>
          <w:szCs w:val="28"/>
        </w:rPr>
      </w:pPr>
      <w:r w:rsidRPr="005C1599">
        <w:rPr>
          <w:rFonts w:ascii="Times New Roman" w:hAnsi="Times New Roman"/>
          <w:b/>
          <w:color w:val="000000" w:themeColor="text1"/>
          <w:sz w:val="28"/>
          <w:szCs w:val="28"/>
        </w:rPr>
        <w:t xml:space="preserve"> </w:t>
      </w:r>
    </w:p>
    <w:tbl>
      <w:tblPr>
        <w:tblpPr w:leftFromText="180" w:rightFromText="180" w:bottomFromText="200" w:vertAnchor="text" w:tblpX="-287" w:tblpY="1"/>
        <w:tblOverlap w:val="never"/>
        <w:tblW w:w="508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6"/>
        <w:gridCol w:w="2133"/>
        <w:gridCol w:w="2692"/>
        <w:gridCol w:w="1624"/>
        <w:gridCol w:w="1624"/>
        <w:gridCol w:w="993"/>
        <w:gridCol w:w="1014"/>
        <w:gridCol w:w="1074"/>
        <w:gridCol w:w="1044"/>
        <w:gridCol w:w="1014"/>
        <w:gridCol w:w="1214"/>
      </w:tblGrid>
      <w:tr w:rsidR="005C1599" w:rsidRPr="005C1599" w:rsidTr="000B7B46">
        <w:trPr>
          <w:trHeight w:val="198"/>
        </w:trPr>
        <w:tc>
          <w:tcPr>
            <w:tcW w:w="150" w:type="pct"/>
            <w:vMerge w:val="restar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 </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 </w:t>
            </w:r>
            <w:proofErr w:type="gramStart"/>
            <w:r w:rsidRPr="005C1599">
              <w:rPr>
                <w:rFonts w:ascii="Times New Roman" w:eastAsia="Calibri" w:hAnsi="Times New Roman"/>
                <w:color w:val="000000" w:themeColor="text1"/>
                <w:sz w:val="22"/>
                <w:szCs w:val="22"/>
                <w:lang w:eastAsia="en-US"/>
              </w:rPr>
              <w:t>п</w:t>
            </w:r>
            <w:proofErr w:type="gramEnd"/>
            <w:r w:rsidRPr="005C1599">
              <w:rPr>
                <w:rFonts w:ascii="Times New Roman" w:eastAsia="Calibri" w:hAnsi="Times New Roman"/>
                <w:color w:val="000000" w:themeColor="text1"/>
                <w:sz w:val="22"/>
                <w:szCs w:val="22"/>
                <w:lang w:eastAsia="en-US"/>
              </w:rPr>
              <w:t xml:space="preserve">/п </w:t>
            </w:r>
          </w:p>
        </w:tc>
        <w:tc>
          <w:tcPr>
            <w:tcW w:w="717" w:type="pct"/>
            <w:vMerge w:val="restart"/>
            <w:tcBorders>
              <w:top w:val="single" w:sz="8" w:space="0" w:color="auto"/>
              <w:left w:val="single" w:sz="4"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Наименование </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мероприятий</w:t>
            </w:r>
          </w:p>
        </w:tc>
        <w:tc>
          <w:tcPr>
            <w:tcW w:w="905" w:type="pct"/>
            <w:vMerge w:val="restart"/>
            <w:tcBorders>
              <w:top w:val="single" w:sz="8" w:space="0" w:color="auto"/>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Ответственный</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исполнитель и</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соисполнители</w:t>
            </w:r>
          </w:p>
        </w:tc>
        <w:tc>
          <w:tcPr>
            <w:tcW w:w="546" w:type="pct"/>
            <w:vMerge w:val="restart"/>
            <w:tcBorders>
              <w:top w:val="single" w:sz="8" w:space="0" w:color="auto"/>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Источники</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финансирования</w:t>
            </w:r>
          </w:p>
        </w:tc>
        <w:tc>
          <w:tcPr>
            <w:tcW w:w="546" w:type="pct"/>
            <w:vMerge w:val="restart"/>
            <w:tcBorders>
              <w:top w:val="single" w:sz="8" w:space="0" w:color="auto"/>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Объем</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финансирования</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тыс. руб.</w:t>
            </w:r>
          </w:p>
        </w:tc>
        <w:tc>
          <w:tcPr>
            <w:tcW w:w="2136" w:type="pct"/>
            <w:gridSpan w:val="6"/>
            <w:tcBorders>
              <w:top w:val="single" w:sz="8" w:space="0" w:color="auto"/>
              <w:left w:val="single" w:sz="8"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 том числе по годам</w:t>
            </w:r>
          </w:p>
        </w:tc>
      </w:tr>
      <w:tr w:rsidR="005C1599" w:rsidRPr="005C1599" w:rsidTr="000B7B46">
        <w:trPr>
          <w:trHeight w:val="1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8" w:space="0" w:color="auto"/>
              <w:left w:val="single" w:sz="4" w:space="0" w:color="auto"/>
              <w:bottom w:val="single" w:sz="8"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8" w:space="0" w:color="auto"/>
              <w:left w:val="single" w:sz="8" w:space="0" w:color="auto"/>
              <w:bottom w:val="single" w:sz="8"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vMerge/>
            <w:tcBorders>
              <w:top w:val="single" w:sz="8" w:space="0" w:color="auto"/>
              <w:left w:val="single" w:sz="8" w:space="0" w:color="auto"/>
              <w:bottom w:val="single" w:sz="8"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vMerge/>
            <w:tcBorders>
              <w:top w:val="single" w:sz="8" w:space="0" w:color="auto"/>
              <w:left w:val="single" w:sz="8" w:space="0" w:color="auto"/>
              <w:bottom w:val="single" w:sz="8"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334"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2020 </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г</w:t>
            </w:r>
          </w:p>
        </w:tc>
        <w:tc>
          <w:tcPr>
            <w:tcW w:w="341"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2021</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 г</w:t>
            </w:r>
          </w:p>
        </w:tc>
        <w:tc>
          <w:tcPr>
            <w:tcW w:w="361"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2022 </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г</w:t>
            </w:r>
          </w:p>
        </w:tc>
        <w:tc>
          <w:tcPr>
            <w:tcW w:w="351" w:type="pct"/>
            <w:tcBorders>
              <w:top w:val="nil"/>
              <w:left w:val="single" w:sz="8"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2023</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 г</w:t>
            </w:r>
          </w:p>
        </w:tc>
        <w:tc>
          <w:tcPr>
            <w:tcW w:w="341" w:type="pct"/>
            <w:tcBorders>
              <w:top w:val="nil"/>
              <w:left w:val="single" w:sz="4"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2024 </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г</w:t>
            </w:r>
          </w:p>
        </w:tc>
        <w:tc>
          <w:tcPr>
            <w:tcW w:w="408" w:type="pct"/>
            <w:tcBorders>
              <w:top w:val="nil"/>
              <w:left w:val="single" w:sz="4"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2025 г</w:t>
            </w:r>
          </w:p>
        </w:tc>
      </w:tr>
      <w:tr w:rsidR="005C1599" w:rsidRPr="005C1599" w:rsidTr="000B7B46">
        <w:trPr>
          <w:trHeight w:val="163"/>
        </w:trPr>
        <w:tc>
          <w:tcPr>
            <w:tcW w:w="150" w:type="pct"/>
            <w:tcBorders>
              <w:top w:val="single" w:sz="4" w:space="0" w:color="auto"/>
              <w:left w:val="single" w:sz="8"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lastRenderedPageBreak/>
              <w:t>1</w:t>
            </w:r>
          </w:p>
        </w:tc>
        <w:tc>
          <w:tcPr>
            <w:tcW w:w="717" w:type="pct"/>
            <w:tcBorders>
              <w:top w:val="nil"/>
              <w:left w:val="single" w:sz="8"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w:t>
            </w:r>
          </w:p>
        </w:tc>
        <w:tc>
          <w:tcPr>
            <w:tcW w:w="905" w:type="pct"/>
            <w:tcBorders>
              <w:top w:val="nil"/>
              <w:left w:val="single" w:sz="8"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w:t>
            </w:r>
          </w:p>
        </w:tc>
        <w:tc>
          <w:tcPr>
            <w:tcW w:w="546"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w:t>
            </w:r>
          </w:p>
        </w:tc>
        <w:tc>
          <w:tcPr>
            <w:tcW w:w="546"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w:t>
            </w:r>
          </w:p>
        </w:tc>
        <w:tc>
          <w:tcPr>
            <w:tcW w:w="334"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w:t>
            </w:r>
          </w:p>
        </w:tc>
        <w:tc>
          <w:tcPr>
            <w:tcW w:w="341"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7</w:t>
            </w:r>
          </w:p>
        </w:tc>
        <w:tc>
          <w:tcPr>
            <w:tcW w:w="361"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w:t>
            </w:r>
          </w:p>
        </w:tc>
        <w:tc>
          <w:tcPr>
            <w:tcW w:w="351" w:type="pct"/>
            <w:tcBorders>
              <w:top w:val="nil"/>
              <w:left w:val="single" w:sz="8"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w:t>
            </w:r>
          </w:p>
        </w:tc>
        <w:tc>
          <w:tcPr>
            <w:tcW w:w="341" w:type="pct"/>
            <w:tcBorders>
              <w:top w:val="nil"/>
              <w:left w:val="single" w:sz="4"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10</w:t>
            </w:r>
          </w:p>
        </w:tc>
        <w:tc>
          <w:tcPr>
            <w:tcW w:w="408" w:type="pct"/>
            <w:tcBorders>
              <w:top w:val="nil"/>
              <w:left w:val="single" w:sz="4"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w:t>
            </w:r>
          </w:p>
        </w:tc>
      </w:tr>
      <w:bookmarkEnd w:id="0"/>
      <w:tr w:rsidR="005C1599" w:rsidRPr="005C1599" w:rsidTr="000B7B46">
        <w:trPr>
          <w:trHeight w:val="728"/>
        </w:trPr>
        <w:tc>
          <w:tcPr>
            <w:tcW w:w="150" w:type="pct"/>
            <w:vMerge w:val="restart"/>
            <w:tcBorders>
              <w:top w:val="single" w:sz="4" w:space="0" w:color="auto"/>
              <w:left w:val="single" w:sz="4" w:space="0" w:color="auto"/>
              <w:bottom w:val="single" w:sz="4" w:space="0" w:color="auto"/>
              <w:right w:val="single" w:sz="4" w:space="0" w:color="auto"/>
            </w:tcBorders>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single" w:sz="4" w:space="0" w:color="auto"/>
              <w:left w:val="single" w:sz="4" w:space="0" w:color="auto"/>
              <w:bottom w:val="single" w:sz="4" w:space="0" w:color="auto"/>
              <w:right w:val="single" w:sz="8" w:space="0" w:color="auto"/>
            </w:tcBorders>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Содержание автомобильных дорог</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8"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МКУ</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«Саянская дорожная  </w:t>
            </w:r>
          </w:p>
          <w:p w:rsidR="00C95AE1"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служба»</w:t>
            </w:r>
          </w:p>
          <w:p w:rsidR="009C2052" w:rsidRPr="005C1599" w:rsidRDefault="009C2052"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Комитет по архитектуре и градостроительству</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6053B4"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92812,29</w:t>
            </w:r>
            <w:r w:rsidR="001C06C0" w:rsidRPr="005C1599">
              <w:rPr>
                <w:rFonts w:ascii="Times New Roman" w:eastAsia="Calibri" w:hAnsi="Times New Roman"/>
                <w:color w:val="000000" w:themeColor="text1"/>
                <w:sz w:val="22"/>
                <w:szCs w:val="22"/>
                <w:lang w:eastAsia="en-US"/>
              </w:rPr>
              <w:t xml:space="preserve">     </w:t>
            </w:r>
            <w:r w:rsidR="004F1AE6" w:rsidRPr="005C1599">
              <w:rPr>
                <w:rFonts w:ascii="Times New Roman" w:eastAsia="Calibri" w:hAnsi="Times New Roman"/>
                <w:color w:val="000000" w:themeColor="text1"/>
                <w:sz w:val="22"/>
                <w:szCs w:val="22"/>
                <w:lang w:eastAsia="en-US"/>
              </w:rPr>
              <w:t xml:space="preserve">                                                                                                                                      </w:t>
            </w:r>
            <w:r w:rsidR="001C06C0" w:rsidRPr="005C1599">
              <w:rPr>
                <w:rFonts w:ascii="Times New Roman" w:eastAsia="Calibri" w:hAnsi="Times New Roman"/>
                <w:color w:val="000000" w:themeColor="text1"/>
                <w:sz w:val="22"/>
                <w:szCs w:val="22"/>
                <w:lang w:eastAsia="en-US"/>
              </w:rPr>
              <w:t xml:space="preserve">                                                                                                                                                                                                                              </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790F0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15249,03</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790F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16765,26</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CA2F6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11535,00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16421,00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16421,00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16421,00</w:t>
            </w:r>
          </w:p>
        </w:tc>
      </w:tr>
      <w:tr w:rsidR="005C1599" w:rsidRPr="005C1599" w:rsidTr="000B7B46">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1840B3"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17038,88</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A4760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945,68</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A4760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889,99</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CA2F6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3081,61</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1840B3"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1840B3"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408" w:type="pct"/>
            <w:tcBorders>
              <w:top w:val="single" w:sz="4" w:space="0" w:color="auto"/>
              <w:left w:val="single" w:sz="4" w:space="0" w:color="auto"/>
              <w:bottom w:val="single" w:sz="4" w:space="0" w:color="auto"/>
              <w:right w:val="single" w:sz="4" w:space="0" w:color="auto"/>
            </w:tcBorders>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0,00</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r>
      <w:tr w:rsidR="005C1599" w:rsidRPr="005C1599" w:rsidTr="000B7B46">
        <w:trPr>
          <w:trHeight w:val="10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Местный</w:t>
            </w:r>
          </w:p>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6053B4"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75773,41</w:t>
            </w:r>
            <w:r w:rsidR="004F1AE6" w:rsidRPr="005C1599">
              <w:rPr>
                <w:rFonts w:ascii="Times New Roman" w:eastAsia="Calibri" w:hAnsi="Times New Roman"/>
                <w:color w:val="000000" w:themeColor="text1"/>
                <w:sz w:val="22"/>
                <w:szCs w:val="22"/>
                <w:lang w:eastAsia="en-US"/>
              </w:rPr>
              <w:t xml:space="preserve">                                                                                                                                                                                                                                  </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790F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14303,35</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790F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15875,27</w:t>
            </w:r>
            <w:r w:rsidR="009C49A0" w:rsidRPr="005C1599">
              <w:rPr>
                <w:rFonts w:ascii="Times New Roman" w:eastAsia="Calibri" w:hAnsi="Times New Roman"/>
                <w:color w:val="000000" w:themeColor="text1"/>
                <w:sz w:val="22"/>
                <w:szCs w:val="22"/>
                <w:lang w:eastAsia="en-US"/>
              </w:rPr>
              <w:t xml:space="preserve">                                                                                                                                                                                                                                                                                                                             </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CA2F6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8453,39</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4F1AE6"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10360,20</w:t>
            </w:r>
          </w:p>
        </w:tc>
        <w:tc>
          <w:tcPr>
            <w:tcW w:w="341" w:type="pct"/>
            <w:tcBorders>
              <w:top w:val="single" w:sz="4" w:space="0" w:color="auto"/>
              <w:left w:val="single" w:sz="4" w:space="0" w:color="auto"/>
              <w:bottom w:val="single" w:sz="4" w:space="0" w:color="auto"/>
              <w:right w:val="single" w:sz="4" w:space="0" w:color="auto"/>
            </w:tcBorders>
          </w:tcPr>
          <w:p w:rsidR="00307855" w:rsidRPr="005C1599" w:rsidRDefault="004F1AE6" w:rsidP="000B7B4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10360,20</w:t>
            </w:r>
          </w:p>
          <w:p w:rsidR="00307855" w:rsidRPr="005C1599" w:rsidRDefault="00307855" w:rsidP="000B7B46">
            <w:pPr>
              <w:spacing w:line="276" w:lineRule="auto"/>
              <w:jc w:val="center"/>
              <w:rPr>
                <w:rFonts w:ascii="Times New Roman" w:eastAsia="Calibri" w:hAnsi="Times New Roman"/>
                <w:color w:val="000000" w:themeColor="text1"/>
                <w:sz w:val="22"/>
                <w:szCs w:val="22"/>
                <w:lang w:eastAsia="en-US"/>
              </w:rPr>
            </w:pP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6053B4"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16421,00</w:t>
            </w:r>
          </w:p>
        </w:tc>
      </w:tr>
      <w:tr w:rsidR="005C1599" w:rsidRPr="005C1599" w:rsidTr="000B7B46">
        <w:trPr>
          <w:trHeight w:val="636"/>
        </w:trPr>
        <w:tc>
          <w:tcPr>
            <w:tcW w:w="150" w:type="pct"/>
            <w:vMerge w:val="restar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w:t>
            </w:r>
          </w:p>
        </w:tc>
        <w:tc>
          <w:tcPr>
            <w:tcW w:w="717" w:type="pct"/>
            <w:vMerge w:val="restart"/>
            <w:tcBorders>
              <w:top w:val="single" w:sz="4" w:space="0" w:color="auto"/>
              <w:left w:val="single" w:sz="4"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 Озеленение</w:t>
            </w:r>
          </w:p>
        </w:tc>
        <w:tc>
          <w:tcPr>
            <w:tcW w:w="905" w:type="pct"/>
            <w:vMerge w:val="restart"/>
            <w:tcBorders>
              <w:top w:val="single" w:sz="4" w:space="0" w:color="auto"/>
              <w:left w:val="single" w:sz="8"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 МКУ «Саянская дорожная  служба»</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1968,00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r>
      <w:tr w:rsidR="005C1599" w:rsidRPr="005C1599" w:rsidTr="000B7B46">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8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1968,00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r>
      <w:tr w:rsidR="005C1599" w:rsidRPr="005C1599" w:rsidTr="000B7B46">
        <w:trPr>
          <w:trHeight w:val="937"/>
        </w:trPr>
        <w:tc>
          <w:tcPr>
            <w:tcW w:w="150" w:type="pct"/>
            <w:vMerge w:val="restart"/>
            <w:tcBorders>
              <w:top w:val="single" w:sz="4" w:space="0" w:color="auto"/>
              <w:left w:val="single" w:sz="4" w:space="0" w:color="auto"/>
              <w:bottom w:val="nil"/>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1.2</w:t>
            </w:r>
          </w:p>
        </w:tc>
        <w:tc>
          <w:tcPr>
            <w:tcW w:w="717" w:type="pct"/>
            <w:vMerge w:val="restart"/>
            <w:tcBorders>
              <w:top w:val="single" w:sz="4" w:space="0" w:color="auto"/>
              <w:left w:val="single" w:sz="4"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Побелка бордюр</w:t>
            </w:r>
          </w:p>
        </w:tc>
        <w:tc>
          <w:tcPr>
            <w:tcW w:w="905" w:type="pct"/>
            <w:vMerge w:val="restart"/>
            <w:tcBorders>
              <w:top w:val="single" w:sz="4" w:space="0" w:color="auto"/>
              <w:left w:val="single" w:sz="8"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МКУ</w:t>
            </w:r>
          </w:p>
          <w:p w:rsidR="00CA2F6D"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«Саянская дорожная  служба»</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672,00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r>
      <w:tr w:rsidR="005C1599" w:rsidRPr="005C1599" w:rsidTr="000B7B46">
        <w:trPr>
          <w:trHeight w:val="736"/>
        </w:trPr>
        <w:tc>
          <w:tcPr>
            <w:tcW w:w="0" w:type="auto"/>
            <w:vMerge/>
            <w:tcBorders>
              <w:top w:val="single" w:sz="4" w:space="0" w:color="auto"/>
              <w:left w:val="single" w:sz="4" w:space="0" w:color="auto"/>
              <w:bottom w:val="nil"/>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Областной</w:t>
            </w:r>
          </w:p>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672,00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r>
      <w:tr w:rsidR="005C1599" w:rsidRPr="005C1599" w:rsidTr="000B7B46">
        <w:trPr>
          <w:trHeight w:val="952"/>
        </w:trPr>
        <w:tc>
          <w:tcPr>
            <w:tcW w:w="0" w:type="auto"/>
            <w:vMerge w:val="restart"/>
            <w:tcBorders>
              <w:top w:val="single" w:sz="4" w:space="0" w:color="auto"/>
              <w:left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w:t>
            </w: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single" w:sz="4" w:space="0" w:color="auto"/>
              <w:left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lastRenderedPageBreak/>
              <w:t>Ремонт    автомобильных   дорог</w:t>
            </w: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8"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Администрация городского </w:t>
            </w:r>
            <w:r w:rsidRPr="005C1599">
              <w:rPr>
                <w:rFonts w:ascii="Times New Roman" w:eastAsia="Calibri" w:hAnsi="Times New Roman"/>
                <w:color w:val="000000" w:themeColor="text1"/>
                <w:sz w:val="22"/>
                <w:szCs w:val="22"/>
                <w:lang w:eastAsia="en-US"/>
              </w:rPr>
              <w:lastRenderedPageBreak/>
              <w:t>округа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lastRenderedPageBreak/>
              <w:t>Всего</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0D5F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30220,78</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2277,54</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4228,20</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3462,48</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4C585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8665,50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4C585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8769,75</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2817,31</w:t>
            </w:r>
          </w:p>
        </w:tc>
      </w:tr>
      <w:tr w:rsidR="005C1599" w:rsidRPr="005C1599" w:rsidTr="000B7B46">
        <w:trPr>
          <w:trHeight w:val="770"/>
        </w:trPr>
        <w:tc>
          <w:tcPr>
            <w:tcW w:w="0" w:type="auto"/>
            <w:vMerge/>
            <w:tcBorders>
              <w:left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Областной</w:t>
            </w: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0D5F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17038,87</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945,68</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889,99</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3081,60</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4C585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4C585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603"/>
        </w:trPr>
        <w:tc>
          <w:tcPr>
            <w:tcW w:w="0" w:type="auto"/>
            <w:vMerge/>
            <w:tcBorders>
              <w:left w:val="single" w:sz="4" w:space="0" w:color="auto"/>
              <w:bottom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bottom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13181,91</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1331,86</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3338,21</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380,88</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2604,70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2708,95</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2817,31</w:t>
            </w:r>
          </w:p>
        </w:tc>
      </w:tr>
      <w:tr w:rsidR="005C1599" w:rsidRPr="005C1599" w:rsidTr="000B7B46">
        <w:trPr>
          <w:trHeight w:val="519"/>
        </w:trPr>
        <w:tc>
          <w:tcPr>
            <w:tcW w:w="0" w:type="auto"/>
            <w:vMerge w:val="restart"/>
            <w:tcBorders>
              <w:top w:val="single" w:sz="4" w:space="0" w:color="auto"/>
              <w:left w:val="single" w:sz="4" w:space="0" w:color="auto"/>
              <w:right w:val="single" w:sz="4" w:space="0" w:color="auto"/>
            </w:tcBorders>
            <w:vAlign w:val="center"/>
          </w:tcPr>
          <w:p w:rsidR="00A0083F" w:rsidRPr="005C1599" w:rsidRDefault="000D5F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w:t>
            </w:r>
          </w:p>
        </w:tc>
        <w:tc>
          <w:tcPr>
            <w:tcW w:w="717" w:type="pct"/>
            <w:vMerge w:val="restart"/>
            <w:tcBorders>
              <w:top w:val="single" w:sz="4" w:space="0" w:color="auto"/>
              <w:left w:val="single" w:sz="4" w:space="0" w:color="auto"/>
              <w:right w:val="single" w:sz="8" w:space="0" w:color="auto"/>
            </w:tcBorders>
            <w:vAlign w:val="center"/>
          </w:tcPr>
          <w:p w:rsidR="00A0083F" w:rsidRPr="005C1599" w:rsidRDefault="000D5FD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Обслуживание  светофора</w:t>
            </w:r>
          </w:p>
        </w:tc>
        <w:tc>
          <w:tcPr>
            <w:tcW w:w="905" w:type="pct"/>
            <w:vMerge w:val="restart"/>
            <w:tcBorders>
              <w:top w:val="single" w:sz="4" w:space="0" w:color="auto"/>
              <w:left w:val="single" w:sz="8"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8226,20</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111DCC"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1168,00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111DCC"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1857</w:t>
            </w:r>
            <w:r w:rsidR="005B0108" w:rsidRPr="005C1599">
              <w:rPr>
                <w:rFonts w:ascii="Times New Roman" w:eastAsia="Calibri" w:hAnsi="Times New Roman"/>
                <w:color w:val="000000" w:themeColor="text1"/>
                <w:sz w:val="22"/>
                <w:szCs w:val="22"/>
                <w:lang w:eastAsia="en-US"/>
              </w:rPr>
              <w:t>,90</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1300,3</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r>
      <w:tr w:rsidR="005C1599" w:rsidRPr="005C1599" w:rsidTr="000B7B46">
        <w:trPr>
          <w:trHeight w:val="736"/>
        </w:trPr>
        <w:tc>
          <w:tcPr>
            <w:tcW w:w="0" w:type="auto"/>
            <w:vMerge/>
            <w:tcBorders>
              <w:left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Областной</w:t>
            </w: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854"/>
        </w:trPr>
        <w:tc>
          <w:tcPr>
            <w:tcW w:w="0" w:type="auto"/>
            <w:vMerge/>
            <w:tcBorders>
              <w:left w:val="single" w:sz="4" w:space="0" w:color="auto"/>
              <w:bottom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bottom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Местный </w:t>
            </w: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8226,20</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1168,00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1857,90</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1300,30</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r>
      <w:tr w:rsidR="005C1599" w:rsidRPr="005C1599" w:rsidTr="000B7B46">
        <w:trPr>
          <w:trHeight w:val="301"/>
        </w:trPr>
        <w:tc>
          <w:tcPr>
            <w:tcW w:w="150" w:type="pct"/>
            <w:vMerge w:val="restart"/>
            <w:tcBorders>
              <w:top w:val="single" w:sz="4" w:space="0" w:color="auto"/>
              <w:left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1.5</w:t>
            </w: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single" w:sz="4" w:space="0" w:color="auto"/>
              <w:left w:val="single" w:sz="4" w:space="0" w:color="auto"/>
              <w:right w:val="single" w:sz="8" w:space="0" w:color="auto"/>
            </w:tcBorders>
            <w:hideMark/>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Прочистка ливневой канализации</w:t>
            </w: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8" w:space="0" w:color="auto"/>
              <w:right w:val="single" w:sz="4" w:space="0" w:color="auto"/>
            </w:tcBorders>
            <w:hideMark/>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9178,25</w:t>
            </w:r>
          </w:p>
        </w:tc>
        <w:tc>
          <w:tcPr>
            <w:tcW w:w="334"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1140,49</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2388,96</w:t>
            </w:r>
          </w:p>
        </w:tc>
        <w:tc>
          <w:tcPr>
            <w:tcW w:w="36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1348,80</w:t>
            </w:r>
          </w:p>
        </w:tc>
        <w:tc>
          <w:tcPr>
            <w:tcW w:w="35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1400,00</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1450,00</w:t>
            </w:r>
          </w:p>
        </w:tc>
        <w:tc>
          <w:tcPr>
            <w:tcW w:w="408"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1450,00</w:t>
            </w:r>
          </w:p>
        </w:tc>
      </w:tr>
      <w:tr w:rsidR="005C1599" w:rsidRPr="005C1599" w:rsidTr="000B7B46">
        <w:trPr>
          <w:trHeight w:val="684"/>
        </w:trPr>
        <w:tc>
          <w:tcPr>
            <w:tcW w:w="0" w:type="auto"/>
            <w:vMerge/>
            <w:tcBorders>
              <w:left w:val="single" w:sz="4" w:space="0" w:color="auto"/>
              <w:right w:val="single" w:sz="4"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8"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905" w:type="pct"/>
            <w:vMerge/>
            <w:tcBorders>
              <w:left w:val="single" w:sz="8" w:space="0" w:color="auto"/>
              <w:right w:val="single" w:sz="4"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720"/>
        </w:trPr>
        <w:tc>
          <w:tcPr>
            <w:tcW w:w="0" w:type="auto"/>
            <w:vMerge/>
            <w:tcBorders>
              <w:left w:val="single" w:sz="4" w:space="0" w:color="auto"/>
              <w:bottom w:val="single" w:sz="4" w:space="0" w:color="auto"/>
              <w:right w:val="single" w:sz="4"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8"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905" w:type="pct"/>
            <w:vMerge/>
            <w:tcBorders>
              <w:left w:val="single" w:sz="8" w:space="0" w:color="auto"/>
              <w:bottom w:val="single" w:sz="4" w:space="0" w:color="auto"/>
              <w:right w:val="single" w:sz="4"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9178,25</w:t>
            </w:r>
          </w:p>
        </w:tc>
        <w:tc>
          <w:tcPr>
            <w:tcW w:w="334"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1140,49</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2388,96</w:t>
            </w:r>
          </w:p>
        </w:tc>
        <w:tc>
          <w:tcPr>
            <w:tcW w:w="36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1348,80</w:t>
            </w:r>
          </w:p>
        </w:tc>
        <w:tc>
          <w:tcPr>
            <w:tcW w:w="35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1400,00</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1450,00</w:t>
            </w:r>
          </w:p>
        </w:tc>
        <w:tc>
          <w:tcPr>
            <w:tcW w:w="408"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1450,00</w:t>
            </w:r>
          </w:p>
        </w:tc>
      </w:tr>
      <w:tr w:rsidR="005C1599" w:rsidRPr="005C1599" w:rsidTr="000B7B46">
        <w:trPr>
          <w:trHeight w:val="526"/>
        </w:trPr>
        <w:tc>
          <w:tcPr>
            <w:tcW w:w="0" w:type="auto"/>
            <w:vMerge w:val="restart"/>
            <w:tcBorders>
              <w:top w:val="single" w:sz="4" w:space="0" w:color="auto"/>
              <w:left w:val="single" w:sz="4" w:space="0" w:color="auto"/>
              <w:right w:val="single" w:sz="4" w:space="0" w:color="auto"/>
            </w:tcBorders>
            <w:vAlign w:val="center"/>
          </w:tcPr>
          <w:p w:rsidR="002646DD" w:rsidRPr="005C1599" w:rsidRDefault="0014328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w:t>
            </w:r>
          </w:p>
        </w:tc>
        <w:tc>
          <w:tcPr>
            <w:tcW w:w="717" w:type="pct"/>
            <w:vMerge w:val="restart"/>
            <w:tcBorders>
              <w:top w:val="single" w:sz="4" w:space="0" w:color="auto"/>
              <w:left w:val="single" w:sz="4" w:space="0" w:color="auto"/>
              <w:right w:val="single" w:sz="8" w:space="0" w:color="auto"/>
            </w:tcBorders>
            <w:vAlign w:val="center"/>
          </w:tcPr>
          <w:p w:rsidR="002646DD" w:rsidRPr="005C1599" w:rsidRDefault="0014328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Ремонт опор </w:t>
            </w:r>
            <w:r w:rsidR="007816DB" w:rsidRPr="005C1599">
              <w:rPr>
                <w:rFonts w:ascii="Times New Roman" w:eastAsia="Calibri" w:hAnsi="Times New Roman"/>
                <w:color w:val="000000" w:themeColor="text1"/>
                <w:sz w:val="22"/>
                <w:szCs w:val="22"/>
                <w:lang w:eastAsia="en-US"/>
              </w:rPr>
              <w:t>освещения</w:t>
            </w:r>
          </w:p>
        </w:tc>
        <w:tc>
          <w:tcPr>
            <w:tcW w:w="905" w:type="pct"/>
            <w:vMerge w:val="restart"/>
            <w:tcBorders>
              <w:top w:val="single" w:sz="4" w:space="0" w:color="auto"/>
              <w:left w:val="single" w:sz="8" w:space="0" w:color="auto"/>
              <w:right w:val="single" w:sz="4" w:space="0" w:color="auto"/>
            </w:tcBorders>
            <w:vAlign w:val="center"/>
          </w:tcPr>
          <w:p w:rsidR="00143285" w:rsidRPr="005C1599" w:rsidRDefault="00143285"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1200,00</w:t>
            </w:r>
          </w:p>
        </w:tc>
        <w:tc>
          <w:tcPr>
            <w:tcW w:w="334"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c>
          <w:tcPr>
            <w:tcW w:w="408"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r>
      <w:tr w:rsidR="005C1599" w:rsidRPr="005C1599" w:rsidTr="000B7B46">
        <w:tc>
          <w:tcPr>
            <w:tcW w:w="0" w:type="auto"/>
            <w:vMerge/>
            <w:tcBorders>
              <w:left w:val="single" w:sz="4" w:space="0" w:color="auto"/>
              <w:right w:val="single" w:sz="4" w:space="0" w:color="auto"/>
            </w:tcBorders>
            <w:vAlign w:val="center"/>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8" w:space="0" w:color="auto"/>
            </w:tcBorders>
            <w:vAlign w:val="center"/>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right w:val="single" w:sz="4" w:space="0" w:color="auto"/>
            </w:tcBorders>
            <w:vAlign w:val="center"/>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Областной </w:t>
            </w:r>
          </w:p>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1038"/>
        </w:trPr>
        <w:tc>
          <w:tcPr>
            <w:tcW w:w="0" w:type="auto"/>
            <w:vMerge/>
            <w:tcBorders>
              <w:left w:val="single" w:sz="4" w:space="0" w:color="auto"/>
              <w:bottom w:val="single" w:sz="4" w:space="0" w:color="auto"/>
              <w:right w:val="single" w:sz="4" w:space="0" w:color="auto"/>
            </w:tcBorders>
            <w:vAlign w:val="center"/>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8" w:space="0" w:color="auto"/>
            </w:tcBorders>
            <w:vAlign w:val="center"/>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bottom w:val="single" w:sz="4" w:space="0" w:color="auto"/>
              <w:right w:val="single" w:sz="4" w:space="0" w:color="auto"/>
            </w:tcBorders>
            <w:vAlign w:val="center"/>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1200,00</w:t>
            </w:r>
          </w:p>
        </w:tc>
        <w:tc>
          <w:tcPr>
            <w:tcW w:w="334"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c>
          <w:tcPr>
            <w:tcW w:w="408"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r>
      <w:tr w:rsidR="005C1599" w:rsidRPr="005C1599" w:rsidTr="000B7B46">
        <w:trPr>
          <w:trHeight w:val="1124"/>
        </w:trPr>
        <w:tc>
          <w:tcPr>
            <w:tcW w:w="0" w:type="auto"/>
            <w:tcBorders>
              <w:top w:val="single" w:sz="4" w:space="0" w:color="auto"/>
              <w:left w:val="single" w:sz="4" w:space="0" w:color="auto"/>
              <w:bottom w:val="nil"/>
              <w:right w:val="single" w:sz="4" w:space="0" w:color="auto"/>
            </w:tcBorders>
            <w:vAlign w:val="center"/>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lastRenderedPageBreak/>
              <w:t>3</w:t>
            </w:r>
          </w:p>
        </w:tc>
        <w:tc>
          <w:tcPr>
            <w:tcW w:w="717" w:type="pct"/>
            <w:tcBorders>
              <w:top w:val="single" w:sz="4" w:space="0" w:color="auto"/>
              <w:left w:val="single" w:sz="4" w:space="0" w:color="auto"/>
              <w:bottom w:val="nil"/>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Установка </w:t>
            </w:r>
            <w:r w:rsidR="00972E54" w:rsidRPr="005C1599">
              <w:rPr>
                <w:rFonts w:ascii="Times New Roman" w:eastAsia="Calibri" w:hAnsi="Times New Roman"/>
                <w:color w:val="000000" w:themeColor="text1"/>
                <w:sz w:val="22"/>
                <w:szCs w:val="22"/>
                <w:lang w:eastAsia="en-US"/>
              </w:rPr>
              <w:t xml:space="preserve">      </w:t>
            </w:r>
            <w:proofErr w:type="gramStart"/>
            <w:r w:rsidRPr="005C1599">
              <w:rPr>
                <w:rFonts w:ascii="Times New Roman" w:eastAsia="Calibri" w:hAnsi="Times New Roman"/>
                <w:color w:val="000000" w:themeColor="text1"/>
                <w:sz w:val="22"/>
                <w:szCs w:val="22"/>
                <w:lang w:eastAsia="en-US"/>
              </w:rPr>
              <w:t>-</w:t>
            </w:r>
            <w:r w:rsidR="00972E54" w:rsidRPr="005C1599">
              <w:rPr>
                <w:rFonts w:ascii="Times New Roman" w:eastAsia="Calibri" w:hAnsi="Times New Roman"/>
                <w:color w:val="000000" w:themeColor="text1"/>
                <w:sz w:val="22"/>
                <w:szCs w:val="22"/>
                <w:lang w:eastAsia="en-US"/>
              </w:rPr>
              <w:t>Г</w:t>
            </w:r>
            <w:proofErr w:type="gramEnd"/>
            <w:r w:rsidR="00972E54" w:rsidRPr="005C1599">
              <w:rPr>
                <w:rFonts w:ascii="Times New Roman" w:eastAsia="Calibri" w:hAnsi="Times New Roman"/>
                <w:color w:val="000000" w:themeColor="text1"/>
                <w:sz w:val="22"/>
                <w:szCs w:val="22"/>
                <w:lang w:eastAsia="en-US"/>
              </w:rPr>
              <w:t>-</w:t>
            </w:r>
            <w:r w:rsidRPr="005C1599">
              <w:rPr>
                <w:rFonts w:ascii="Times New Roman" w:eastAsia="Calibri" w:hAnsi="Times New Roman"/>
                <w:color w:val="000000" w:themeColor="text1"/>
                <w:sz w:val="22"/>
                <w:szCs w:val="22"/>
                <w:lang w:eastAsia="en-US"/>
              </w:rPr>
              <w:t>образных</w:t>
            </w:r>
          </w:p>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tcBorders>
              <w:top w:val="single" w:sz="4" w:space="0" w:color="auto"/>
              <w:left w:val="single" w:sz="4" w:space="0" w:color="auto"/>
              <w:bottom w:val="nil"/>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w:t>
            </w:r>
            <w:r w:rsidR="00972E54" w:rsidRPr="005C1599">
              <w:rPr>
                <w:rFonts w:ascii="Times New Roman" w:eastAsia="Calibri" w:hAnsi="Times New Roman"/>
                <w:color w:val="000000" w:themeColor="text1"/>
                <w:sz w:val="22"/>
                <w:szCs w:val="22"/>
                <w:lang w:eastAsia="en-US"/>
              </w:rPr>
              <w:t>ального</w:t>
            </w:r>
            <w:proofErr w:type="gramStart"/>
            <w:r w:rsidRPr="005C1599">
              <w:rPr>
                <w:rFonts w:ascii="Times New Roman" w:eastAsia="Calibri" w:hAnsi="Times New Roman"/>
                <w:color w:val="000000" w:themeColor="text1"/>
                <w:sz w:val="22"/>
                <w:szCs w:val="22"/>
                <w:lang w:eastAsia="en-US"/>
              </w:rPr>
              <w:t>.</w:t>
            </w:r>
            <w:proofErr w:type="gramEnd"/>
            <w:r w:rsidRPr="005C1599">
              <w:rPr>
                <w:rFonts w:ascii="Times New Roman" w:eastAsia="Calibri" w:hAnsi="Times New Roman"/>
                <w:color w:val="000000" w:themeColor="text1"/>
                <w:sz w:val="22"/>
                <w:szCs w:val="22"/>
                <w:lang w:eastAsia="en-US"/>
              </w:rPr>
              <w:t xml:space="preserve"> </w:t>
            </w:r>
            <w:proofErr w:type="gramStart"/>
            <w:r w:rsidRPr="005C1599">
              <w:rPr>
                <w:rFonts w:ascii="Times New Roman" w:eastAsia="Calibri" w:hAnsi="Times New Roman"/>
                <w:color w:val="000000" w:themeColor="text1"/>
                <w:sz w:val="22"/>
                <w:szCs w:val="22"/>
                <w:lang w:eastAsia="en-US"/>
              </w:rPr>
              <w:t>о</w:t>
            </w:r>
            <w:proofErr w:type="gramEnd"/>
            <w:r w:rsidRPr="005C1599">
              <w:rPr>
                <w:rFonts w:ascii="Times New Roman" w:eastAsia="Calibri" w:hAnsi="Times New Roman"/>
                <w:color w:val="000000" w:themeColor="text1"/>
                <w:sz w:val="22"/>
                <w:szCs w:val="22"/>
                <w:lang w:eastAsia="en-US"/>
              </w:rPr>
              <w:t xml:space="preserve">бразования </w:t>
            </w:r>
            <w:r w:rsidR="00972E54" w:rsidRPr="005C1599">
              <w:rPr>
                <w:rFonts w:ascii="Times New Roman" w:eastAsia="Calibri" w:hAnsi="Times New Roman"/>
                <w:color w:val="000000" w:themeColor="text1"/>
                <w:sz w:val="22"/>
                <w:szCs w:val="22"/>
                <w:lang w:eastAsia="en-US"/>
              </w:rPr>
              <w:t xml:space="preserve"> «город Саянск»</w:t>
            </w: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1669</w:t>
            </w:r>
            <w:r w:rsidR="008A270D" w:rsidRPr="005C1599">
              <w:rPr>
                <w:rFonts w:ascii="Times New Roman" w:eastAsia="Calibri" w:hAnsi="Times New Roman"/>
                <w:color w:val="000000" w:themeColor="text1"/>
                <w:sz w:val="22"/>
                <w:szCs w:val="22"/>
                <w:lang w:eastAsia="en-US"/>
              </w:rPr>
              <w:t>,68</w:t>
            </w:r>
          </w:p>
        </w:tc>
        <w:tc>
          <w:tcPr>
            <w:tcW w:w="334"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c>
          <w:tcPr>
            <w:tcW w:w="408"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r>
      <w:tr w:rsidR="005C1599" w:rsidRPr="005C1599" w:rsidTr="000B7B46">
        <w:trPr>
          <w:trHeight w:val="486"/>
        </w:trPr>
        <w:tc>
          <w:tcPr>
            <w:tcW w:w="0" w:type="auto"/>
            <w:vMerge w:val="restart"/>
            <w:tcBorders>
              <w:top w:val="nil"/>
              <w:left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nil"/>
              <w:left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tcBorders>
              <w:top w:val="nil"/>
              <w:left w:val="single" w:sz="4" w:space="0" w:color="auto"/>
              <w:bottom w:val="nil"/>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Областной </w:t>
            </w:r>
          </w:p>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803"/>
        </w:trPr>
        <w:tc>
          <w:tcPr>
            <w:tcW w:w="0" w:type="auto"/>
            <w:vMerge/>
            <w:tcBorders>
              <w:left w:val="single" w:sz="4" w:space="0" w:color="auto"/>
              <w:bottom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tcBorders>
              <w:top w:val="nil"/>
              <w:left w:val="single" w:sz="4" w:space="0" w:color="auto"/>
              <w:bottom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8A270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1669,68</w:t>
            </w:r>
          </w:p>
        </w:tc>
        <w:tc>
          <w:tcPr>
            <w:tcW w:w="334"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c>
          <w:tcPr>
            <w:tcW w:w="408"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r>
      <w:tr w:rsidR="005C1599" w:rsidRPr="005C1599" w:rsidTr="000B7B46">
        <w:trPr>
          <w:trHeight w:val="435"/>
        </w:trPr>
        <w:tc>
          <w:tcPr>
            <w:tcW w:w="0" w:type="auto"/>
            <w:vMerge w:val="restart"/>
            <w:tcBorders>
              <w:top w:val="single" w:sz="4" w:space="0" w:color="auto"/>
              <w:left w:val="single" w:sz="4" w:space="0" w:color="auto"/>
              <w:right w:val="single" w:sz="4" w:space="0" w:color="auto"/>
            </w:tcBorders>
            <w:vAlign w:val="center"/>
          </w:tcPr>
          <w:p w:rsidR="00B42377" w:rsidRPr="005C1599" w:rsidRDefault="007F2071"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w:t>
            </w:r>
          </w:p>
        </w:tc>
        <w:tc>
          <w:tcPr>
            <w:tcW w:w="717" w:type="pct"/>
            <w:vMerge w:val="restart"/>
            <w:tcBorders>
              <w:top w:val="single" w:sz="4" w:space="0" w:color="auto"/>
              <w:left w:val="single" w:sz="4" w:space="0" w:color="auto"/>
              <w:right w:val="single" w:sz="4" w:space="0" w:color="auto"/>
            </w:tcBorders>
            <w:vAlign w:val="center"/>
          </w:tcPr>
          <w:p w:rsidR="007F2071" w:rsidRPr="005C1599" w:rsidRDefault="007F2071"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Внесение изменений в комплексную схему</w:t>
            </w:r>
          </w:p>
        </w:tc>
        <w:tc>
          <w:tcPr>
            <w:tcW w:w="905" w:type="pct"/>
            <w:vMerge w:val="restart"/>
            <w:tcBorders>
              <w:top w:val="single" w:sz="4" w:space="0" w:color="auto"/>
              <w:left w:val="single" w:sz="4" w:space="0" w:color="auto"/>
              <w:right w:val="single" w:sz="4" w:space="0" w:color="auto"/>
            </w:tcBorders>
            <w:vAlign w:val="center"/>
          </w:tcPr>
          <w:p w:rsidR="00B42377" w:rsidRPr="005C1599" w:rsidRDefault="007F2071"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Администрация городского округа </w:t>
            </w:r>
            <w:proofErr w:type="spellStart"/>
            <w:r w:rsidRPr="005C1599">
              <w:rPr>
                <w:rFonts w:ascii="Times New Roman" w:eastAsia="Calibri" w:hAnsi="Times New Roman"/>
                <w:color w:val="000000" w:themeColor="text1"/>
                <w:sz w:val="22"/>
                <w:szCs w:val="22"/>
                <w:lang w:eastAsia="en-US"/>
              </w:rPr>
              <w:t>муницип</w:t>
            </w:r>
            <w:proofErr w:type="spellEnd"/>
            <w:r w:rsidRPr="005C1599">
              <w:rPr>
                <w:rFonts w:ascii="Times New Roman" w:eastAsia="Calibri" w:hAnsi="Times New Roman"/>
                <w:color w:val="000000" w:themeColor="text1"/>
                <w:sz w:val="22"/>
                <w:szCs w:val="22"/>
                <w:lang w:eastAsia="en-US"/>
              </w:rPr>
              <w:t>. образования</w:t>
            </w: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w:t>
            </w:r>
          </w:p>
        </w:tc>
        <w:tc>
          <w:tcPr>
            <w:tcW w:w="334"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w:t>
            </w:r>
          </w:p>
        </w:tc>
        <w:tc>
          <w:tcPr>
            <w:tcW w:w="408"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837"/>
        </w:trPr>
        <w:tc>
          <w:tcPr>
            <w:tcW w:w="0" w:type="auto"/>
            <w:vMerge/>
            <w:tcBorders>
              <w:left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736"/>
        </w:trPr>
        <w:tc>
          <w:tcPr>
            <w:tcW w:w="0" w:type="auto"/>
            <w:vMerge/>
            <w:tcBorders>
              <w:left w:val="single" w:sz="4" w:space="0" w:color="auto"/>
              <w:bottom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bottom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w:t>
            </w:r>
          </w:p>
        </w:tc>
        <w:tc>
          <w:tcPr>
            <w:tcW w:w="334"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w:t>
            </w:r>
          </w:p>
        </w:tc>
        <w:tc>
          <w:tcPr>
            <w:tcW w:w="408"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368"/>
        </w:trPr>
        <w:tc>
          <w:tcPr>
            <w:tcW w:w="0" w:type="auto"/>
            <w:vMerge w:val="restart"/>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w:t>
            </w:r>
          </w:p>
        </w:tc>
        <w:tc>
          <w:tcPr>
            <w:tcW w:w="717" w:type="pct"/>
            <w:vMerge w:val="restart"/>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905" w:type="pct"/>
            <w:vMerge w:val="restart"/>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7816DB" w:rsidRPr="005C1599" w:rsidRDefault="007816D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Всего </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47821,00</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5613,22</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5276,98</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r>
      <w:tr w:rsidR="005C1599" w:rsidRPr="005C1599" w:rsidTr="000B7B46">
        <w:trPr>
          <w:trHeight w:val="502"/>
        </w:trPr>
        <w:tc>
          <w:tcPr>
            <w:tcW w:w="0" w:type="auto"/>
            <w:vMerge/>
            <w:tcBorders>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2509,39</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2509,39</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435"/>
        </w:trPr>
        <w:tc>
          <w:tcPr>
            <w:tcW w:w="0" w:type="auto"/>
            <w:vMerge/>
            <w:tcBorders>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45311,61</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5613,22</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2767,59</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r>
      <w:tr w:rsidR="005C1599" w:rsidRPr="005C1599" w:rsidTr="000B7B46">
        <w:trPr>
          <w:trHeight w:val="268"/>
        </w:trPr>
        <w:tc>
          <w:tcPr>
            <w:tcW w:w="0" w:type="auto"/>
            <w:vMerge w:val="restart"/>
            <w:tcBorders>
              <w:top w:val="single" w:sz="4" w:space="0" w:color="auto"/>
              <w:left w:val="single" w:sz="4" w:space="0" w:color="auto"/>
              <w:right w:val="single" w:sz="4" w:space="0" w:color="auto"/>
            </w:tcBorders>
            <w:vAlign w:val="center"/>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5.1</w:t>
            </w:r>
          </w:p>
        </w:tc>
        <w:tc>
          <w:tcPr>
            <w:tcW w:w="717" w:type="pct"/>
            <w:vMerge w:val="restart"/>
            <w:tcBorders>
              <w:top w:val="single" w:sz="4" w:space="0" w:color="auto"/>
              <w:left w:val="single" w:sz="4" w:space="0" w:color="auto"/>
              <w:right w:val="single" w:sz="4" w:space="0" w:color="auto"/>
            </w:tcBorders>
            <w:vAlign w:val="center"/>
          </w:tcPr>
          <w:p w:rsidR="0062702E" w:rsidRPr="005C1599" w:rsidRDefault="007816D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Обеспечение работоспособности</w:t>
            </w:r>
          </w:p>
          <w:p w:rsidR="007816DB" w:rsidRPr="005C1599" w:rsidRDefault="007816D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Электрических сетей</w:t>
            </w:r>
          </w:p>
        </w:tc>
        <w:tc>
          <w:tcPr>
            <w:tcW w:w="905" w:type="pct"/>
            <w:tcBorders>
              <w:top w:val="single" w:sz="4" w:space="0" w:color="auto"/>
              <w:left w:val="single" w:sz="4" w:space="0" w:color="auto"/>
              <w:bottom w:val="single" w:sz="4" w:space="0" w:color="auto"/>
              <w:right w:val="single" w:sz="4" w:space="0" w:color="auto"/>
            </w:tcBorders>
            <w:vAlign w:val="center"/>
          </w:tcPr>
          <w:p w:rsidR="0062702E" w:rsidRPr="005C1599" w:rsidRDefault="007816D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4952,33</w:t>
            </w:r>
          </w:p>
        </w:tc>
        <w:tc>
          <w:tcPr>
            <w:tcW w:w="334"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c>
          <w:tcPr>
            <w:tcW w:w="341"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783,33</w:t>
            </w:r>
          </w:p>
        </w:tc>
        <w:tc>
          <w:tcPr>
            <w:tcW w:w="361"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819,00</w:t>
            </w:r>
          </w:p>
        </w:tc>
        <w:tc>
          <w:tcPr>
            <w:tcW w:w="351"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950,00</w:t>
            </w:r>
          </w:p>
        </w:tc>
        <w:tc>
          <w:tcPr>
            <w:tcW w:w="341"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c>
          <w:tcPr>
            <w:tcW w:w="408"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r>
      <w:tr w:rsidR="005C1599" w:rsidRPr="005C1599" w:rsidTr="000B7B46">
        <w:trPr>
          <w:trHeight w:val="615"/>
        </w:trPr>
        <w:tc>
          <w:tcPr>
            <w:tcW w:w="0" w:type="auto"/>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268"/>
        </w:trPr>
        <w:tc>
          <w:tcPr>
            <w:tcW w:w="0" w:type="auto"/>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4952,33</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783,33</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819.00</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950.00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r>
      <w:tr w:rsidR="005C1599" w:rsidRPr="005C1599" w:rsidTr="000B7B46">
        <w:trPr>
          <w:trHeight w:val="615"/>
        </w:trPr>
        <w:tc>
          <w:tcPr>
            <w:tcW w:w="0" w:type="auto"/>
            <w:vMerge w:val="restart"/>
            <w:tcBorders>
              <w:top w:val="single" w:sz="4" w:space="0" w:color="auto"/>
              <w:left w:val="single" w:sz="4" w:space="0" w:color="auto"/>
              <w:right w:val="single" w:sz="4" w:space="0" w:color="auto"/>
            </w:tcBorders>
            <w:vAlign w:val="center"/>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5.2</w:t>
            </w:r>
          </w:p>
        </w:tc>
        <w:tc>
          <w:tcPr>
            <w:tcW w:w="717" w:type="pct"/>
            <w:vMerge w:val="restart"/>
            <w:tcBorders>
              <w:top w:val="single" w:sz="4" w:space="0" w:color="auto"/>
              <w:left w:val="single" w:sz="4" w:space="0" w:color="auto"/>
              <w:right w:val="single" w:sz="4" w:space="0" w:color="auto"/>
            </w:tcBorders>
            <w:vAlign w:val="center"/>
          </w:tcPr>
          <w:p w:rsidR="0062702E" w:rsidRPr="005C1599" w:rsidRDefault="00FD04A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Оплата электрической энергии</w:t>
            </w:r>
          </w:p>
        </w:tc>
        <w:tc>
          <w:tcPr>
            <w:tcW w:w="905" w:type="pct"/>
            <w:vMerge w:val="restart"/>
            <w:tcBorders>
              <w:top w:val="single" w:sz="4" w:space="0" w:color="auto"/>
              <w:left w:val="single" w:sz="4" w:space="0" w:color="auto"/>
              <w:right w:val="single" w:sz="4" w:space="0" w:color="auto"/>
            </w:tcBorders>
            <w:vAlign w:val="center"/>
          </w:tcPr>
          <w:p w:rsidR="0062702E" w:rsidRPr="005C1599" w:rsidRDefault="00FD04A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42868,67</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4813,22</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8449,37</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4457,98</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8282,70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8432,70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8432,70</w:t>
            </w:r>
          </w:p>
        </w:tc>
      </w:tr>
      <w:tr w:rsidR="005C1599" w:rsidRPr="005C1599" w:rsidTr="000B7B46">
        <w:trPr>
          <w:trHeight w:val="268"/>
        </w:trPr>
        <w:tc>
          <w:tcPr>
            <w:tcW w:w="0" w:type="auto"/>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2509,39</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2509,39</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615"/>
        </w:trPr>
        <w:tc>
          <w:tcPr>
            <w:tcW w:w="0" w:type="auto"/>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C71856"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40359,28</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4813,22</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8449,37</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1948,59</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FF2B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8282,70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F2B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8432,70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FF2B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8432,70</w:t>
            </w:r>
          </w:p>
        </w:tc>
      </w:tr>
      <w:tr w:rsidR="005C1599" w:rsidRPr="005C1599" w:rsidTr="000B7B46">
        <w:trPr>
          <w:trHeight w:val="558"/>
        </w:trPr>
        <w:tc>
          <w:tcPr>
            <w:tcW w:w="0" w:type="auto"/>
            <w:vMerge w:val="restart"/>
            <w:tcBorders>
              <w:top w:val="single" w:sz="4" w:space="0" w:color="auto"/>
              <w:left w:val="single" w:sz="4" w:space="0" w:color="auto"/>
              <w:right w:val="single" w:sz="4" w:space="0" w:color="auto"/>
            </w:tcBorders>
            <w:vAlign w:val="center"/>
          </w:tcPr>
          <w:p w:rsidR="0036182F" w:rsidRPr="005C1599" w:rsidRDefault="00D3755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w:t>
            </w:r>
          </w:p>
        </w:tc>
        <w:tc>
          <w:tcPr>
            <w:tcW w:w="717" w:type="pct"/>
            <w:vMerge w:val="restart"/>
            <w:tcBorders>
              <w:top w:val="single" w:sz="4" w:space="0" w:color="auto"/>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Обеспечение  деятельности  казенного  учреждения МКУ    « Саянская дорожная служба»</w:t>
            </w:r>
          </w:p>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МКУ « Саянская</w:t>
            </w:r>
          </w:p>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Дорожная служба»</w:t>
            </w: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118045,79</w:t>
            </w:r>
          </w:p>
        </w:tc>
        <w:tc>
          <w:tcPr>
            <w:tcW w:w="334"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16988,02</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19489,13</w:t>
            </w:r>
          </w:p>
        </w:tc>
        <w:tc>
          <w:tcPr>
            <w:tcW w:w="36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19027,24</w:t>
            </w:r>
          </w:p>
        </w:tc>
        <w:tc>
          <w:tcPr>
            <w:tcW w:w="35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20987,80</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20776,80</w:t>
            </w:r>
          </w:p>
        </w:tc>
        <w:tc>
          <w:tcPr>
            <w:tcW w:w="408"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20776,80</w:t>
            </w:r>
          </w:p>
        </w:tc>
      </w:tr>
      <w:tr w:rsidR="005C1599" w:rsidRPr="005C1599" w:rsidTr="000B7B46">
        <w:trPr>
          <w:trHeight w:val="803"/>
        </w:trPr>
        <w:tc>
          <w:tcPr>
            <w:tcW w:w="0" w:type="auto"/>
            <w:vMerge/>
            <w:tcBorders>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Областной </w:t>
            </w:r>
          </w:p>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p>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8741,43</w:t>
            </w:r>
          </w:p>
        </w:tc>
        <w:tc>
          <w:tcPr>
            <w:tcW w:w="334"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3207,73</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2533,70</w:t>
            </w:r>
          </w:p>
        </w:tc>
        <w:tc>
          <w:tcPr>
            <w:tcW w:w="36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3000,00</w:t>
            </w:r>
          </w:p>
        </w:tc>
        <w:tc>
          <w:tcPr>
            <w:tcW w:w="35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670"/>
        </w:trPr>
        <w:tc>
          <w:tcPr>
            <w:tcW w:w="0" w:type="auto"/>
            <w:vMerge/>
            <w:tcBorders>
              <w:left w:val="single" w:sz="4" w:space="0" w:color="auto"/>
              <w:bottom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bottom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109304,36</w:t>
            </w:r>
          </w:p>
        </w:tc>
        <w:tc>
          <w:tcPr>
            <w:tcW w:w="334"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13780,29</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16955,43</w:t>
            </w:r>
          </w:p>
        </w:tc>
        <w:tc>
          <w:tcPr>
            <w:tcW w:w="36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16027,24</w:t>
            </w:r>
          </w:p>
        </w:tc>
        <w:tc>
          <w:tcPr>
            <w:tcW w:w="35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20987,80</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20776,80</w:t>
            </w:r>
          </w:p>
        </w:tc>
        <w:tc>
          <w:tcPr>
            <w:tcW w:w="408"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20776,80</w:t>
            </w:r>
          </w:p>
        </w:tc>
      </w:tr>
      <w:tr w:rsidR="005C1599" w:rsidRPr="005C1599" w:rsidTr="000B7B46">
        <w:trPr>
          <w:trHeight w:val="395"/>
        </w:trPr>
        <w:tc>
          <w:tcPr>
            <w:tcW w:w="150"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307855" w:rsidRPr="005C1599" w:rsidRDefault="00307855" w:rsidP="000B7B46">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sz w:val="22"/>
                <w:szCs w:val="22"/>
                <w:lang w:eastAsia="en-US"/>
              </w:rPr>
              <w:t xml:space="preserve">Итого по </w:t>
            </w:r>
          </w:p>
          <w:p w:rsidR="00307855" w:rsidRPr="005C1599" w:rsidRDefault="00307855" w:rsidP="000B7B46">
            <w:pPr>
              <w:autoSpaceDE w:val="0"/>
              <w:autoSpaceDN w:val="0"/>
              <w:adjustRightInd w:val="0"/>
              <w:spacing w:line="276" w:lineRule="auto"/>
              <w:rPr>
                <w:rFonts w:ascii="Times New Roman" w:eastAsia="Calibri" w:hAnsi="Times New Roman"/>
                <w:b/>
                <w:bCs/>
                <w:color w:val="000000" w:themeColor="text1"/>
                <w:sz w:val="22"/>
                <w:szCs w:val="22"/>
                <w:lang w:eastAsia="en-US"/>
              </w:rPr>
            </w:pPr>
            <w:r w:rsidRPr="005C1599">
              <w:rPr>
                <w:rFonts w:ascii="Times New Roman" w:eastAsia="Calibri" w:hAnsi="Times New Roman"/>
                <w:bCs/>
                <w:color w:val="000000" w:themeColor="text1"/>
                <w:sz w:val="22"/>
                <w:szCs w:val="22"/>
                <w:lang w:eastAsia="en-US"/>
              </w:rPr>
              <w:t>подпрограмме</w:t>
            </w:r>
          </w:p>
        </w:tc>
        <w:tc>
          <w:tcPr>
            <w:tcW w:w="905"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CE0B51"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26</w:t>
            </w:r>
            <w:r w:rsidR="00972E54" w:rsidRPr="005C1599">
              <w:rPr>
                <w:rFonts w:ascii="Times New Roman" w:eastAsia="Calibri" w:hAnsi="Times New Roman"/>
                <w:color w:val="000000" w:themeColor="text1"/>
                <w:sz w:val="22"/>
                <w:szCs w:val="22"/>
                <w:lang w:eastAsia="en-US"/>
              </w:rPr>
              <w:t>1848,76</w:t>
            </w:r>
            <w:r w:rsidR="00F17876" w:rsidRPr="005C1599">
              <w:rPr>
                <w:rFonts w:ascii="Times New Roman" w:eastAsia="Calibri" w:hAnsi="Times New Roman"/>
                <w:color w:val="000000" w:themeColor="text1"/>
                <w:sz w:val="22"/>
                <w:szCs w:val="22"/>
                <w:lang w:eastAsia="en-US"/>
              </w:rPr>
              <w:t xml:space="preserve">                                                                                                                                                                       </w:t>
            </w:r>
          </w:p>
        </w:tc>
        <w:tc>
          <w:tcPr>
            <w:tcW w:w="33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9B78D2"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37850,27</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0256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45487,09</w:t>
            </w:r>
          </w:p>
        </w:tc>
        <w:tc>
          <w:tcPr>
            <w:tcW w:w="36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6835E2"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35839,22</w:t>
            </w:r>
          </w:p>
        </w:tc>
        <w:tc>
          <w:tcPr>
            <w:tcW w:w="35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A270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47598,06</w:t>
            </w:r>
            <w:r w:rsidR="00307855" w:rsidRPr="005C1599">
              <w:rPr>
                <w:rFonts w:ascii="Times New Roman" w:eastAsia="Calibri" w:hAnsi="Times New Roman"/>
                <w:color w:val="000000" w:themeColor="text1"/>
                <w:sz w:val="22"/>
                <w:szCs w:val="22"/>
                <w:lang w:eastAsia="en-US"/>
              </w:rPr>
              <w:t xml:space="preserve">   </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B92440"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47687,06</w:t>
            </w:r>
          </w:p>
        </w:tc>
        <w:tc>
          <w:tcPr>
            <w:tcW w:w="40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A26CD9"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roofErr w:type="gramStart"/>
            <w:r w:rsidRPr="005C1599">
              <w:rPr>
                <w:rFonts w:ascii="Times New Roman" w:eastAsia="Calibri" w:hAnsi="Times New Roman"/>
                <w:color w:val="000000" w:themeColor="text1"/>
                <w:sz w:val="22"/>
                <w:szCs w:val="22"/>
                <w:lang w:eastAsia="en-US"/>
              </w:rPr>
              <w:t>47387,06</w:t>
            </w:r>
            <w:proofErr w:type="gramEnd"/>
            <w:r w:rsidR="0080256E" w:rsidRPr="005C1599">
              <w:rPr>
                <w:rFonts w:ascii="Times New Roman" w:eastAsia="Calibri" w:hAnsi="Times New Roman"/>
                <w:color w:val="000000" w:themeColor="text1"/>
                <w:sz w:val="22"/>
                <w:szCs w:val="22"/>
                <w:lang w:eastAsia="en-US"/>
              </w:rPr>
              <w:t xml:space="preserve">                                                                                                                                                                                                                                                                                                                                              </w:t>
            </w:r>
            <w:r w:rsidR="00307855" w:rsidRPr="005C1599">
              <w:rPr>
                <w:rFonts w:ascii="Times New Roman" w:eastAsia="Calibri" w:hAnsi="Times New Roman"/>
                <w:color w:val="000000" w:themeColor="text1"/>
                <w:sz w:val="22"/>
                <w:szCs w:val="22"/>
                <w:lang w:eastAsia="en-US"/>
              </w:rPr>
              <w:t xml:space="preserve"> </w:t>
            </w:r>
            <w:r w:rsidR="00D078B6" w:rsidRPr="005C1599">
              <w:rPr>
                <w:rFonts w:ascii="Times New Roman" w:eastAsia="Calibri" w:hAnsi="Times New Roman"/>
                <w:color w:val="000000" w:themeColor="text1"/>
                <w:sz w:val="22"/>
                <w:szCs w:val="22"/>
                <w:lang w:eastAsia="en-US"/>
              </w:rPr>
              <w:t xml:space="preserve">                                                                                                                                                                                                                                                                                                                                                                                                                                                                                                                                                                                                                                                                                                                                                                                                                                                                                                                                                                                                                                                                                                                                                                                                                                                                                                                                                                                                                                                                                                                         </w:t>
            </w:r>
            <w:r w:rsidR="00307855" w:rsidRPr="005C1599">
              <w:rPr>
                <w:rFonts w:ascii="Times New Roman" w:eastAsia="Calibri" w:hAnsi="Times New Roman"/>
                <w:color w:val="000000" w:themeColor="text1"/>
                <w:sz w:val="22"/>
                <w:szCs w:val="22"/>
                <w:lang w:eastAsia="en-US"/>
              </w:rPr>
              <w:t xml:space="preserve">                                                                                               </w:t>
            </w:r>
          </w:p>
        </w:tc>
      </w:tr>
      <w:tr w:rsidR="005C1599" w:rsidRPr="005C1599" w:rsidTr="000B7B46">
        <w:trPr>
          <w:trHeight w:val="562"/>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8"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b/>
                <w:bCs/>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Областной</w:t>
            </w:r>
          </w:p>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4F1AE6"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28289,70</w:t>
            </w:r>
            <w:r w:rsidR="00307855" w:rsidRPr="005C1599">
              <w:rPr>
                <w:rFonts w:ascii="Times New Roman" w:eastAsia="Calibri" w:hAnsi="Times New Roman"/>
                <w:color w:val="000000" w:themeColor="text1"/>
                <w:sz w:val="22"/>
                <w:szCs w:val="22"/>
                <w:lang w:eastAsia="en-US"/>
              </w:rPr>
              <w:t xml:space="preserve">                                                                                              </w:t>
            </w:r>
          </w:p>
        </w:tc>
        <w:tc>
          <w:tcPr>
            <w:tcW w:w="33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B42E12"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4153,41</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722DB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3423,69</w:t>
            </w:r>
          </w:p>
        </w:tc>
        <w:tc>
          <w:tcPr>
            <w:tcW w:w="36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540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8591,00</w:t>
            </w:r>
          </w:p>
        </w:tc>
        <w:tc>
          <w:tcPr>
            <w:tcW w:w="35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E145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E145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40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495"/>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8"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b/>
                <w:bCs/>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Местный     </w:t>
            </w:r>
          </w:p>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B92440"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233559,06</w:t>
            </w:r>
            <w:r w:rsidR="00D42730" w:rsidRPr="005C1599">
              <w:rPr>
                <w:rFonts w:ascii="Times New Roman" w:eastAsia="Calibri" w:hAnsi="Times New Roman"/>
                <w:color w:val="000000" w:themeColor="text1"/>
                <w:sz w:val="22"/>
                <w:szCs w:val="22"/>
                <w:lang w:eastAsia="en-US"/>
              </w:rPr>
              <w:t xml:space="preserve">                                                                                  </w:t>
            </w:r>
          </w:p>
        </w:tc>
        <w:tc>
          <w:tcPr>
            <w:tcW w:w="33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0256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33696,86</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0256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42063,40</w:t>
            </w:r>
          </w:p>
        </w:tc>
        <w:tc>
          <w:tcPr>
            <w:tcW w:w="36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A270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27248,22</w:t>
            </w:r>
            <w:r w:rsidR="00BD7FDB" w:rsidRPr="005C1599">
              <w:rPr>
                <w:rFonts w:ascii="Times New Roman" w:eastAsia="Calibri" w:hAnsi="Times New Roman"/>
                <w:color w:val="000000" w:themeColor="text1"/>
                <w:sz w:val="22"/>
                <w:szCs w:val="22"/>
                <w:lang w:eastAsia="en-US"/>
              </w:rPr>
              <w:t xml:space="preserve">                                                                                                                                                                                                    </w:t>
            </w:r>
          </w:p>
        </w:tc>
        <w:tc>
          <w:tcPr>
            <w:tcW w:w="35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565246"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w:t>
            </w:r>
            <w:r w:rsidR="008A270D" w:rsidRPr="005C1599">
              <w:rPr>
                <w:rFonts w:ascii="Times New Roman" w:eastAsia="Calibri" w:hAnsi="Times New Roman"/>
                <w:color w:val="000000" w:themeColor="text1"/>
                <w:sz w:val="22"/>
                <w:szCs w:val="22"/>
                <w:lang w:eastAsia="en-US"/>
              </w:rPr>
              <w:t>1537,26</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B92440"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416</w:t>
            </w:r>
            <w:r w:rsidR="00A26CD9" w:rsidRPr="005C1599">
              <w:rPr>
                <w:rFonts w:ascii="Times New Roman" w:eastAsia="Calibri" w:hAnsi="Times New Roman"/>
                <w:color w:val="000000" w:themeColor="text1"/>
                <w:sz w:val="22"/>
                <w:szCs w:val="22"/>
                <w:lang w:eastAsia="en-US"/>
              </w:rPr>
              <w:t>26,26</w:t>
            </w:r>
          </w:p>
        </w:tc>
        <w:tc>
          <w:tcPr>
            <w:tcW w:w="40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A26CD9"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47387,06</w:t>
            </w:r>
            <w:r w:rsidR="00604CF5" w:rsidRPr="005C1599">
              <w:rPr>
                <w:rFonts w:ascii="Times New Roman" w:eastAsia="Calibri" w:hAnsi="Times New Roman"/>
                <w:color w:val="000000" w:themeColor="text1"/>
                <w:sz w:val="22"/>
                <w:szCs w:val="22"/>
                <w:lang w:eastAsia="en-US"/>
              </w:rPr>
              <w:t xml:space="preserve">                                                                                                                                                                                                                                                                                                                                                                                                                                                       </w:t>
            </w:r>
          </w:p>
        </w:tc>
      </w:tr>
    </w:tbl>
    <w:p w:rsidR="00307855" w:rsidRPr="005C1599" w:rsidRDefault="00307855" w:rsidP="00307855">
      <w:pPr>
        <w:spacing w:after="200" w:line="276" w:lineRule="auto"/>
        <w:rPr>
          <w:rFonts w:ascii="Calibri" w:eastAsia="Calibri" w:hAnsi="Calibri"/>
          <w:color w:val="000000" w:themeColor="text1"/>
          <w:sz w:val="22"/>
          <w:szCs w:val="22"/>
          <w:lang w:eastAsia="en-US"/>
        </w:rPr>
      </w:pPr>
    </w:p>
    <w:p w:rsidR="00307855" w:rsidRPr="005C1599" w:rsidRDefault="009B78D2" w:rsidP="00307855">
      <w:pPr>
        <w:rPr>
          <w:rFonts w:ascii="Times New Roman" w:hAnsi="Times New Roman"/>
          <w:b/>
          <w:color w:val="000000" w:themeColor="text1"/>
          <w:sz w:val="28"/>
          <w:szCs w:val="28"/>
        </w:rPr>
        <w:sectPr w:rsidR="00307855" w:rsidRPr="005C1599">
          <w:pgSz w:w="16838" w:h="11905" w:orient="landscape"/>
          <w:pgMar w:top="1701" w:right="1134" w:bottom="850" w:left="1134" w:header="0" w:footer="0" w:gutter="0"/>
          <w:cols w:space="720"/>
        </w:sectPr>
      </w:pPr>
      <w:r w:rsidRPr="005C1599">
        <w:rPr>
          <w:rFonts w:ascii="Times New Roman" w:hAnsi="Times New Roman"/>
          <w:b/>
          <w:color w:val="000000" w:themeColor="text1"/>
          <w:sz w:val="28"/>
          <w:szCs w:val="28"/>
        </w:rPr>
        <w:t xml:space="preserve">                                                                                                                                                        </w:t>
      </w:r>
    </w:p>
    <w:p w:rsidR="007D3AFB" w:rsidRPr="005C1599" w:rsidRDefault="0098651A" w:rsidP="007D3AFB">
      <w:pPr>
        <w:pStyle w:val="ConsPlusNormal"/>
        <w:ind w:firstLine="709"/>
        <w:jc w:val="both"/>
        <w:rPr>
          <w:rFonts w:ascii="Times New Roman" w:eastAsia="Calibri" w:hAnsi="Times New Roman" w:cs="Times New Roman"/>
          <w:color w:val="000000" w:themeColor="text1"/>
          <w:sz w:val="28"/>
          <w:szCs w:val="28"/>
        </w:rPr>
      </w:pPr>
      <w:r w:rsidRPr="005C1599">
        <w:rPr>
          <w:rFonts w:ascii="Times New Roman" w:hAnsi="Times New Roman" w:cs="Times New Roman"/>
          <w:color w:val="000000" w:themeColor="text1"/>
          <w:sz w:val="28"/>
          <w:szCs w:val="28"/>
        </w:rPr>
        <w:lastRenderedPageBreak/>
        <w:t>2</w:t>
      </w:r>
      <w:r w:rsidR="007D3AFB" w:rsidRPr="005C1599">
        <w:rPr>
          <w:rFonts w:ascii="Times New Roman" w:hAnsi="Times New Roman" w:cs="Times New Roman"/>
          <w:color w:val="000000" w:themeColor="text1"/>
          <w:sz w:val="28"/>
          <w:szCs w:val="28"/>
        </w:rPr>
        <w:t xml:space="preserve">. </w:t>
      </w:r>
      <w:proofErr w:type="gramStart"/>
      <w:r w:rsidR="007D3AFB" w:rsidRPr="005C1599">
        <w:rPr>
          <w:rFonts w:ascii="Times New Roman" w:eastAsia="Calibri" w:hAnsi="Times New Roman" w:cs="Times New Roman"/>
          <w:color w:val="000000" w:themeColor="text1"/>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7D3AFB" w:rsidRPr="005C1599">
          <w:rPr>
            <w:rFonts w:ascii="Times New Roman" w:eastAsia="Calibri" w:hAnsi="Times New Roman" w:cs="Times New Roman"/>
            <w:color w:val="000000" w:themeColor="text1"/>
            <w:sz w:val="28"/>
            <w:szCs w:val="28"/>
            <w:u w:val="single"/>
          </w:rPr>
          <w:t>http://sayansk-pravo.ru),</w:t>
        </w:r>
      </w:hyperlink>
      <w:r w:rsidR="007D3AFB" w:rsidRPr="005C1599">
        <w:rPr>
          <w:rFonts w:ascii="Times New Roman" w:eastAsia="Calibri" w:hAnsi="Times New Roman" w:cs="Times New Roman"/>
          <w:color w:val="000000" w:themeColor="text1"/>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58118D" w:rsidRPr="005C1599" w:rsidRDefault="0058118D" w:rsidP="0058118D">
      <w:pPr>
        <w:ind w:firstLine="709"/>
        <w:jc w:val="both"/>
        <w:rPr>
          <w:rFonts w:ascii="Times New Roman" w:hAnsi="Times New Roman"/>
          <w:color w:val="000000" w:themeColor="text1"/>
          <w:sz w:val="28"/>
          <w:szCs w:val="28"/>
        </w:rPr>
      </w:pPr>
      <w:r w:rsidRPr="005C1599">
        <w:rPr>
          <w:rFonts w:ascii="Times New Roman" w:eastAsia="Calibri" w:hAnsi="Times New Roman"/>
          <w:color w:val="000000" w:themeColor="text1"/>
          <w:sz w:val="28"/>
          <w:szCs w:val="28"/>
        </w:rPr>
        <w:t xml:space="preserve">3. </w:t>
      </w:r>
      <w:r w:rsidRPr="005C1599">
        <w:rPr>
          <w:rFonts w:ascii="Times New Roman" w:hAnsi="Times New Roman"/>
          <w:color w:val="000000" w:themeColor="text1"/>
          <w:sz w:val="28"/>
          <w:szCs w:val="28"/>
        </w:rPr>
        <w:t xml:space="preserve">Контроль исполнения настоящего постановления возложить на заместителя </w:t>
      </w:r>
      <w:r w:rsidRPr="005C1599">
        <w:rPr>
          <w:rFonts w:ascii="Times New Roman" w:hAnsi="Times New Roman"/>
          <w:bCs/>
          <w:color w:val="000000" w:themeColor="text1"/>
          <w:sz w:val="28"/>
          <w:szCs w:val="28"/>
        </w:rPr>
        <w:t xml:space="preserve">мэра городского округа по вопросам жизнеобеспечения города </w:t>
      </w:r>
      <w:proofErr w:type="gramStart"/>
      <w:r w:rsidRPr="005C1599">
        <w:rPr>
          <w:rFonts w:ascii="Times New Roman" w:hAnsi="Times New Roman"/>
          <w:bCs/>
          <w:color w:val="000000" w:themeColor="text1"/>
          <w:sz w:val="28"/>
          <w:szCs w:val="28"/>
        </w:rPr>
        <w:t>-п</w:t>
      </w:r>
      <w:proofErr w:type="gramEnd"/>
      <w:r w:rsidRPr="005C1599">
        <w:rPr>
          <w:rFonts w:ascii="Times New Roman" w:hAnsi="Times New Roman"/>
          <w:bCs/>
          <w:color w:val="000000" w:themeColor="text1"/>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5C1599" w:rsidRDefault="0058118D" w:rsidP="0058118D">
      <w:pPr>
        <w:tabs>
          <w:tab w:val="left" w:pos="900"/>
        </w:tabs>
        <w:ind w:firstLine="709"/>
        <w:jc w:val="both"/>
        <w:rPr>
          <w:rFonts w:ascii="Times New Roman" w:hAnsi="Times New Roman"/>
          <w:color w:val="000000" w:themeColor="text1"/>
          <w:spacing w:val="-4"/>
          <w:sz w:val="28"/>
          <w:szCs w:val="28"/>
        </w:rPr>
      </w:pPr>
      <w:r w:rsidRPr="005C1599">
        <w:rPr>
          <w:rFonts w:ascii="Times New Roman" w:hAnsi="Times New Roman"/>
          <w:color w:val="000000" w:themeColor="text1"/>
          <w:spacing w:val="-15"/>
          <w:sz w:val="28"/>
          <w:szCs w:val="28"/>
        </w:rPr>
        <w:t>4.</w:t>
      </w:r>
      <w:r w:rsidRPr="005C1599">
        <w:rPr>
          <w:rFonts w:ascii="Times New Roman" w:hAnsi="Times New Roman"/>
          <w:color w:val="000000" w:themeColor="text1"/>
          <w:sz w:val="28"/>
          <w:szCs w:val="28"/>
        </w:rPr>
        <w:tab/>
      </w:r>
      <w:r w:rsidR="003D34B5" w:rsidRPr="005C1599">
        <w:rPr>
          <w:rFonts w:ascii="Times New Roman" w:hAnsi="Times New Roman"/>
          <w:color w:val="000000" w:themeColor="text1"/>
          <w:sz w:val="28"/>
          <w:szCs w:val="28"/>
        </w:rPr>
        <w:t xml:space="preserve"> </w:t>
      </w:r>
      <w:r w:rsidRPr="005C1599">
        <w:rPr>
          <w:rFonts w:ascii="Times New Roman" w:hAnsi="Times New Roman"/>
          <w:color w:val="000000" w:themeColor="text1"/>
          <w:spacing w:val="-1"/>
          <w:sz w:val="28"/>
          <w:szCs w:val="28"/>
        </w:rPr>
        <w:t xml:space="preserve">Настоящее постановление вступает в силу после дня его официального </w:t>
      </w:r>
      <w:r w:rsidRPr="005C1599">
        <w:rPr>
          <w:rFonts w:ascii="Times New Roman" w:hAnsi="Times New Roman"/>
          <w:color w:val="000000" w:themeColor="text1"/>
          <w:spacing w:val="-4"/>
          <w:sz w:val="28"/>
          <w:szCs w:val="28"/>
        </w:rPr>
        <w:t>опубликования.</w:t>
      </w:r>
    </w:p>
    <w:p w:rsidR="0058118D" w:rsidRPr="005C1599" w:rsidRDefault="0058118D" w:rsidP="007D3AFB">
      <w:pPr>
        <w:pStyle w:val="ConsPlusNormal"/>
        <w:ind w:firstLine="709"/>
        <w:jc w:val="both"/>
        <w:rPr>
          <w:rFonts w:ascii="Times New Roman" w:hAnsi="Times New Roman" w:cs="Times New Roman"/>
          <w:color w:val="000000" w:themeColor="text1"/>
          <w:spacing w:val="-2"/>
          <w:sz w:val="28"/>
          <w:szCs w:val="28"/>
        </w:rPr>
      </w:pPr>
    </w:p>
    <w:p w:rsidR="007D3AFB" w:rsidRPr="005C1599" w:rsidRDefault="007D3AFB" w:rsidP="007D3AFB">
      <w:pPr>
        <w:pStyle w:val="a3"/>
        <w:spacing w:after="0"/>
        <w:ind w:left="0"/>
        <w:jc w:val="both"/>
        <w:rPr>
          <w:rFonts w:ascii="Times New Roman" w:hAnsi="Times New Roman"/>
          <w:color w:val="000000" w:themeColor="text1"/>
          <w:sz w:val="24"/>
          <w:szCs w:val="24"/>
        </w:rPr>
      </w:pPr>
    </w:p>
    <w:p w:rsidR="007D3AFB" w:rsidRPr="005C1599" w:rsidRDefault="007D3AFB" w:rsidP="007D3AFB">
      <w:pPr>
        <w:pStyle w:val="a3"/>
        <w:spacing w:after="0"/>
        <w:ind w:left="0"/>
        <w:jc w:val="both"/>
        <w:rPr>
          <w:rFonts w:ascii="Times New Roman" w:hAnsi="Times New Roman"/>
          <w:color w:val="000000" w:themeColor="text1"/>
          <w:sz w:val="24"/>
          <w:szCs w:val="24"/>
        </w:rPr>
      </w:pPr>
    </w:p>
    <w:p w:rsidR="007D3AFB" w:rsidRPr="005C1599" w:rsidRDefault="00EA4DEA" w:rsidP="007D3AFB">
      <w:pPr>
        <w:rPr>
          <w:rFonts w:ascii="Times New Roman" w:hAnsi="Times New Roman"/>
          <w:color w:val="000000" w:themeColor="text1"/>
          <w:sz w:val="28"/>
          <w:szCs w:val="28"/>
        </w:rPr>
      </w:pPr>
      <w:r w:rsidRPr="005C1599">
        <w:rPr>
          <w:rFonts w:ascii="Times New Roman" w:hAnsi="Times New Roman"/>
          <w:color w:val="000000" w:themeColor="text1"/>
          <w:sz w:val="28"/>
          <w:szCs w:val="28"/>
        </w:rPr>
        <w:t xml:space="preserve">Мэр городского округа </w:t>
      </w:r>
    </w:p>
    <w:p w:rsidR="00EA4DEA" w:rsidRPr="005C1599" w:rsidRDefault="00EA4DEA" w:rsidP="007D3AFB">
      <w:pPr>
        <w:rPr>
          <w:rFonts w:ascii="Times New Roman" w:hAnsi="Times New Roman"/>
          <w:color w:val="000000" w:themeColor="text1"/>
          <w:sz w:val="28"/>
          <w:szCs w:val="28"/>
        </w:rPr>
      </w:pPr>
      <w:r w:rsidRPr="005C1599">
        <w:rPr>
          <w:rFonts w:ascii="Times New Roman" w:hAnsi="Times New Roman"/>
          <w:color w:val="000000" w:themeColor="text1"/>
          <w:sz w:val="28"/>
          <w:szCs w:val="28"/>
        </w:rPr>
        <w:t>муниципального образования</w:t>
      </w:r>
    </w:p>
    <w:p w:rsidR="00EA4DEA" w:rsidRPr="005C1599" w:rsidRDefault="00EA4DEA" w:rsidP="007D3AFB">
      <w:pPr>
        <w:rPr>
          <w:rFonts w:ascii="Times New Roman" w:hAnsi="Times New Roman"/>
          <w:color w:val="000000" w:themeColor="text1"/>
          <w:sz w:val="24"/>
          <w:szCs w:val="24"/>
        </w:rPr>
      </w:pPr>
      <w:r w:rsidRPr="005C1599">
        <w:rPr>
          <w:rFonts w:ascii="Times New Roman" w:hAnsi="Times New Roman"/>
          <w:color w:val="000000" w:themeColor="text1"/>
          <w:sz w:val="28"/>
          <w:szCs w:val="28"/>
        </w:rPr>
        <w:t xml:space="preserve">«город Саянск»                                                                            </w:t>
      </w:r>
      <w:proofErr w:type="spellStart"/>
      <w:r w:rsidRPr="005C1599">
        <w:rPr>
          <w:rFonts w:ascii="Times New Roman" w:hAnsi="Times New Roman"/>
          <w:color w:val="000000" w:themeColor="text1"/>
          <w:sz w:val="28"/>
          <w:szCs w:val="28"/>
        </w:rPr>
        <w:t>О.В.Боровский</w:t>
      </w:r>
      <w:proofErr w:type="spellEnd"/>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FF0000"/>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C0DD4" w:rsidRPr="005C1599" w:rsidRDefault="007C0DD4"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FC6F0B" w:rsidRPr="005C1599" w:rsidRDefault="00F75553" w:rsidP="007D3AFB">
      <w:pPr>
        <w:rPr>
          <w:rFonts w:ascii="Times New Roman" w:hAnsi="Times New Roman"/>
          <w:color w:val="000000" w:themeColor="text1"/>
          <w:sz w:val="24"/>
          <w:szCs w:val="24"/>
        </w:rPr>
      </w:pPr>
      <w:r w:rsidRPr="005C1599">
        <w:rPr>
          <w:rFonts w:ascii="Times New Roman" w:hAnsi="Times New Roman"/>
          <w:sz w:val="24"/>
          <w:szCs w:val="24"/>
        </w:rPr>
        <w:t>Исполнил: Смолянинова М.В т.52677</w:t>
      </w: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514EB5" w:rsidRDefault="00514EB5"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Pr="000A10F2" w:rsidRDefault="007D3AFB" w:rsidP="00483C7D">
      <w:pPr>
        <w:jc w:val="center"/>
        <w:rPr>
          <w:rFonts w:ascii="Times New Roman" w:hAnsi="Times New Roman"/>
          <w:b/>
          <w:bCs/>
          <w:color w:val="000000"/>
          <w:sz w:val="24"/>
          <w:szCs w:val="24"/>
        </w:rPr>
      </w:pPr>
      <w:r w:rsidRPr="000A10F2">
        <w:rPr>
          <w:rFonts w:ascii="Times New Roman" w:hAnsi="Times New Roman"/>
          <w:b/>
          <w:bCs/>
          <w:color w:val="000000"/>
          <w:sz w:val="24"/>
          <w:szCs w:val="24"/>
        </w:rPr>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sidR="003D34B5">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483C7D" w:rsidRDefault="007D3AFB" w:rsidP="00483C7D">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003D34B5">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муниципальную программу </w:t>
      </w:r>
      <w:r w:rsidR="00C362CF" w:rsidRPr="0058118D">
        <w:rPr>
          <w:rFonts w:ascii="Times New Roman" w:hAnsi="Times New Roman"/>
          <w:sz w:val="22"/>
          <w:szCs w:val="22"/>
        </w:rPr>
        <w:t>«Развитие,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23.10.2019 № 110-37-1176-19»</w:t>
      </w:r>
      <w:r w:rsidR="003D34B5">
        <w:rPr>
          <w:rFonts w:ascii="Times New Roman" w:hAnsi="Times New Roman"/>
          <w:sz w:val="22"/>
          <w:szCs w:val="22"/>
        </w:rPr>
        <w:t>.</w:t>
      </w:r>
    </w:p>
    <w:p w:rsidR="007D3AFB" w:rsidRPr="007C0DD4" w:rsidRDefault="007D3AFB" w:rsidP="00483C7D">
      <w:pPr>
        <w:tabs>
          <w:tab w:val="left" w:pos="-1673"/>
          <w:tab w:val="left" w:pos="-114"/>
          <w:tab w:val="left" w:pos="-1"/>
          <w:tab w:val="left" w:pos="3855"/>
        </w:tabs>
        <w:ind w:right="-2"/>
        <w:jc w:val="both"/>
        <w:rPr>
          <w:rFonts w:ascii="Times New Roman" w:hAnsi="Times New Roman"/>
          <w:sz w:val="22"/>
          <w:szCs w:val="22"/>
        </w:rPr>
      </w:pPr>
      <w:r w:rsidRPr="0099124F">
        <w:rPr>
          <w:sz w:val="22"/>
          <w:szCs w:val="22"/>
          <w:u w:val="single"/>
        </w:rPr>
        <w:t xml:space="preserve">Субъект правотворческой инициативы: </w:t>
      </w:r>
      <w:r w:rsidRPr="007C0DD4">
        <w:rPr>
          <w:sz w:val="22"/>
          <w:szCs w:val="22"/>
        </w:rPr>
        <w:t xml:space="preserve">Администрация городского округа муниципального образования «город Саянск». Проект подготовил: </w:t>
      </w:r>
      <w:r w:rsidR="00497859">
        <w:rPr>
          <w:rFonts w:ascii="Times New Roman" w:hAnsi="Times New Roman"/>
          <w:sz w:val="22"/>
          <w:szCs w:val="22"/>
        </w:rPr>
        <w:t>Главный специалист отдела жилищной политики, транспорта и связи Смолянинова М.</w:t>
      </w:r>
      <w:proofErr w:type="gramStart"/>
      <w:r w:rsidR="00497859">
        <w:rPr>
          <w:rFonts w:ascii="Times New Roman" w:hAnsi="Times New Roman"/>
          <w:sz w:val="22"/>
          <w:szCs w:val="22"/>
        </w:rPr>
        <w:t>В</w:t>
      </w:r>
      <w:proofErr w:type="gramEnd"/>
    </w:p>
    <w:p w:rsidR="00483C7D" w:rsidRDefault="007D3AFB" w:rsidP="00483C7D">
      <w:pPr>
        <w:widowControl w:val="0"/>
        <w:autoSpaceDE w:val="0"/>
        <w:autoSpaceDN w:val="0"/>
        <w:adjustRightInd w:val="0"/>
        <w:spacing w:before="80"/>
        <w:jc w:val="both"/>
        <w:rPr>
          <w:rFonts w:ascii="Times New Roman" w:hAnsi="Times New Roman"/>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483C7D">
      <w:pPr>
        <w:widowControl w:val="0"/>
        <w:autoSpaceDE w:val="0"/>
        <w:autoSpaceDN w:val="0"/>
        <w:adjustRightInd w:val="0"/>
        <w:spacing w:before="80"/>
        <w:jc w:val="both"/>
        <w:rPr>
          <w:rFonts w:ascii="Times New Roman" w:hAnsi="Times New Roman"/>
          <w:b/>
          <w:i/>
          <w:sz w:val="22"/>
          <w:szCs w:val="22"/>
        </w:rPr>
      </w:pPr>
      <w:r w:rsidRPr="0099124F">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C0DD4" w:rsidRDefault="007D3AFB" w:rsidP="00C362CF">
      <w:pPr>
        <w:pStyle w:val="ConsPlusNonformat"/>
        <w:jc w:val="both"/>
        <w:rPr>
          <w:rFonts w:ascii="Times New Roman" w:hAnsi="Times New Roman" w:cs="Times New Roman"/>
          <w:sz w:val="24"/>
          <w:szCs w:val="24"/>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sidR="00DF5216">
        <w:rPr>
          <w:rFonts w:ascii="Times New Roman" w:hAnsi="Times New Roman"/>
          <w:b/>
          <w:color w:val="000000"/>
          <w:sz w:val="24"/>
          <w:szCs w:val="24"/>
          <w:u w:val="single"/>
        </w:rPr>
        <w:t xml:space="preserve"> </w:t>
      </w:r>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w:t>
      </w:r>
      <w:r w:rsidR="00146F8A">
        <w:rPr>
          <w:rFonts w:ascii="Times New Roman" w:hAnsi="Times New Roman" w:cs="Times New Roman"/>
          <w:sz w:val="22"/>
          <w:szCs w:val="22"/>
        </w:rPr>
        <w:t xml:space="preserve"> 2022</w:t>
      </w:r>
      <w:r w:rsidR="007C0DD4">
        <w:rPr>
          <w:rFonts w:ascii="Times New Roman" w:hAnsi="Times New Roman" w:cs="Times New Roman"/>
          <w:sz w:val="22"/>
          <w:szCs w:val="22"/>
        </w:rPr>
        <w:t xml:space="preserve"> года на конец года</w:t>
      </w:r>
      <w:r w:rsidR="007C0DD4">
        <w:rPr>
          <w:rFonts w:ascii="Times New Roman" w:hAnsi="Times New Roman" w:cs="Times New Roman"/>
          <w:sz w:val="24"/>
          <w:szCs w:val="24"/>
        </w:rPr>
        <w:t xml:space="preserve">, </w:t>
      </w:r>
      <w:r w:rsidR="007C0DD4" w:rsidRPr="00187379">
        <w:rPr>
          <w:rFonts w:ascii="Times New Roman" w:hAnsi="Times New Roman" w:cs="Times New Roman"/>
          <w:sz w:val="22"/>
          <w:szCs w:val="22"/>
        </w:rPr>
        <w:t>сменой главного распорядителя бюджетных средств по мероприятиям с 2022 года вместо Комитета по архитектуре и градостроительству станет МУ «Служба подготовки и обеспечения градостроительной деятельности</w:t>
      </w:r>
      <w:r w:rsidR="007C0DD4">
        <w:rPr>
          <w:rFonts w:ascii="Times New Roman" w:hAnsi="Times New Roman" w:cs="Times New Roman"/>
          <w:sz w:val="22"/>
          <w:szCs w:val="22"/>
        </w:rPr>
        <w:t>.</w:t>
      </w:r>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3D34B5">
        <w:rPr>
          <w:rFonts w:ascii="Times New Roman" w:hAnsi="Times New Roman"/>
          <w:b/>
          <w:sz w:val="22"/>
          <w:szCs w:val="22"/>
          <w:u w:val="single"/>
        </w:rPr>
        <w:t xml:space="preserve"> </w:t>
      </w:r>
      <w:r w:rsidRPr="0099124F">
        <w:rPr>
          <w:rFonts w:ascii="Times New Roman" w:hAnsi="Times New Roman"/>
          <w:sz w:val="22"/>
          <w:szCs w:val="22"/>
        </w:rPr>
        <w:t xml:space="preserve">требует </w:t>
      </w:r>
      <w:r w:rsidR="00146F8A">
        <w:rPr>
          <w:rFonts w:ascii="Times New Roman" w:hAnsi="Times New Roman"/>
          <w:sz w:val="22"/>
          <w:szCs w:val="22"/>
        </w:rPr>
        <w:t>увеличения  расходов 2022</w:t>
      </w:r>
      <w:r w:rsidR="007C0DD4">
        <w:rPr>
          <w:rFonts w:ascii="Times New Roman" w:hAnsi="Times New Roman"/>
          <w:sz w:val="22"/>
          <w:szCs w:val="22"/>
        </w:rPr>
        <w:t xml:space="preserve"> года</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003D34B5">
        <w:rPr>
          <w:rFonts w:ascii="Times New Roman" w:hAnsi="Times New Roman"/>
          <w:b/>
          <w:sz w:val="22"/>
          <w:szCs w:val="22"/>
          <w:u w:val="single"/>
        </w:rPr>
        <w:t xml:space="preserve"> </w:t>
      </w:r>
      <w:r w:rsidRPr="0099124F">
        <w:rPr>
          <w:rFonts w:ascii="Times New Roman" w:hAnsi="Times New Roman"/>
          <w:sz w:val="22"/>
          <w:szCs w:val="22"/>
        </w:rPr>
        <w:t>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w:t>
      </w:r>
      <w:r w:rsidR="006205BE">
        <w:rPr>
          <w:rFonts w:ascii="Times New Roman" w:hAnsi="Times New Roman"/>
          <w:sz w:val="22"/>
          <w:szCs w:val="22"/>
        </w:rPr>
        <w:t xml:space="preserve"> </w:t>
      </w:r>
      <w:r w:rsidR="003E3643" w:rsidRPr="0099124F">
        <w:rPr>
          <w:rFonts w:ascii="Times New Roman" w:hAnsi="Times New Roman"/>
          <w:sz w:val="22"/>
          <w:szCs w:val="22"/>
        </w:rPr>
        <w:t xml:space="preserve">Размещен на сайте </w:t>
      </w:r>
      <w:r w:rsidR="00D0375D">
        <w:rPr>
          <w:rFonts w:ascii="Times New Roman" w:hAnsi="Times New Roman"/>
          <w:sz w:val="22"/>
          <w:szCs w:val="22"/>
        </w:rPr>
        <w:t>_</w:t>
      </w:r>
      <w:r w:rsidR="00146F8A">
        <w:rPr>
          <w:rFonts w:ascii="Times New Roman" w:hAnsi="Times New Roman"/>
          <w:sz w:val="22"/>
          <w:szCs w:val="22"/>
        </w:rPr>
        <w:t>22.12</w:t>
      </w:r>
      <w:r w:rsidR="008D26E3">
        <w:rPr>
          <w:rFonts w:ascii="Times New Roman" w:hAnsi="Times New Roman"/>
          <w:sz w:val="22"/>
          <w:szCs w:val="22"/>
        </w:rPr>
        <w:t>.2022</w:t>
      </w:r>
      <w:r w:rsidR="003E3643">
        <w:rPr>
          <w:rFonts w:ascii="Times New Roman" w:hAnsi="Times New Roman"/>
          <w:sz w:val="22"/>
          <w:szCs w:val="22"/>
        </w:rPr>
        <w:t>,</w:t>
      </w:r>
      <w:r w:rsidR="0058118D">
        <w:rPr>
          <w:rFonts w:ascii="Times New Roman" w:hAnsi="Times New Roman"/>
          <w:sz w:val="22"/>
          <w:szCs w:val="22"/>
        </w:rPr>
        <w:t xml:space="preserve"> окончани</w:t>
      </w:r>
      <w:r w:rsidR="003E3643">
        <w:rPr>
          <w:rFonts w:ascii="Times New Roman" w:hAnsi="Times New Roman"/>
          <w:sz w:val="22"/>
          <w:szCs w:val="22"/>
        </w:rPr>
        <w:t>е</w:t>
      </w:r>
      <w:r w:rsidRPr="0099124F">
        <w:rPr>
          <w:rFonts w:ascii="Times New Roman" w:hAnsi="Times New Roman"/>
          <w:sz w:val="22"/>
          <w:szCs w:val="22"/>
        </w:rPr>
        <w:t xml:space="preserve"> независимой экспертизы </w:t>
      </w:r>
      <w:r w:rsidR="00D0375D">
        <w:rPr>
          <w:rFonts w:ascii="Times New Roman" w:hAnsi="Times New Roman"/>
          <w:sz w:val="22"/>
          <w:szCs w:val="22"/>
        </w:rPr>
        <w:t>_</w:t>
      </w:r>
      <w:r w:rsidR="00146F8A">
        <w:rPr>
          <w:rFonts w:ascii="Times New Roman" w:hAnsi="Times New Roman"/>
          <w:sz w:val="22"/>
          <w:szCs w:val="22"/>
        </w:rPr>
        <w:t>29.12</w:t>
      </w:r>
      <w:r w:rsidR="008D26E3">
        <w:rPr>
          <w:rFonts w:ascii="Times New Roman" w:hAnsi="Times New Roman"/>
          <w:sz w:val="22"/>
          <w:szCs w:val="22"/>
        </w:rPr>
        <w:t>..2022</w:t>
      </w:r>
      <w:r w:rsidR="00253112">
        <w:rPr>
          <w:rFonts w:ascii="Times New Roman" w:hAnsi="Times New Roman"/>
          <w:sz w:val="22"/>
          <w:szCs w:val="22"/>
        </w:rPr>
        <w:t xml:space="preserve"> </w:t>
      </w:r>
      <w:r w:rsidRPr="0099124F">
        <w:rPr>
          <w:rFonts w:ascii="Times New Roman" w:hAnsi="Times New Roman"/>
          <w:sz w:val="22"/>
          <w:szCs w:val="22"/>
        </w:rPr>
        <w:t>г.</w:t>
      </w:r>
    </w:p>
    <w:p w:rsidR="0058118D" w:rsidRDefault="007D3AFB" w:rsidP="0058118D">
      <w:pPr>
        <w:jc w:val="both"/>
        <w:rPr>
          <w:rFonts w:ascii="Times New Roman" w:hAnsi="Times New Roman"/>
          <w:spacing w:val="-10"/>
          <w:sz w:val="22"/>
          <w:szCs w:val="22"/>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6205BE">
        <w:rPr>
          <w:rFonts w:ascii="Times New Roman" w:hAnsi="Times New Roman"/>
          <w:spacing w:val="-10"/>
          <w:sz w:val="22"/>
          <w:szCs w:val="22"/>
        </w:rPr>
        <w:t xml:space="preserve"> _______________</w:t>
      </w:r>
      <w:r w:rsidR="00146F8A">
        <w:rPr>
          <w:rFonts w:ascii="Times New Roman" w:hAnsi="Times New Roman"/>
          <w:spacing w:val="-10"/>
          <w:sz w:val="22"/>
          <w:szCs w:val="22"/>
        </w:rPr>
        <w:t>.2022</w:t>
      </w:r>
      <w:r w:rsidR="0058118D">
        <w:rPr>
          <w:rFonts w:ascii="Times New Roman" w:hAnsi="Times New Roman"/>
          <w:spacing w:val="-10"/>
          <w:sz w:val="22"/>
          <w:szCs w:val="22"/>
        </w:rPr>
        <w:t>.</w:t>
      </w:r>
    </w:p>
    <w:p w:rsidR="00483C7D" w:rsidRDefault="007D3AFB" w:rsidP="00CA60EC">
      <w:pPr>
        <w:jc w:val="both"/>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F85C9E" w:rsidRDefault="00F85C9E" w:rsidP="007D3AFB">
      <w:pPr>
        <w:pStyle w:val="a7"/>
        <w:spacing w:after="0"/>
        <w:jc w:val="both"/>
      </w:pPr>
    </w:p>
    <w:p w:rsidR="00F85C9E" w:rsidRDefault="00F85C9E" w:rsidP="007D3AFB">
      <w:pPr>
        <w:pStyle w:val="a7"/>
        <w:spacing w:after="0"/>
        <w:jc w:val="both"/>
      </w:pPr>
      <w:r>
        <w:t xml:space="preserve">Главный специалист отдела </w:t>
      </w:r>
      <w:proofErr w:type="gramStart"/>
      <w:r w:rsidR="00CA60EC">
        <w:t>жилищной</w:t>
      </w:r>
      <w:proofErr w:type="gramEnd"/>
    </w:p>
    <w:p w:rsidR="00CA60EC" w:rsidRDefault="00CA60EC" w:rsidP="007D3AFB">
      <w:pPr>
        <w:pStyle w:val="a7"/>
        <w:spacing w:after="0"/>
        <w:jc w:val="both"/>
      </w:pPr>
      <w:r>
        <w:t xml:space="preserve">политики, транспорта и связи                                          </w:t>
      </w:r>
      <w:proofErr w:type="spellStart"/>
      <w:r>
        <w:t>М.В.Смолянинова</w:t>
      </w:r>
      <w:proofErr w:type="spellEnd"/>
    </w:p>
    <w:p w:rsidR="00F85C9E" w:rsidRPr="001E69DB" w:rsidRDefault="00F85C9E" w:rsidP="007D3AFB">
      <w:pPr>
        <w:pStyle w:val="a7"/>
        <w:spacing w:after="0"/>
        <w:jc w:val="both"/>
      </w:pPr>
    </w:p>
    <w:sectPr w:rsidR="00F85C9E"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38F" w:rsidRDefault="00CA438F" w:rsidP="00F77E08">
      <w:r>
        <w:separator/>
      </w:r>
    </w:p>
  </w:endnote>
  <w:endnote w:type="continuationSeparator" w:id="0">
    <w:p w:rsidR="00CA438F" w:rsidRDefault="00CA438F"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38F" w:rsidRDefault="00CA438F" w:rsidP="00F77E08">
      <w:r>
        <w:separator/>
      </w:r>
    </w:p>
  </w:footnote>
  <w:footnote w:type="continuationSeparator" w:id="0">
    <w:p w:rsidR="00CA438F" w:rsidRDefault="00CA438F"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EDD"/>
    <w:rsid w:val="000039D4"/>
    <w:rsid w:val="00003B60"/>
    <w:rsid w:val="00006EAD"/>
    <w:rsid w:val="0000761A"/>
    <w:rsid w:val="0001178C"/>
    <w:rsid w:val="00012984"/>
    <w:rsid w:val="000139D5"/>
    <w:rsid w:val="000170FA"/>
    <w:rsid w:val="00021CF1"/>
    <w:rsid w:val="00025AF8"/>
    <w:rsid w:val="0002678E"/>
    <w:rsid w:val="000360B2"/>
    <w:rsid w:val="00040324"/>
    <w:rsid w:val="00045652"/>
    <w:rsid w:val="00051B85"/>
    <w:rsid w:val="00051E8F"/>
    <w:rsid w:val="00052B40"/>
    <w:rsid w:val="00057815"/>
    <w:rsid w:val="000606B8"/>
    <w:rsid w:val="00061874"/>
    <w:rsid w:val="00064A09"/>
    <w:rsid w:val="00067C98"/>
    <w:rsid w:val="00067E29"/>
    <w:rsid w:val="00071D74"/>
    <w:rsid w:val="0007253D"/>
    <w:rsid w:val="00073BE1"/>
    <w:rsid w:val="000921F3"/>
    <w:rsid w:val="00092740"/>
    <w:rsid w:val="000932C9"/>
    <w:rsid w:val="00093408"/>
    <w:rsid w:val="00093C59"/>
    <w:rsid w:val="0009607B"/>
    <w:rsid w:val="00096DEC"/>
    <w:rsid w:val="000A3D01"/>
    <w:rsid w:val="000A559C"/>
    <w:rsid w:val="000B7B46"/>
    <w:rsid w:val="000C2806"/>
    <w:rsid w:val="000C3EB0"/>
    <w:rsid w:val="000C6086"/>
    <w:rsid w:val="000D2387"/>
    <w:rsid w:val="000D314B"/>
    <w:rsid w:val="000D364D"/>
    <w:rsid w:val="000D481F"/>
    <w:rsid w:val="000D5FDF"/>
    <w:rsid w:val="000D7BAB"/>
    <w:rsid w:val="000D7C20"/>
    <w:rsid w:val="000E2E8C"/>
    <w:rsid w:val="000E3231"/>
    <w:rsid w:val="000E518F"/>
    <w:rsid w:val="000E5E71"/>
    <w:rsid w:val="000F4317"/>
    <w:rsid w:val="00100397"/>
    <w:rsid w:val="00100619"/>
    <w:rsid w:val="00102621"/>
    <w:rsid w:val="001041C9"/>
    <w:rsid w:val="00111DCC"/>
    <w:rsid w:val="00111E88"/>
    <w:rsid w:val="00113045"/>
    <w:rsid w:val="0011495E"/>
    <w:rsid w:val="001152F9"/>
    <w:rsid w:val="00120766"/>
    <w:rsid w:val="00120D15"/>
    <w:rsid w:val="0012465D"/>
    <w:rsid w:val="0012669C"/>
    <w:rsid w:val="00126BD7"/>
    <w:rsid w:val="00127D20"/>
    <w:rsid w:val="00127F06"/>
    <w:rsid w:val="001410C5"/>
    <w:rsid w:val="001423A5"/>
    <w:rsid w:val="00143285"/>
    <w:rsid w:val="001440F7"/>
    <w:rsid w:val="00144FD4"/>
    <w:rsid w:val="00146F8A"/>
    <w:rsid w:val="00150D96"/>
    <w:rsid w:val="0015416B"/>
    <w:rsid w:val="00155D7C"/>
    <w:rsid w:val="00156EF6"/>
    <w:rsid w:val="001630BC"/>
    <w:rsid w:val="0016559B"/>
    <w:rsid w:val="00171D8C"/>
    <w:rsid w:val="00171F12"/>
    <w:rsid w:val="00181098"/>
    <w:rsid w:val="0018124A"/>
    <w:rsid w:val="00182E51"/>
    <w:rsid w:val="001835CA"/>
    <w:rsid w:val="00183E6C"/>
    <w:rsid w:val="001840B3"/>
    <w:rsid w:val="00193BA2"/>
    <w:rsid w:val="00197919"/>
    <w:rsid w:val="001A1125"/>
    <w:rsid w:val="001A1809"/>
    <w:rsid w:val="001A5559"/>
    <w:rsid w:val="001B017A"/>
    <w:rsid w:val="001B222A"/>
    <w:rsid w:val="001C06C0"/>
    <w:rsid w:val="001C40B5"/>
    <w:rsid w:val="001C7F0B"/>
    <w:rsid w:val="001D04B4"/>
    <w:rsid w:val="001D16AC"/>
    <w:rsid w:val="001D7217"/>
    <w:rsid w:val="001E4004"/>
    <w:rsid w:val="001E69DB"/>
    <w:rsid w:val="001F24D5"/>
    <w:rsid w:val="001F30F7"/>
    <w:rsid w:val="001F362F"/>
    <w:rsid w:val="001F523E"/>
    <w:rsid w:val="00200485"/>
    <w:rsid w:val="00201298"/>
    <w:rsid w:val="00203DA3"/>
    <w:rsid w:val="002069EE"/>
    <w:rsid w:val="00207B9F"/>
    <w:rsid w:val="0021009C"/>
    <w:rsid w:val="002141C6"/>
    <w:rsid w:val="0021638D"/>
    <w:rsid w:val="0022152D"/>
    <w:rsid w:val="00222993"/>
    <w:rsid w:val="002258AC"/>
    <w:rsid w:val="0023016D"/>
    <w:rsid w:val="00233D4B"/>
    <w:rsid w:val="00236C62"/>
    <w:rsid w:val="00237390"/>
    <w:rsid w:val="00251A31"/>
    <w:rsid w:val="00251A9C"/>
    <w:rsid w:val="00251D80"/>
    <w:rsid w:val="00253112"/>
    <w:rsid w:val="002544A3"/>
    <w:rsid w:val="002554C6"/>
    <w:rsid w:val="0025698E"/>
    <w:rsid w:val="00257667"/>
    <w:rsid w:val="002610EF"/>
    <w:rsid w:val="002646DD"/>
    <w:rsid w:val="00265EB4"/>
    <w:rsid w:val="00283214"/>
    <w:rsid w:val="00290784"/>
    <w:rsid w:val="00292F37"/>
    <w:rsid w:val="00293CDF"/>
    <w:rsid w:val="00297FE3"/>
    <w:rsid w:val="002A23E0"/>
    <w:rsid w:val="002A31C5"/>
    <w:rsid w:val="002A3CDA"/>
    <w:rsid w:val="002A486F"/>
    <w:rsid w:val="002A6730"/>
    <w:rsid w:val="002B3249"/>
    <w:rsid w:val="002B605E"/>
    <w:rsid w:val="002C00BC"/>
    <w:rsid w:val="002C08AD"/>
    <w:rsid w:val="002C2D40"/>
    <w:rsid w:val="002C49FB"/>
    <w:rsid w:val="002C53C9"/>
    <w:rsid w:val="002D615A"/>
    <w:rsid w:val="002E3A92"/>
    <w:rsid w:val="002E4546"/>
    <w:rsid w:val="002E4F45"/>
    <w:rsid w:val="002E6775"/>
    <w:rsid w:val="002E7574"/>
    <w:rsid w:val="002F13CC"/>
    <w:rsid w:val="002F1BEF"/>
    <w:rsid w:val="003017E9"/>
    <w:rsid w:val="00302654"/>
    <w:rsid w:val="0030390C"/>
    <w:rsid w:val="00305408"/>
    <w:rsid w:val="00305D7B"/>
    <w:rsid w:val="00307855"/>
    <w:rsid w:val="00307998"/>
    <w:rsid w:val="003114DF"/>
    <w:rsid w:val="003134CD"/>
    <w:rsid w:val="0031742C"/>
    <w:rsid w:val="003228D6"/>
    <w:rsid w:val="00323F32"/>
    <w:rsid w:val="00325244"/>
    <w:rsid w:val="00325850"/>
    <w:rsid w:val="003263AD"/>
    <w:rsid w:val="00330FEB"/>
    <w:rsid w:val="0033669B"/>
    <w:rsid w:val="00341A5B"/>
    <w:rsid w:val="00345B16"/>
    <w:rsid w:val="0035158C"/>
    <w:rsid w:val="00351723"/>
    <w:rsid w:val="00353630"/>
    <w:rsid w:val="00354630"/>
    <w:rsid w:val="0036182F"/>
    <w:rsid w:val="003643CE"/>
    <w:rsid w:val="0037054A"/>
    <w:rsid w:val="00370BC3"/>
    <w:rsid w:val="00371893"/>
    <w:rsid w:val="00371B78"/>
    <w:rsid w:val="00371D0C"/>
    <w:rsid w:val="00376422"/>
    <w:rsid w:val="00377357"/>
    <w:rsid w:val="00384371"/>
    <w:rsid w:val="00385C70"/>
    <w:rsid w:val="00385DA8"/>
    <w:rsid w:val="003860EF"/>
    <w:rsid w:val="00390585"/>
    <w:rsid w:val="00390705"/>
    <w:rsid w:val="00394710"/>
    <w:rsid w:val="00394E76"/>
    <w:rsid w:val="00396F01"/>
    <w:rsid w:val="003A32CA"/>
    <w:rsid w:val="003A3A8B"/>
    <w:rsid w:val="003A444D"/>
    <w:rsid w:val="003A5839"/>
    <w:rsid w:val="003B0D0E"/>
    <w:rsid w:val="003B1D11"/>
    <w:rsid w:val="003B3D63"/>
    <w:rsid w:val="003C21D2"/>
    <w:rsid w:val="003C2523"/>
    <w:rsid w:val="003C29B4"/>
    <w:rsid w:val="003D273F"/>
    <w:rsid w:val="003D34B5"/>
    <w:rsid w:val="003D53AF"/>
    <w:rsid w:val="003D6798"/>
    <w:rsid w:val="003D7E72"/>
    <w:rsid w:val="003E145B"/>
    <w:rsid w:val="003E3643"/>
    <w:rsid w:val="003E55AC"/>
    <w:rsid w:val="003E5946"/>
    <w:rsid w:val="003E5FA2"/>
    <w:rsid w:val="003F4158"/>
    <w:rsid w:val="003F5ED9"/>
    <w:rsid w:val="00402822"/>
    <w:rsid w:val="00402CCC"/>
    <w:rsid w:val="00404B1D"/>
    <w:rsid w:val="00413E82"/>
    <w:rsid w:val="004158EB"/>
    <w:rsid w:val="00417C16"/>
    <w:rsid w:val="00417D09"/>
    <w:rsid w:val="004212E1"/>
    <w:rsid w:val="00424666"/>
    <w:rsid w:val="00436DA6"/>
    <w:rsid w:val="00437109"/>
    <w:rsid w:val="00440870"/>
    <w:rsid w:val="00440C6F"/>
    <w:rsid w:val="004462FE"/>
    <w:rsid w:val="00447C83"/>
    <w:rsid w:val="00453C61"/>
    <w:rsid w:val="004678D3"/>
    <w:rsid w:val="00472ECC"/>
    <w:rsid w:val="0047627D"/>
    <w:rsid w:val="00476A57"/>
    <w:rsid w:val="004779CC"/>
    <w:rsid w:val="00480500"/>
    <w:rsid w:val="0048383E"/>
    <w:rsid w:val="00483C7D"/>
    <w:rsid w:val="00484D96"/>
    <w:rsid w:val="00490B8C"/>
    <w:rsid w:val="00491740"/>
    <w:rsid w:val="00492F92"/>
    <w:rsid w:val="00493566"/>
    <w:rsid w:val="004961B8"/>
    <w:rsid w:val="00496440"/>
    <w:rsid w:val="00496FC7"/>
    <w:rsid w:val="00497859"/>
    <w:rsid w:val="004A374C"/>
    <w:rsid w:val="004A7BAB"/>
    <w:rsid w:val="004B1B38"/>
    <w:rsid w:val="004C0163"/>
    <w:rsid w:val="004C081E"/>
    <w:rsid w:val="004C3FDD"/>
    <w:rsid w:val="004C5858"/>
    <w:rsid w:val="004C75BE"/>
    <w:rsid w:val="004D403C"/>
    <w:rsid w:val="004E6BCA"/>
    <w:rsid w:val="004F09B3"/>
    <w:rsid w:val="004F1AE6"/>
    <w:rsid w:val="004F419A"/>
    <w:rsid w:val="004F51FE"/>
    <w:rsid w:val="004F6179"/>
    <w:rsid w:val="004F6A6B"/>
    <w:rsid w:val="004F73AB"/>
    <w:rsid w:val="0050381C"/>
    <w:rsid w:val="0050649F"/>
    <w:rsid w:val="005118ED"/>
    <w:rsid w:val="005130B4"/>
    <w:rsid w:val="005149AD"/>
    <w:rsid w:val="00514EB5"/>
    <w:rsid w:val="00520FD1"/>
    <w:rsid w:val="005275A5"/>
    <w:rsid w:val="00531203"/>
    <w:rsid w:val="00535414"/>
    <w:rsid w:val="00535DE1"/>
    <w:rsid w:val="005366B3"/>
    <w:rsid w:val="0054162C"/>
    <w:rsid w:val="00541701"/>
    <w:rsid w:val="00541A79"/>
    <w:rsid w:val="00543B04"/>
    <w:rsid w:val="005543FB"/>
    <w:rsid w:val="00554BD2"/>
    <w:rsid w:val="00562461"/>
    <w:rsid w:val="00565246"/>
    <w:rsid w:val="00567561"/>
    <w:rsid w:val="0056769A"/>
    <w:rsid w:val="00567DEA"/>
    <w:rsid w:val="0057377E"/>
    <w:rsid w:val="005747B2"/>
    <w:rsid w:val="00576293"/>
    <w:rsid w:val="0058118D"/>
    <w:rsid w:val="00581CCC"/>
    <w:rsid w:val="00582B80"/>
    <w:rsid w:val="00585358"/>
    <w:rsid w:val="00592614"/>
    <w:rsid w:val="00594477"/>
    <w:rsid w:val="005951F6"/>
    <w:rsid w:val="005A200D"/>
    <w:rsid w:val="005A2E3B"/>
    <w:rsid w:val="005B0108"/>
    <w:rsid w:val="005B0B84"/>
    <w:rsid w:val="005B3873"/>
    <w:rsid w:val="005B62D6"/>
    <w:rsid w:val="005C1599"/>
    <w:rsid w:val="005C398D"/>
    <w:rsid w:val="005C65A9"/>
    <w:rsid w:val="005C65B9"/>
    <w:rsid w:val="005D09F8"/>
    <w:rsid w:val="005D307B"/>
    <w:rsid w:val="005D6AE7"/>
    <w:rsid w:val="005E029C"/>
    <w:rsid w:val="005E3E86"/>
    <w:rsid w:val="005F1E84"/>
    <w:rsid w:val="005F20D4"/>
    <w:rsid w:val="005F3D9B"/>
    <w:rsid w:val="005F6DA6"/>
    <w:rsid w:val="00600146"/>
    <w:rsid w:val="00604079"/>
    <w:rsid w:val="00604142"/>
    <w:rsid w:val="00604C28"/>
    <w:rsid w:val="00604CF5"/>
    <w:rsid w:val="006053B4"/>
    <w:rsid w:val="006053C8"/>
    <w:rsid w:val="00614029"/>
    <w:rsid w:val="006151AD"/>
    <w:rsid w:val="00617CAA"/>
    <w:rsid w:val="006205BE"/>
    <w:rsid w:val="0062258F"/>
    <w:rsid w:val="00622818"/>
    <w:rsid w:val="00622981"/>
    <w:rsid w:val="00626CCA"/>
    <w:rsid w:val="0062702E"/>
    <w:rsid w:val="006317EE"/>
    <w:rsid w:val="006406AD"/>
    <w:rsid w:val="0064343F"/>
    <w:rsid w:val="00644C2E"/>
    <w:rsid w:val="00645C5B"/>
    <w:rsid w:val="00646E4B"/>
    <w:rsid w:val="00650020"/>
    <w:rsid w:val="006519EA"/>
    <w:rsid w:val="0065407C"/>
    <w:rsid w:val="006570C5"/>
    <w:rsid w:val="00665115"/>
    <w:rsid w:val="00665F28"/>
    <w:rsid w:val="00667B84"/>
    <w:rsid w:val="006756D1"/>
    <w:rsid w:val="00675F20"/>
    <w:rsid w:val="00677867"/>
    <w:rsid w:val="006835E2"/>
    <w:rsid w:val="006838F9"/>
    <w:rsid w:val="006850E9"/>
    <w:rsid w:val="00686896"/>
    <w:rsid w:val="00686939"/>
    <w:rsid w:val="006870E0"/>
    <w:rsid w:val="00687835"/>
    <w:rsid w:val="00690226"/>
    <w:rsid w:val="006922AC"/>
    <w:rsid w:val="00692517"/>
    <w:rsid w:val="006A027C"/>
    <w:rsid w:val="006A11B8"/>
    <w:rsid w:val="006A7362"/>
    <w:rsid w:val="006B02BD"/>
    <w:rsid w:val="006B04F5"/>
    <w:rsid w:val="006B2C88"/>
    <w:rsid w:val="006B4791"/>
    <w:rsid w:val="006B6683"/>
    <w:rsid w:val="006B73FF"/>
    <w:rsid w:val="006C291B"/>
    <w:rsid w:val="006C62FA"/>
    <w:rsid w:val="006C7A11"/>
    <w:rsid w:val="006D3C50"/>
    <w:rsid w:val="006D4F88"/>
    <w:rsid w:val="006D5D25"/>
    <w:rsid w:val="006D6E69"/>
    <w:rsid w:val="006E0C94"/>
    <w:rsid w:val="006E401E"/>
    <w:rsid w:val="006E4DF4"/>
    <w:rsid w:val="006F18D9"/>
    <w:rsid w:val="006F5CDA"/>
    <w:rsid w:val="006F7A85"/>
    <w:rsid w:val="00702889"/>
    <w:rsid w:val="00706A55"/>
    <w:rsid w:val="0071552B"/>
    <w:rsid w:val="00722DB7"/>
    <w:rsid w:val="0072328A"/>
    <w:rsid w:val="007275AC"/>
    <w:rsid w:val="007316E8"/>
    <w:rsid w:val="0073552A"/>
    <w:rsid w:val="00736165"/>
    <w:rsid w:val="00737BB3"/>
    <w:rsid w:val="007621BB"/>
    <w:rsid w:val="00762C70"/>
    <w:rsid w:val="00765D2D"/>
    <w:rsid w:val="00770A45"/>
    <w:rsid w:val="0077146C"/>
    <w:rsid w:val="00774AF5"/>
    <w:rsid w:val="007756F6"/>
    <w:rsid w:val="0078035B"/>
    <w:rsid w:val="007816DB"/>
    <w:rsid w:val="00784502"/>
    <w:rsid w:val="00790F08"/>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071"/>
    <w:rsid w:val="007F2F0D"/>
    <w:rsid w:val="007F437A"/>
    <w:rsid w:val="0080256E"/>
    <w:rsid w:val="00805239"/>
    <w:rsid w:val="0081155D"/>
    <w:rsid w:val="0081781F"/>
    <w:rsid w:val="008238B4"/>
    <w:rsid w:val="00823B64"/>
    <w:rsid w:val="00827F0F"/>
    <w:rsid w:val="00833449"/>
    <w:rsid w:val="008379B6"/>
    <w:rsid w:val="00850431"/>
    <w:rsid w:val="00851F9C"/>
    <w:rsid w:val="008537E4"/>
    <w:rsid w:val="00857F11"/>
    <w:rsid w:val="00862AA6"/>
    <w:rsid w:val="00863E37"/>
    <w:rsid w:val="0086597B"/>
    <w:rsid w:val="008673E0"/>
    <w:rsid w:val="0087214A"/>
    <w:rsid w:val="008735E2"/>
    <w:rsid w:val="00873A27"/>
    <w:rsid w:val="00877B01"/>
    <w:rsid w:val="00880423"/>
    <w:rsid w:val="008856E1"/>
    <w:rsid w:val="008931E5"/>
    <w:rsid w:val="008A270D"/>
    <w:rsid w:val="008A39EE"/>
    <w:rsid w:val="008A5F98"/>
    <w:rsid w:val="008B223A"/>
    <w:rsid w:val="008B393F"/>
    <w:rsid w:val="008B3A62"/>
    <w:rsid w:val="008B4BF5"/>
    <w:rsid w:val="008B7AED"/>
    <w:rsid w:val="008C0391"/>
    <w:rsid w:val="008C1BD3"/>
    <w:rsid w:val="008C1D13"/>
    <w:rsid w:val="008C5BEE"/>
    <w:rsid w:val="008D0FFC"/>
    <w:rsid w:val="008D2379"/>
    <w:rsid w:val="008D26E3"/>
    <w:rsid w:val="008D49C2"/>
    <w:rsid w:val="008D626A"/>
    <w:rsid w:val="008D7455"/>
    <w:rsid w:val="008E18C9"/>
    <w:rsid w:val="008E59D6"/>
    <w:rsid w:val="008F01D4"/>
    <w:rsid w:val="008F56B3"/>
    <w:rsid w:val="009011F7"/>
    <w:rsid w:val="00904160"/>
    <w:rsid w:val="009136E4"/>
    <w:rsid w:val="00913752"/>
    <w:rsid w:val="009164D0"/>
    <w:rsid w:val="00916B5F"/>
    <w:rsid w:val="00917C52"/>
    <w:rsid w:val="00921609"/>
    <w:rsid w:val="00927F0F"/>
    <w:rsid w:val="00933530"/>
    <w:rsid w:val="009403E2"/>
    <w:rsid w:val="0094161C"/>
    <w:rsid w:val="009431BC"/>
    <w:rsid w:val="0094325E"/>
    <w:rsid w:val="00943BFD"/>
    <w:rsid w:val="00944400"/>
    <w:rsid w:val="00945C0D"/>
    <w:rsid w:val="00945C0E"/>
    <w:rsid w:val="009473D6"/>
    <w:rsid w:val="00947BAF"/>
    <w:rsid w:val="009501CD"/>
    <w:rsid w:val="00951360"/>
    <w:rsid w:val="00952ABB"/>
    <w:rsid w:val="009540A7"/>
    <w:rsid w:val="00957790"/>
    <w:rsid w:val="009705B3"/>
    <w:rsid w:val="00971D5B"/>
    <w:rsid w:val="009721A7"/>
    <w:rsid w:val="00972E54"/>
    <w:rsid w:val="00973B63"/>
    <w:rsid w:val="0097645C"/>
    <w:rsid w:val="00977C28"/>
    <w:rsid w:val="00982530"/>
    <w:rsid w:val="00982932"/>
    <w:rsid w:val="0098651A"/>
    <w:rsid w:val="00986A06"/>
    <w:rsid w:val="0099124F"/>
    <w:rsid w:val="00991C5F"/>
    <w:rsid w:val="00995554"/>
    <w:rsid w:val="00996B51"/>
    <w:rsid w:val="009A10A6"/>
    <w:rsid w:val="009A181D"/>
    <w:rsid w:val="009B2122"/>
    <w:rsid w:val="009B4D90"/>
    <w:rsid w:val="009B78AC"/>
    <w:rsid w:val="009B78D2"/>
    <w:rsid w:val="009C0D51"/>
    <w:rsid w:val="009C2052"/>
    <w:rsid w:val="009C20CD"/>
    <w:rsid w:val="009C49A0"/>
    <w:rsid w:val="009C5B34"/>
    <w:rsid w:val="009D3484"/>
    <w:rsid w:val="009D391C"/>
    <w:rsid w:val="009D480B"/>
    <w:rsid w:val="009D5827"/>
    <w:rsid w:val="009D5D2E"/>
    <w:rsid w:val="009E1344"/>
    <w:rsid w:val="009E1A23"/>
    <w:rsid w:val="009E2561"/>
    <w:rsid w:val="009E29B5"/>
    <w:rsid w:val="009E3E36"/>
    <w:rsid w:val="009E4D14"/>
    <w:rsid w:val="009E4FBF"/>
    <w:rsid w:val="009E5B56"/>
    <w:rsid w:val="009E5E50"/>
    <w:rsid w:val="009E5F28"/>
    <w:rsid w:val="009E7447"/>
    <w:rsid w:val="009E7C81"/>
    <w:rsid w:val="00A0083F"/>
    <w:rsid w:val="00A016DB"/>
    <w:rsid w:val="00A062FD"/>
    <w:rsid w:val="00A10729"/>
    <w:rsid w:val="00A107E4"/>
    <w:rsid w:val="00A14615"/>
    <w:rsid w:val="00A2391C"/>
    <w:rsid w:val="00A23F69"/>
    <w:rsid w:val="00A26CD9"/>
    <w:rsid w:val="00A32AF9"/>
    <w:rsid w:val="00A32B49"/>
    <w:rsid w:val="00A33F3F"/>
    <w:rsid w:val="00A372D1"/>
    <w:rsid w:val="00A3731E"/>
    <w:rsid w:val="00A4760F"/>
    <w:rsid w:val="00A529B4"/>
    <w:rsid w:val="00A548E4"/>
    <w:rsid w:val="00A5525E"/>
    <w:rsid w:val="00A650FD"/>
    <w:rsid w:val="00A671FD"/>
    <w:rsid w:val="00A706B2"/>
    <w:rsid w:val="00A80AB6"/>
    <w:rsid w:val="00A820F9"/>
    <w:rsid w:val="00A830B1"/>
    <w:rsid w:val="00A8457D"/>
    <w:rsid w:val="00A85DB9"/>
    <w:rsid w:val="00A865CF"/>
    <w:rsid w:val="00A86DDF"/>
    <w:rsid w:val="00A87D0E"/>
    <w:rsid w:val="00A90EA4"/>
    <w:rsid w:val="00A93D44"/>
    <w:rsid w:val="00A96CAC"/>
    <w:rsid w:val="00A97325"/>
    <w:rsid w:val="00AA1EDA"/>
    <w:rsid w:val="00AA7737"/>
    <w:rsid w:val="00AB071B"/>
    <w:rsid w:val="00AC2511"/>
    <w:rsid w:val="00AC7752"/>
    <w:rsid w:val="00AD12E2"/>
    <w:rsid w:val="00AD2A6D"/>
    <w:rsid w:val="00AD3B96"/>
    <w:rsid w:val="00AE0CF1"/>
    <w:rsid w:val="00AE10A4"/>
    <w:rsid w:val="00AE369C"/>
    <w:rsid w:val="00AF5746"/>
    <w:rsid w:val="00AF6BD7"/>
    <w:rsid w:val="00B00261"/>
    <w:rsid w:val="00B01A3D"/>
    <w:rsid w:val="00B11972"/>
    <w:rsid w:val="00B31A6F"/>
    <w:rsid w:val="00B340F9"/>
    <w:rsid w:val="00B34F70"/>
    <w:rsid w:val="00B3589E"/>
    <w:rsid w:val="00B42377"/>
    <w:rsid w:val="00B42E12"/>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544E"/>
    <w:rsid w:val="00B7570F"/>
    <w:rsid w:val="00B77419"/>
    <w:rsid w:val="00B83203"/>
    <w:rsid w:val="00B86E7A"/>
    <w:rsid w:val="00B87282"/>
    <w:rsid w:val="00B87F36"/>
    <w:rsid w:val="00B92440"/>
    <w:rsid w:val="00B95D4A"/>
    <w:rsid w:val="00B97995"/>
    <w:rsid w:val="00BA264E"/>
    <w:rsid w:val="00BA7549"/>
    <w:rsid w:val="00BB059B"/>
    <w:rsid w:val="00BB1593"/>
    <w:rsid w:val="00BB519A"/>
    <w:rsid w:val="00BB55DF"/>
    <w:rsid w:val="00BD0992"/>
    <w:rsid w:val="00BD3F4E"/>
    <w:rsid w:val="00BD41A5"/>
    <w:rsid w:val="00BD4EF7"/>
    <w:rsid w:val="00BD686C"/>
    <w:rsid w:val="00BD740D"/>
    <w:rsid w:val="00BD7FDB"/>
    <w:rsid w:val="00BE1D3A"/>
    <w:rsid w:val="00BE7B2D"/>
    <w:rsid w:val="00BF10F7"/>
    <w:rsid w:val="00BF189E"/>
    <w:rsid w:val="00BF3ED1"/>
    <w:rsid w:val="00BF445F"/>
    <w:rsid w:val="00BF5DC5"/>
    <w:rsid w:val="00C0044E"/>
    <w:rsid w:val="00C044EB"/>
    <w:rsid w:val="00C05548"/>
    <w:rsid w:val="00C05E69"/>
    <w:rsid w:val="00C05F12"/>
    <w:rsid w:val="00C14F6D"/>
    <w:rsid w:val="00C15B48"/>
    <w:rsid w:val="00C16EDF"/>
    <w:rsid w:val="00C2304B"/>
    <w:rsid w:val="00C2459E"/>
    <w:rsid w:val="00C27131"/>
    <w:rsid w:val="00C27AC8"/>
    <w:rsid w:val="00C30331"/>
    <w:rsid w:val="00C355E0"/>
    <w:rsid w:val="00C362CF"/>
    <w:rsid w:val="00C4760B"/>
    <w:rsid w:val="00C53370"/>
    <w:rsid w:val="00C56107"/>
    <w:rsid w:val="00C57B29"/>
    <w:rsid w:val="00C632E7"/>
    <w:rsid w:val="00C63335"/>
    <w:rsid w:val="00C71856"/>
    <w:rsid w:val="00C75AB9"/>
    <w:rsid w:val="00C8114D"/>
    <w:rsid w:val="00C82608"/>
    <w:rsid w:val="00C83F28"/>
    <w:rsid w:val="00C95AE1"/>
    <w:rsid w:val="00C97184"/>
    <w:rsid w:val="00CA2F6D"/>
    <w:rsid w:val="00CA438F"/>
    <w:rsid w:val="00CA4FB6"/>
    <w:rsid w:val="00CA60EC"/>
    <w:rsid w:val="00CA6211"/>
    <w:rsid w:val="00CA7852"/>
    <w:rsid w:val="00CB43D5"/>
    <w:rsid w:val="00CC037C"/>
    <w:rsid w:val="00CC1C84"/>
    <w:rsid w:val="00CC281A"/>
    <w:rsid w:val="00CC6EE8"/>
    <w:rsid w:val="00CD1BB3"/>
    <w:rsid w:val="00CD2EBA"/>
    <w:rsid w:val="00CD4C5D"/>
    <w:rsid w:val="00CD6D6D"/>
    <w:rsid w:val="00CD76AF"/>
    <w:rsid w:val="00CE0B51"/>
    <w:rsid w:val="00CE4152"/>
    <w:rsid w:val="00CE444A"/>
    <w:rsid w:val="00CE48F6"/>
    <w:rsid w:val="00CE50E9"/>
    <w:rsid w:val="00CE56B6"/>
    <w:rsid w:val="00CF0879"/>
    <w:rsid w:val="00CF0A7D"/>
    <w:rsid w:val="00CF2C30"/>
    <w:rsid w:val="00CF60FD"/>
    <w:rsid w:val="00D00A65"/>
    <w:rsid w:val="00D0375D"/>
    <w:rsid w:val="00D048FB"/>
    <w:rsid w:val="00D05A23"/>
    <w:rsid w:val="00D076D2"/>
    <w:rsid w:val="00D078B6"/>
    <w:rsid w:val="00D07D2E"/>
    <w:rsid w:val="00D2467F"/>
    <w:rsid w:val="00D24754"/>
    <w:rsid w:val="00D249CB"/>
    <w:rsid w:val="00D36AC6"/>
    <w:rsid w:val="00D3755B"/>
    <w:rsid w:val="00D40BBC"/>
    <w:rsid w:val="00D42730"/>
    <w:rsid w:val="00D47A2A"/>
    <w:rsid w:val="00D47A97"/>
    <w:rsid w:val="00D50C91"/>
    <w:rsid w:val="00D51767"/>
    <w:rsid w:val="00D61834"/>
    <w:rsid w:val="00D67598"/>
    <w:rsid w:val="00D67B6C"/>
    <w:rsid w:val="00D70E9F"/>
    <w:rsid w:val="00D73F6A"/>
    <w:rsid w:val="00D8136B"/>
    <w:rsid w:val="00D83D55"/>
    <w:rsid w:val="00D857E2"/>
    <w:rsid w:val="00D86950"/>
    <w:rsid w:val="00DA221C"/>
    <w:rsid w:val="00DA56C8"/>
    <w:rsid w:val="00DA7009"/>
    <w:rsid w:val="00DB1A56"/>
    <w:rsid w:val="00DB1E4F"/>
    <w:rsid w:val="00DB2141"/>
    <w:rsid w:val="00DB384A"/>
    <w:rsid w:val="00DB56B8"/>
    <w:rsid w:val="00DB5A86"/>
    <w:rsid w:val="00DB5FDA"/>
    <w:rsid w:val="00DC149E"/>
    <w:rsid w:val="00DC2FCB"/>
    <w:rsid w:val="00DD4904"/>
    <w:rsid w:val="00DD4F7A"/>
    <w:rsid w:val="00DD7BED"/>
    <w:rsid w:val="00DE2A03"/>
    <w:rsid w:val="00DE2C54"/>
    <w:rsid w:val="00DE528A"/>
    <w:rsid w:val="00DE79E1"/>
    <w:rsid w:val="00DF1A10"/>
    <w:rsid w:val="00DF305D"/>
    <w:rsid w:val="00DF5216"/>
    <w:rsid w:val="00DF6852"/>
    <w:rsid w:val="00E0276A"/>
    <w:rsid w:val="00E14D96"/>
    <w:rsid w:val="00E16260"/>
    <w:rsid w:val="00E20E3A"/>
    <w:rsid w:val="00E225AB"/>
    <w:rsid w:val="00E254ED"/>
    <w:rsid w:val="00E26BE2"/>
    <w:rsid w:val="00E270AE"/>
    <w:rsid w:val="00E30164"/>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4EDD"/>
    <w:rsid w:val="00E93C38"/>
    <w:rsid w:val="00EA02C5"/>
    <w:rsid w:val="00EA3218"/>
    <w:rsid w:val="00EA4DEA"/>
    <w:rsid w:val="00EA551C"/>
    <w:rsid w:val="00EA5B6D"/>
    <w:rsid w:val="00EA64E3"/>
    <w:rsid w:val="00EB030C"/>
    <w:rsid w:val="00EB0BAD"/>
    <w:rsid w:val="00EB2A0B"/>
    <w:rsid w:val="00EB2DDF"/>
    <w:rsid w:val="00EB619F"/>
    <w:rsid w:val="00EC537B"/>
    <w:rsid w:val="00EC5CB5"/>
    <w:rsid w:val="00EC7665"/>
    <w:rsid w:val="00ED0DFA"/>
    <w:rsid w:val="00ED6FE8"/>
    <w:rsid w:val="00ED7DCC"/>
    <w:rsid w:val="00EE3A13"/>
    <w:rsid w:val="00EE56BF"/>
    <w:rsid w:val="00EE737A"/>
    <w:rsid w:val="00EF69E7"/>
    <w:rsid w:val="00EF6A53"/>
    <w:rsid w:val="00EF7F88"/>
    <w:rsid w:val="00F0041A"/>
    <w:rsid w:val="00F107FE"/>
    <w:rsid w:val="00F11470"/>
    <w:rsid w:val="00F17876"/>
    <w:rsid w:val="00F178B4"/>
    <w:rsid w:val="00F2501D"/>
    <w:rsid w:val="00F33558"/>
    <w:rsid w:val="00F34312"/>
    <w:rsid w:val="00F35246"/>
    <w:rsid w:val="00F35677"/>
    <w:rsid w:val="00F432F9"/>
    <w:rsid w:val="00F45A12"/>
    <w:rsid w:val="00F507F1"/>
    <w:rsid w:val="00F63E4C"/>
    <w:rsid w:val="00F655A5"/>
    <w:rsid w:val="00F66286"/>
    <w:rsid w:val="00F66AE2"/>
    <w:rsid w:val="00F70010"/>
    <w:rsid w:val="00F74139"/>
    <w:rsid w:val="00F75553"/>
    <w:rsid w:val="00F7601E"/>
    <w:rsid w:val="00F77E08"/>
    <w:rsid w:val="00F85C9E"/>
    <w:rsid w:val="00F8770C"/>
    <w:rsid w:val="00F87A02"/>
    <w:rsid w:val="00F90AB7"/>
    <w:rsid w:val="00F90E9C"/>
    <w:rsid w:val="00F923E4"/>
    <w:rsid w:val="00FA4160"/>
    <w:rsid w:val="00FA481B"/>
    <w:rsid w:val="00FA503B"/>
    <w:rsid w:val="00FB1061"/>
    <w:rsid w:val="00FB5D66"/>
    <w:rsid w:val="00FB5EF3"/>
    <w:rsid w:val="00FC045D"/>
    <w:rsid w:val="00FC0FD2"/>
    <w:rsid w:val="00FC2657"/>
    <w:rsid w:val="00FC33E6"/>
    <w:rsid w:val="00FC4131"/>
    <w:rsid w:val="00FC6F0B"/>
    <w:rsid w:val="00FD04A7"/>
    <w:rsid w:val="00FD69C0"/>
    <w:rsid w:val="00FD7FBB"/>
    <w:rsid w:val="00FE09BC"/>
    <w:rsid w:val="00FE1BDA"/>
    <w:rsid w:val="00FE3D50"/>
    <w:rsid w:val="00FE3F7A"/>
    <w:rsid w:val="00FE761D"/>
    <w:rsid w:val="00FF2137"/>
    <w:rsid w:val="00FF276D"/>
    <w:rsid w:val="00FF285C"/>
    <w:rsid w:val="00FF2BDF"/>
    <w:rsid w:val="00FF7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554435509">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F6EE-A277-4108-9672-B1041D1C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5677</TotalTime>
  <Pages>20</Pages>
  <Words>5517</Words>
  <Characters>31449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Смолянинова</cp:lastModifiedBy>
  <cp:revision>355</cp:revision>
  <cp:lastPrinted>2022-12-22T08:07:00Z</cp:lastPrinted>
  <dcterms:created xsi:type="dcterms:W3CDTF">2021-03-25T05:31:00Z</dcterms:created>
  <dcterms:modified xsi:type="dcterms:W3CDTF">2022-12-22T08:13:00Z</dcterms:modified>
</cp:coreProperties>
</file>