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20330" w:rsidP="003C448C">
            <w:pPr>
              <w:jc w:val="center"/>
            </w:pPr>
            <w:r>
              <w:t>03.02.2022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20330" w:rsidP="003C448C">
            <w:pPr>
              <w:jc w:val="center"/>
            </w:pPr>
            <w:r>
              <w:t>110-37-129-22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E070B5" w:rsidP="008A24B8">
            <w:pPr>
              <w:jc w:val="both"/>
            </w:pPr>
            <w:proofErr w:type="gramStart"/>
            <w:r w:rsidRPr="00E070B5">
      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  <w:proofErr w:type="gramEnd"/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620CD" w:rsidRDefault="00F620CD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В соответствии с частью 11.3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CD6E55" w:rsidRPr="00F620CD">
        <w:rPr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r w:rsidR="00FF2AF8" w:rsidRPr="00FF2AF8">
        <w:rPr>
          <w:sz w:val="28"/>
          <w:szCs w:val="28"/>
        </w:rPr>
        <w:t>Федеральным законом от 08.11.2007 № 257-ФЗ «</w:t>
      </w:r>
      <w:proofErr w:type="gramStart"/>
      <w:r w:rsidR="00FF2AF8" w:rsidRPr="00FF2AF8">
        <w:rPr>
          <w:sz w:val="28"/>
          <w:szCs w:val="28"/>
        </w:rPr>
        <w:t>Об</w:t>
      </w:r>
      <w:proofErr w:type="gramEnd"/>
      <w:r w:rsidR="00FF2AF8" w:rsidRPr="00FF2AF8">
        <w:rPr>
          <w:sz w:val="28"/>
          <w:szCs w:val="28"/>
        </w:rPr>
        <w:t xml:space="preserve"> </w:t>
      </w:r>
      <w:proofErr w:type="gramStart"/>
      <w:r w:rsidR="00FF2AF8" w:rsidRPr="00FF2AF8">
        <w:rPr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F2AF8">
        <w:rPr>
          <w:sz w:val="28"/>
          <w:szCs w:val="28"/>
        </w:rPr>
        <w:t xml:space="preserve">, </w:t>
      </w:r>
      <w:r w:rsidR="00106FF3">
        <w:rPr>
          <w:sz w:val="28"/>
          <w:szCs w:val="28"/>
        </w:rPr>
        <w:t>п</w:t>
      </w:r>
      <w:r w:rsidR="00106FF3" w:rsidRPr="00106FF3">
        <w:rPr>
          <w:sz w:val="28"/>
          <w:szCs w:val="28"/>
        </w:rPr>
        <w:t>остановлением Правительства Российской Федерации от 27.10.2021 № 1844 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106FF3">
        <w:rPr>
          <w:sz w:val="28"/>
          <w:szCs w:val="28"/>
        </w:rPr>
        <w:t xml:space="preserve">, </w:t>
      </w:r>
      <w:r w:rsidRPr="00F620CD">
        <w:rPr>
          <w:sz w:val="28"/>
          <w:szCs w:val="28"/>
        </w:rPr>
        <w:t>руководствуясь Уставом городского округа муниципального образования «город Саянск», Решением</w:t>
      </w:r>
      <w:proofErr w:type="gramEnd"/>
      <w:r w:rsidRPr="00F620CD">
        <w:rPr>
          <w:sz w:val="28"/>
          <w:szCs w:val="28"/>
        </w:rPr>
        <w:t xml:space="preserve"> Думы городского округа муниципального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администрация городского округа муниципального образования «город Саянск»</w:t>
      </w:r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3FAF" w:rsidRPr="00F620CD" w:rsidRDefault="00A13FAF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ПОСТАНОВЛЯЕТ:</w:t>
      </w:r>
    </w:p>
    <w:p w:rsidR="0073301E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1.</w:t>
      </w:r>
      <w:r w:rsidR="0073301E" w:rsidRPr="00F620CD">
        <w:rPr>
          <w:sz w:val="28"/>
          <w:szCs w:val="28"/>
        </w:rPr>
        <w:t xml:space="preserve"> </w:t>
      </w:r>
      <w:proofErr w:type="gramStart"/>
      <w:r w:rsidR="003F4D68" w:rsidRPr="00F620CD">
        <w:rPr>
          <w:sz w:val="28"/>
          <w:szCs w:val="28"/>
        </w:rPr>
        <w:t xml:space="preserve">Утвердить </w:t>
      </w:r>
      <w:r w:rsidR="00F620CD" w:rsidRPr="00F620CD">
        <w:rPr>
          <w:sz w:val="28"/>
          <w:szCs w:val="28"/>
        </w:rPr>
        <w:t xml:space="preserve">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</w:t>
      </w:r>
      <w:r w:rsidR="00F620CD" w:rsidRPr="00F620CD">
        <w:rPr>
          <w:sz w:val="28"/>
          <w:szCs w:val="28"/>
        </w:rPr>
        <w:lastRenderedPageBreak/>
        <w:t>границах городского округа муниципального образования «город Саянск», согласно приложению к настоящему постановлению</w:t>
      </w:r>
      <w:r w:rsidR="0073301E" w:rsidRPr="00F620CD">
        <w:rPr>
          <w:sz w:val="28"/>
          <w:szCs w:val="28"/>
        </w:rPr>
        <w:t>.</w:t>
      </w:r>
      <w:proofErr w:type="gramEnd"/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2</w:t>
      </w:r>
      <w:r w:rsidR="00540722" w:rsidRPr="00F620CD">
        <w:rPr>
          <w:sz w:val="28"/>
          <w:szCs w:val="28"/>
        </w:rPr>
        <w:t xml:space="preserve">. </w:t>
      </w:r>
      <w:r w:rsidR="0080663B" w:rsidRPr="00F620C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F620CD">
        <w:rPr>
          <w:sz w:val="28"/>
          <w:szCs w:val="28"/>
        </w:rPr>
        <w:t>интернет-портале</w:t>
      </w:r>
      <w:proofErr w:type="gramEnd"/>
      <w:r w:rsidR="0080663B" w:rsidRPr="00F620C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3</w:t>
      </w:r>
      <w:r w:rsidR="0080663B" w:rsidRPr="00F620CD">
        <w:rPr>
          <w:sz w:val="28"/>
          <w:szCs w:val="28"/>
        </w:rPr>
        <w:t>. Настоящее постановление вступает в силу после дня</w:t>
      </w:r>
      <w:r w:rsidR="00CB6AB1" w:rsidRPr="00F620CD">
        <w:rPr>
          <w:sz w:val="28"/>
          <w:szCs w:val="28"/>
        </w:rPr>
        <w:t xml:space="preserve"> его официального опубликования.</w:t>
      </w:r>
    </w:p>
    <w:p w:rsidR="00E81379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48C" w:rsidRPr="00F620CD" w:rsidRDefault="00FF5F3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М</w:t>
      </w:r>
      <w:r w:rsidR="003C448C" w:rsidRPr="00F620CD">
        <w:rPr>
          <w:sz w:val="28"/>
          <w:szCs w:val="28"/>
        </w:rPr>
        <w:t>эр</w:t>
      </w:r>
      <w:r w:rsidRPr="00F620CD">
        <w:rPr>
          <w:sz w:val="28"/>
          <w:szCs w:val="28"/>
        </w:rPr>
        <w:t xml:space="preserve"> </w:t>
      </w:r>
      <w:r w:rsidR="003C448C" w:rsidRPr="00F620CD">
        <w:rPr>
          <w:sz w:val="28"/>
          <w:szCs w:val="28"/>
        </w:rPr>
        <w:t>городского округа муниципального</w:t>
      </w:r>
    </w:p>
    <w:p w:rsidR="003C448C" w:rsidRPr="00F620CD" w:rsidRDefault="003C448C" w:rsidP="00CB3E29">
      <w:pPr>
        <w:jc w:val="both"/>
        <w:rPr>
          <w:sz w:val="28"/>
          <w:szCs w:val="28"/>
        </w:rPr>
      </w:pPr>
      <w:r w:rsidRPr="00F620CD">
        <w:rPr>
          <w:sz w:val="28"/>
          <w:szCs w:val="28"/>
        </w:rPr>
        <w:t>образования «город Саянск»</w:t>
      </w:r>
      <w:r w:rsidRPr="00F620CD">
        <w:rPr>
          <w:sz w:val="28"/>
          <w:szCs w:val="28"/>
        </w:rPr>
        <w:tab/>
      </w:r>
      <w:r w:rsidRPr="00F620CD">
        <w:rPr>
          <w:sz w:val="28"/>
          <w:szCs w:val="28"/>
        </w:rPr>
        <w:tab/>
        <w:t xml:space="preserve">               </w:t>
      </w:r>
      <w:r w:rsidR="00CB6AB1" w:rsidRPr="00F620CD">
        <w:rPr>
          <w:sz w:val="28"/>
          <w:szCs w:val="28"/>
        </w:rPr>
        <w:t xml:space="preserve">                             </w:t>
      </w:r>
      <w:r w:rsidR="00FF5F3D" w:rsidRPr="00F620CD">
        <w:rPr>
          <w:sz w:val="28"/>
          <w:szCs w:val="28"/>
        </w:rPr>
        <w:t>О.В. Боровский</w:t>
      </w:r>
    </w:p>
    <w:p w:rsidR="003C448C" w:rsidRPr="00F620CD" w:rsidRDefault="003C448C" w:rsidP="00CB3E29">
      <w:pPr>
        <w:ind w:firstLine="851"/>
        <w:rPr>
          <w:sz w:val="28"/>
          <w:szCs w:val="28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720330">
        <w:rPr>
          <w:bCs/>
          <w:sz w:val="26"/>
          <w:szCs w:val="26"/>
        </w:rPr>
        <w:t xml:space="preserve">03.02.2022 </w:t>
      </w:r>
      <w:r w:rsidRPr="008B1EBC">
        <w:rPr>
          <w:bCs/>
          <w:sz w:val="26"/>
          <w:szCs w:val="26"/>
        </w:rPr>
        <w:t xml:space="preserve">№ </w:t>
      </w:r>
      <w:r w:rsidR="00720330">
        <w:rPr>
          <w:bCs/>
          <w:sz w:val="26"/>
          <w:szCs w:val="26"/>
        </w:rPr>
        <w:t>110-37-129-22</w:t>
      </w:r>
      <w:bookmarkStart w:id="0" w:name="_GoBack"/>
      <w:bookmarkEnd w:id="0"/>
    </w:p>
    <w:p w:rsidR="003F4D68" w:rsidRDefault="003F4D68" w:rsidP="003F4D68">
      <w:pPr>
        <w:ind w:left="709"/>
        <w:jc w:val="right"/>
      </w:pPr>
    </w:p>
    <w:p w:rsidR="00B7785E" w:rsidRDefault="00B7785E" w:rsidP="008F068B">
      <w:pPr>
        <w:ind w:left="5387"/>
        <w:jc w:val="both"/>
        <w:rPr>
          <w:i/>
        </w:rPr>
      </w:pPr>
    </w:p>
    <w:p w:rsidR="008F068B" w:rsidRPr="008914EC" w:rsidRDefault="00B7785E" w:rsidP="00B7785E">
      <w:pPr>
        <w:ind w:left="5387" w:firstLine="850"/>
        <w:jc w:val="both"/>
        <w:rPr>
          <w:b/>
        </w:rPr>
      </w:pPr>
      <w:r w:rsidRPr="008914EC">
        <w:rPr>
          <w:b/>
        </w:rPr>
        <w:t>Форма проверочного листа</w:t>
      </w:r>
    </w:p>
    <w:p w:rsidR="008914EC" w:rsidRDefault="008914EC" w:rsidP="008914EC">
      <w:pPr>
        <w:ind w:left="5670"/>
        <w:jc w:val="both"/>
        <w:outlineLvl w:val="0"/>
        <w:rPr>
          <w:sz w:val="22"/>
          <w:szCs w:val="22"/>
        </w:rPr>
      </w:pPr>
    </w:p>
    <w:p w:rsidR="008914EC" w:rsidRPr="008914EC" w:rsidRDefault="008914EC" w:rsidP="008914EC">
      <w:pPr>
        <w:ind w:left="5670"/>
        <w:jc w:val="both"/>
        <w:outlineLvl w:val="0"/>
        <w:rPr>
          <w:b/>
          <w:sz w:val="22"/>
          <w:szCs w:val="22"/>
        </w:rPr>
      </w:pPr>
      <w:r w:rsidRPr="008914EC">
        <w:rPr>
          <w:b/>
          <w:sz w:val="22"/>
          <w:szCs w:val="22"/>
        </w:rPr>
        <w:t>QR-код</w:t>
      </w:r>
    </w:p>
    <w:p w:rsidR="008914EC" w:rsidRPr="008914EC" w:rsidRDefault="008914EC" w:rsidP="008914EC">
      <w:pPr>
        <w:ind w:left="5387"/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Pr="008914EC">
        <w:rPr>
          <w:sz w:val="22"/>
          <w:szCs w:val="22"/>
        </w:rPr>
        <w:t xml:space="preserve">предусмотренный постановлением </w:t>
      </w:r>
      <w:proofErr w:type="gramEnd"/>
    </w:p>
    <w:p w:rsidR="008914EC" w:rsidRPr="008914EC" w:rsidRDefault="008914EC" w:rsidP="008914EC">
      <w:pPr>
        <w:ind w:left="5387"/>
        <w:jc w:val="both"/>
        <w:outlineLvl w:val="0"/>
        <w:rPr>
          <w:sz w:val="22"/>
          <w:szCs w:val="22"/>
        </w:rPr>
      </w:pPr>
      <w:r w:rsidRPr="008914EC">
        <w:rPr>
          <w:sz w:val="22"/>
          <w:szCs w:val="22"/>
        </w:rPr>
        <w:t xml:space="preserve">Правительства Российской Федерации </w:t>
      </w:r>
    </w:p>
    <w:p w:rsidR="00B7785E" w:rsidRPr="008914EC" w:rsidRDefault="008914EC" w:rsidP="008914EC">
      <w:pPr>
        <w:ind w:left="538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 16.04.2021</w:t>
      </w:r>
      <w:r w:rsidRPr="008914EC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8914EC">
        <w:rPr>
          <w:sz w:val="22"/>
          <w:szCs w:val="22"/>
        </w:rPr>
        <w:t xml:space="preserve"> 604</w:t>
      </w:r>
      <w:r>
        <w:rPr>
          <w:sz w:val="22"/>
          <w:szCs w:val="22"/>
        </w:rPr>
        <w:t xml:space="preserve"> «</w:t>
      </w:r>
      <w:r w:rsidRPr="008914EC">
        <w:rPr>
          <w:sz w:val="22"/>
          <w:szCs w:val="22"/>
        </w:rPr>
        <w:t xml:space="preserve">Об утверждении Правил формирования </w:t>
      </w:r>
      <w:r>
        <w:rPr>
          <w:sz w:val="22"/>
          <w:szCs w:val="22"/>
        </w:rPr>
        <w:t xml:space="preserve">и ведения единого реестра </w:t>
      </w:r>
      <w:r w:rsidRPr="008914EC">
        <w:rPr>
          <w:sz w:val="22"/>
          <w:szCs w:val="22"/>
        </w:rPr>
        <w:t>контрольных (надзорных) мероприятий</w:t>
      </w:r>
      <w:r>
        <w:rPr>
          <w:sz w:val="22"/>
          <w:szCs w:val="22"/>
        </w:rPr>
        <w:t xml:space="preserve"> </w:t>
      </w:r>
      <w:r w:rsidRPr="008914EC">
        <w:rPr>
          <w:sz w:val="22"/>
          <w:szCs w:val="22"/>
        </w:rPr>
        <w:t>и о вне</w:t>
      </w:r>
      <w:r>
        <w:rPr>
          <w:sz w:val="22"/>
          <w:szCs w:val="22"/>
        </w:rPr>
        <w:t xml:space="preserve">сении изменения в постановление </w:t>
      </w:r>
      <w:r w:rsidRPr="008914EC">
        <w:rPr>
          <w:sz w:val="22"/>
          <w:szCs w:val="22"/>
        </w:rPr>
        <w:t xml:space="preserve">Правительства Российской Федерации </w:t>
      </w:r>
      <w:r>
        <w:rPr>
          <w:sz w:val="22"/>
          <w:szCs w:val="22"/>
        </w:rPr>
        <w:t>от 28.04.2015 № 415»)</w:t>
      </w:r>
      <w:r w:rsidRPr="008914EC">
        <w:rPr>
          <w:sz w:val="22"/>
          <w:szCs w:val="22"/>
        </w:rPr>
        <w:t>.</w:t>
      </w:r>
    </w:p>
    <w:p w:rsidR="008914EC" w:rsidRDefault="008914EC" w:rsidP="00803BF2">
      <w:pPr>
        <w:jc w:val="center"/>
        <w:outlineLvl w:val="0"/>
        <w:rPr>
          <w:b/>
          <w:sz w:val="26"/>
          <w:szCs w:val="26"/>
        </w:rPr>
      </w:pPr>
    </w:p>
    <w:p w:rsidR="00B7785E" w:rsidRPr="008914EC" w:rsidRDefault="00B7785E" w:rsidP="00803BF2">
      <w:pPr>
        <w:jc w:val="center"/>
        <w:outlineLvl w:val="0"/>
        <w:rPr>
          <w:b/>
          <w:sz w:val="26"/>
          <w:szCs w:val="26"/>
        </w:rPr>
      </w:pPr>
      <w:r w:rsidRPr="008914EC">
        <w:rPr>
          <w:b/>
          <w:sz w:val="26"/>
          <w:szCs w:val="26"/>
        </w:rPr>
        <w:t>Проверочный лист</w:t>
      </w:r>
    </w:p>
    <w:p w:rsidR="003F4D68" w:rsidRPr="008914EC" w:rsidRDefault="00803BF2" w:rsidP="00803BF2">
      <w:pPr>
        <w:jc w:val="center"/>
        <w:outlineLvl w:val="0"/>
        <w:rPr>
          <w:b/>
          <w:sz w:val="26"/>
          <w:szCs w:val="26"/>
        </w:rPr>
      </w:pPr>
      <w:r w:rsidRPr="008914EC">
        <w:rPr>
          <w:b/>
          <w:sz w:val="26"/>
          <w:szCs w:val="26"/>
        </w:rPr>
        <w:t xml:space="preserve"> (списка  контрольных  вопросов),</w:t>
      </w:r>
      <w:r w:rsidR="00B7785E" w:rsidRPr="008914EC">
        <w:rPr>
          <w:b/>
          <w:sz w:val="26"/>
          <w:szCs w:val="26"/>
        </w:rPr>
        <w:t xml:space="preserve"> </w:t>
      </w:r>
      <w:r w:rsidRPr="008914EC">
        <w:rPr>
          <w:b/>
          <w:sz w:val="26"/>
          <w:szCs w:val="26"/>
        </w:rPr>
        <w:t xml:space="preserve">применяемого при  осуществлении  </w:t>
      </w:r>
      <w:r w:rsidR="003F4D68" w:rsidRPr="008914EC">
        <w:rPr>
          <w:b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8914EC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B7785E" w:rsidRPr="008914EC" w:rsidRDefault="00B7785E" w:rsidP="00B7785E">
      <w:pPr>
        <w:pStyle w:val="Default"/>
        <w:ind w:firstLine="708"/>
        <w:jc w:val="center"/>
        <w:rPr>
          <w:sz w:val="26"/>
          <w:szCs w:val="26"/>
        </w:rPr>
      </w:pPr>
      <w:r w:rsidRPr="008914EC">
        <w:rPr>
          <w:sz w:val="26"/>
          <w:szCs w:val="26"/>
        </w:rPr>
        <w:t xml:space="preserve">1. На основании: ____________________________________________________ </w:t>
      </w:r>
      <w:r w:rsidRPr="008914EC">
        <w:rPr>
          <w:sz w:val="26"/>
          <w:szCs w:val="26"/>
          <w:vertAlign w:val="superscript"/>
        </w:rPr>
        <w:t xml:space="preserve">(реквизиты распоряжения о проведении проверки, реквизиты </w:t>
      </w:r>
      <w:r w:rsidR="00CE3D70" w:rsidRPr="008914EC">
        <w:rPr>
          <w:sz w:val="26"/>
          <w:szCs w:val="26"/>
          <w:vertAlign w:val="superscript"/>
        </w:rPr>
        <w:t xml:space="preserve">муниципального </w:t>
      </w:r>
      <w:r w:rsidRPr="008914EC">
        <w:rPr>
          <w:sz w:val="26"/>
          <w:szCs w:val="26"/>
          <w:vertAlign w:val="superscript"/>
        </w:rPr>
        <w:t>правового акта об утверждении формы проверочного листа)</w:t>
      </w:r>
    </w:p>
    <w:p w:rsidR="00B7785E" w:rsidRPr="008914EC" w:rsidRDefault="00B7785E" w:rsidP="00B7785E">
      <w:pPr>
        <w:pStyle w:val="Default"/>
        <w:rPr>
          <w:sz w:val="26"/>
          <w:szCs w:val="26"/>
        </w:rPr>
      </w:pPr>
      <w:r w:rsidRPr="008914EC">
        <w:rPr>
          <w:sz w:val="26"/>
          <w:szCs w:val="26"/>
        </w:rPr>
        <w:t>была проведена проверка в рамках____________________________________________</w:t>
      </w:r>
    </w:p>
    <w:p w:rsidR="00B7785E" w:rsidRPr="008914EC" w:rsidRDefault="00B7785E" w:rsidP="00B7785E">
      <w:pPr>
        <w:pStyle w:val="Default"/>
        <w:jc w:val="center"/>
        <w:rPr>
          <w:sz w:val="26"/>
          <w:szCs w:val="26"/>
          <w:vertAlign w:val="superscript"/>
        </w:rPr>
      </w:pPr>
      <w:proofErr w:type="gramStart"/>
      <w:r w:rsidRPr="008914EC">
        <w:rPr>
          <w:sz w:val="26"/>
          <w:szCs w:val="26"/>
          <w:vertAlign w:val="superscript"/>
        </w:rPr>
        <w:t>(указание вида муниципального контроля,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B7785E" w:rsidRPr="008914EC" w:rsidRDefault="00B7785E" w:rsidP="00B7785E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2. Учетный номер проверки и дата присвоения учетного номера проверки в едином реестре проверок: ___________________________________________________ </w:t>
      </w:r>
    </w:p>
    <w:p w:rsidR="00B7785E" w:rsidRPr="008914EC" w:rsidRDefault="00B7785E" w:rsidP="00B7785E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3. В отношении: ______________________________________________________ </w:t>
      </w:r>
    </w:p>
    <w:p w:rsidR="00B7785E" w:rsidRPr="008914EC" w:rsidRDefault="00B7785E" w:rsidP="00B7785E">
      <w:pPr>
        <w:pStyle w:val="Default"/>
        <w:jc w:val="center"/>
        <w:rPr>
          <w:sz w:val="26"/>
          <w:szCs w:val="26"/>
          <w:vertAlign w:val="superscript"/>
        </w:rPr>
      </w:pPr>
      <w:r w:rsidRPr="008914EC">
        <w:rPr>
          <w:sz w:val="26"/>
          <w:szCs w:val="26"/>
          <w:vertAlign w:val="superscript"/>
        </w:rPr>
        <w:t>(наименование юридического лица, фамилия, имя, отчество (при наличии) индивидуального предпринимателя)</w:t>
      </w:r>
    </w:p>
    <w:p w:rsidR="00B7785E" w:rsidRPr="008914EC" w:rsidRDefault="00B7785E" w:rsidP="00B7785E">
      <w:pPr>
        <w:pStyle w:val="Default"/>
        <w:ind w:firstLine="708"/>
        <w:jc w:val="center"/>
        <w:rPr>
          <w:sz w:val="26"/>
          <w:szCs w:val="26"/>
        </w:rPr>
      </w:pPr>
      <w:r w:rsidRPr="008914EC">
        <w:rPr>
          <w:sz w:val="26"/>
          <w:szCs w:val="26"/>
        </w:rPr>
        <w:t xml:space="preserve">4. </w:t>
      </w:r>
      <w:proofErr w:type="gramStart"/>
      <w:r w:rsidRPr="008914EC">
        <w:rPr>
          <w:sz w:val="26"/>
          <w:szCs w:val="26"/>
        </w:rPr>
        <w:t xml:space="preserve">По адресу/адресам:_________________________________________________ </w:t>
      </w:r>
      <w:r w:rsidRPr="008914EC">
        <w:rPr>
          <w:sz w:val="26"/>
          <w:szCs w:val="26"/>
          <w:vertAlign w:val="superscript"/>
        </w:rPr>
        <w:t>(место проведения плановой проверки с заполнением проверочного листа и (или указание на используемые юридическим лицом, индивидуальным предпринимателем производственные объекты)</w:t>
      </w:r>
      <w:proofErr w:type="gramEnd"/>
    </w:p>
    <w:p w:rsidR="00B7785E" w:rsidRPr="008914EC" w:rsidRDefault="00B7785E" w:rsidP="00B7785E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5. Проверочный лист составлен: ________________________________________ </w:t>
      </w:r>
    </w:p>
    <w:p w:rsidR="00B7785E" w:rsidRPr="008914EC" w:rsidRDefault="00B7785E" w:rsidP="00B7785E">
      <w:pPr>
        <w:pStyle w:val="Default"/>
        <w:ind w:firstLine="708"/>
        <w:jc w:val="center"/>
        <w:rPr>
          <w:sz w:val="26"/>
          <w:szCs w:val="26"/>
          <w:vertAlign w:val="superscript"/>
        </w:rPr>
      </w:pPr>
      <w:r w:rsidRPr="008914EC">
        <w:rPr>
          <w:sz w:val="26"/>
          <w:szCs w:val="26"/>
          <w:vertAlign w:val="superscript"/>
        </w:rPr>
        <w:t xml:space="preserve">(наименование муниципального контроля) </w:t>
      </w:r>
    </w:p>
    <w:p w:rsidR="001219EF" w:rsidRPr="008914EC" w:rsidRDefault="00B7785E" w:rsidP="00B7785E">
      <w:pPr>
        <w:ind w:firstLine="689"/>
        <w:jc w:val="both"/>
        <w:rPr>
          <w:color w:val="000000"/>
          <w:sz w:val="26"/>
          <w:szCs w:val="26"/>
          <w:vertAlign w:val="superscript"/>
        </w:rPr>
      </w:pPr>
      <w:r w:rsidRPr="008914EC">
        <w:rPr>
          <w:sz w:val="26"/>
          <w:szCs w:val="26"/>
        </w:rPr>
        <w:t xml:space="preserve">6. Должностное лицо, проводившее проверку и заполняющее проверочный лист:________________________________________________________________ </w:t>
      </w:r>
      <w:r w:rsidRPr="008914EC">
        <w:rPr>
          <w:color w:val="000000"/>
          <w:sz w:val="26"/>
          <w:szCs w:val="26"/>
          <w:vertAlign w:val="superscript"/>
        </w:rPr>
        <w:t>(фамилия, имя, отчество (при наличии), должность должностного лица Контрольного органа, проводившег</w:t>
      </w:r>
      <w:proofErr w:type="gramStart"/>
      <w:r w:rsidRPr="008914EC">
        <w:rPr>
          <w:color w:val="000000"/>
          <w:sz w:val="26"/>
          <w:szCs w:val="26"/>
          <w:vertAlign w:val="superscript"/>
        </w:rPr>
        <w:t>о(</w:t>
      </w:r>
      <w:proofErr w:type="gramEnd"/>
      <w:r w:rsidRPr="008914EC">
        <w:rPr>
          <w:color w:val="000000"/>
          <w:sz w:val="26"/>
          <w:szCs w:val="26"/>
          <w:vertAlign w:val="superscript"/>
        </w:rPr>
        <w:t>их) проверку и заполняющего проверочный лист)</w:t>
      </w:r>
      <w:r w:rsidR="001219EF" w:rsidRPr="008914EC">
        <w:rPr>
          <w:color w:val="000000"/>
          <w:sz w:val="26"/>
          <w:szCs w:val="26"/>
          <w:vertAlign w:val="superscript"/>
        </w:rPr>
        <w:t>:</w:t>
      </w:r>
    </w:p>
    <w:p w:rsidR="001219EF" w:rsidRPr="008914EC" w:rsidRDefault="00B7785E" w:rsidP="00B7785E">
      <w:pPr>
        <w:ind w:firstLine="689"/>
        <w:jc w:val="both"/>
        <w:rPr>
          <w:sz w:val="26"/>
          <w:szCs w:val="26"/>
        </w:rPr>
      </w:pPr>
      <w:r w:rsidRPr="008914EC">
        <w:rPr>
          <w:sz w:val="26"/>
          <w:szCs w:val="26"/>
        </w:rPr>
        <w:t xml:space="preserve">7. </w:t>
      </w:r>
      <w:r w:rsidR="008914EC" w:rsidRPr="008914EC">
        <w:rPr>
          <w:sz w:val="26"/>
          <w:szCs w:val="26"/>
        </w:rPr>
        <w:t>Список контрольных  вопросов,  отражающих содержание обязательных требований, ответы 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:rsidR="007E3E25" w:rsidRPr="008914EC" w:rsidRDefault="007E3E25" w:rsidP="00B7785E">
      <w:pPr>
        <w:ind w:firstLine="689"/>
        <w:jc w:val="both"/>
        <w:rPr>
          <w:sz w:val="26"/>
          <w:szCs w:val="26"/>
        </w:rPr>
      </w:pPr>
    </w:p>
    <w:p w:rsidR="008914EC" w:rsidRDefault="008914EC" w:rsidP="00B7785E">
      <w:pPr>
        <w:ind w:firstLine="689"/>
        <w:jc w:val="both"/>
        <w:rPr>
          <w:sz w:val="26"/>
          <w:szCs w:val="26"/>
        </w:rPr>
      </w:pPr>
    </w:p>
    <w:p w:rsidR="008914EC" w:rsidRDefault="008914EC" w:rsidP="008914EC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  <w:sectPr w:rsidR="008914EC" w:rsidSect="00803BF2">
          <w:pgSz w:w="11906" w:h="16838"/>
          <w:pgMar w:top="993" w:right="707" w:bottom="851" w:left="1560" w:header="709" w:footer="709" w:gutter="0"/>
          <w:cols w:space="708"/>
          <w:docGrid w:linePitch="360"/>
        </w:sectPr>
      </w:pPr>
    </w:p>
    <w:tbl>
      <w:tblPr>
        <w:tblStyle w:val="a9"/>
        <w:tblW w:w="15700" w:type="dxa"/>
        <w:tblLayout w:type="fixed"/>
        <w:tblLook w:val="04A0" w:firstRow="1" w:lastRow="0" w:firstColumn="1" w:lastColumn="0" w:noHBand="0" w:noVBand="1"/>
      </w:tblPr>
      <w:tblGrid>
        <w:gridCol w:w="817"/>
        <w:gridCol w:w="3685"/>
        <w:gridCol w:w="4678"/>
        <w:gridCol w:w="1276"/>
        <w:gridCol w:w="1275"/>
        <w:gridCol w:w="1985"/>
        <w:gridCol w:w="141"/>
        <w:gridCol w:w="1843"/>
      </w:tblGrid>
      <w:tr w:rsidR="003D2C4D" w:rsidRPr="009C0D99" w:rsidTr="009C0D99">
        <w:tc>
          <w:tcPr>
            <w:tcW w:w="817" w:type="dxa"/>
            <w:vMerge w:val="restart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№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</w:t>
            </w:r>
            <w:proofErr w:type="gramEnd"/>
            <w:r w:rsidRPr="009C0D99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vMerge w:val="restart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Перечень вопросов,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отражающих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содержание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обязательных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4678" w:type="dxa"/>
            <w:vMerge w:val="restart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Нормативный правовой акт,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содержащий</w:t>
            </w:r>
            <w:proofErr w:type="gramEnd"/>
            <w:r w:rsidRPr="009C0D99">
              <w:rPr>
                <w:sz w:val="26"/>
                <w:szCs w:val="26"/>
              </w:rPr>
              <w:t xml:space="preserve"> обязательные требования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(реквизиты, его структурная единица)</w:t>
            </w:r>
          </w:p>
        </w:tc>
        <w:tc>
          <w:tcPr>
            <w:tcW w:w="2551" w:type="dxa"/>
            <w:gridSpan w:val="2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Вывод о соблюдении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установленных</w:t>
            </w:r>
            <w:proofErr w:type="gramEnd"/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1985" w:type="dxa"/>
            <w:vMerge w:val="restart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Способ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подтверждения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соблюдения</w:t>
            </w:r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установленных</w:t>
            </w:r>
            <w:proofErr w:type="gramEnd"/>
          </w:p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1984" w:type="dxa"/>
            <w:gridSpan w:val="2"/>
            <w:vMerge w:val="restart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Примечание</w:t>
            </w:r>
          </w:p>
        </w:tc>
      </w:tr>
      <w:tr w:rsidR="003D2C4D" w:rsidRPr="009C0D99" w:rsidTr="009C0D99">
        <w:tc>
          <w:tcPr>
            <w:tcW w:w="817" w:type="dxa"/>
            <w:vMerge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2C4D" w:rsidRPr="009C0D99" w:rsidRDefault="003D2C4D" w:rsidP="008815FA">
            <w:pPr>
              <w:pStyle w:val="Default"/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3D2C4D" w:rsidRPr="009C0D99" w:rsidRDefault="003D2C4D" w:rsidP="008815FA">
            <w:pPr>
              <w:pStyle w:val="Default"/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vMerge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3D2C4D" w:rsidRPr="009C0D99" w:rsidTr="009C0D99">
        <w:tc>
          <w:tcPr>
            <w:tcW w:w="15700" w:type="dxa"/>
            <w:gridSpan w:val="8"/>
          </w:tcPr>
          <w:p w:rsidR="003D2C4D" w:rsidRPr="009C0D99" w:rsidRDefault="00012C3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  <w:lang w:val="en-US" w:eastAsia="en-US"/>
              </w:rPr>
              <w:t>I</w:t>
            </w:r>
            <w:r w:rsidRPr="009C0D99">
              <w:rPr>
                <w:sz w:val="26"/>
                <w:szCs w:val="26"/>
                <w:lang w:eastAsia="en-US"/>
              </w:rPr>
              <w:t>. В области автомобильных дорог и дорожной деятельности, установленных в отношении автомобильных дорог</w:t>
            </w:r>
            <w:r w:rsidRPr="009C0D99">
              <w:rPr>
                <w:sz w:val="26"/>
                <w:szCs w:val="26"/>
              </w:rPr>
              <w:t xml:space="preserve"> </w:t>
            </w:r>
            <w:r w:rsidRPr="009C0D99">
              <w:rPr>
                <w:sz w:val="26"/>
                <w:szCs w:val="26"/>
                <w:lang w:eastAsia="en-US"/>
              </w:rPr>
              <w:t>в границах городского округа муниципального образования «город Саянск»:</w:t>
            </w:r>
          </w:p>
        </w:tc>
      </w:tr>
      <w:tr w:rsidR="003D2C4D" w:rsidRPr="009C0D99" w:rsidTr="009C0D99">
        <w:tc>
          <w:tcPr>
            <w:tcW w:w="817" w:type="dxa"/>
          </w:tcPr>
          <w:p w:rsidR="003D2C4D" w:rsidRPr="009C0D99" w:rsidRDefault="003D2C4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3D2C4D" w:rsidRPr="009C0D99" w:rsidRDefault="00DE4A16" w:rsidP="008815FA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покрытие проезжей части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3D2C4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 </w:t>
            </w:r>
          </w:p>
        </w:tc>
        <w:tc>
          <w:tcPr>
            <w:tcW w:w="1276" w:type="dxa"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3D2C4D" w:rsidRPr="009C0D99" w:rsidRDefault="003D2C4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E0645F" w:rsidRPr="009C0D99" w:rsidTr="009C0D99">
        <w:tc>
          <w:tcPr>
            <w:tcW w:w="817" w:type="dxa"/>
          </w:tcPr>
          <w:p w:rsidR="00E0645F" w:rsidRPr="009C0D99" w:rsidRDefault="00E0645F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E0645F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в</w:t>
            </w:r>
            <w:r w:rsidR="00E0645F" w:rsidRPr="009C0D99">
              <w:rPr>
                <w:sz w:val="26"/>
                <w:szCs w:val="26"/>
              </w:rPr>
              <w:t>одоотвод</w:t>
            </w:r>
            <w:r w:rsidRPr="009C0D99">
              <w:rPr>
                <w:sz w:val="26"/>
                <w:szCs w:val="26"/>
              </w:rPr>
              <w:t xml:space="preserve"> с проезжей части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E0645F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E0645F" w:rsidRPr="009C0D99" w:rsidTr="009C0D99">
        <w:tc>
          <w:tcPr>
            <w:tcW w:w="817" w:type="dxa"/>
          </w:tcPr>
          <w:p w:rsidR="00E0645F" w:rsidRPr="009C0D99" w:rsidRDefault="00E0645F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E0645F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</w:t>
            </w:r>
            <w:r w:rsidR="00E0645F" w:rsidRPr="009C0D99">
              <w:rPr>
                <w:sz w:val="26"/>
                <w:szCs w:val="26"/>
              </w:rPr>
              <w:t xml:space="preserve">цепные качества дорожного покрытия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E0645F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«б»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E0645F" w:rsidRPr="009C0D99" w:rsidTr="009C0D99">
        <w:tc>
          <w:tcPr>
            <w:tcW w:w="817" w:type="dxa"/>
          </w:tcPr>
          <w:p w:rsidR="00E0645F" w:rsidRPr="009C0D99" w:rsidRDefault="00E0645F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DE4A16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ровность </w:t>
            </w:r>
            <w:proofErr w:type="gramStart"/>
            <w:r w:rsidRPr="009C0D99">
              <w:rPr>
                <w:sz w:val="26"/>
                <w:szCs w:val="26"/>
              </w:rPr>
              <w:t>дорожного</w:t>
            </w:r>
            <w:proofErr w:type="gramEnd"/>
          </w:p>
          <w:p w:rsidR="00E0645F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покрытия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E0645F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«в»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E0645F" w:rsidRPr="009C0D99" w:rsidTr="009C0D99">
        <w:tc>
          <w:tcPr>
            <w:tcW w:w="817" w:type="dxa"/>
          </w:tcPr>
          <w:p w:rsidR="00E0645F" w:rsidRPr="009C0D99" w:rsidRDefault="00E0645F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E0645F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обочина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E0645F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«д»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E0645F" w:rsidRPr="009C0D99" w:rsidTr="009C0D99">
        <w:tc>
          <w:tcPr>
            <w:tcW w:w="817" w:type="dxa"/>
          </w:tcPr>
          <w:p w:rsidR="00E0645F" w:rsidRPr="009C0D99" w:rsidRDefault="00E0645F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E0645F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расстояние видимости на автомобильной дороге </w:t>
            </w:r>
            <w:r w:rsidR="00C41FB2" w:rsidRPr="009C0D99">
              <w:rPr>
                <w:sz w:val="26"/>
                <w:szCs w:val="26"/>
              </w:rPr>
              <w:t>безопасности дорожного движения?</w:t>
            </w:r>
          </w:p>
        </w:tc>
        <w:tc>
          <w:tcPr>
            <w:tcW w:w="4678" w:type="dxa"/>
          </w:tcPr>
          <w:p w:rsidR="00E0645F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«е»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E0645F" w:rsidRPr="009C0D99" w:rsidRDefault="00E0645F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685" w:type="dxa"/>
          </w:tcPr>
          <w:p w:rsidR="00B4461D" w:rsidRPr="009C0D99" w:rsidRDefault="00DE4A16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д</w:t>
            </w:r>
            <w:r w:rsidR="00B4461D" w:rsidRPr="009C0D99">
              <w:rPr>
                <w:sz w:val="26"/>
                <w:szCs w:val="26"/>
              </w:rPr>
              <w:t>орожные знаки</w:t>
            </w:r>
            <w:r w:rsidR="004F47FE" w:rsidRPr="009C0D99">
              <w:rPr>
                <w:sz w:val="26"/>
                <w:szCs w:val="26"/>
              </w:rPr>
              <w:t xml:space="preserve">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«а»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8</w:t>
            </w:r>
          </w:p>
        </w:tc>
        <w:tc>
          <w:tcPr>
            <w:tcW w:w="3685" w:type="dxa"/>
          </w:tcPr>
          <w:p w:rsidR="00B4461D" w:rsidRPr="009C0D99" w:rsidRDefault="004F47FE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д</w:t>
            </w:r>
            <w:r w:rsidR="00B4461D" w:rsidRPr="009C0D99">
              <w:rPr>
                <w:sz w:val="26"/>
                <w:szCs w:val="26"/>
              </w:rPr>
              <w:t>орожная разметка</w:t>
            </w:r>
            <w:r w:rsidRPr="009C0D99">
              <w:rPr>
                <w:sz w:val="26"/>
                <w:szCs w:val="26"/>
              </w:rPr>
              <w:t xml:space="preserve">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«б»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9</w:t>
            </w:r>
          </w:p>
        </w:tc>
        <w:tc>
          <w:tcPr>
            <w:tcW w:w="3685" w:type="dxa"/>
          </w:tcPr>
          <w:p w:rsidR="00B4461D" w:rsidRPr="009C0D99" w:rsidRDefault="004F47FE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дорожных с</w:t>
            </w:r>
            <w:r w:rsidR="00B4461D" w:rsidRPr="009C0D99">
              <w:rPr>
                <w:sz w:val="26"/>
                <w:szCs w:val="26"/>
              </w:rPr>
              <w:t>ветофор</w:t>
            </w:r>
            <w:r w:rsidRPr="009C0D99">
              <w:rPr>
                <w:sz w:val="26"/>
                <w:szCs w:val="26"/>
              </w:rPr>
              <w:t>ов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«в»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10</w:t>
            </w:r>
          </w:p>
        </w:tc>
        <w:tc>
          <w:tcPr>
            <w:tcW w:w="3685" w:type="dxa"/>
          </w:tcPr>
          <w:p w:rsidR="00B4461D" w:rsidRPr="009C0D99" w:rsidRDefault="004F47FE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н</w:t>
            </w:r>
            <w:r w:rsidR="00B4461D" w:rsidRPr="009C0D99">
              <w:rPr>
                <w:sz w:val="26"/>
                <w:szCs w:val="26"/>
              </w:rPr>
              <w:t>аправляющи</w:t>
            </w:r>
            <w:r w:rsidRPr="009C0D99">
              <w:rPr>
                <w:sz w:val="26"/>
                <w:szCs w:val="26"/>
              </w:rPr>
              <w:t>х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устрой</w:t>
            </w:r>
            <w:proofErr w:type="gramStart"/>
            <w:r w:rsidRPr="009C0D99">
              <w:rPr>
                <w:sz w:val="26"/>
                <w:szCs w:val="26"/>
              </w:rPr>
              <w:t>ств</w:t>
            </w:r>
            <w:r w:rsidR="004F47FE" w:rsidRPr="009C0D99">
              <w:rPr>
                <w:sz w:val="26"/>
                <w:szCs w:val="26"/>
              </w:rPr>
              <w:t xml:space="preserve"> тр</w:t>
            </w:r>
            <w:proofErr w:type="gramEnd"/>
            <w:r w:rsidR="004F47FE" w:rsidRPr="009C0D99">
              <w:rPr>
                <w:sz w:val="26"/>
                <w:szCs w:val="26"/>
              </w:rPr>
              <w:t>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«г»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11</w:t>
            </w:r>
          </w:p>
        </w:tc>
        <w:tc>
          <w:tcPr>
            <w:tcW w:w="3685" w:type="dxa"/>
          </w:tcPr>
          <w:p w:rsidR="00B4461D" w:rsidRPr="009C0D99" w:rsidRDefault="004F47FE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размещение временных технических средств организации дорожного движения (дорожных знаков, </w:t>
            </w:r>
            <w:r w:rsidR="00B4461D" w:rsidRPr="009C0D99">
              <w:rPr>
                <w:sz w:val="26"/>
                <w:szCs w:val="26"/>
              </w:rPr>
              <w:t>светофор</w:t>
            </w:r>
            <w:r w:rsidRPr="009C0D99">
              <w:rPr>
                <w:sz w:val="26"/>
                <w:szCs w:val="26"/>
              </w:rPr>
              <w:t>ов)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«е»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12</w:t>
            </w:r>
          </w:p>
        </w:tc>
        <w:tc>
          <w:tcPr>
            <w:tcW w:w="3685" w:type="dxa"/>
          </w:tcPr>
          <w:p w:rsidR="00B4461D" w:rsidRPr="009C0D99" w:rsidRDefault="00B14D18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о</w:t>
            </w:r>
            <w:r w:rsidR="00B4461D" w:rsidRPr="009C0D99">
              <w:rPr>
                <w:sz w:val="26"/>
                <w:szCs w:val="26"/>
              </w:rPr>
              <w:t>граждени</w:t>
            </w:r>
            <w:r w:rsidRPr="009C0D99">
              <w:rPr>
                <w:sz w:val="26"/>
                <w:szCs w:val="26"/>
              </w:rPr>
              <w:t>е на автомобильных дорогах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13.6.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13</w:t>
            </w:r>
          </w:p>
        </w:tc>
        <w:tc>
          <w:tcPr>
            <w:tcW w:w="3685" w:type="dxa"/>
          </w:tcPr>
          <w:p w:rsidR="00B4461D" w:rsidRPr="009C0D99" w:rsidRDefault="00B14D18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горизонтальная освещенность </w:t>
            </w:r>
            <w:r w:rsidRPr="009C0D99">
              <w:rPr>
                <w:sz w:val="26"/>
                <w:szCs w:val="26"/>
              </w:rPr>
              <w:lastRenderedPageBreak/>
              <w:t xml:space="preserve">при искусственном освещении покрытия проезжей части автомобильных дорог требованиям безопасности дорожного движения? 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 xml:space="preserve">Пункт 13.7. технического регламента Таможенного союза «Безопасность </w:t>
            </w:r>
            <w:r w:rsidRPr="009C0D99">
              <w:rPr>
                <w:sz w:val="26"/>
                <w:szCs w:val="26"/>
              </w:rPr>
              <w:lastRenderedPageBreak/>
              <w:t xml:space="preserve">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685" w:type="dxa"/>
          </w:tcPr>
          <w:p w:rsidR="00B4461D" w:rsidRPr="009C0D99" w:rsidRDefault="00B14D18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рекламной или иной информации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13.8.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15</w:t>
            </w:r>
          </w:p>
        </w:tc>
        <w:tc>
          <w:tcPr>
            <w:tcW w:w="3685" w:type="dxa"/>
          </w:tcPr>
          <w:p w:rsidR="00B4461D" w:rsidRPr="009C0D99" w:rsidRDefault="00C41FB2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очистка от снега покрытия автомобильной дороги, остановок общественного наземного транспорта, тротуаров, обочин, съездов, площадок для стоянки и остановки транспортных сре</w:t>
            </w:r>
            <w:proofErr w:type="gramStart"/>
            <w:r w:rsidRPr="009C0D99">
              <w:rPr>
                <w:sz w:val="26"/>
                <w:szCs w:val="26"/>
              </w:rPr>
              <w:t>дств тр</w:t>
            </w:r>
            <w:proofErr w:type="gramEnd"/>
            <w:r w:rsidRPr="009C0D99">
              <w:rPr>
                <w:sz w:val="26"/>
                <w:szCs w:val="26"/>
              </w:rPr>
              <w:t>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13.9.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B4461D" w:rsidRPr="009C0D99" w:rsidTr="009C0D99">
        <w:tc>
          <w:tcPr>
            <w:tcW w:w="817" w:type="dxa"/>
          </w:tcPr>
          <w:p w:rsidR="00B4461D" w:rsidRPr="009C0D99" w:rsidRDefault="00B4461D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16</w:t>
            </w:r>
          </w:p>
        </w:tc>
        <w:tc>
          <w:tcPr>
            <w:tcW w:w="3685" w:type="dxa"/>
          </w:tcPr>
          <w:p w:rsidR="00B4461D" w:rsidRPr="009C0D99" w:rsidRDefault="00C41FB2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л</w:t>
            </w:r>
            <w:r w:rsidR="00B4461D" w:rsidRPr="009C0D99">
              <w:rPr>
                <w:sz w:val="26"/>
                <w:szCs w:val="26"/>
              </w:rPr>
              <w:t xml:space="preserve">иквидация </w:t>
            </w:r>
            <w:proofErr w:type="gramStart"/>
            <w:r w:rsidR="00B4461D" w:rsidRPr="009C0D99">
              <w:rPr>
                <w:sz w:val="26"/>
                <w:szCs w:val="26"/>
              </w:rPr>
              <w:t>зимней</w:t>
            </w:r>
            <w:proofErr w:type="gramEnd"/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скользкости</w:t>
            </w:r>
            <w:r w:rsidR="00C41FB2" w:rsidRPr="009C0D99">
              <w:rPr>
                <w:sz w:val="26"/>
                <w:szCs w:val="26"/>
              </w:rPr>
              <w:t xml:space="preserve"> требованиям безопасности дорожного движения?</w:t>
            </w:r>
          </w:p>
        </w:tc>
        <w:tc>
          <w:tcPr>
            <w:tcW w:w="4678" w:type="dxa"/>
          </w:tcPr>
          <w:p w:rsidR="00B4461D" w:rsidRPr="009C0D99" w:rsidRDefault="00FD4741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13.9.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B4461D" w:rsidRPr="009C0D99" w:rsidRDefault="00B4461D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17</w:t>
            </w:r>
          </w:p>
        </w:tc>
        <w:tc>
          <w:tcPr>
            <w:tcW w:w="368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содержание автомобильных дорог требованиями технических регламентов, безопасности дорожного движения?</w:t>
            </w:r>
          </w:p>
        </w:tc>
        <w:tc>
          <w:tcPr>
            <w:tcW w:w="4678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Федерации», ст. 17</w:t>
            </w:r>
          </w:p>
        </w:tc>
        <w:tc>
          <w:tcPr>
            <w:tcW w:w="1276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3685" w:type="dxa"/>
          </w:tcPr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требования к предоставлению</w:t>
            </w:r>
          </w:p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минимально</w:t>
            </w:r>
          </w:p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необходимых услуг,</w:t>
            </w:r>
          </w:p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оказываемых</w:t>
            </w:r>
          </w:p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на объектах</w:t>
            </w:r>
          </w:p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дорожного сервиса?</w:t>
            </w:r>
          </w:p>
        </w:tc>
        <w:tc>
          <w:tcPr>
            <w:tcW w:w="4678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Федерации», ст. 22 ч. 2; 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 xml:space="preserve">постановление Правительства Российской Федерации от 28.10.2020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 </w:t>
            </w:r>
            <w:proofErr w:type="gramEnd"/>
          </w:p>
        </w:tc>
        <w:tc>
          <w:tcPr>
            <w:tcW w:w="1276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Визуальное 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обследование </w:t>
            </w:r>
          </w:p>
        </w:tc>
        <w:tc>
          <w:tcPr>
            <w:tcW w:w="1984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19</w:t>
            </w:r>
          </w:p>
        </w:tc>
        <w:tc>
          <w:tcPr>
            <w:tcW w:w="368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содержание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подъездов, съездов и примыканий,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стоянок и мест остановки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транспортных средств,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переходно-скоростных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полос объекта</w:t>
            </w:r>
          </w:p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дорожного сервиса на автомобильных дорогах требованиям безопасности </w:t>
            </w:r>
            <w:r w:rsidRPr="009C0D99">
              <w:rPr>
                <w:sz w:val="26"/>
                <w:szCs w:val="26"/>
              </w:rPr>
              <w:lastRenderedPageBreak/>
              <w:t xml:space="preserve">дорожного движения? </w:t>
            </w:r>
          </w:p>
        </w:tc>
        <w:tc>
          <w:tcPr>
            <w:tcW w:w="4678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Федерации», ст. 22 ч. 10, «Классификация работ по капитальному ремонту, ремонту и содержанию автомобильных дорог», утвержденной приказом Министерства </w:t>
            </w:r>
            <w:r w:rsidRPr="009C0D99">
              <w:rPr>
                <w:sz w:val="26"/>
                <w:szCs w:val="26"/>
              </w:rPr>
              <w:lastRenderedPageBreak/>
              <w:t>транспорта Российской Федерации от 16.11.2012 № 402</w:t>
            </w:r>
          </w:p>
        </w:tc>
        <w:tc>
          <w:tcPr>
            <w:tcW w:w="1276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15FA" w:rsidRPr="009C0D99" w:rsidRDefault="008815FA" w:rsidP="008815FA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Обследование </w:t>
            </w:r>
          </w:p>
          <w:p w:rsidR="008815FA" w:rsidRPr="009C0D99" w:rsidRDefault="008815FA" w:rsidP="008815FA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автомобильной дороги </w:t>
            </w:r>
          </w:p>
        </w:tc>
        <w:tc>
          <w:tcPr>
            <w:tcW w:w="1984" w:type="dxa"/>
            <w:gridSpan w:val="2"/>
          </w:tcPr>
          <w:p w:rsidR="008815FA" w:rsidRPr="009C0D99" w:rsidRDefault="008815FA" w:rsidP="008815FA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 </w:t>
            </w:r>
          </w:p>
        </w:tc>
      </w:tr>
      <w:tr w:rsidR="008815FA" w:rsidRPr="009C0D99" w:rsidTr="009C0D99">
        <w:tc>
          <w:tcPr>
            <w:tcW w:w="15700" w:type="dxa"/>
            <w:gridSpan w:val="8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  <w:lang w:val="en-US"/>
              </w:rPr>
              <w:lastRenderedPageBreak/>
              <w:t>II</w:t>
            </w:r>
            <w:r w:rsidRPr="009C0D99">
              <w:rPr>
                <w:sz w:val="26"/>
                <w:szCs w:val="26"/>
              </w:rPr>
              <w:t>. В области организации регулярных перевозок,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№</w:t>
            </w:r>
          </w:p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</w:t>
            </w:r>
            <w:proofErr w:type="gramEnd"/>
            <w:r w:rsidRPr="009C0D99">
              <w:rPr>
                <w:sz w:val="26"/>
                <w:szCs w:val="26"/>
              </w:rPr>
              <w:t>/п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Перечень вопросов, отражающих содержание</w:t>
            </w:r>
          </w:p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обязательных требований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Ответы на вопросы</w:t>
            </w: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Использует ли проверяемое юридическое лицо или индивидуальный предприниматель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«а» пункта 8 Положения о лицензировании деятельности по перевозкам пассажиров и иных лиц автобусами, утвержденного постановлением Правительства Российской Федерации от 07.10.2020 № 16161 (далее - Положение о лицензировании)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Заключен ли у проверяемого юридического лица или индивидуального предпринимателя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законом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метрополитеном»?</w:t>
            </w:r>
            <w:proofErr w:type="gramEnd"/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«в»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проверяемым юридическим лицом или индивидуальным предпринимателем при осуществлении лицензируемой деятельности порядок заполнения путевых листов, установленный Министерством транспорта Российской Федерации в соответствии со статьей 6 Федерального закона от 08.11.2007 № 259-ФЗ «Устав автомобильного транспорта и городского наземного электрического транспорта»?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«г»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Оснащены ли автобусы у проверяемого юридического лица или индивидуального предпринимателя аппаратурой спутниковой навигации ГЛОНАСС или ГЛОНАСС/GPS?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«д»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5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Оснащены ли автобусы у проверяемого юридического лица или индивидуального предпринимателя </w:t>
            </w:r>
            <w:proofErr w:type="spellStart"/>
            <w:r w:rsidRPr="009C0D99">
              <w:rPr>
                <w:sz w:val="26"/>
                <w:szCs w:val="26"/>
              </w:rPr>
              <w:t>тахографами</w:t>
            </w:r>
            <w:proofErr w:type="spellEnd"/>
            <w:r w:rsidRPr="009C0D99">
              <w:rPr>
                <w:sz w:val="26"/>
                <w:szCs w:val="26"/>
              </w:rPr>
              <w:t xml:space="preserve"> (контрольными устройствами (</w:t>
            </w:r>
            <w:proofErr w:type="spellStart"/>
            <w:r w:rsidRPr="009C0D99">
              <w:rPr>
                <w:sz w:val="26"/>
                <w:szCs w:val="26"/>
              </w:rPr>
              <w:t>тахографами</w:t>
            </w:r>
            <w:proofErr w:type="spellEnd"/>
            <w:r w:rsidRPr="009C0D99">
              <w:rPr>
                <w:sz w:val="26"/>
                <w:szCs w:val="26"/>
              </w:rPr>
              <w:t>) регистрации режима труда и отдыха водителей транспортных средств)?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«д»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6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Осуществляется ли проверяемым юридическим лицом или индивидуальным предпринимателем техническое обслуживание автобусов в сроки, предусмотренные документацией заводов-изготовителей этих транспортных средств?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«е»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7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проверяемым юридическим лицом или индивидуальным предпринимателем установленные Министерством транспорта Российской Федерации в соответствии со статьей 329 Трудового кодекса Российской Федерации особенности режима рабочего времени и времени отдыха водителей?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«к»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8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Проводятся ли проверяемым юридическим лицом или индивидуальным предпринимателем в соответствии со статьей 328 Трудового кодекса Российской Федерации стажировки водителей автобусов лицензиата, предусмотренные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транспорта, утвержденным приказом Министерства транспорта Российской Федерации от 29.07.2020 № 2646?</w:t>
            </w:r>
            <w:proofErr w:type="gramEnd"/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«м»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9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Обеспечено ли проверяемым юридическим лицом или индивидуальным предпринимателем проведение медицинских осмотров (</w:t>
            </w:r>
            <w:proofErr w:type="spellStart"/>
            <w:r w:rsidRPr="009C0D99">
              <w:rPr>
                <w:sz w:val="26"/>
                <w:szCs w:val="26"/>
              </w:rPr>
              <w:t>предрейсовых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послерейсовых</w:t>
            </w:r>
            <w:proofErr w:type="spellEnd"/>
            <w:r w:rsidRPr="009C0D99">
              <w:rPr>
                <w:sz w:val="26"/>
                <w:szCs w:val="26"/>
              </w:rPr>
              <w:t>) водителей или в случае, если лицензиат является индивидуальным предпринимателем и непосредственно выполняет обязанности водителя, - проходить медицинские осмотры (</w:t>
            </w:r>
            <w:proofErr w:type="spellStart"/>
            <w:r w:rsidRPr="009C0D99">
              <w:rPr>
                <w:sz w:val="26"/>
                <w:szCs w:val="26"/>
              </w:rPr>
              <w:t>предрейсовые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послерейсовые</w:t>
            </w:r>
            <w:proofErr w:type="spellEnd"/>
            <w:r w:rsidRPr="009C0D99">
              <w:rPr>
                <w:sz w:val="26"/>
                <w:szCs w:val="26"/>
              </w:rPr>
              <w:t xml:space="preserve">), в порядке, утвержденном приказом Министерства здравоохранения Российской Федерации от 15.12.2014 № </w:t>
            </w:r>
            <w:r w:rsidRPr="009C0D99">
              <w:rPr>
                <w:sz w:val="26"/>
                <w:szCs w:val="26"/>
              </w:rPr>
              <w:lastRenderedPageBreak/>
              <w:t xml:space="preserve">835н «Об утверждении Порядка проведения </w:t>
            </w:r>
            <w:proofErr w:type="spellStart"/>
            <w:r w:rsidRPr="009C0D99">
              <w:rPr>
                <w:sz w:val="26"/>
                <w:szCs w:val="26"/>
              </w:rPr>
              <w:t>предсменных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предрейсовых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 и </w:t>
            </w:r>
            <w:proofErr w:type="spellStart"/>
            <w:r w:rsidRPr="009C0D99">
              <w:rPr>
                <w:sz w:val="26"/>
                <w:szCs w:val="26"/>
              </w:rPr>
              <w:t>послесменных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 медицинских осмотров»?</w:t>
            </w:r>
            <w:proofErr w:type="gramEnd"/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Подпункт «н» пункта 8 Положения о лицензировании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Имеется ли у проверяемого юридического лица или индивидуального предпринимателя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Пункт 2 статьи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rPr>
          <w:trHeight w:val="896"/>
        </w:trPr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11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Имеется ли у проверяемого юридического лица или индивидуального предпринимателя право осуществлять перевозки по муниципальным маршрутам регулярных перевозок по нерегулируемым тарифам? 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19 пункта 1, пункт 2 статьи 17 Федерального закона № 220-ФЗ 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12</w:t>
            </w:r>
          </w:p>
        </w:tc>
        <w:tc>
          <w:tcPr>
            <w:tcW w:w="8363" w:type="dxa"/>
            <w:gridSpan w:val="2"/>
            <w:vAlign w:val="center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Предоставляет ли проверяемое юридическое лицо или индивидуальный предприниматель ежеквартальные отчеты об осуществлении регулярных перевозок по муниципальным маршрутам?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Пункт 1 статьи 37 Федерального закона № 220-ФЗ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13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Осуществляет ли проверяемое юридическое лицо или индивидуальный предприниматель регулярные перевозки в соответствии с утвержденным расписанием движения транспортных средств по муниципальному маршруту регулярных перевозок?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5 статьи 19 Федерального закона от 08.11.2007 № 259-ФЗ «Устав автомобильного транспорта и городского наземного электрического транспорта» 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14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Соблюдаются ли проверяемым юридическим лицом или индивидуальным </w:t>
            </w:r>
            <w:proofErr w:type="gramStart"/>
            <w:r w:rsidRPr="009C0D99">
              <w:rPr>
                <w:sz w:val="26"/>
                <w:szCs w:val="26"/>
              </w:rPr>
              <w:t>предпринимателем</w:t>
            </w:r>
            <w:proofErr w:type="gramEnd"/>
            <w:r w:rsidRPr="009C0D99">
              <w:rPr>
                <w:sz w:val="26"/>
                <w:szCs w:val="26"/>
              </w:rPr>
              <w:t xml:space="preserve"> установленные схемы движения автобусов на маршруте, в том числе местоположения пунктов отправления (прибытия) автобусов?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  <w:tr w:rsidR="008815FA" w:rsidRPr="009C0D99" w:rsidTr="009C0D99">
        <w:tc>
          <w:tcPr>
            <w:tcW w:w="817" w:type="dxa"/>
          </w:tcPr>
          <w:p w:rsidR="008815FA" w:rsidRPr="009C0D99" w:rsidRDefault="008815FA" w:rsidP="008815FA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8363" w:type="dxa"/>
            <w:gridSpan w:val="2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Обеспечиваются ли проверяемым юридическим лицом или индивидуальным предпринимателем условия доступности для инвалидов и других маломобильных групп населения маломобильным группам населения перевозки и перевозки их багажа автомобильным транспортом и городским наземным электрическим транспортом </w:t>
            </w:r>
          </w:p>
        </w:tc>
        <w:tc>
          <w:tcPr>
            <w:tcW w:w="4677" w:type="dxa"/>
            <w:gridSpan w:val="4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</w:tcPr>
          <w:p w:rsidR="008815FA" w:rsidRPr="009C0D99" w:rsidRDefault="008815FA" w:rsidP="008815FA">
            <w:pPr>
              <w:jc w:val="both"/>
              <w:rPr>
                <w:sz w:val="26"/>
                <w:szCs w:val="26"/>
              </w:rPr>
            </w:pPr>
          </w:p>
        </w:tc>
      </w:tr>
    </w:tbl>
    <w:p w:rsidR="007E3E25" w:rsidRDefault="007E3E25" w:rsidP="00B7785E">
      <w:pPr>
        <w:ind w:firstLine="689"/>
        <w:jc w:val="both"/>
        <w:rPr>
          <w:sz w:val="26"/>
          <w:szCs w:val="26"/>
        </w:rPr>
      </w:pP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Юридическое лицо,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фамилия, имя, отчество (при наличии)</w:t>
      </w:r>
    </w:p>
    <w:p w:rsidR="0036128F" w:rsidRPr="009C0D99" w:rsidRDefault="0036128F" w:rsidP="009C0D99">
      <w:pPr>
        <w:ind w:firstLine="689"/>
        <w:rPr>
          <w:sz w:val="28"/>
          <w:szCs w:val="28"/>
        </w:rPr>
      </w:pPr>
      <w:r w:rsidRPr="009C0D99">
        <w:rPr>
          <w:sz w:val="28"/>
          <w:szCs w:val="28"/>
        </w:rPr>
        <w:t xml:space="preserve">индивидуальный предприниматель                 ________________      _______________________________________ </w:t>
      </w:r>
    </w:p>
    <w:p w:rsidR="0036128F" w:rsidRPr="009C0D99" w:rsidRDefault="0036128F" w:rsidP="009C0D99">
      <w:pPr>
        <w:ind w:left="6372" w:firstLine="708"/>
        <w:rPr>
          <w:sz w:val="28"/>
          <w:szCs w:val="28"/>
        </w:rPr>
      </w:pPr>
      <w:r w:rsidRPr="009C0D99">
        <w:rPr>
          <w:sz w:val="28"/>
          <w:szCs w:val="28"/>
          <w:vertAlign w:val="superscript"/>
        </w:rPr>
        <w:t>(подпись)                                                                             (расшифровка подписи)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 «____» ______________ 20___ г.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Должностное лицо администрации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городского округа муниципального образования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«город Саянск», осуществляющее контрольные </w:t>
      </w:r>
    </w:p>
    <w:p w:rsid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мероприятия и </w:t>
      </w:r>
      <w:proofErr w:type="gramStart"/>
      <w:r w:rsidRPr="009C0D99">
        <w:rPr>
          <w:sz w:val="28"/>
          <w:szCs w:val="28"/>
        </w:rPr>
        <w:t>заполняющее</w:t>
      </w:r>
      <w:proofErr w:type="gramEnd"/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 проверочный лист </w:t>
      </w:r>
      <w:r w:rsidR="009C0D99">
        <w:rPr>
          <w:sz w:val="28"/>
          <w:szCs w:val="28"/>
        </w:rPr>
        <w:tab/>
      </w:r>
      <w:r w:rsidR="009C0D99">
        <w:rPr>
          <w:sz w:val="28"/>
          <w:szCs w:val="28"/>
        </w:rPr>
        <w:tab/>
      </w:r>
      <w:r w:rsidR="009C0D99">
        <w:rPr>
          <w:sz w:val="28"/>
          <w:szCs w:val="28"/>
        </w:rPr>
        <w:tab/>
      </w:r>
      <w:r w:rsidR="009C0D99">
        <w:rPr>
          <w:sz w:val="28"/>
          <w:szCs w:val="28"/>
        </w:rPr>
        <w:tab/>
      </w:r>
      <w:r w:rsidR="009C0D99">
        <w:rPr>
          <w:sz w:val="28"/>
          <w:szCs w:val="28"/>
        </w:rPr>
        <w:tab/>
      </w:r>
      <w:r w:rsidRPr="009C0D99">
        <w:rPr>
          <w:sz w:val="28"/>
          <w:szCs w:val="28"/>
        </w:rPr>
        <w:t>________________    _______________________________________</w:t>
      </w:r>
    </w:p>
    <w:p w:rsidR="0036128F" w:rsidRPr="009C0D99" w:rsidRDefault="0036128F" w:rsidP="009C0D99">
      <w:pPr>
        <w:ind w:left="6372" w:firstLine="708"/>
        <w:rPr>
          <w:sz w:val="28"/>
          <w:szCs w:val="28"/>
          <w:vertAlign w:val="superscript"/>
        </w:rPr>
      </w:pPr>
      <w:r w:rsidRPr="009C0D99">
        <w:rPr>
          <w:sz w:val="28"/>
          <w:szCs w:val="28"/>
        </w:rPr>
        <w:t xml:space="preserve"> </w:t>
      </w:r>
      <w:r w:rsidRPr="009C0D99">
        <w:rPr>
          <w:sz w:val="28"/>
          <w:szCs w:val="28"/>
          <w:vertAlign w:val="superscript"/>
        </w:rPr>
        <w:t xml:space="preserve">(подпись) </w:t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  <w:t>(расшифровка подписи)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«____» ______________ 20___ г.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Отметка об отказе юридического лица, индивидуального предпринимателя от подписания проверочного листа.</w:t>
      </w:r>
    </w:p>
    <w:p w:rsidR="0036128F" w:rsidRPr="009C0D99" w:rsidRDefault="0036128F" w:rsidP="009C0D99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«____» ______________ 20___ г.</w:t>
      </w:r>
    </w:p>
    <w:p w:rsidR="0036128F" w:rsidRPr="009C0D99" w:rsidRDefault="0036128F" w:rsidP="009C0D99">
      <w:pPr>
        <w:autoSpaceDE w:val="0"/>
        <w:autoSpaceDN w:val="0"/>
        <w:adjustRightInd w:val="0"/>
        <w:ind w:firstLine="2268"/>
        <w:jc w:val="both"/>
        <w:rPr>
          <w:sz w:val="28"/>
          <w:szCs w:val="28"/>
        </w:rPr>
      </w:pPr>
    </w:p>
    <w:p w:rsidR="0036128F" w:rsidRPr="009C0D99" w:rsidRDefault="0036128F" w:rsidP="009C0D99">
      <w:pPr>
        <w:autoSpaceDE w:val="0"/>
        <w:autoSpaceDN w:val="0"/>
        <w:adjustRightInd w:val="0"/>
        <w:ind w:firstLine="2268"/>
        <w:jc w:val="both"/>
        <w:rPr>
          <w:sz w:val="28"/>
          <w:szCs w:val="28"/>
        </w:rPr>
      </w:pPr>
    </w:p>
    <w:p w:rsidR="0036128F" w:rsidRPr="009C0D99" w:rsidRDefault="0036128F" w:rsidP="00F249CC">
      <w:pPr>
        <w:autoSpaceDE w:val="0"/>
        <w:autoSpaceDN w:val="0"/>
        <w:adjustRightInd w:val="0"/>
        <w:ind w:firstLine="2268"/>
        <w:jc w:val="both"/>
        <w:rPr>
          <w:sz w:val="28"/>
          <w:szCs w:val="28"/>
        </w:rPr>
      </w:pPr>
    </w:p>
    <w:p w:rsidR="00F249CC" w:rsidRPr="009C0D99" w:rsidRDefault="00F249CC" w:rsidP="00F249CC">
      <w:pPr>
        <w:autoSpaceDE w:val="0"/>
        <w:autoSpaceDN w:val="0"/>
        <w:adjustRightInd w:val="0"/>
        <w:ind w:firstLine="2268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Мэр городского округа муниципального</w:t>
      </w:r>
    </w:p>
    <w:p w:rsidR="00F249CC" w:rsidRPr="009C0D99" w:rsidRDefault="00F249CC" w:rsidP="00F249CC">
      <w:pPr>
        <w:ind w:firstLine="2268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образования «город Саянск»</w:t>
      </w:r>
      <w:r w:rsidRPr="009C0D99">
        <w:rPr>
          <w:sz w:val="28"/>
          <w:szCs w:val="28"/>
        </w:rPr>
        <w:tab/>
      </w:r>
      <w:r w:rsidRPr="009C0D99">
        <w:rPr>
          <w:sz w:val="28"/>
          <w:szCs w:val="28"/>
        </w:rPr>
        <w:tab/>
        <w:t xml:space="preserve">                                       </w:t>
      </w:r>
      <w:r w:rsidR="0036128F" w:rsidRPr="009C0D99">
        <w:rPr>
          <w:sz w:val="28"/>
          <w:szCs w:val="28"/>
        </w:rPr>
        <w:t xml:space="preserve">    </w:t>
      </w:r>
      <w:r w:rsidRPr="009C0D99">
        <w:rPr>
          <w:sz w:val="28"/>
          <w:szCs w:val="28"/>
        </w:rPr>
        <w:t xml:space="preserve">    </w:t>
      </w:r>
      <w:r w:rsidR="009C0D99">
        <w:rPr>
          <w:sz w:val="28"/>
          <w:szCs w:val="28"/>
        </w:rPr>
        <w:t xml:space="preserve"> </w:t>
      </w:r>
      <w:r w:rsidRPr="009C0D99">
        <w:rPr>
          <w:sz w:val="28"/>
          <w:szCs w:val="28"/>
        </w:rPr>
        <w:t xml:space="preserve"> О.В. Боровский</w:t>
      </w:r>
    </w:p>
    <w:p w:rsidR="00F249CC" w:rsidRPr="009C0D99" w:rsidRDefault="00F249CC" w:rsidP="00F249CC">
      <w:pPr>
        <w:rPr>
          <w:sz w:val="28"/>
          <w:szCs w:val="28"/>
        </w:rPr>
      </w:pPr>
    </w:p>
    <w:p w:rsidR="00F249CC" w:rsidRPr="0073447A" w:rsidRDefault="00F249CC" w:rsidP="00F249CC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F249CC" w:rsidP="0036128F">
      <w:pPr>
        <w:rPr>
          <w:sz w:val="27"/>
          <w:szCs w:val="27"/>
        </w:rPr>
      </w:pPr>
      <w:r w:rsidRPr="0073447A">
        <w:rPr>
          <w:sz w:val="20"/>
          <w:szCs w:val="20"/>
        </w:rPr>
        <w:t>тел. 52677</w:t>
      </w:r>
    </w:p>
    <w:sectPr w:rsidR="00B817DF" w:rsidSect="00F249CC">
      <w:pgSz w:w="16838" w:h="11906" w:orient="landscape"/>
      <w:pgMar w:top="1559" w:right="99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95358A"/>
    <w:multiLevelType w:val="multilevel"/>
    <w:tmpl w:val="349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469D"/>
    <w:multiLevelType w:val="multilevel"/>
    <w:tmpl w:val="92C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2703A0"/>
    <w:multiLevelType w:val="multilevel"/>
    <w:tmpl w:val="A0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B2679"/>
    <w:multiLevelType w:val="multilevel"/>
    <w:tmpl w:val="44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2153"/>
    <w:multiLevelType w:val="multilevel"/>
    <w:tmpl w:val="5F9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12C36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06FF3"/>
    <w:rsid w:val="001219EF"/>
    <w:rsid w:val="001369A9"/>
    <w:rsid w:val="001738D5"/>
    <w:rsid w:val="00177C88"/>
    <w:rsid w:val="00181D0D"/>
    <w:rsid w:val="00183B3D"/>
    <w:rsid w:val="00196232"/>
    <w:rsid w:val="001A3A9D"/>
    <w:rsid w:val="001C37E7"/>
    <w:rsid w:val="002024FA"/>
    <w:rsid w:val="002145B6"/>
    <w:rsid w:val="00231F4D"/>
    <w:rsid w:val="002728BE"/>
    <w:rsid w:val="002738F8"/>
    <w:rsid w:val="00297D8A"/>
    <w:rsid w:val="002B56F6"/>
    <w:rsid w:val="002C0336"/>
    <w:rsid w:val="002E12FD"/>
    <w:rsid w:val="002E2868"/>
    <w:rsid w:val="002E2B91"/>
    <w:rsid w:val="002F70A4"/>
    <w:rsid w:val="003017E9"/>
    <w:rsid w:val="0030443F"/>
    <w:rsid w:val="00314D3F"/>
    <w:rsid w:val="003151E4"/>
    <w:rsid w:val="00330AD5"/>
    <w:rsid w:val="0034746E"/>
    <w:rsid w:val="00351138"/>
    <w:rsid w:val="0036128F"/>
    <w:rsid w:val="00391AB1"/>
    <w:rsid w:val="00393609"/>
    <w:rsid w:val="00393982"/>
    <w:rsid w:val="003B43AE"/>
    <w:rsid w:val="003C01A6"/>
    <w:rsid w:val="003C2F90"/>
    <w:rsid w:val="003C448C"/>
    <w:rsid w:val="003D2C4D"/>
    <w:rsid w:val="003F0847"/>
    <w:rsid w:val="003F4D68"/>
    <w:rsid w:val="003F73C3"/>
    <w:rsid w:val="00425627"/>
    <w:rsid w:val="004268B7"/>
    <w:rsid w:val="0045385D"/>
    <w:rsid w:val="004734B3"/>
    <w:rsid w:val="004B78E4"/>
    <w:rsid w:val="004D039E"/>
    <w:rsid w:val="004D627A"/>
    <w:rsid w:val="004F416A"/>
    <w:rsid w:val="004F47FE"/>
    <w:rsid w:val="00511681"/>
    <w:rsid w:val="0052143F"/>
    <w:rsid w:val="00540722"/>
    <w:rsid w:val="0054343F"/>
    <w:rsid w:val="00587121"/>
    <w:rsid w:val="005E4B27"/>
    <w:rsid w:val="005F347F"/>
    <w:rsid w:val="00607826"/>
    <w:rsid w:val="0063702E"/>
    <w:rsid w:val="00641CCB"/>
    <w:rsid w:val="006670D5"/>
    <w:rsid w:val="00667F18"/>
    <w:rsid w:val="006E47A6"/>
    <w:rsid w:val="006F7912"/>
    <w:rsid w:val="00706AF2"/>
    <w:rsid w:val="00720330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E3E25"/>
    <w:rsid w:val="007F2638"/>
    <w:rsid w:val="007F5420"/>
    <w:rsid w:val="007F70BE"/>
    <w:rsid w:val="00803BF2"/>
    <w:rsid w:val="008056A7"/>
    <w:rsid w:val="0080663B"/>
    <w:rsid w:val="00832D31"/>
    <w:rsid w:val="00836762"/>
    <w:rsid w:val="008560C9"/>
    <w:rsid w:val="008815FA"/>
    <w:rsid w:val="008914EC"/>
    <w:rsid w:val="00893F71"/>
    <w:rsid w:val="00896FD3"/>
    <w:rsid w:val="008A24B8"/>
    <w:rsid w:val="008D6BA0"/>
    <w:rsid w:val="008E1A91"/>
    <w:rsid w:val="008F068B"/>
    <w:rsid w:val="00910F55"/>
    <w:rsid w:val="00915C91"/>
    <w:rsid w:val="00921B07"/>
    <w:rsid w:val="00930E56"/>
    <w:rsid w:val="00965F43"/>
    <w:rsid w:val="00995A3E"/>
    <w:rsid w:val="00996DBD"/>
    <w:rsid w:val="009A20C3"/>
    <w:rsid w:val="009B4138"/>
    <w:rsid w:val="009B70FC"/>
    <w:rsid w:val="009C0D99"/>
    <w:rsid w:val="009D0FB5"/>
    <w:rsid w:val="009F1DC8"/>
    <w:rsid w:val="009F26C7"/>
    <w:rsid w:val="00A032D2"/>
    <w:rsid w:val="00A13FAF"/>
    <w:rsid w:val="00A27249"/>
    <w:rsid w:val="00A36C61"/>
    <w:rsid w:val="00A548AA"/>
    <w:rsid w:val="00A5789F"/>
    <w:rsid w:val="00A73DBD"/>
    <w:rsid w:val="00A971FB"/>
    <w:rsid w:val="00AA0BCE"/>
    <w:rsid w:val="00AB250A"/>
    <w:rsid w:val="00B01A04"/>
    <w:rsid w:val="00B1328B"/>
    <w:rsid w:val="00B14D18"/>
    <w:rsid w:val="00B179FB"/>
    <w:rsid w:val="00B17FC5"/>
    <w:rsid w:val="00B277DA"/>
    <w:rsid w:val="00B43483"/>
    <w:rsid w:val="00B4461D"/>
    <w:rsid w:val="00B60EDE"/>
    <w:rsid w:val="00B6784B"/>
    <w:rsid w:val="00B67C71"/>
    <w:rsid w:val="00B7785E"/>
    <w:rsid w:val="00B817DF"/>
    <w:rsid w:val="00B84698"/>
    <w:rsid w:val="00B90BCE"/>
    <w:rsid w:val="00B97A61"/>
    <w:rsid w:val="00BB796A"/>
    <w:rsid w:val="00C30E39"/>
    <w:rsid w:val="00C41FB2"/>
    <w:rsid w:val="00CB3E29"/>
    <w:rsid w:val="00CB6AB1"/>
    <w:rsid w:val="00CD6E55"/>
    <w:rsid w:val="00CE289A"/>
    <w:rsid w:val="00CE3D70"/>
    <w:rsid w:val="00CE4E89"/>
    <w:rsid w:val="00D005F0"/>
    <w:rsid w:val="00D16486"/>
    <w:rsid w:val="00D32EAE"/>
    <w:rsid w:val="00D355F9"/>
    <w:rsid w:val="00D677DA"/>
    <w:rsid w:val="00D91601"/>
    <w:rsid w:val="00D91FA1"/>
    <w:rsid w:val="00DC5AB6"/>
    <w:rsid w:val="00DD0E6D"/>
    <w:rsid w:val="00DD1427"/>
    <w:rsid w:val="00DD5176"/>
    <w:rsid w:val="00DE4A16"/>
    <w:rsid w:val="00DF55E5"/>
    <w:rsid w:val="00E03D79"/>
    <w:rsid w:val="00E0645F"/>
    <w:rsid w:val="00E070B5"/>
    <w:rsid w:val="00E10AD6"/>
    <w:rsid w:val="00E16500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49CC"/>
    <w:rsid w:val="00F2524F"/>
    <w:rsid w:val="00F30C98"/>
    <w:rsid w:val="00F620CD"/>
    <w:rsid w:val="00F824F4"/>
    <w:rsid w:val="00F84F70"/>
    <w:rsid w:val="00F96762"/>
    <w:rsid w:val="00FA7C12"/>
    <w:rsid w:val="00FB4738"/>
    <w:rsid w:val="00FC18F1"/>
    <w:rsid w:val="00FC5198"/>
    <w:rsid w:val="00FD4741"/>
    <w:rsid w:val="00FF2AF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19280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2021-05-18T01:12:00Z</cp:lastPrinted>
  <dcterms:created xsi:type="dcterms:W3CDTF">2022-02-04T07:57:00Z</dcterms:created>
  <dcterms:modified xsi:type="dcterms:W3CDTF">2022-02-04T07:57:00Z</dcterms:modified>
</cp:coreProperties>
</file>