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312C7" w:rsidTr="009D7945">
        <w:tc>
          <w:tcPr>
            <w:tcW w:w="9070" w:type="dxa"/>
          </w:tcPr>
          <w:p w:rsidR="003312C7" w:rsidRDefault="003312C7" w:rsidP="009D79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</w:t>
            </w:r>
          </w:p>
          <w:p w:rsidR="003312C7" w:rsidRDefault="003312C7" w:rsidP="009D79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 ПУБЛИЧНЫХ КОНСУЛЬТАЦИЙ</w:t>
            </w:r>
          </w:p>
          <w:p w:rsidR="003312C7" w:rsidRDefault="003312C7" w:rsidP="009D794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:rsidR="003312C7" w:rsidRDefault="003312C7" w:rsidP="009D794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нормативный правовой акт: ____________________</w:t>
            </w:r>
          </w:p>
          <w:p w:rsidR="003312C7" w:rsidRDefault="003312C7" w:rsidP="009D794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</w:t>
            </w:r>
          </w:p>
          <w:p w:rsidR="003312C7" w:rsidRPr="00AA479A" w:rsidRDefault="003312C7" w:rsidP="009D7945">
            <w:pPr>
              <w:autoSpaceDE w:val="0"/>
              <w:autoSpaceDN w:val="0"/>
              <w:adjustRightInd w:val="0"/>
              <w:jc w:val="center"/>
            </w:pPr>
            <w:r w:rsidRPr="00AA479A">
              <w:t>(наименование муниципального нормативного правового акта</w:t>
            </w:r>
            <w:r>
              <w:t>)</w:t>
            </w:r>
          </w:p>
          <w:p w:rsidR="003312C7" w:rsidRDefault="003312C7" w:rsidP="009D794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 публичных консультаций: __________________</w:t>
            </w:r>
          </w:p>
          <w:p w:rsidR="003312C7" w:rsidRDefault="003312C7" w:rsidP="009D7945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направления участниками публичных консультаций информации: ________________________________________________</w:t>
            </w:r>
          </w:p>
          <w:p w:rsidR="003312C7" w:rsidRDefault="003312C7" w:rsidP="009D79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</w:t>
            </w:r>
          </w:p>
          <w:p w:rsidR="003312C7" w:rsidRPr="00AA479A" w:rsidRDefault="003312C7" w:rsidP="009D7945">
            <w:pPr>
              <w:autoSpaceDE w:val="0"/>
              <w:autoSpaceDN w:val="0"/>
              <w:adjustRightInd w:val="0"/>
              <w:jc w:val="center"/>
            </w:pPr>
            <w:r w:rsidRPr="00AA479A">
              <w:t>(место для текстового описания)</w:t>
            </w:r>
          </w:p>
          <w:p w:rsidR="003312C7" w:rsidRDefault="003312C7" w:rsidP="009D7945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Форма предоставления участниками публичных консультаций обоснованных мнений, замечаний, предложений, рекомендаций, сведений (расчетов, обоснований), информационно-аналитических материалов:</w:t>
            </w:r>
            <w:proofErr w:type="gramEnd"/>
          </w:p>
          <w:p w:rsidR="003312C7" w:rsidRDefault="003312C7" w:rsidP="009D7945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</w:t>
            </w:r>
          </w:p>
          <w:p w:rsidR="003312C7" w:rsidRDefault="003312C7" w:rsidP="009D7945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</w:p>
          <w:p w:rsidR="003312C7" w:rsidRDefault="003312C7" w:rsidP="009D7945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Контактное лицо по вопросам публичных консультаций ____________</w:t>
            </w:r>
          </w:p>
          <w:p w:rsidR="003312C7" w:rsidRDefault="003312C7" w:rsidP="009D794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312C7" w:rsidRDefault="003312C7" w:rsidP="009D7945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_________________________________________</w:t>
            </w:r>
          </w:p>
          <w:p w:rsidR="003312C7" w:rsidRDefault="003312C7" w:rsidP="009D7945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 почта _________________________________________</w:t>
            </w:r>
          </w:p>
          <w:p w:rsidR="003312C7" w:rsidRDefault="003312C7" w:rsidP="009D7945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настоящему уведомлению прилагается копия муниципального нормативного правового акта муниципального образования «город Саянск», в отношении которого проводится экспертиза муниципальных нормативных правовых актов муниципального образования «город Саянск».</w:t>
            </w:r>
          </w:p>
        </w:tc>
      </w:tr>
    </w:tbl>
    <w:p w:rsidR="003312C7" w:rsidRDefault="003312C7" w:rsidP="003312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12C7" w:rsidRPr="00463586" w:rsidRDefault="003312C7" w:rsidP="003312C7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463586">
        <w:rPr>
          <w:sz w:val="24"/>
          <w:szCs w:val="24"/>
        </w:rPr>
        <w:t>Примечание</w:t>
      </w:r>
      <w:r>
        <w:rPr>
          <w:sz w:val="24"/>
          <w:szCs w:val="24"/>
        </w:rPr>
        <w:t>:</w:t>
      </w:r>
    </w:p>
    <w:p w:rsidR="003312C7" w:rsidRPr="00463586" w:rsidRDefault="003312C7" w:rsidP="003312C7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proofErr w:type="gramStart"/>
      <w:r w:rsidRPr="00463586">
        <w:rPr>
          <w:sz w:val="22"/>
          <w:szCs w:val="22"/>
        </w:rPr>
        <w:t>Отделом экономического развития и потребительского рынка администрации городского округа муниципального образования «город Саянск» проводится экспертиза муниципальных нормативных правовых актов муниципального образования «город Саянск» в целях выявления в них положений, вводящих избыточные административные и иные ограничения и обязательные требования для субъектов предпринимательской и инвестиционной деятельности,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</w:t>
      </w:r>
      <w:proofErr w:type="gramEnd"/>
      <w:r w:rsidRPr="00463586">
        <w:rPr>
          <w:sz w:val="22"/>
          <w:szCs w:val="22"/>
        </w:rPr>
        <w:t xml:space="preserve"> необоснованных расходов субъектов предпринимательской и инвестиционной деятельности и бюджета муниципального образования «город Саянск», а также положений, необоснованно затрудняющих осуществление предпринимательской и инвестиционной деятельности.</w:t>
      </w:r>
    </w:p>
    <w:p w:rsidR="003312C7" w:rsidRPr="00463586" w:rsidRDefault="003312C7" w:rsidP="003312C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63586">
        <w:rPr>
          <w:sz w:val="22"/>
          <w:szCs w:val="22"/>
        </w:rPr>
        <w:t>В рамках публичных консультаций все заинтересованные лица могут направить свои мнения, замечания, предложения, рекомендации, сведения (расчеты, обоснования), информационно-аналитические материалы по муниципальному нормативному правовому акту муниципального образования «город Саянск», способом, определенным настоящим уведомлением.</w:t>
      </w:r>
    </w:p>
    <w:p w:rsidR="003312C7" w:rsidRPr="00463586" w:rsidRDefault="003312C7" w:rsidP="003312C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63586">
        <w:rPr>
          <w:sz w:val="22"/>
          <w:szCs w:val="22"/>
        </w:rPr>
        <w:t>Мнения, замечания, предложения, рекомендации, сведения (расчеты, обоснования), информационно-аналитические материалы по муниципальному нормативному правовому акту муниципального образования «город Саянск», поступившие после указанного в настоящем уведомлении срока, а также представленные участниками публичных консультаций в анонимном порядке, не принимаются к рассмотрению.</w:t>
      </w:r>
    </w:p>
    <w:p w:rsidR="00847DDD" w:rsidRDefault="00847DDD">
      <w:bookmarkStart w:id="0" w:name="_GoBack"/>
      <w:bookmarkEnd w:id="0"/>
    </w:p>
    <w:sectPr w:rsidR="00847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C7"/>
    <w:rsid w:val="00182473"/>
    <w:rsid w:val="003312C7"/>
    <w:rsid w:val="00847DDD"/>
    <w:rsid w:val="00B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C7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C7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2023-07-17T06:10:00Z</dcterms:created>
  <dcterms:modified xsi:type="dcterms:W3CDTF">2023-07-17T06:10:00Z</dcterms:modified>
</cp:coreProperties>
</file>