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11B3A" w:rsidRDefault="00511B3A" w:rsidP="00511B3A">
      <w:pPr>
        <w:ind w:right="1700"/>
        <w:jc w:val="center"/>
        <w:rPr>
          <w:sz w:val="24"/>
        </w:rPr>
      </w:pPr>
    </w:p>
    <w:p w:rsidR="00511B3A" w:rsidRDefault="00511B3A" w:rsidP="00511B3A">
      <w:pPr>
        <w:pStyle w:val="1"/>
        <w:rPr>
          <w:spacing w:val="40"/>
        </w:rPr>
      </w:pPr>
    </w:p>
    <w:p w:rsidR="00511B3A" w:rsidRDefault="00511B3A" w:rsidP="00511B3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11B3A" w:rsidRDefault="00511B3A" w:rsidP="00511B3A">
      <w:pPr>
        <w:jc w:val="center"/>
      </w:pPr>
    </w:p>
    <w:p w:rsidR="00511B3A" w:rsidRPr="00761642" w:rsidRDefault="00511B3A" w:rsidP="00511B3A">
      <w:pPr>
        <w:jc w:val="center"/>
      </w:pPr>
    </w:p>
    <w:p w:rsidR="00511B3A" w:rsidRDefault="00511B3A" w:rsidP="00511B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11B3A" w:rsidTr="006257B6">
        <w:trPr>
          <w:cantSplit/>
          <w:trHeight w:val="220"/>
        </w:trPr>
        <w:tc>
          <w:tcPr>
            <w:tcW w:w="534" w:type="dxa"/>
          </w:tcPr>
          <w:p w:rsidR="00511B3A" w:rsidRDefault="00511B3A" w:rsidP="006257B6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Default="00351336" w:rsidP="006257B6">
            <w:pPr>
              <w:rPr>
                <w:sz w:val="24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449" w:type="dxa"/>
          </w:tcPr>
          <w:p w:rsidR="00511B3A" w:rsidRDefault="00511B3A" w:rsidP="006257B6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Default="00351336" w:rsidP="006257B6">
            <w:pPr>
              <w:rPr>
                <w:sz w:val="24"/>
              </w:rPr>
            </w:pPr>
            <w:r>
              <w:rPr>
                <w:sz w:val="24"/>
              </w:rPr>
              <w:t>110-37-1119-22</w:t>
            </w:r>
          </w:p>
        </w:tc>
        <w:tc>
          <w:tcPr>
            <w:tcW w:w="794" w:type="dxa"/>
            <w:vMerge w:val="restart"/>
          </w:tcPr>
          <w:p w:rsidR="00511B3A" w:rsidRDefault="00511B3A" w:rsidP="006257B6"/>
        </w:tc>
      </w:tr>
      <w:tr w:rsidR="00511B3A" w:rsidTr="006257B6">
        <w:trPr>
          <w:cantSplit/>
          <w:trHeight w:val="220"/>
        </w:trPr>
        <w:tc>
          <w:tcPr>
            <w:tcW w:w="4139" w:type="dxa"/>
            <w:gridSpan w:val="4"/>
          </w:tcPr>
          <w:p w:rsidR="00511B3A" w:rsidRDefault="00511B3A" w:rsidP="006257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Default="00511B3A" w:rsidP="006257B6"/>
        </w:tc>
      </w:tr>
    </w:tbl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11B3A" w:rsidTr="006257B6">
        <w:trPr>
          <w:cantSplit/>
        </w:trPr>
        <w:tc>
          <w:tcPr>
            <w:tcW w:w="142" w:type="dxa"/>
          </w:tcPr>
          <w:p w:rsidR="00511B3A" w:rsidRDefault="00511B3A" w:rsidP="006257B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B3A" w:rsidRDefault="00511B3A" w:rsidP="006257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B3A" w:rsidRDefault="00511B3A" w:rsidP="006257B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B204A1" w:rsidRDefault="00511B3A" w:rsidP="00511B3A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№ 110-37-</w:t>
            </w:r>
            <w:r w:rsidR="00AE0EC6">
              <w:rPr>
                <w:sz w:val="24"/>
                <w:szCs w:val="24"/>
              </w:rPr>
              <w:t>786-22</w:t>
            </w:r>
            <w:r w:rsidRPr="00E62DF0">
              <w:rPr>
                <w:sz w:val="24"/>
                <w:szCs w:val="24"/>
              </w:rPr>
              <w:t xml:space="preserve"> от </w:t>
            </w:r>
            <w:r w:rsidR="00AE0EC6">
              <w:rPr>
                <w:sz w:val="24"/>
                <w:szCs w:val="24"/>
              </w:rPr>
              <w:t>08.07.2022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Default="00511B3A" w:rsidP="006257B6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66E9" w:rsidRDefault="00CB66E9"/>
    <w:p w:rsidR="00511B3A" w:rsidRDefault="0086729D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11B3A">
        <w:rPr>
          <w:sz w:val="28"/>
          <w:szCs w:val="28"/>
        </w:rPr>
        <w:t>уководствуясь статьями 135,144,145 Трудового кодекса Российской Федерации, Федеральным законом от 06.10.2003 № 131</w:t>
      </w:r>
      <w:r w:rsidR="00861E28">
        <w:rPr>
          <w:sz w:val="28"/>
          <w:szCs w:val="28"/>
        </w:rPr>
        <w:t>-</w:t>
      </w:r>
      <w:r w:rsidR="00511B3A">
        <w:rPr>
          <w:sz w:val="28"/>
          <w:szCs w:val="28"/>
        </w:rPr>
        <w:t>Ф</w:t>
      </w:r>
      <w:r w:rsidR="00861E28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>
        <w:rPr>
          <w:sz w:val="28"/>
          <w:szCs w:val="28"/>
        </w:rPr>
        <w:t xml:space="preserve">  </w:t>
      </w:r>
      <w:r w:rsidR="00861E28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Default="00861E28" w:rsidP="00861E2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861E28" w:rsidRDefault="00861E2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567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</w:t>
      </w:r>
      <w:r w:rsidR="009E2862">
        <w:rPr>
          <w:sz w:val="28"/>
          <w:szCs w:val="28"/>
        </w:rPr>
        <w:t>приложения</w:t>
      </w:r>
      <w:r w:rsidR="00FD6A6A" w:rsidRPr="002E238F">
        <w:rPr>
          <w:sz w:val="28"/>
          <w:szCs w:val="28"/>
        </w:rPr>
        <w:t xml:space="preserve"> </w:t>
      </w:r>
      <w:r w:rsidR="00D3701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</w:t>
      </w:r>
      <w:r w:rsidR="00D37019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городского округа муниципального образования</w:t>
      </w:r>
      <w:r w:rsidR="006257B6">
        <w:rPr>
          <w:sz w:val="28"/>
          <w:szCs w:val="28"/>
        </w:rPr>
        <w:t xml:space="preserve"> «город Саянск» № 110-37-</w:t>
      </w:r>
      <w:r w:rsidR="00AE0EC6">
        <w:rPr>
          <w:sz w:val="28"/>
          <w:szCs w:val="28"/>
        </w:rPr>
        <w:t>786-22</w:t>
      </w:r>
      <w:r>
        <w:rPr>
          <w:sz w:val="28"/>
          <w:szCs w:val="28"/>
        </w:rPr>
        <w:t xml:space="preserve"> от </w:t>
      </w:r>
      <w:r w:rsidR="00AE0EC6">
        <w:rPr>
          <w:sz w:val="28"/>
          <w:szCs w:val="28"/>
        </w:rPr>
        <w:t>08.07.2022</w:t>
      </w:r>
      <w:r>
        <w:rPr>
          <w:sz w:val="28"/>
          <w:szCs w:val="28"/>
        </w:rPr>
        <w:t xml:space="preserve"> «Об оплате труда руководителей муниципальных учреждений, находящихся в ведении </w:t>
      </w:r>
      <w:r w:rsidRPr="007F128D">
        <w:rPr>
          <w:sz w:val="28"/>
          <w:szCs w:val="28"/>
        </w:rPr>
        <w:t>муниципального образования «город Саянск» (далее–постановление</w:t>
      </w:r>
      <w:r w:rsidR="008C20D3" w:rsidRPr="007F128D">
        <w:rPr>
          <w:sz w:val="28"/>
          <w:szCs w:val="28"/>
        </w:rPr>
        <w:t xml:space="preserve"> </w:t>
      </w:r>
      <w:r w:rsidR="00757A90" w:rsidRPr="007F128D">
        <w:rPr>
          <w:sz w:val="28"/>
          <w:szCs w:val="28"/>
        </w:rPr>
        <w:t xml:space="preserve">(опубликовано в газете «Саянские зори» </w:t>
      </w:r>
      <w:r w:rsidR="007F128D" w:rsidRPr="007F128D">
        <w:rPr>
          <w:rFonts w:eastAsiaTheme="minorHAnsi"/>
          <w:sz w:val="28"/>
          <w:szCs w:val="28"/>
          <w:lang w:val="x-none" w:eastAsia="en-US"/>
        </w:rPr>
        <w:t>от 14.07.2022 г.,   № 27  стр. 4 вкладыша</w:t>
      </w:r>
      <w:r w:rsidR="0081557D" w:rsidRPr="007F128D">
        <w:rPr>
          <w:rFonts w:eastAsiaTheme="minorHAnsi"/>
          <w:sz w:val="28"/>
          <w:szCs w:val="28"/>
          <w:lang w:eastAsia="en-US"/>
        </w:rPr>
        <w:t>)</w:t>
      </w:r>
      <w:r w:rsidR="0081557D" w:rsidRPr="007F128D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="008C20D3">
        <w:rPr>
          <w:sz w:val="28"/>
          <w:szCs w:val="28"/>
        </w:rPr>
        <w:t xml:space="preserve">следующие </w:t>
      </w:r>
      <w:r w:rsidR="00FB094F">
        <w:rPr>
          <w:sz w:val="28"/>
          <w:szCs w:val="28"/>
        </w:rPr>
        <w:t>изменения</w:t>
      </w:r>
      <w:r w:rsidR="008C20D3">
        <w:rPr>
          <w:sz w:val="28"/>
          <w:szCs w:val="28"/>
        </w:rPr>
        <w:t>:</w:t>
      </w:r>
      <w:proofErr w:type="gramEnd"/>
    </w:p>
    <w:p w:rsidR="001B251C" w:rsidRDefault="00F96D3A" w:rsidP="00AF153C">
      <w:pPr>
        <w:pStyle w:val="a7"/>
        <w:numPr>
          <w:ilvl w:val="1"/>
          <w:numId w:val="5"/>
        </w:numPr>
        <w:autoSpaceDE w:val="0"/>
        <w:autoSpaceDN w:val="0"/>
        <w:adjustRightInd w:val="0"/>
        <w:spacing w:after="20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96D3A">
        <w:rPr>
          <w:rFonts w:eastAsiaTheme="minorHAnsi"/>
          <w:color w:val="000000"/>
          <w:sz w:val="28"/>
          <w:szCs w:val="28"/>
          <w:lang w:eastAsia="en-US"/>
        </w:rPr>
        <w:t>Раздел 1 «</w:t>
      </w:r>
      <w:r w:rsidR="001B251C" w:rsidRPr="00F96D3A">
        <w:rPr>
          <w:rFonts w:eastAsiaTheme="minorHAnsi"/>
          <w:color w:val="000000"/>
          <w:sz w:val="28"/>
          <w:szCs w:val="28"/>
          <w:lang w:eastAsia="en-US"/>
        </w:rPr>
        <w:t>Перечень критериев установления руководителям общеобразовательных учреждений выплат стимулирующего характера</w:t>
      </w:r>
      <w:r w:rsidRPr="00F96D3A">
        <w:rPr>
          <w:rFonts w:eastAsiaTheme="minorHAnsi"/>
          <w:color w:val="000000"/>
          <w:sz w:val="28"/>
          <w:szCs w:val="28"/>
          <w:lang w:eastAsia="en-US"/>
        </w:rPr>
        <w:t>» приложения № 2 к  Положению  «Об оплате труда руководителей, заместителей руководителей муниципальных образовательных учреждений, находящихся в ведении муниципального образования «город Саянск»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дополнить строкой следующего содержания: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04"/>
        <w:gridCol w:w="1701"/>
        <w:gridCol w:w="1418"/>
      </w:tblGrid>
      <w:tr w:rsidR="00776B3B" w:rsidRPr="00776B3B" w:rsidTr="001A36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6B3B" w:rsidRPr="00776B3B" w:rsidRDefault="00776B3B" w:rsidP="00776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776B3B">
              <w:rPr>
                <w:sz w:val="28"/>
                <w:szCs w:val="28"/>
              </w:rPr>
              <w:t>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3B" w:rsidRPr="00776B3B" w:rsidRDefault="00776B3B" w:rsidP="00776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держателей «Пушкинской ка</w:t>
            </w:r>
            <w:r w:rsidR="00AF153C">
              <w:rPr>
                <w:sz w:val="28"/>
                <w:szCs w:val="28"/>
              </w:rPr>
              <w:t>рты», % от количества обучающихся с 14 лет.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6B3B" w:rsidRDefault="00AF153C" w:rsidP="001A36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90-100%</w:t>
            </w:r>
            <w:r w:rsidR="001A36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-2</w:t>
            </w:r>
          </w:p>
          <w:p w:rsidR="0055707F" w:rsidRDefault="001A36E3" w:rsidP="001A36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50-89% -1</w:t>
            </w:r>
          </w:p>
          <w:p w:rsidR="001A36E3" w:rsidRPr="00776B3B" w:rsidRDefault="001A36E3" w:rsidP="00A57D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и менее-0,5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3B" w:rsidRPr="00776B3B" w:rsidRDefault="00776B3B" w:rsidP="00776B3B">
            <w:pPr>
              <w:jc w:val="center"/>
              <w:rPr>
                <w:sz w:val="28"/>
                <w:szCs w:val="28"/>
              </w:rPr>
            </w:pPr>
            <w:r w:rsidRPr="00776B3B">
              <w:rPr>
                <w:sz w:val="28"/>
                <w:szCs w:val="28"/>
              </w:rPr>
              <w:t>1 раз в год август</w:t>
            </w:r>
          </w:p>
        </w:tc>
      </w:tr>
      <w:tr w:rsidR="00776B3B" w:rsidRPr="00776B3B" w:rsidTr="001A36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6B3B" w:rsidRPr="00776B3B" w:rsidRDefault="00776B3B" w:rsidP="00776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3B" w:rsidRPr="00776B3B" w:rsidRDefault="00776B3B" w:rsidP="00776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6B3B" w:rsidRPr="00776B3B" w:rsidRDefault="00776B3B" w:rsidP="00776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6B3B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6B3B" w:rsidRPr="00776B3B" w:rsidRDefault="00776B3B" w:rsidP="00776B3B">
            <w:pPr>
              <w:autoSpaceDE w:val="0"/>
              <w:autoSpaceDN w:val="0"/>
              <w:adjustRightInd w:val="0"/>
              <w:jc w:val="center"/>
              <w:rPr>
                <w:color w:val="00B0F0"/>
                <w:sz w:val="28"/>
                <w:szCs w:val="28"/>
              </w:rPr>
            </w:pPr>
          </w:p>
          <w:p w:rsidR="00776B3B" w:rsidRPr="00776B3B" w:rsidRDefault="0055707F" w:rsidP="00776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776B3B" w:rsidRPr="00776B3B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3B" w:rsidRPr="00776B3B" w:rsidRDefault="00776B3B" w:rsidP="00776B3B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63EF" w:rsidRDefault="007563EF" w:rsidP="00AE0EC6">
      <w:pPr>
        <w:pStyle w:val="Default"/>
        <w:ind w:firstLine="709"/>
        <w:jc w:val="both"/>
        <w:rPr>
          <w:sz w:val="28"/>
          <w:szCs w:val="28"/>
        </w:rPr>
      </w:pPr>
    </w:p>
    <w:p w:rsidR="00D34098" w:rsidRDefault="006257B6" w:rsidP="00AE0EC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63EF">
        <w:rPr>
          <w:sz w:val="28"/>
          <w:szCs w:val="28"/>
        </w:rPr>
        <w:t>2</w:t>
      </w:r>
      <w:r w:rsidR="00D37019">
        <w:rPr>
          <w:sz w:val="28"/>
          <w:szCs w:val="28"/>
        </w:rPr>
        <w:t xml:space="preserve">. </w:t>
      </w:r>
      <w:r w:rsidR="0050207E">
        <w:rPr>
          <w:sz w:val="28"/>
          <w:szCs w:val="28"/>
        </w:rPr>
        <w:t xml:space="preserve">Раздел 3 «Перечень </w:t>
      </w:r>
      <w:r w:rsidR="0050207E" w:rsidRPr="00A32463">
        <w:rPr>
          <w:sz w:val="28"/>
          <w:szCs w:val="28"/>
        </w:rPr>
        <w:t>крите</w:t>
      </w:r>
      <w:r w:rsidR="0050207E">
        <w:rPr>
          <w:sz w:val="28"/>
          <w:szCs w:val="28"/>
        </w:rPr>
        <w:t>риев установления руководителю учреждения дополнительного образования детей в сфере образования (МУ ДО ДДТ)</w:t>
      </w:r>
      <w:r w:rsidR="0050207E" w:rsidRPr="00A32463">
        <w:rPr>
          <w:sz w:val="28"/>
          <w:szCs w:val="28"/>
        </w:rPr>
        <w:t xml:space="preserve"> </w:t>
      </w:r>
      <w:r w:rsidR="0050207E">
        <w:rPr>
          <w:sz w:val="28"/>
          <w:szCs w:val="28"/>
        </w:rPr>
        <w:t>выплат стимулирующего характера» приложения</w:t>
      </w:r>
      <w:r w:rsidR="00AE0EC6">
        <w:rPr>
          <w:sz w:val="28"/>
          <w:szCs w:val="28"/>
        </w:rPr>
        <w:t xml:space="preserve"> № 2</w:t>
      </w:r>
      <w:r w:rsidR="00F6559B">
        <w:rPr>
          <w:sz w:val="28"/>
          <w:szCs w:val="28"/>
        </w:rPr>
        <w:t xml:space="preserve"> </w:t>
      </w:r>
      <w:r w:rsidR="00FC01FA">
        <w:rPr>
          <w:sz w:val="28"/>
          <w:szCs w:val="28"/>
        </w:rPr>
        <w:t xml:space="preserve">к  Положению  «Об оплате труда руководителей, заместителей руководителей муниципальных образовательных учреждений, находящихся в ведении муниципального образования «город Саянск» </w:t>
      </w:r>
      <w:r w:rsidR="0053108F" w:rsidRPr="00D34098">
        <w:rPr>
          <w:sz w:val="28"/>
          <w:szCs w:val="28"/>
        </w:rPr>
        <w:t>изложить в редакции</w:t>
      </w:r>
      <w:r w:rsidR="002D6651" w:rsidRPr="00D34098">
        <w:rPr>
          <w:sz w:val="28"/>
          <w:szCs w:val="28"/>
        </w:rPr>
        <w:t xml:space="preserve"> </w:t>
      </w:r>
      <w:r w:rsidR="00FE78AA">
        <w:rPr>
          <w:sz w:val="28"/>
          <w:szCs w:val="28"/>
        </w:rPr>
        <w:t xml:space="preserve">согласно </w:t>
      </w:r>
      <w:r w:rsidR="008502F7">
        <w:rPr>
          <w:sz w:val="28"/>
          <w:szCs w:val="28"/>
        </w:rPr>
        <w:t>п</w:t>
      </w:r>
      <w:r w:rsidR="00FE78AA">
        <w:rPr>
          <w:sz w:val="28"/>
          <w:szCs w:val="28"/>
        </w:rPr>
        <w:t>риложению</w:t>
      </w:r>
      <w:r w:rsidR="008502F7">
        <w:rPr>
          <w:sz w:val="28"/>
          <w:szCs w:val="28"/>
        </w:rPr>
        <w:t xml:space="preserve"> </w:t>
      </w:r>
      <w:r w:rsidR="009312F5">
        <w:rPr>
          <w:sz w:val="28"/>
          <w:szCs w:val="28"/>
        </w:rPr>
        <w:t>№</w:t>
      </w:r>
      <w:r w:rsidR="00880219">
        <w:rPr>
          <w:sz w:val="28"/>
          <w:szCs w:val="28"/>
        </w:rPr>
        <w:t xml:space="preserve"> </w:t>
      </w:r>
      <w:r w:rsidR="009312F5">
        <w:rPr>
          <w:sz w:val="28"/>
          <w:szCs w:val="28"/>
        </w:rPr>
        <w:t xml:space="preserve">1 </w:t>
      </w:r>
      <w:r w:rsidR="008502F7">
        <w:rPr>
          <w:sz w:val="28"/>
          <w:szCs w:val="28"/>
        </w:rPr>
        <w:t>к настоящему постановлению.</w:t>
      </w:r>
    </w:p>
    <w:p w:rsidR="009312F5" w:rsidRPr="00CB30AE" w:rsidRDefault="007563EF" w:rsidP="00CB30AE">
      <w:pPr>
        <w:tabs>
          <w:tab w:val="left" w:pos="4157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1.3</w:t>
      </w:r>
      <w:r w:rsidR="009312F5">
        <w:rPr>
          <w:sz w:val="28"/>
          <w:szCs w:val="28"/>
        </w:rPr>
        <w:t>.</w:t>
      </w:r>
      <w:r w:rsidR="009312F5" w:rsidRPr="009312F5">
        <w:rPr>
          <w:sz w:val="28"/>
          <w:szCs w:val="28"/>
        </w:rPr>
        <w:t xml:space="preserve"> </w:t>
      </w:r>
      <w:r w:rsidR="009312F5">
        <w:rPr>
          <w:sz w:val="28"/>
          <w:szCs w:val="28"/>
        </w:rPr>
        <w:t xml:space="preserve">Раздел </w:t>
      </w:r>
      <w:r w:rsidR="006D38E7">
        <w:rPr>
          <w:rFonts w:eastAsiaTheme="minorHAnsi"/>
          <w:color w:val="000000"/>
          <w:sz w:val="28"/>
          <w:szCs w:val="28"/>
          <w:lang w:eastAsia="en-US"/>
        </w:rPr>
        <w:t>4</w:t>
      </w:r>
      <w:r w:rsidR="00CB30AE" w:rsidRPr="00CB30A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B30AE">
        <w:rPr>
          <w:rFonts w:eastAsiaTheme="minorHAnsi"/>
          <w:color w:val="000000"/>
          <w:sz w:val="28"/>
          <w:szCs w:val="28"/>
          <w:lang w:eastAsia="en-US"/>
        </w:rPr>
        <w:t>«</w:t>
      </w:r>
      <w:r w:rsidR="00CB30AE" w:rsidRPr="00CB30AE">
        <w:rPr>
          <w:rFonts w:eastAsiaTheme="minorHAnsi"/>
          <w:color w:val="000000"/>
          <w:sz w:val="28"/>
          <w:szCs w:val="28"/>
          <w:lang w:eastAsia="en-US"/>
        </w:rPr>
        <w:t>Перечень</w:t>
      </w:r>
      <w:r w:rsidR="00CB30A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B30AE" w:rsidRPr="00CB30AE">
        <w:rPr>
          <w:rFonts w:eastAsiaTheme="minorHAnsi"/>
          <w:color w:val="000000"/>
          <w:sz w:val="28"/>
          <w:szCs w:val="28"/>
          <w:lang w:eastAsia="en-US"/>
        </w:rPr>
        <w:t>критериев установления руководителю учреждения дополнительного</w:t>
      </w:r>
      <w:r w:rsidR="00CB30A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B30AE" w:rsidRPr="00CB30AE">
        <w:rPr>
          <w:rFonts w:eastAsiaTheme="minorHAnsi"/>
          <w:color w:val="000000"/>
          <w:sz w:val="28"/>
          <w:szCs w:val="28"/>
          <w:lang w:eastAsia="en-US"/>
        </w:rPr>
        <w:t xml:space="preserve">образования детей в сфере культуры (МБУ ДО ДШИ) </w:t>
      </w:r>
      <w:r w:rsidR="00CB30AE">
        <w:rPr>
          <w:rFonts w:eastAsiaTheme="minorHAnsi"/>
          <w:color w:val="000000"/>
          <w:sz w:val="28"/>
          <w:szCs w:val="28"/>
          <w:lang w:eastAsia="en-US"/>
        </w:rPr>
        <w:t xml:space="preserve">выплат стимулирующего характера» </w:t>
      </w:r>
      <w:r w:rsidR="009312F5">
        <w:rPr>
          <w:sz w:val="28"/>
          <w:szCs w:val="28"/>
        </w:rPr>
        <w:t xml:space="preserve">приложения № 2 к  Положению  «Об оплате труда руководителей, заместителей руководителей муниципальных образовательных учреждений, находящихся в ведении муниципального образования «город Саянск» </w:t>
      </w:r>
      <w:r w:rsidR="009312F5" w:rsidRPr="00D34098">
        <w:rPr>
          <w:sz w:val="28"/>
          <w:szCs w:val="28"/>
        </w:rPr>
        <w:t xml:space="preserve">изложить в редакции </w:t>
      </w:r>
      <w:r w:rsidR="009312F5">
        <w:rPr>
          <w:sz w:val="28"/>
          <w:szCs w:val="28"/>
        </w:rPr>
        <w:t>согласно приложению №</w:t>
      </w:r>
      <w:r w:rsidR="00880219">
        <w:rPr>
          <w:sz w:val="28"/>
          <w:szCs w:val="28"/>
        </w:rPr>
        <w:t xml:space="preserve"> </w:t>
      </w:r>
      <w:r w:rsidR="00CB30AE">
        <w:rPr>
          <w:sz w:val="28"/>
          <w:szCs w:val="28"/>
        </w:rPr>
        <w:t>2</w:t>
      </w:r>
      <w:r w:rsidR="009312F5">
        <w:rPr>
          <w:sz w:val="28"/>
          <w:szCs w:val="28"/>
        </w:rPr>
        <w:t xml:space="preserve"> к настоящему постановлению.</w:t>
      </w:r>
    </w:p>
    <w:p w:rsidR="006D38E7" w:rsidRPr="00CB30AE" w:rsidRDefault="007563EF" w:rsidP="006D38E7">
      <w:pPr>
        <w:tabs>
          <w:tab w:val="left" w:pos="4157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1.4</w:t>
      </w:r>
      <w:r w:rsidR="00714AB4">
        <w:rPr>
          <w:sz w:val="28"/>
          <w:szCs w:val="28"/>
        </w:rPr>
        <w:t xml:space="preserve">. </w:t>
      </w:r>
      <w:r w:rsidR="00CC3B53" w:rsidRPr="00CC6F13">
        <w:rPr>
          <w:sz w:val="28"/>
          <w:szCs w:val="28"/>
        </w:rPr>
        <w:t>Приложение №2 к Положению «Об оплат</w:t>
      </w:r>
      <w:r w:rsidR="00E20D39">
        <w:rPr>
          <w:sz w:val="28"/>
          <w:szCs w:val="28"/>
        </w:rPr>
        <w:t>е</w:t>
      </w:r>
      <w:r w:rsidR="00CC3B53" w:rsidRPr="00CC6F13">
        <w:rPr>
          <w:sz w:val="28"/>
          <w:szCs w:val="28"/>
        </w:rPr>
        <w:t xml:space="preserve"> </w:t>
      </w:r>
      <w:r w:rsidR="00CC3B53" w:rsidRPr="00CC3B53">
        <w:rPr>
          <w:sz w:val="28"/>
          <w:szCs w:val="28"/>
        </w:rPr>
        <w:t>труда</w:t>
      </w:r>
      <w:r w:rsidR="00CC3B53" w:rsidRPr="00CC6F13">
        <w:rPr>
          <w:sz w:val="28"/>
          <w:szCs w:val="28"/>
        </w:rPr>
        <w:t xml:space="preserve"> </w:t>
      </w:r>
      <w:r w:rsidR="00CC3B53" w:rsidRPr="00CC3B53">
        <w:rPr>
          <w:sz w:val="28"/>
          <w:szCs w:val="28"/>
        </w:rPr>
        <w:t>руководителей муниципальных</w:t>
      </w:r>
      <w:r w:rsidR="00CC3B53" w:rsidRPr="00CC6F13">
        <w:rPr>
          <w:sz w:val="28"/>
          <w:szCs w:val="28"/>
        </w:rPr>
        <w:t xml:space="preserve"> </w:t>
      </w:r>
      <w:r w:rsidR="00CC3B53" w:rsidRPr="00CC3B53">
        <w:rPr>
          <w:sz w:val="28"/>
          <w:szCs w:val="28"/>
        </w:rPr>
        <w:t>учреждений культуры</w:t>
      </w:r>
      <w:r w:rsidR="00CC3B53" w:rsidRPr="00CC6F13">
        <w:rPr>
          <w:sz w:val="28"/>
          <w:szCs w:val="28"/>
        </w:rPr>
        <w:t xml:space="preserve"> </w:t>
      </w:r>
      <w:r w:rsidR="00CC3B53" w:rsidRPr="00CC3B53">
        <w:rPr>
          <w:sz w:val="28"/>
          <w:szCs w:val="28"/>
        </w:rPr>
        <w:t xml:space="preserve">муниципального образования </w:t>
      </w:r>
      <w:r w:rsidR="00CC3B53" w:rsidRPr="00CC6F13">
        <w:rPr>
          <w:sz w:val="28"/>
          <w:szCs w:val="28"/>
        </w:rPr>
        <w:t xml:space="preserve"> </w:t>
      </w:r>
      <w:r w:rsidR="006D38E7">
        <w:rPr>
          <w:sz w:val="28"/>
          <w:szCs w:val="28"/>
        </w:rPr>
        <w:t xml:space="preserve">«город Саянск» </w:t>
      </w:r>
      <w:r w:rsidR="00CC3B53">
        <w:rPr>
          <w:sz w:val="28"/>
          <w:szCs w:val="28"/>
        </w:rPr>
        <w:t>«</w:t>
      </w:r>
      <w:r w:rsidR="00714AB4" w:rsidRPr="00714AB4">
        <w:rPr>
          <w:sz w:val="28"/>
          <w:szCs w:val="28"/>
        </w:rPr>
        <w:t>Перечень критериев</w:t>
      </w:r>
      <w:r w:rsidR="00714AB4">
        <w:rPr>
          <w:sz w:val="28"/>
          <w:szCs w:val="28"/>
        </w:rPr>
        <w:t xml:space="preserve"> </w:t>
      </w:r>
      <w:r w:rsidR="00714AB4" w:rsidRPr="00714AB4">
        <w:rPr>
          <w:sz w:val="28"/>
          <w:szCs w:val="28"/>
        </w:rPr>
        <w:t>установления руководителям учреждений культуры  выплат</w:t>
      </w:r>
      <w:r w:rsidR="00714AB4">
        <w:rPr>
          <w:sz w:val="28"/>
          <w:szCs w:val="28"/>
        </w:rPr>
        <w:t xml:space="preserve"> </w:t>
      </w:r>
      <w:r w:rsidR="00714AB4" w:rsidRPr="00714AB4">
        <w:rPr>
          <w:sz w:val="28"/>
          <w:szCs w:val="28"/>
        </w:rPr>
        <w:t>стимулирующего характера</w:t>
      </w:r>
      <w:r w:rsidR="00CC3B53">
        <w:rPr>
          <w:sz w:val="28"/>
          <w:szCs w:val="28"/>
        </w:rPr>
        <w:t>»</w:t>
      </w:r>
      <w:r w:rsidR="006D38E7" w:rsidRPr="006D38E7">
        <w:rPr>
          <w:sz w:val="28"/>
          <w:szCs w:val="28"/>
        </w:rPr>
        <w:t xml:space="preserve"> </w:t>
      </w:r>
      <w:r w:rsidR="006D38E7" w:rsidRPr="00D34098">
        <w:rPr>
          <w:sz w:val="28"/>
          <w:szCs w:val="28"/>
        </w:rPr>
        <w:t xml:space="preserve">изложить в редакции </w:t>
      </w:r>
      <w:r w:rsidR="006D38E7">
        <w:rPr>
          <w:sz w:val="28"/>
          <w:szCs w:val="28"/>
        </w:rPr>
        <w:t>согласно приложению №</w:t>
      </w:r>
      <w:r w:rsidR="00880219">
        <w:rPr>
          <w:sz w:val="28"/>
          <w:szCs w:val="28"/>
        </w:rPr>
        <w:t xml:space="preserve"> </w:t>
      </w:r>
      <w:r w:rsidR="006D38E7">
        <w:rPr>
          <w:sz w:val="28"/>
          <w:szCs w:val="28"/>
        </w:rPr>
        <w:t>3 к настоящему постановлению.</w:t>
      </w:r>
    </w:p>
    <w:p w:rsidR="008E1325" w:rsidRDefault="008E1325" w:rsidP="008E13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55DA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5211B4">
          <w:rPr>
            <w:rStyle w:val="a6"/>
            <w:sz w:val="28"/>
            <w:szCs w:val="28"/>
            <w:lang w:val="en-US"/>
          </w:rPr>
          <w:t>http</w:t>
        </w:r>
        <w:r w:rsidRPr="005211B4">
          <w:rPr>
            <w:rStyle w:val="a6"/>
            <w:sz w:val="28"/>
            <w:szCs w:val="28"/>
          </w:rPr>
          <w:t>://</w:t>
        </w:r>
        <w:proofErr w:type="spellStart"/>
        <w:r w:rsidRPr="005211B4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5211B4">
          <w:rPr>
            <w:rStyle w:val="a6"/>
            <w:sz w:val="28"/>
            <w:szCs w:val="28"/>
          </w:rPr>
          <w:t>-</w:t>
        </w:r>
        <w:proofErr w:type="spellStart"/>
        <w:r w:rsidRPr="005211B4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5211B4">
          <w:rPr>
            <w:rStyle w:val="a6"/>
            <w:sz w:val="28"/>
            <w:szCs w:val="28"/>
          </w:rPr>
          <w:t>.</w:t>
        </w:r>
        <w:proofErr w:type="spellStart"/>
        <w:r w:rsidRPr="005211B4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AE0EC6" w:rsidRPr="00C41EB3" w:rsidRDefault="008E1325" w:rsidP="00AE0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11C">
        <w:rPr>
          <w:rFonts w:ascii="Times New Roman" w:hAnsi="Times New Roman" w:cs="Times New Roman"/>
          <w:sz w:val="28"/>
          <w:szCs w:val="28"/>
        </w:rPr>
        <w:t>3</w:t>
      </w:r>
      <w:r w:rsidR="00AE0EC6" w:rsidRPr="00C41EB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официального опубликования и  распространяется на правоотношения,  возникшие с  </w:t>
      </w:r>
      <w:r w:rsidR="00AE0EC6">
        <w:rPr>
          <w:rFonts w:ascii="Times New Roman" w:hAnsi="Times New Roman" w:cs="Times New Roman"/>
          <w:sz w:val="28"/>
          <w:szCs w:val="28"/>
        </w:rPr>
        <w:t>01.09</w:t>
      </w:r>
      <w:r w:rsidR="00AE0EC6" w:rsidRPr="00C41EB3">
        <w:rPr>
          <w:rFonts w:ascii="Times New Roman" w:hAnsi="Times New Roman" w:cs="Times New Roman"/>
          <w:sz w:val="28"/>
          <w:szCs w:val="28"/>
        </w:rPr>
        <w:t>.2022 г.</w:t>
      </w:r>
    </w:p>
    <w:p w:rsidR="008E1325" w:rsidRPr="00007CB6" w:rsidRDefault="008E1325" w:rsidP="008E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1325" w:rsidRDefault="008E1325" w:rsidP="008E1325">
      <w:pPr>
        <w:ind w:firstLine="708"/>
        <w:jc w:val="both"/>
        <w:rPr>
          <w:sz w:val="28"/>
          <w:szCs w:val="28"/>
        </w:rPr>
      </w:pPr>
    </w:p>
    <w:p w:rsidR="00A55797" w:rsidRDefault="00A55797" w:rsidP="008E132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8E1325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8E1325" w:rsidRDefault="008E1325" w:rsidP="008E1325">
      <w:pPr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8E1325" w:rsidRDefault="008E1325" w:rsidP="008E1325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                      </w:t>
      </w:r>
      <w:proofErr w:type="spellStart"/>
      <w:r w:rsidR="00A55797">
        <w:rPr>
          <w:sz w:val="28"/>
          <w:szCs w:val="28"/>
        </w:rPr>
        <w:t>А.В.Ермаков</w:t>
      </w:r>
      <w:proofErr w:type="spellEnd"/>
    </w:p>
    <w:p w:rsidR="008E1325" w:rsidRDefault="008E1325" w:rsidP="008E1325">
      <w:pPr>
        <w:ind w:firstLine="708"/>
        <w:rPr>
          <w:sz w:val="28"/>
          <w:szCs w:val="28"/>
        </w:rPr>
      </w:pPr>
    </w:p>
    <w:p w:rsidR="008E1325" w:rsidRDefault="008E1325" w:rsidP="008E1325">
      <w:pPr>
        <w:ind w:firstLine="708"/>
        <w:rPr>
          <w:sz w:val="28"/>
          <w:szCs w:val="28"/>
        </w:rPr>
      </w:pPr>
    </w:p>
    <w:p w:rsidR="008E1325" w:rsidRDefault="008E1325" w:rsidP="008E1325">
      <w:pPr>
        <w:ind w:firstLine="708"/>
        <w:rPr>
          <w:sz w:val="28"/>
          <w:szCs w:val="28"/>
        </w:rPr>
      </w:pPr>
    </w:p>
    <w:p w:rsidR="008E1325" w:rsidRDefault="008E1325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8E1325" w:rsidRPr="003B7E69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Pr="003B7E69">
        <w:rPr>
          <w:sz w:val="24"/>
          <w:szCs w:val="24"/>
        </w:rPr>
        <w:t xml:space="preserve">сп. </w:t>
      </w:r>
      <w:r>
        <w:rPr>
          <w:sz w:val="24"/>
          <w:szCs w:val="24"/>
        </w:rPr>
        <w:t>Верхотурова З.А</w:t>
      </w:r>
      <w:r w:rsidRPr="003B7E69">
        <w:rPr>
          <w:sz w:val="24"/>
          <w:szCs w:val="24"/>
        </w:rPr>
        <w:t>.</w:t>
      </w:r>
    </w:p>
    <w:p w:rsidR="008E1325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351336" w:rsidRDefault="00351336" w:rsidP="008E1325">
      <w:pPr>
        <w:rPr>
          <w:sz w:val="24"/>
          <w:szCs w:val="24"/>
        </w:rPr>
      </w:pPr>
    </w:p>
    <w:p w:rsidR="004E5EC2" w:rsidRDefault="004E5EC2" w:rsidP="002D70AA">
      <w:pPr>
        <w:jc w:val="right"/>
        <w:rPr>
          <w:sz w:val="27"/>
          <w:szCs w:val="27"/>
        </w:rPr>
      </w:pPr>
    </w:p>
    <w:p w:rsidR="002D70AA" w:rsidRPr="00777940" w:rsidRDefault="002D70AA" w:rsidP="002D70AA">
      <w:pPr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№1</w:t>
      </w:r>
      <w:r w:rsidRPr="00777940">
        <w:rPr>
          <w:sz w:val="27"/>
          <w:szCs w:val="27"/>
        </w:rPr>
        <w:t xml:space="preserve"> </w:t>
      </w:r>
    </w:p>
    <w:p w:rsidR="002D70AA" w:rsidRPr="00777940" w:rsidRDefault="002D70AA" w:rsidP="00430797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2D70AA" w:rsidRPr="00777940" w:rsidRDefault="002D70AA" w:rsidP="00430797">
      <w:pPr>
        <w:shd w:val="clear" w:color="auto" w:fill="FFFFFF" w:themeFill="background1"/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2D70AA" w:rsidRPr="00777940" w:rsidRDefault="002D70AA" w:rsidP="002D70AA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421334" w:rsidRDefault="002D70AA" w:rsidP="00421334">
      <w:pPr>
        <w:tabs>
          <w:tab w:val="left" w:pos="4157"/>
        </w:tabs>
        <w:autoSpaceDE w:val="0"/>
        <w:autoSpaceDN w:val="0"/>
        <w:adjustRightInd w:val="0"/>
        <w:jc w:val="center"/>
        <w:rPr>
          <w:sz w:val="27"/>
          <w:szCs w:val="27"/>
        </w:rPr>
      </w:pPr>
      <w:r w:rsidRPr="00EA1CEF">
        <w:rPr>
          <w:sz w:val="27"/>
          <w:szCs w:val="27"/>
        </w:rPr>
        <w:t xml:space="preserve">                                       </w:t>
      </w:r>
      <w:r>
        <w:rPr>
          <w:sz w:val="27"/>
          <w:szCs w:val="27"/>
        </w:rPr>
        <w:t xml:space="preserve">                             </w:t>
      </w:r>
      <w:r w:rsidRPr="00EA1CEF">
        <w:rPr>
          <w:sz w:val="27"/>
          <w:szCs w:val="27"/>
        </w:rPr>
        <w:t xml:space="preserve">  от </w:t>
      </w:r>
      <w:r w:rsidR="00351336">
        <w:rPr>
          <w:sz w:val="27"/>
          <w:szCs w:val="27"/>
        </w:rPr>
        <w:t>06.10.2022 № 110-37-1119-22</w:t>
      </w:r>
    </w:p>
    <w:p w:rsidR="00421334" w:rsidRDefault="00421334" w:rsidP="00421334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E0EC6" w:rsidRPr="00C81E7C" w:rsidRDefault="00AE0EC6" w:rsidP="00421334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C81E7C">
        <w:rPr>
          <w:b/>
          <w:sz w:val="28"/>
          <w:szCs w:val="28"/>
        </w:rPr>
        <w:t>3.</w:t>
      </w:r>
      <w:r w:rsidR="00430797" w:rsidRPr="00C81E7C">
        <w:rPr>
          <w:b/>
          <w:sz w:val="28"/>
          <w:szCs w:val="28"/>
        </w:rPr>
        <w:t xml:space="preserve"> </w:t>
      </w:r>
      <w:r w:rsidRPr="00C81E7C">
        <w:rPr>
          <w:b/>
          <w:sz w:val="28"/>
          <w:szCs w:val="28"/>
        </w:rPr>
        <w:t>Перечень</w:t>
      </w:r>
    </w:p>
    <w:p w:rsidR="00AE0EC6" w:rsidRPr="00C81E7C" w:rsidRDefault="00AE0EC6" w:rsidP="00AE0EC6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1E7C">
        <w:rPr>
          <w:b/>
          <w:sz w:val="28"/>
          <w:szCs w:val="28"/>
        </w:rPr>
        <w:t>критериев установления руководителю учреждения дополнительного</w:t>
      </w:r>
    </w:p>
    <w:p w:rsidR="00AE0EC6" w:rsidRPr="00C81E7C" w:rsidRDefault="00AE0EC6" w:rsidP="00AE0EC6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1E7C">
        <w:rPr>
          <w:b/>
          <w:sz w:val="28"/>
          <w:szCs w:val="28"/>
        </w:rPr>
        <w:t>образования детей в сфере образования (МУ ДО ДДТ) выплат стимулирующего характера.</w:t>
      </w:r>
    </w:p>
    <w:p w:rsidR="00AE0EC6" w:rsidRPr="00C41EB3" w:rsidRDefault="00AE0EC6" w:rsidP="00AE0EC6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1417"/>
        <w:gridCol w:w="1560"/>
      </w:tblGrid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№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C41EB3">
              <w:rPr>
                <w:sz w:val="24"/>
                <w:szCs w:val="24"/>
              </w:rPr>
              <w:t>п</w:t>
            </w:r>
            <w:proofErr w:type="gramEnd"/>
            <w:r w:rsidRPr="00C41EB3">
              <w:rPr>
                <w:sz w:val="24"/>
                <w:szCs w:val="24"/>
              </w:rPr>
              <w:t>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Количество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Периодичность предоставления отчетности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4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 xml:space="preserve">Отсутствие случаев травматизма </w:t>
            </w:r>
            <w:proofErr w:type="gramStart"/>
            <w:r w:rsidRPr="00C41EB3">
              <w:rPr>
                <w:sz w:val="28"/>
                <w:szCs w:val="28"/>
              </w:rPr>
              <w:t>во время</w:t>
            </w:r>
            <w:proofErr w:type="gramEnd"/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образовательной деятельности (на рабочем месте)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обучающихся;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Участие в творческих конкурсах и иных мероприятиях зонального, регионального, областного, всероссийского, международного уровней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 xml:space="preserve">Участие в организации каникулярного отдыха </w:t>
            </w:r>
            <w:proofErr w:type="gramStart"/>
            <w:r w:rsidRPr="00C41EB3">
              <w:rPr>
                <w:sz w:val="28"/>
                <w:szCs w:val="28"/>
              </w:rPr>
              <w:t>обучающихся</w:t>
            </w:r>
            <w:proofErr w:type="gramEnd"/>
            <w:r w:rsidRPr="00C41E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январь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Наличие победителей творческих конкурсов, соревнований регионального, всероссийского и международного уровней (в течение учебного года)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городской уровень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областной уровень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всероссийский, международный уровень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0,5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Перевод учащихся на следующий уровень (год) обучения (не менее 80%)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январь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Укомплектованность квалифицированными кадрами, 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январь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август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Организация и проведение массовых мероприятий тренировочных сборов, творческих конкурсов зонального, областного и регионального уровней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август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Отсутствие обоснованных обращений (жалоб) граждан-потребителей образовательных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83A88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Привлечение на развитие образовательного учреждения дополнительных средств от оказания платных услуг.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83A88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Наличие действующих пилотных, инновационных, опорных и или экспериментальных площадок, реализуемых инновационных проектов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август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83A88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5CE" w:rsidRPr="000365CE" w:rsidRDefault="000365CE" w:rsidP="000365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65CE">
              <w:rPr>
                <w:sz w:val="28"/>
                <w:szCs w:val="28"/>
              </w:rPr>
              <w:t>За организацию социального партнёрства:</w:t>
            </w:r>
          </w:p>
          <w:p w:rsidR="000365CE" w:rsidRPr="000365CE" w:rsidRDefault="000365CE" w:rsidP="000365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65CE">
              <w:rPr>
                <w:sz w:val="28"/>
                <w:szCs w:val="28"/>
              </w:rPr>
              <w:t>-наличие коллективного договора;</w:t>
            </w:r>
          </w:p>
          <w:p w:rsidR="00AE0EC6" w:rsidRPr="000365CE" w:rsidRDefault="000365CE" w:rsidP="000365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65CE">
              <w:rPr>
                <w:sz w:val="28"/>
                <w:szCs w:val="28"/>
              </w:rPr>
              <w:t>- участие в конкурсе по социальному партнерству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2,0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январь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 xml:space="preserve">Соблюдение порядка начисления, взимание и расходования родительной платы, принятие мер по ликвидации задолженности по родительской плате (по данным ЦБ)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Эффективность деятельности руководителя по результатам муниципальной системы оценки качества (в соответствие с рейтингом)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1-3 место-1,0</w:t>
            </w:r>
          </w:p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4-5место -0,5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6-10 место -0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январь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 xml:space="preserve">Занятость дополнительным образованием </w:t>
            </w:r>
            <w:proofErr w:type="gramStart"/>
            <w:r w:rsidRPr="00C41EB3">
              <w:rPr>
                <w:sz w:val="28"/>
                <w:szCs w:val="28"/>
              </w:rPr>
              <w:t>обучающихся</w:t>
            </w:r>
            <w:proofErr w:type="gramEnd"/>
            <w:r w:rsidRPr="00C41EB3">
              <w:rPr>
                <w:sz w:val="28"/>
                <w:szCs w:val="28"/>
              </w:rPr>
              <w:t>, состоящих на учете в ОДН, в сравнении с аналогичным периодом прошлого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август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Представление учреждения: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на городских форумах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lastRenderedPageBreak/>
              <w:t>- на региональных и федеральных форумах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lastRenderedPageBreak/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lastRenderedPageBreak/>
              <w:t xml:space="preserve">2 раза в год январь, </w:t>
            </w:r>
            <w:r w:rsidRPr="00C41EB3">
              <w:rPr>
                <w:sz w:val="28"/>
                <w:szCs w:val="28"/>
              </w:rPr>
              <w:lastRenderedPageBreak/>
              <w:t>август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lastRenderedPageBreak/>
              <w:t xml:space="preserve">20.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Результаты участия учреждения в конкурсах: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-региональный  уровень (победитель/лауреат)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федеральный уровень (победитель/лауреат)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2/1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4/2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август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EC6">
              <w:rPr>
                <w:sz w:val="28"/>
                <w:szCs w:val="28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0206" w:rsidRDefault="00950206" w:rsidP="0053108F">
      <w:pPr>
        <w:autoSpaceDE w:val="0"/>
        <w:autoSpaceDN w:val="0"/>
        <w:adjustRightInd w:val="0"/>
        <w:rPr>
          <w:sz w:val="28"/>
          <w:szCs w:val="28"/>
        </w:rPr>
      </w:pPr>
    </w:p>
    <w:p w:rsidR="00685F18" w:rsidRDefault="00685F18" w:rsidP="00D9386A">
      <w:pPr>
        <w:rPr>
          <w:sz w:val="28"/>
          <w:szCs w:val="28"/>
        </w:rPr>
      </w:pPr>
    </w:p>
    <w:p w:rsidR="00911901" w:rsidRDefault="00911901" w:rsidP="00D9386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D9386A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794ED4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</w:t>
      </w:r>
      <w:r w:rsidR="00685F18">
        <w:rPr>
          <w:sz w:val="28"/>
          <w:szCs w:val="28"/>
        </w:rPr>
        <w:t xml:space="preserve">                              </w:t>
      </w:r>
      <w:proofErr w:type="spellStart"/>
      <w:r w:rsidR="00911901">
        <w:rPr>
          <w:sz w:val="28"/>
          <w:szCs w:val="28"/>
        </w:rPr>
        <w:t>А.В.Ермаков</w:t>
      </w:r>
      <w:proofErr w:type="spellEnd"/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7563EF" w:rsidRDefault="007563EF" w:rsidP="00D46DFF">
      <w:pPr>
        <w:jc w:val="right"/>
        <w:rPr>
          <w:sz w:val="27"/>
          <w:szCs w:val="27"/>
        </w:rPr>
      </w:pPr>
    </w:p>
    <w:p w:rsidR="00D46DFF" w:rsidRPr="00777940" w:rsidRDefault="00D46DFF" w:rsidP="00D46DFF">
      <w:pPr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 2</w:t>
      </w:r>
      <w:r w:rsidRPr="00777940">
        <w:rPr>
          <w:sz w:val="27"/>
          <w:szCs w:val="27"/>
        </w:rPr>
        <w:t xml:space="preserve"> </w:t>
      </w:r>
    </w:p>
    <w:p w:rsidR="00D46DFF" w:rsidRPr="00777940" w:rsidRDefault="00D46DFF" w:rsidP="00430797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D46DFF" w:rsidRPr="00777940" w:rsidRDefault="00D46DFF" w:rsidP="00430797">
      <w:pPr>
        <w:shd w:val="clear" w:color="auto" w:fill="FFFFFF" w:themeFill="background1"/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D46DFF" w:rsidRPr="00777940" w:rsidRDefault="00D46DFF" w:rsidP="00D46DF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D9386A" w:rsidRDefault="00D46DFF" w:rsidP="00D46DFF">
      <w:pPr>
        <w:ind w:firstLine="708"/>
        <w:rPr>
          <w:sz w:val="28"/>
          <w:szCs w:val="28"/>
        </w:rPr>
      </w:pPr>
      <w:r w:rsidRPr="00EA1CEF">
        <w:rPr>
          <w:sz w:val="27"/>
          <w:szCs w:val="27"/>
        </w:rPr>
        <w:t xml:space="preserve">                                       </w:t>
      </w:r>
      <w:r>
        <w:rPr>
          <w:sz w:val="27"/>
          <w:szCs w:val="27"/>
        </w:rPr>
        <w:t xml:space="preserve">                               </w:t>
      </w:r>
      <w:r w:rsidR="00351336" w:rsidRPr="00EA1CEF">
        <w:rPr>
          <w:sz w:val="27"/>
          <w:szCs w:val="27"/>
        </w:rPr>
        <w:t xml:space="preserve">от </w:t>
      </w:r>
      <w:r w:rsidR="00351336">
        <w:rPr>
          <w:sz w:val="27"/>
          <w:szCs w:val="27"/>
        </w:rPr>
        <w:t>06.10.2022 № 110-37-1119-22</w:t>
      </w:r>
    </w:p>
    <w:p w:rsidR="00D9386A" w:rsidRDefault="00D9386A" w:rsidP="00D9386A">
      <w:pPr>
        <w:ind w:firstLine="708"/>
        <w:rPr>
          <w:sz w:val="28"/>
          <w:szCs w:val="28"/>
        </w:rPr>
      </w:pPr>
    </w:p>
    <w:p w:rsidR="00D46DFF" w:rsidRPr="00C81E7C" w:rsidRDefault="00D46DFF" w:rsidP="00D46DFF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1E7C">
        <w:rPr>
          <w:b/>
          <w:sz w:val="28"/>
          <w:szCs w:val="28"/>
        </w:rPr>
        <w:t>4. Перечень</w:t>
      </w:r>
    </w:p>
    <w:p w:rsidR="00D46DFF" w:rsidRPr="00C81E7C" w:rsidRDefault="00D46DFF" w:rsidP="00D46DFF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1E7C">
        <w:rPr>
          <w:b/>
          <w:sz w:val="28"/>
          <w:szCs w:val="28"/>
        </w:rPr>
        <w:t>критериев установления руководителю учреждения дополнительного</w:t>
      </w:r>
    </w:p>
    <w:p w:rsidR="00D46DFF" w:rsidRPr="00C81E7C" w:rsidRDefault="00D46DFF" w:rsidP="00D46DFF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1E7C">
        <w:rPr>
          <w:b/>
          <w:sz w:val="28"/>
          <w:szCs w:val="28"/>
        </w:rPr>
        <w:t>образования детей в сфере культуры (МБУ ДО ДШИ) выплат стимулирующего характера.</w:t>
      </w:r>
    </w:p>
    <w:p w:rsidR="00D46DFF" w:rsidRPr="00C81E7C" w:rsidRDefault="00D46DFF" w:rsidP="00D46D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559"/>
        <w:gridCol w:w="1418"/>
      </w:tblGrid>
      <w:tr w:rsidR="00A225B4" w:rsidRPr="00DF2F19" w:rsidTr="002F4F80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A225B4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5B4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A225B4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5B4">
              <w:rPr>
                <w:sz w:val="24"/>
                <w:szCs w:val="24"/>
              </w:rPr>
              <w:t>Количество</w:t>
            </w:r>
          </w:p>
          <w:p w:rsidR="00A225B4" w:rsidRPr="00A225B4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5B4">
              <w:rPr>
                <w:sz w:val="24"/>
                <w:szCs w:val="24"/>
              </w:rPr>
              <w:t>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A225B4" w:rsidRDefault="00A225B4" w:rsidP="00DC0E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A225B4">
              <w:rPr>
                <w:sz w:val="24"/>
                <w:szCs w:val="24"/>
              </w:rPr>
              <w:t>Периодичность предоставления отчетности</w:t>
            </w:r>
          </w:p>
        </w:tc>
      </w:tr>
      <w:tr w:rsidR="00A225B4" w:rsidRPr="00DF2F19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A225B4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A225B4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25B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A225B4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25B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A225B4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225B4" w:rsidRPr="00DF2F19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5B4" w:rsidRPr="00A225B4" w:rsidRDefault="00A225B4" w:rsidP="00DC0E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25B4">
              <w:rPr>
                <w:sz w:val="24"/>
                <w:szCs w:val="24"/>
              </w:rPr>
              <w:t>1.</w:t>
            </w:r>
          </w:p>
          <w:p w:rsidR="00A225B4" w:rsidRPr="00A225B4" w:rsidRDefault="00A225B4" w:rsidP="00DC0E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Своевременное размещение необходимой информации об организации на официальном сайте в информационно-аналитической системе в сети Интернет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2. 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Отсутствие случаев  травматизма во время образовательной  и творческой деятельности: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-обучающихся,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-сотрудников.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3.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Организация и проведение тренировочных сборов, творческих  конкурсов зонального, областного и регионального уровней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Участие в творческих конкурсах и иных мероприятиях зонального, регионального, областного, всероссийского, международного уровней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август</w:t>
            </w:r>
          </w:p>
        </w:tc>
      </w:tr>
      <w:tr w:rsidR="00A225B4" w:rsidRPr="009F0FA6" w:rsidTr="004B1C57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Участие в организации каникулярного отдыха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август</w:t>
            </w:r>
          </w:p>
        </w:tc>
      </w:tr>
      <w:tr w:rsidR="00A225B4" w:rsidRPr="009F0FA6" w:rsidTr="004B1C57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7. 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Организация и участие в массовых мероприятиях: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-  в городских;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-региональных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1,0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Снижение объемов потребления по всем видам энергоресурсов в сравнении с аналогичным периодом предыдущего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Наличие победителей творческих конкурсов регионального, всероссийского и международного  уровней (по итогам календарного года)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август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 xml:space="preserve">Перевод учащихся на следующий уровень (год) </w:t>
            </w:r>
            <w:r w:rsidRPr="009F0FA6">
              <w:rPr>
                <w:sz w:val="26"/>
                <w:szCs w:val="26"/>
              </w:rPr>
              <w:lastRenderedPageBreak/>
              <w:t>обучения (не менее 80%)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lastRenderedPageBreak/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 xml:space="preserve">1 раз в год </w:t>
            </w:r>
            <w:r w:rsidRPr="009F0FA6">
              <w:rPr>
                <w:sz w:val="26"/>
                <w:szCs w:val="26"/>
              </w:rPr>
              <w:lastRenderedPageBreak/>
              <w:t>август</w:t>
            </w:r>
          </w:p>
        </w:tc>
      </w:tr>
      <w:tr w:rsidR="00A225B4" w:rsidRPr="009F0FA6" w:rsidTr="004B1C57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lastRenderedPageBreak/>
              <w:t xml:space="preserve">11. 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Наличие реализуемых предпрофессиональных и общеразвивающих программ в области искусств, разработанных в учреждении: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от 1-4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от 5-10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от 11-15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4,0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8,0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август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август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>13.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Укомплектованность квалифицированными кадрами, имеющими педагогическое профильное образование, 100%.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14.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Привлечение внебюджетных средств и средств от оказания платных услуг на развитие образовательного учреждения в соответствии с плановыми показателями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15.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Эффективность деятельности руководителя по результатам муниципальной  системы оценки качества (в соответствие с рейтингом)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1-3 место-1,0</w:t>
            </w:r>
          </w:p>
          <w:p w:rsidR="00A225B4" w:rsidRPr="009F0FA6" w:rsidRDefault="00A225B4" w:rsidP="00DC0E60">
            <w:pPr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4-5место -0,5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6-10 место -0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август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>16.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Наличие актуальных рекламных   материалов по программе  «Пушкинская карта» в афишах, на сайтах, в наружной рекламе и СМИ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0,15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>17.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Процент событий по программе «Пушкинская карта» от общего количества актуальных платных событий из афиши организации культуры, ориентированных на целевую аудиторию (молодежь от 14 до 22 лет)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100% - 0,3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ind w:right="5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менее 100%-0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>18.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ind w:right="-112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Рост объема продаж по программе «Пушкинская карта»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15%</w:t>
            </w:r>
          </w:p>
          <w:p w:rsidR="00A225B4" w:rsidRPr="009F0FA6" w:rsidRDefault="009F0FA6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9F0FA6">
              <w:rPr>
                <w:sz w:val="26"/>
                <w:szCs w:val="26"/>
              </w:rPr>
              <w:t>Ежемес</w:t>
            </w:r>
            <w:proofErr w:type="spellEnd"/>
            <w:r w:rsidRPr="009F0FA6">
              <w:rPr>
                <w:sz w:val="26"/>
                <w:szCs w:val="26"/>
              </w:rPr>
              <w:t>-</w:t>
            </w:r>
            <w:r w:rsidR="00A225B4" w:rsidRPr="009F0FA6">
              <w:rPr>
                <w:sz w:val="26"/>
                <w:szCs w:val="26"/>
              </w:rPr>
              <w:t>но- 0,35</w:t>
            </w:r>
          </w:p>
          <w:p w:rsidR="00A225B4" w:rsidRPr="009F0FA6" w:rsidRDefault="009F0FA6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 xml:space="preserve">менее  15% </w:t>
            </w:r>
            <w:proofErr w:type="spellStart"/>
            <w:r w:rsidRPr="009F0FA6">
              <w:rPr>
                <w:sz w:val="26"/>
                <w:szCs w:val="26"/>
              </w:rPr>
              <w:t>ежемес</w:t>
            </w:r>
            <w:proofErr w:type="spellEnd"/>
            <w:r w:rsidRPr="009F0FA6">
              <w:rPr>
                <w:sz w:val="26"/>
                <w:szCs w:val="26"/>
              </w:rPr>
              <w:t>-</w:t>
            </w:r>
            <w:r w:rsidR="00A225B4" w:rsidRPr="009F0FA6">
              <w:rPr>
                <w:sz w:val="26"/>
                <w:szCs w:val="26"/>
              </w:rPr>
              <w:t>но - 0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>19.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Рост объема реализации билетов по программе «Пушкинская карта»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15%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ежемесячно – 0,2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менее - 0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2F4F80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D46DFF" w:rsidRPr="00D46DFF" w:rsidRDefault="00D46DFF" w:rsidP="00D46DFF">
      <w:pPr>
        <w:autoSpaceDE w:val="0"/>
        <w:autoSpaceDN w:val="0"/>
        <w:adjustRightInd w:val="0"/>
        <w:rPr>
          <w:sz w:val="28"/>
          <w:szCs w:val="28"/>
        </w:rPr>
      </w:pPr>
    </w:p>
    <w:p w:rsidR="00D46DFF" w:rsidRPr="00D46DFF" w:rsidRDefault="00D46DFF" w:rsidP="00D46DFF">
      <w:pPr>
        <w:autoSpaceDE w:val="0"/>
        <w:autoSpaceDN w:val="0"/>
        <w:adjustRightInd w:val="0"/>
        <w:rPr>
          <w:sz w:val="28"/>
          <w:szCs w:val="28"/>
        </w:rPr>
      </w:pPr>
    </w:p>
    <w:p w:rsidR="00DC0E60" w:rsidRDefault="00DC0E60" w:rsidP="00DC0E6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мэра</w:t>
      </w:r>
    </w:p>
    <w:p w:rsidR="00DC0E60" w:rsidRDefault="00DC0E60" w:rsidP="00DC0E60">
      <w:pPr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DC0E60" w:rsidRDefault="00DC0E60" w:rsidP="00DC0E60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                      </w:t>
      </w:r>
      <w:proofErr w:type="spellStart"/>
      <w:r>
        <w:rPr>
          <w:sz w:val="28"/>
          <w:szCs w:val="28"/>
        </w:rPr>
        <w:t>А.В.Ермаков</w:t>
      </w:r>
      <w:proofErr w:type="spellEnd"/>
    </w:p>
    <w:p w:rsidR="00D46DFF" w:rsidRDefault="00D46DFF" w:rsidP="00D46DFF">
      <w:pPr>
        <w:rPr>
          <w:sz w:val="28"/>
          <w:szCs w:val="28"/>
        </w:rPr>
      </w:pPr>
    </w:p>
    <w:p w:rsidR="00CC6F13" w:rsidRPr="00777940" w:rsidRDefault="00CC6F13" w:rsidP="00430797">
      <w:pPr>
        <w:shd w:val="clear" w:color="auto" w:fill="FFFFFF" w:themeFill="background1"/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 w:rsidR="008C3207">
        <w:rPr>
          <w:sz w:val="27"/>
          <w:szCs w:val="27"/>
        </w:rPr>
        <w:t xml:space="preserve"> № 3</w:t>
      </w:r>
      <w:r w:rsidRPr="00777940">
        <w:rPr>
          <w:sz w:val="27"/>
          <w:szCs w:val="27"/>
        </w:rPr>
        <w:t xml:space="preserve"> </w:t>
      </w:r>
    </w:p>
    <w:p w:rsidR="00CC6F13" w:rsidRPr="00777940" w:rsidRDefault="00CC6F13" w:rsidP="00430797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CC6F13" w:rsidRPr="00777940" w:rsidRDefault="00CC6F13" w:rsidP="00430797">
      <w:pPr>
        <w:shd w:val="clear" w:color="auto" w:fill="FFFFFF" w:themeFill="background1"/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CC6F13" w:rsidRPr="00777940" w:rsidRDefault="00CC6F13" w:rsidP="00CC6F1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CC6F13" w:rsidRDefault="00CC6F13" w:rsidP="00CC6F13">
      <w:pPr>
        <w:ind w:firstLine="708"/>
        <w:rPr>
          <w:sz w:val="28"/>
          <w:szCs w:val="28"/>
        </w:rPr>
      </w:pPr>
      <w:r w:rsidRPr="00EA1CEF">
        <w:rPr>
          <w:sz w:val="27"/>
          <w:szCs w:val="27"/>
        </w:rPr>
        <w:t xml:space="preserve">                                       </w:t>
      </w:r>
      <w:r>
        <w:rPr>
          <w:sz w:val="27"/>
          <w:szCs w:val="27"/>
        </w:rPr>
        <w:t xml:space="preserve">                               </w:t>
      </w:r>
      <w:r w:rsidR="00351336" w:rsidRPr="00EA1CEF">
        <w:rPr>
          <w:sz w:val="27"/>
          <w:szCs w:val="27"/>
        </w:rPr>
        <w:t xml:space="preserve">от </w:t>
      </w:r>
      <w:r w:rsidR="00351336">
        <w:rPr>
          <w:sz w:val="27"/>
          <w:szCs w:val="27"/>
        </w:rPr>
        <w:t>06.10.2022 № 110-37-1119-22</w:t>
      </w:r>
    </w:p>
    <w:p w:rsidR="00CC6F13" w:rsidRDefault="00CC6F13" w:rsidP="00CC6F13">
      <w:pPr>
        <w:ind w:firstLine="708"/>
        <w:rPr>
          <w:sz w:val="28"/>
          <w:szCs w:val="28"/>
        </w:rPr>
      </w:pPr>
    </w:p>
    <w:p w:rsidR="00CC6F13" w:rsidRPr="00CC6F13" w:rsidRDefault="00CC6F13" w:rsidP="00CC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CC6F13">
        <w:rPr>
          <w:b/>
          <w:sz w:val="28"/>
          <w:szCs w:val="28"/>
        </w:rPr>
        <w:t>Перечень критериев</w:t>
      </w:r>
    </w:p>
    <w:p w:rsidR="00CC6F13" w:rsidRPr="00CC6F13" w:rsidRDefault="00CC6F13" w:rsidP="00CC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6F13">
        <w:rPr>
          <w:b/>
          <w:sz w:val="28"/>
          <w:szCs w:val="28"/>
        </w:rPr>
        <w:t>установления руководителям учреждений культуры  выплат</w:t>
      </w:r>
    </w:p>
    <w:p w:rsidR="00CC6F13" w:rsidRPr="00CC6F13" w:rsidRDefault="00CC6F13" w:rsidP="00CC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6F13">
        <w:rPr>
          <w:b/>
          <w:sz w:val="28"/>
          <w:szCs w:val="28"/>
        </w:rPr>
        <w:t>стимулирующего характера</w:t>
      </w:r>
    </w:p>
    <w:p w:rsidR="00CC6F13" w:rsidRPr="00CC6F13" w:rsidRDefault="00CC6F13" w:rsidP="00CC6F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5983"/>
        <w:gridCol w:w="1417"/>
        <w:gridCol w:w="1531"/>
      </w:tblGrid>
      <w:tr w:rsidR="002F4F80" w:rsidRPr="009A7231" w:rsidTr="002F4F80">
        <w:trPr>
          <w:trHeight w:val="1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80" w:rsidRPr="002F4F80" w:rsidRDefault="002F4F80" w:rsidP="00DC0E60">
            <w:pPr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 xml:space="preserve">№ </w:t>
            </w:r>
            <w:proofErr w:type="gramStart"/>
            <w:r w:rsidRPr="002F4F80">
              <w:rPr>
                <w:sz w:val="26"/>
                <w:szCs w:val="26"/>
              </w:rPr>
              <w:t>п</w:t>
            </w:r>
            <w:proofErr w:type="gramEnd"/>
            <w:r w:rsidRPr="002F4F80">
              <w:rPr>
                <w:sz w:val="26"/>
                <w:szCs w:val="26"/>
              </w:rPr>
              <w:t>/п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80" w:rsidRPr="002F4F80" w:rsidRDefault="002F4F80" w:rsidP="00DC0E60">
            <w:pPr>
              <w:jc w:val="center"/>
              <w:rPr>
                <w:sz w:val="26"/>
                <w:szCs w:val="26"/>
              </w:rPr>
            </w:pPr>
          </w:p>
          <w:p w:rsidR="002F4F80" w:rsidRPr="002F4F80" w:rsidRDefault="002F4F80" w:rsidP="00DC0E60">
            <w:pPr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Критерии оценки и показатели 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F80" w:rsidRPr="002F4F80" w:rsidRDefault="002F4F80" w:rsidP="00DC0E60">
            <w:pPr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Количество</w:t>
            </w:r>
          </w:p>
          <w:p w:rsidR="002F4F80" w:rsidRPr="002F4F80" w:rsidRDefault="002F4F80" w:rsidP="00DC0E60">
            <w:pPr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баллов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Периодичность предоставления отчетности</w:t>
            </w:r>
          </w:p>
        </w:tc>
      </w:tr>
      <w:tr w:rsidR="002F4F80" w:rsidRPr="009A7231" w:rsidTr="002F4F80">
        <w:trPr>
          <w:trHeight w:val="5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Обеспечение комплексной безопасности учреждения и пребывающих в нем граждан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4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2.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Освоение и внедрение инновационных методов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11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3.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Результативность участия в конкурсах, получение грантов, создание программ, проектов,  организация конкурсов и викторин, проведение творческих встреч и т.д.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4.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Привлечение спонсорских и благотворительных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1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5.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ind w:firstLine="4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Высокий уровень исполнительской дисциплины: своевременность предоставления, достоверность и качество запрашиваемой информации, документации, исполнение приказов, распоряжений, поручений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2</w:t>
            </w:r>
          </w:p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napToGrid w:val="0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6.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Выполнение плана платных услуг 100 %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napToGrid w:val="0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7.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Качественное и эффективное выполнение задач и функций, определенных уставными документами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napToGrid w:val="0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8.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Социально – психологический климат в трудовом коллективе (отсутствие случаев травматизма, нарушения трудового законодательства, подтверждающих фактов, изложенных в обращении граждан)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napToGrid w:val="0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9.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Наличие актуальных рекламных   материалов по программе  «Пушкинская карта» в афишах, на сайтах, в наружной рекламе и СМИ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0,15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napToGrid w:val="0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10.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Процент событий по программе «Пушкинская карта» от общего количества актуальных платных событий из афиши организации культуры, ориентированных на целевую аудиторию (молодежь от 14 до 22 лет)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100% - 0,3</w:t>
            </w:r>
          </w:p>
          <w:p w:rsidR="002F4F80" w:rsidRPr="002F4F80" w:rsidRDefault="002F4F80" w:rsidP="00DC0E60">
            <w:pPr>
              <w:autoSpaceDE w:val="0"/>
              <w:autoSpaceDN w:val="0"/>
              <w:adjustRightInd w:val="0"/>
              <w:ind w:right="5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менее 100%-0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napToGrid w:val="0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ind w:right="-112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Рост объема продаж по программе «Пушкинская карта»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15%</w:t>
            </w:r>
          </w:p>
          <w:p w:rsidR="002F4F80" w:rsidRPr="002F4F80" w:rsidRDefault="002F4F80" w:rsidP="00DC0E60">
            <w:pPr>
              <w:autoSpaceDE w:val="0"/>
              <w:autoSpaceDN w:val="0"/>
              <w:adjustRightInd w:val="0"/>
              <w:ind w:right="-108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ежемесячно- 0,35</w:t>
            </w:r>
          </w:p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менее  15% ежемесячно - 0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napToGrid w:val="0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12.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Рост объема реализации билетов по программе «Пушкинская карта»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15%</w:t>
            </w:r>
          </w:p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ежемесячно – 0,2</w:t>
            </w:r>
          </w:p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менее - 0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CC6F13" w:rsidRPr="00CC6F13" w:rsidRDefault="00CC6F13" w:rsidP="00CC6F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6F13" w:rsidRPr="00CC6F13" w:rsidRDefault="00CC6F13" w:rsidP="00CC6F13">
      <w:pPr>
        <w:jc w:val="both"/>
        <w:rPr>
          <w:sz w:val="28"/>
          <w:szCs w:val="28"/>
        </w:rPr>
      </w:pPr>
      <w:r w:rsidRPr="00CC6F13">
        <w:rPr>
          <w:sz w:val="28"/>
          <w:szCs w:val="28"/>
        </w:rPr>
        <w:t xml:space="preserve">            </w:t>
      </w:r>
    </w:p>
    <w:p w:rsidR="0020008E" w:rsidRDefault="0020008E" w:rsidP="0020008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мэра</w:t>
      </w:r>
    </w:p>
    <w:p w:rsidR="0020008E" w:rsidRDefault="0020008E" w:rsidP="0020008E">
      <w:pPr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20008E" w:rsidRDefault="0020008E" w:rsidP="0020008E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                      </w:t>
      </w:r>
      <w:proofErr w:type="spellStart"/>
      <w:r>
        <w:rPr>
          <w:sz w:val="28"/>
          <w:szCs w:val="28"/>
        </w:rPr>
        <w:t>А.В.Ермаков</w:t>
      </w:r>
      <w:proofErr w:type="spellEnd"/>
    </w:p>
    <w:p w:rsidR="00CC6F13" w:rsidRPr="00D46DFF" w:rsidRDefault="00CC6F13" w:rsidP="00CC6F13">
      <w:pPr>
        <w:autoSpaceDE w:val="0"/>
        <w:autoSpaceDN w:val="0"/>
        <w:adjustRightInd w:val="0"/>
        <w:rPr>
          <w:sz w:val="28"/>
          <w:szCs w:val="28"/>
        </w:rPr>
      </w:pPr>
    </w:p>
    <w:p w:rsidR="00052437" w:rsidRPr="00CC6F1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CC6F1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CC6F1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CC6F1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CC6F1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73B1" w:rsidRDefault="00E973B1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6D62" w:rsidRDefault="002B6D6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2B6D62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AB2"/>
    <w:multiLevelType w:val="multilevel"/>
    <w:tmpl w:val="02CA6EA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 w:themeColor="text1"/>
      </w:rPr>
    </w:lvl>
  </w:abstractNum>
  <w:abstractNum w:abstractNumId="1">
    <w:nsid w:val="1E4F730B"/>
    <w:multiLevelType w:val="hybridMultilevel"/>
    <w:tmpl w:val="7010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C06B9"/>
    <w:multiLevelType w:val="multilevel"/>
    <w:tmpl w:val="DFDA7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B2460"/>
    <w:multiLevelType w:val="hybridMultilevel"/>
    <w:tmpl w:val="1D8CC866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2179C"/>
    <w:rsid w:val="00022BDC"/>
    <w:rsid w:val="000365CE"/>
    <w:rsid w:val="00052437"/>
    <w:rsid w:val="00057126"/>
    <w:rsid w:val="000A191D"/>
    <w:rsid w:val="001118D3"/>
    <w:rsid w:val="00125C26"/>
    <w:rsid w:val="00133A4A"/>
    <w:rsid w:val="00136967"/>
    <w:rsid w:val="001A36E3"/>
    <w:rsid w:val="001B251C"/>
    <w:rsid w:val="001D311C"/>
    <w:rsid w:val="001E339C"/>
    <w:rsid w:val="0020008E"/>
    <w:rsid w:val="002421AD"/>
    <w:rsid w:val="002543D5"/>
    <w:rsid w:val="00294D64"/>
    <w:rsid w:val="00297DBA"/>
    <w:rsid w:val="002B6D62"/>
    <w:rsid w:val="002D6651"/>
    <w:rsid w:val="002D70AA"/>
    <w:rsid w:val="002F4F80"/>
    <w:rsid w:val="002F5DB8"/>
    <w:rsid w:val="00307420"/>
    <w:rsid w:val="00316C7D"/>
    <w:rsid w:val="00335FC8"/>
    <w:rsid w:val="00345D8D"/>
    <w:rsid w:val="00351336"/>
    <w:rsid w:val="0038308C"/>
    <w:rsid w:val="003B00B1"/>
    <w:rsid w:val="003B724D"/>
    <w:rsid w:val="003C0CE1"/>
    <w:rsid w:val="003D5676"/>
    <w:rsid w:val="003D6BDB"/>
    <w:rsid w:val="00421334"/>
    <w:rsid w:val="00430797"/>
    <w:rsid w:val="004322AB"/>
    <w:rsid w:val="00444F35"/>
    <w:rsid w:val="004878DD"/>
    <w:rsid w:val="0049095A"/>
    <w:rsid w:val="00493961"/>
    <w:rsid w:val="004B1C57"/>
    <w:rsid w:val="004D4B10"/>
    <w:rsid w:val="004E5EC2"/>
    <w:rsid w:val="0050207E"/>
    <w:rsid w:val="00511B3A"/>
    <w:rsid w:val="0053108F"/>
    <w:rsid w:val="00555E8B"/>
    <w:rsid w:val="0055707F"/>
    <w:rsid w:val="0059013E"/>
    <w:rsid w:val="0059027E"/>
    <w:rsid w:val="005954AC"/>
    <w:rsid w:val="00606CDE"/>
    <w:rsid w:val="00612179"/>
    <w:rsid w:val="006257B6"/>
    <w:rsid w:val="00685F18"/>
    <w:rsid w:val="00692AD7"/>
    <w:rsid w:val="006A11DF"/>
    <w:rsid w:val="006A32C2"/>
    <w:rsid w:val="006D38E7"/>
    <w:rsid w:val="006D56F7"/>
    <w:rsid w:val="00704755"/>
    <w:rsid w:val="00714AB4"/>
    <w:rsid w:val="0072112C"/>
    <w:rsid w:val="00735F45"/>
    <w:rsid w:val="00740C76"/>
    <w:rsid w:val="007563EF"/>
    <w:rsid w:val="00757A90"/>
    <w:rsid w:val="00776B3B"/>
    <w:rsid w:val="00777CAB"/>
    <w:rsid w:val="00785110"/>
    <w:rsid w:val="00794ED4"/>
    <w:rsid w:val="007C36F4"/>
    <w:rsid w:val="007F128D"/>
    <w:rsid w:val="0081557D"/>
    <w:rsid w:val="00830C9C"/>
    <w:rsid w:val="00833E22"/>
    <w:rsid w:val="008414B4"/>
    <w:rsid w:val="008458FE"/>
    <w:rsid w:val="008502F7"/>
    <w:rsid w:val="00861E28"/>
    <w:rsid w:val="0086729D"/>
    <w:rsid w:val="00880219"/>
    <w:rsid w:val="00882800"/>
    <w:rsid w:val="00885D89"/>
    <w:rsid w:val="00891C8B"/>
    <w:rsid w:val="00897653"/>
    <w:rsid w:val="008C20D3"/>
    <w:rsid w:val="008C3207"/>
    <w:rsid w:val="008E1325"/>
    <w:rsid w:val="00911901"/>
    <w:rsid w:val="009312F5"/>
    <w:rsid w:val="00946DDA"/>
    <w:rsid w:val="00947F12"/>
    <w:rsid w:val="00950206"/>
    <w:rsid w:val="00983A88"/>
    <w:rsid w:val="009B15AB"/>
    <w:rsid w:val="009E2862"/>
    <w:rsid w:val="009E2A68"/>
    <w:rsid w:val="009F0FA6"/>
    <w:rsid w:val="00A016DE"/>
    <w:rsid w:val="00A109E2"/>
    <w:rsid w:val="00A225B4"/>
    <w:rsid w:val="00A2538F"/>
    <w:rsid w:val="00A31890"/>
    <w:rsid w:val="00A55797"/>
    <w:rsid w:val="00A57D12"/>
    <w:rsid w:val="00A65B6F"/>
    <w:rsid w:val="00A71D9C"/>
    <w:rsid w:val="00A72B9C"/>
    <w:rsid w:val="00A8063B"/>
    <w:rsid w:val="00A97FE4"/>
    <w:rsid w:val="00AA305E"/>
    <w:rsid w:val="00AB322F"/>
    <w:rsid w:val="00AB6293"/>
    <w:rsid w:val="00AE0EC6"/>
    <w:rsid w:val="00AF153C"/>
    <w:rsid w:val="00B05243"/>
    <w:rsid w:val="00B12B12"/>
    <w:rsid w:val="00B142BD"/>
    <w:rsid w:val="00B20733"/>
    <w:rsid w:val="00B235AC"/>
    <w:rsid w:val="00B378C8"/>
    <w:rsid w:val="00B607DA"/>
    <w:rsid w:val="00B73ED3"/>
    <w:rsid w:val="00B876F3"/>
    <w:rsid w:val="00BD0923"/>
    <w:rsid w:val="00BD2112"/>
    <w:rsid w:val="00BE1299"/>
    <w:rsid w:val="00C04397"/>
    <w:rsid w:val="00C334B3"/>
    <w:rsid w:val="00C55DA8"/>
    <w:rsid w:val="00C77300"/>
    <w:rsid w:val="00C809A4"/>
    <w:rsid w:val="00C81E7C"/>
    <w:rsid w:val="00CB1C30"/>
    <w:rsid w:val="00CB30AE"/>
    <w:rsid w:val="00CB66E9"/>
    <w:rsid w:val="00CC3B53"/>
    <w:rsid w:val="00CC6F13"/>
    <w:rsid w:val="00D045D4"/>
    <w:rsid w:val="00D04F83"/>
    <w:rsid w:val="00D24F0E"/>
    <w:rsid w:val="00D34098"/>
    <w:rsid w:val="00D37019"/>
    <w:rsid w:val="00D376E3"/>
    <w:rsid w:val="00D46DFF"/>
    <w:rsid w:val="00D67178"/>
    <w:rsid w:val="00D9386A"/>
    <w:rsid w:val="00DA1A0A"/>
    <w:rsid w:val="00DB347A"/>
    <w:rsid w:val="00DC0090"/>
    <w:rsid w:val="00DC0E60"/>
    <w:rsid w:val="00DF454F"/>
    <w:rsid w:val="00E00600"/>
    <w:rsid w:val="00E20D39"/>
    <w:rsid w:val="00E973B1"/>
    <w:rsid w:val="00EA6AEB"/>
    <w:rsid w:val="00EB471F"/>
    <w:rsid w:val="00F00DF7"/>
    <w:rsid w:val="00F22C57"/>
    <w:rsid w:val="00F300F8"/>
    <w:rsid w:val="00F4685A"/>
    <w:rsid w:val="00F54716"/>
    <w:rsid w:val="00F6559B"/>
    <w:rsid w:val="00F9073C"/>
    <w:rsid w:val="00F953FD"/>
    <w:rsid w:val="00F96D3A"/>
    <w:rsid w:val="00FB094F"/>
    <w:rsid w:val="00FC01FA"/>
    <w:rsid w:val="00FD6A6A"/>
    <w:rsid w:val="00FE29A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6C3D-E3DC-454B-8B99-BD953CDD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2022-09-19T07:14:00Z</cp:lastPrinted>
  <dcterms:created xsi:type="dcterms:W3CDTF">2022-10-06T06:46:00Z</dcterms:created>
  <dcterms:modified xsi:type="dcterms:W3CDTF">2022-10-06T06:46:00Z</dcterms:modified>
</cp:coreProperties>
</file>