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Pr="0005008D" w:rsidRDefault="0005008D" w:rsidP="00E255A5">
            <w:pPr>
              <w:jc w:val="center"/>
            </w:pPr>
            <w:r>
              <w:rPr>
                <w:lang w:val="en-US"/>
              </w:rPr>
              <w:t>20</w:t>
            </w:r>
            <w:r>
              <w:t>.10.2022</w:t>
            </w:r>
          </w:p>
        </w:tc>
        <w:tc>
          <w:tcPr>
            <w:tcW w:w="449" w:type="dxa"/>
            <w:hideMark/>
          </w:tcPr>
          <w:p w:rsidR="00402024" w:rsidRDefault="00402024" w:rsidP="0010626F">
            <w:r>
              <w:t>№</w:t>
            </w:r>
          </w:p>
        </w:tc>
        <w:tc>
          <w:tcPr>
            <w:tcW w:w="1621" w:type="dxa"/>
            <w:tcBorders>
              <w:top w:val="nil"/>
              <w:left w:val="nil"/>
              <w:bottom w:val="single" w:sz="4" w:space="0" w:color="auto"/>
              <w:right w:val="nil"/>
            </w:tcBorders>
            <w:hideMark/>
          </w:tcPr>
          <w:p w:rsidR="00402024" w:rsidRDefault="0005008D" w:rsidP="0010626F">
            <w:r>
              <w:t>110-37-1183-22</w:t>
            </w:r>
          </w:p>
        </w:tc>
      </w:tr>
      <w:tr w:rsidR="00402024" w:rsidTr="0010626F">
        <w:trPr>
          <w:cantSplit/>
          <w:trHeight w:val="220"/>
        </w:trPr>
        <w:tc>
          <w:tcPr>
            <w:tcW w:w="4139" w:type="dxa"/>
            <w:gridSpan w:val="4"/>
            <w:hideMark/>
          </w:tcPr>
          <w:p w:rsidR="00402024" w:rsidRDefault="00402024" w:rsidP="0010626F">
            <w:pPr>
              <w:jc w:val="center"/>
            </w:pPr>
            <w:r>
              <w:t>г.Саянск</w:t>
            </w:r>
          </w:p>
        </w:tc>
      </w:tr>
    </w:tbl>
    <w:p w:rsidR="00402024" w:rsidRDefault="00402024" w:rsidP="00402024">
      <w:pPr>
        <w:rPr>
          <w:sz w:val="28"/>
          <w:szCs w:val="28"/>
        </w:rPr>
      </w:pPr>
    </w:p>
    <w:p w:rsidR="004868D2" w:rsidRPr="004868D2" w:rsidRDefault="004868D2" w:rsidP="004868D2">
      <w:pPr>
        <w:jc w:val="both"/>
        <w:rPr>
          <w:sz w:val="22"/>
          <w:szCs w:val="22"/>
        </w:rPr>
      </w:pPr>
      <w:r w:rsidRPr="004868D2">
        <w:rPr>
          <w:sz w:val="22"/>
          <w:szCs w:val="22"/>
        </w:rPr>
        <w:t>О внесении изменений в  административный регламент по предоставлению муниципальной услуги «</w:t>
      </w:r>
      <w:r w:rsidRPr="004868D2">
        <w:rPr>
          <w:rFonts w:eastAsiaTheme="minorHAnsi"/>
          <w:sz w:val="22"/>
          <w:szCs w:val="22"/>
          <w:lang w:eastAsia="en-US"/>
        </w:rPr>
        <w:t>Утверждение схемы расположения земельного участка или земельных участков на кадастровом плане территории</w:t>
      </w:r>
      <w:r w:rsidRPr="004868D2">
        <w:rPr>
          <w:sz w:val="22"/>
          <w:szCs w:val="22"/>
        </w:rPr>
        <w:t xml:space="preserve">», утвержденный постановлением администрации городского округа муниципального образования «город Саянск» от </w:t>
      </w:r>
      <w:r w:rsidRPr="004868D2">
        <w:rPr>
          <w:rFonts w:eastAsiaTheme="minorHAnsi"/>
          <w:sz w:val="22"/>
          <w:szCs w:val="22"/>
          <w:lang w:eastAsia="en-US"/>
        </w:rPr>
        <w:t>17.11.2021 № 110-37-1237-21</w:t>
      </w: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F50EC">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p>
        </w:tc>
        <w:tc>
          <w:tcPr>
            <w:tcW w:w="113" w:type="dxa"/>
          </w:tcPr>
          <w:p w:rsidR="00402024" w:rsidRDefault="00402024" w:rsidP="0010626F">
            <w:pPr>
              <w:rPr>
                <w:lang w:val="en-US"/>
              </w:rPr>
            </w:pPr>
          </w:p>
        </w:tc>
        <w:tc>
          <w:tcPr>
            <w:tcW w:w="9810" w:type="dxa"/>
            <w:hideMark/>
          </w:tcPr>
          <w:p w:rsidR="00402024" w:rsidRDefault="00402024" w:rsidP="00BC15DF">
            <w:pPr>
              <w:autoSpaceDE w:val="0"/>
              <w:autoSpaceDN w:val="0"/>
              <w:adjustRightInd w:val="0"/>
              <w:ind w:left="1"/>
              <w:jc w:val="both"/>
            </w:pPr>
          </w:p>
        </w:tc>
        <w:tc>
          <w:tcPr>
            <w:tcW w:w="170" w:type="dxa"/>
            <w:hideMark/>
          </w:tcPr>
          <w:p w:rsidR="00402024" w:rsidRPr="002210D8" w:rsidRDefault="00402024" w:rsidP="0010626F">
            <w:pPr>
              <w:jc w:val="right"/>
            </w:pPr>
          </w:p>
        </w:tc>
      </w:tr>
    </w:tbl>
    <w:p w:rsidR="007A508E" w:rsidRPr="007A508E" w:rsidRDefault="007A508E" w:rsidP="00402024">
      <w:pPr>
        <w:autoSpaceDE w:val="0"/>
        <w:autoSpaceDN w:val="0"/>
        <w:adjustRightInd w:val="0"/>
        <w:ind w:firstLine="540"/>
        <w:jc w:val="both"/>
        <w:rPr>
          <w:rFonts w:eastAsiaTheme="minorHAnsi"/>
          <w:sz w:val="12"/>
          <w:szCs w:val="12"/>
          <w:lang w:eastAsia="en-US"/>
        </w:rPr>
      </w:pPr>
    </w:p>
    <w:p w:rsidR="00D61676" w:rsidRDefault="00D61676" w:rsidP="00402024">
      <w:pPr>
        <w:autoSpaceDE w:val="0"/>
        <w:autoSpaceDN w:val="0"/>
        <w:adjustRightInd w:val="0"/>
        <w:ind w:firstLine="426"/>
        <w:jc w:val="both"/>
        <w:rPr>
          <w:rFonts w:eastAsiaTheme="minorHAnsi"/>
          <w:sz w:val="28"/>
          <w:szCs w:val="28"/>
          <w:lang w:eastAsia="en-US"/>
        </w:rPr>
      </w:pPr>
      <w:proofErr w:type="gramStart"/>
      <w:r w:rsidRPr="00D61676">
        <w:rPr>
          <w:rFonts w:eastAsiaTheme="minorHAnsi"/>
          <w:sz w:val="28"/>
          <w:szCs w:val="28"/>
          <w:lang w:eastAsia="en-US"/>
        </w:rPr>
        <w:t>В целях приведения муниципального правового акта в соответствие с действующим законодательством, 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 Саянск</w:t>
      </w:r>
      <w:proofErr w:type="gramEnd"/>
      <w:r w:rsidRPr="00D61676">
        <w:rPr>
          <w:rFonts w:eastAsiaTheme="minorHAnsi"/>
          <w:sz w:val="28"/>
          <w:szCs w:val="28"/>
          <w:lang w:eastAsia="en-US"/>
        </w:rPr>
        <w:t>»,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w:t>
      </w:r>
      <w:r>
        <w:rPr>
          <w:rFonts w:eastAsiaTheme="minorHAnsi"/>
          <w:sz w:val="28"/>
          <w:szCs w:val="28"/>
          <w:lang w:eastAsia="en-US"/>
        </w:rPr>
        <w:t xml:space="preserve">ставления муниципальных услуг», </w:t>
      </w:r>
      <w:r w:rsidRPr="00D61676">
        <w:rPr>
          <w:rFonts w:eastAsiaTheme="minorHAnsi"/>
          <w:sz w:val="28"/>
          <w:szCs w:val="28"/>
          <w:lang w:eastAsia="en-US"/>
        </w:rPr>
        <w:t xml:space="preserve">ст.38 Устава муниципального образования «город Саянск», администрация городского округа муниципального образования «город Саянск», </w:t>
      </w:r>
    </w:p>
    <w:p w:rsidR="00402024" w:rsidRDefault="00402024" w:rsidP="00402024">
      <w:pPr>
        <w:autoSpaceDE w:val="0"/>
        <w:autoSpaceDN w:val="0"/>
        <w:adjustRightInd w:val="0"/>
        <w:ind w:firstLine="426"/>
        <w:jc w:val="both"/>
        <w:rPr>
          <w:sz w:val="28"/>
          <w:szCs w:val="28"/>
        </w:rPr>
      </w:pPr>
      <w:r w:rsidRPr="00FD3BEE">
        <w:rPr>
          <w:sz w:val="28"/>
          <w:szCs w:val="28"/>
        </w:rPr>
        <w:t>ПОСТАНОВЛЯЕТ:</w:t>
      </w:r>
    </w:p>
    <w:p w:rsidR="004868D2" w:rsidRPr="004868D2" w:rsidRDefault="004868D2" w:rsidP="00B955EC">
      <w:pPr>
        <w:pStyle w:val="ConsPlusNormal0"/>
        <w:tabs>
          <w:tab w:val="left" w:pos="993"/>
        </w:tabs>
        <w:ind w:firstLine="426"/>
        <w:jc w:val="both"/>
        <w:outlineLvl w:val="0"/>
        <w:rPr>
          <w:rFonts w:ascii="Times New Roman" w:hAnsi="Times New Roman" w:cs="Times New Roman"/>
        </w:rPr>
      </w:pPr>
      <w:r>
        <w:rPr>
          <w:rFonts w:ascii="Times New Roman" w:hAnsi="Times New Roman" w:cs="Times New Roman"/>
        </w:rPr>
        <w:t xml:space="preserve">1. </w:t>
      </w:r>
      <w:r w:rsidRPr="004868D2">
        <w:rPr>
          <w:rFonts w:ascii="Times New Roman" w:hAnsi="Times New Roman" w:cs="Times New Roman"/>
        </w:rPr>
        <w:t>Внести в административный регламент по предоставлению муниципальной услуги «</w:t>
      </w:r>
      <w:r w:rsidRPr="004868D2">
        <w:rPr>
          <w:rFonts w:ascii="Times New Roman" w:hAnsi="Times New Roman" w:cs="Times New Roman"/>
          <w:lang w:eastAsia="en-US"/>
        </w:rPr>
        <w:t>Утверждение схемы расположения земельного участка или земельных участков на кадастровом плане территории</w:t>
      </w:r>
      <w:r w:rsidRPr="004868D2">
        <w:rPr>
          <w:rFonts w:ascii="Times New Roman" w:hAnsi="Times New Roman" w:cs="Times New Roman"/>
        </w:rPr>
        <w:t xml:space="preserve">», утвержденный постановлением администрации городского округа муниципального образования «город Саянск» от 17.11.2021 № 110-37-1237-21, </w:t>
      </w:r>
      <w:r w:rsidRPr="004868D2">
        <w:rPr>
          <w:rFonts w:ascii="Times New Roman" w:hAnsi="Times New Roman" w:cs="Times New Roman"/>
          <w:lang w:eastAsia="en-US"/>
        </w:rPr>
        <w:t xml:space="preserve">опубликованное в газете «Саянские зори» от 25.11.2021 № 46 (4165), (вкладыш «официальная информация» стр. 4-8) </w:t>
      </w:r>
      <w:r w:rsidRPr="004868D2">
        <w:rPr>
          <w:rFonts w:ascii="Times New Roman" w:hAnsi="Times New Roman" w:cs="Times New Roman"/>
        </w:rPr>
        <w:t>(далее - административный регламент) следующие изменения:</w:t>
      </w:r>
    </w:p>
    <w:p w:rsidR="00B955EC" w:rsidRPr="00B955EC" w:rsidRDefault="00B955EC" w:rsidP="004868D2">
      <w:pPr>
        <w:pStyle w:val="ConsPlusNormal0"/>
        <w:tabs>
          <w:tab w:val="left" w:pos="993"/>
        </w:tabs>
        <w:ind w:firstLine="426"/>
        <w:jc w:val="both"/>
        <w:outlineLvl w:val="0"/>
        <w:rPr>
          <w:rFonts w:ascii="Times New Roman" w:hAnsi="Times New Roman" w:cs="Times New Roman"/>
        </w:rPr>
      </w:pPr>
      <w:r>
        <w:rPr>
          <w:rFonts w:ascii="Times New Roman" w:hAnsi="Times New Roman" w:cs="Times New Roman"/>
          <w:lang w:eastAsia="en-US"/>
        </w:rPr>
        <w:t>1.1.</w:t>
      </w:r>
      <w:r w:rsidR="004868D2">
        <w:rPr>
          <w:rFonts w:ascii="Times New Roman" w:hAnsi="Times New Roman" w:cs="Times New Roman"/>
          <w:lang w:eastAsia="en-US"/>
        </w:rPr>
        <w:t xml:space="preserve"> </w:t>
      </w:r>
      <w:r>
        <w:rPr>
          <w:rFonts w:ascii="Times New Roman" w:hAnsi="Times New Roman" w:cs="Times New Roman"/>
          <w:lang w:eastAsia="en-US"/>
        </w:rPr>
        <w:t>В г</w:t>
      </w:r>
      <w:r w:rsidRPr="00B955EC">
        <w:rPr>
          <w:rFonts w:ascii="Times New Roman" w:hAnsi="Times New Roman" w:cs="Times New Roman"/>
          <w:lang w:eastAsia="en-US"/>
        </w:rPr>
        <w:t>риф</w:t>
      </w:r>
      <w:r>
        <w:rPr>
          <w:rFonts w:ascii="Times New Roman" w:hAnsi="Times New Roman" w:cs="Times New Roman"/>
          <w:lang w:eastAsia="en-US"/>
        </w:rPr>
        <w:t>е</w:t>
      </w:r>
      <w:r w:rsidRPr="00B955EC">
        <w:rPr>
          <w:rFonts w:ascii="Times New Roman" w:hAnsi="Times New Roman" w:cs="Times New Roman"/>
          <w:lang w:eastAsia="en-US"/>
        </w:rPr>
        <w:t xml:space="preserve"> утверждения </w:t>
      </w:r>
      <w:r>
        <w:rPr>
          <w:rFonts w:ascii="Times New Roman" w:hAnsi="Times New Roman" w:cs="Times New Roman"/>
          <w:lang w:eastAsia="en-US"/>
        </w:rPr>
        <w:t xml:space="preserve">административного </w:t>
      </w:r>
      <w:r w:rsidRPr="00B955EC">
        <w:rPr>
          <w:rFonts w:ascii="Times New Roman" w:hAnsi="Times New Roman" w:cs="Times New Roman"/>
          <w:lang w:eastAsia="en-US"/>
        </w:rPr>
        <w:t xml:space="preserve">регламента </w:t>
      </w:r>
      <w:r>
        <w:rPr>
          <w:rFonts w:ascii="Times New Roman" w:hAnsi="Times New Roman" w:cs="Times New Roman"/>
          <w:lang w:eastAsia="en-US"/>
        </w:rPr>
        <w:t xml:space="preserve">слова </w:t>
      </w:r>
      <w:r w:rsidRPr="00B955EC">
        <w:rPr>
          <w:rFonts w:ascii="Times New Roman" w:hAnsi="Times New Roman" w:cs="Times New Roman"/>
          <w:lang w:eastAsia="en-US"/>
        </w:rPr>
        <w:t>«</w:t>
      </w:r>
      <w:r>
        <w:rPr>
          <w:rFonts w:ascii="Times New Roman" w:hAnsi="Times New Roman" w:cs="Times New Roman"/>
        </w:rPr>
        <w:t>уполномоченного органа</w:t>
      </w:r>
      <w:r w:rsidRPr="00B955EC">
        <w:rPr>
          <w:rFonts w:ascii="Times New Roman" w:hAnsi="Times New Roman" w:cs="Times New Roman"/>
        </w:rPr>
        <w:t>»</w:t>
      </w:r>
      <w:r>
        <w:rPr>
          <w:rFonts w:ascii="Times New Roman" w:hAnsi="Times New Roman" w:cs="Times New Roman"/>
        </w:rPr>
        <w:t xml:space="preserve">  заменить словом </w:t>
      </w:r>
      <w:r w:rsidRPr="00B955EC">
        <w:rPr>
          <w:rFonts w:ascii="Times New Roman" w:hAnsi="Times New Roman" w:cs="Times New Roman"/>
          <w:lang w:eastAsia="en-US"/>
        </w:rPr>
        <w:t>«</w:t>
      </w:r>
      <w:r>
        <w:rPr>
          <w:rFonts w:ascii="Times New Roman" w:hAnsi="Times New Roman" w:cs="Times New Roman"/>
        </w:rPr>
        <w:t>администрации</w:t>
      </w:r>
      <w:r w:rsidRPr="00B955EC">
        <w:rPr>
          <w:rFonts w:ascii="Times New Roman" w:hAnsi="Times New Roman" w:cs="Times New Roman"/>
        </w:rPr>
        <w:t>»</w:t>
      </w:r>
      <w:r>
        <w:rPr>
          <w:rFonts w:ascii="Times New Roman" w:hAnsi="Times New Roman" w:cs="Times New Roman"/>
        </w:rPr>
        <w:t>.</w:t>
      </w:r>
    </w:p>
    <w:p w:rsidR="00586DA2" w:rsidRDefault="00586DA2" w:rsidP="00E1753B">
      <w:pPr>
        <w:pStyle w:val="a3"/>
        <w:tabs>
          <w:tab w:val="left" w:pos="993"/>
        </w:tabs>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 xml:space="preserve">1.2. </w:t>
      </w:r>
      <w:r w:rsidR="00B955EC">
        <w:rPr>
          <w:rFonts w:eastAsiaTheme="minorHAnsi"/>
          <w:sz w:val="28"/>
          <w:szCs w:val="28"/>
          <w:lang w:eastAsia="en-US"/>
        </w:rPr>
        <w:t xml:space="preserve"> В пункте 1 </w:t>
      </w:r>
      <w:r w:rsidR="00B955EC" w:rsidRPr="00586DA2">
        <w:rPr>
          <w:sz w:val="28"/>
          <w:szCs w:val="28"/>
        </w:rPr>
        <w:t xml:space="preserve">главы </w:t>
      </w:r>
      <w:r w:rsidR="00B955EC">
        <w:rPr>
          <w:sz w:val="28"/>
          <w:szCs w:val="28"/>
        </w:rPr>
        <w:t>1</w:t>
      </w:r>
      <w:r w:rsidR="00B955EC" w:rsidRPr="00586DA2">
        <w:rPr>
          <w:sz w:val="28"/>
          <w:szCs w:val="28"/>
        </w:rPr>
        <w:t xml:space="preserve"> раздела </w:t>
      </w:r>
      <w:r w:rsidR="00B955EC" w:rsidRPr="00586DA2">
        <w:rPr>
          <w:sz w:val="28"/>
          <w:szCs w:val="28"/>
          <w:lang w:val="en-US"/>
        </w:rPr>
        <w:t>I</w:t>
      </w:r>
      <w:r w:rsidR="00B550DA">
        <w:rPr>
          <w:sz w:val="28"/>
          <w:szCs w:val="28"/>
        </w:rPr>
        <w:t xml:space="preserve"> </w:t>
      </w:r>
      <w:r w:rsidR="00E1753B" w:rsidRPr="00586DA2">
        <w:rPr>
          <w:sz w:val="28"/>
          <w:szCs w:val="28"/>
        </w:rPr>
        <w:t xml:space="preserve">административного регламента </w:t>
      </w:r>
      <w:r w:rsidR="00E1753B">
        <w:rPr>
          <w:sz w:val="28"/>
          <w:szCs w:val="28"/>
        </w:rPr>
        <w:t xml:space="preserve">слова «уполномоченный орган </w:t>
      </w:r>
      <w:r w:rsidR="00E1753B" w:rsidRPr="00D718C3">
        <w:rPr>
          <w:sz w:val="28"/>
          <w:szCs w:val="28"/>
        </w:rPr>
        <w:t>городского округа муниципального образования «город Саянск»</w:t>
      </w:r>
      <w:r w:rsidR="00E1753B">
        <w:rPr>
          <w:sz w:val="28"/>
          <w:szCs w:val="28"/>
        </w:rPr>
        <w:t xml:space="preserve"> заменить </w:t>
      </w:r>
      <w:r w:rsidR="00BB4793">
        <w:rPr>
          <w:sz w:val="28"/>
          <w:szCs w:val="28"/>
        </w:rPr>
        <w:t xml:space="preserve">словами </w:t>
      </w:r>
      <w:r w:rsidR="00E1753B">
        <w:rPr>
          <w:sz w:val="28"/>
          <w:szCs w:val="28"/>
        </w:rPr>
        <w:t>«</w:t>
      </w:r>
      <w:r w:rsidR="00B550DA" w:rsidRPr="00D718C3">
        <w:rPr>
          <w:sz w:val="28"/>
          <w:szCs w:val="28"/>
        </w:rPr>
        <w:t>администрации</w:t>
      </w:r>
      <w:r w:rsidR="00B955EC" w:rsidRPr="00586DA2">
        <w:rPr>
          <w:sz w:val="28"/>
          <w:szCs w:val="28"/>
        </w:rPr>
        <w:t xml:space="preserve"> </w:t>
      </w:r>
      <w:r w:rsidR="00E1753B">
        <w:rPr>
          <w:sz w:val="28"/>
          <w:szCs w:val="28"/>
        </w:rPr>
        <w:t>г</w:t>
      </w:r>
      <w:r w:rsidR="00E1753B" w:rsidRPr="00D718C3">
        <w:rPr>
          <w:sz w:val="28"/>
          <w:szCs w:val="28"/>
        </w:rPr>
        <w:t>ородского округа муниципального образования «город Саянск»</w:t>
      </w:r>
      <w:r w:rsidR="00E1753B">
        <w:rPr>
          <w:sz w:val="28"/>
          <w:szCs w:val="28"/>
        </w:rPr>
        <w:t>.</w:t>
      </w:r>
    </w:p>
    <w:p w:rsidR="00D61676" w:rsidRPr="00586DA2" w:rsidRDefault="00BC15DF" w:rsidP="00586DA2">
      <w:pPr>
        <w:pStyle w:val="a3"/>
        <w:numPr>
          <w:ilvl w:val="1"/>
          <w:numId w:val="6"/>
        </w:numPr>
        <w:tabs>
          <w:tab w:val="left" w:pos="993"/>
        </w:tabs>
        <w:ind w:left="0" w:firstLine="426"/>
        <w:jc w:val="both"/>
        <w:rPr>
          <w:rFonts w:eastAsiaTheme="minorHAnsi"/>
          <w:sz w:val="28"/>
          <w:szCs w:val="28"/>
          <w:lang w:eastAsia="en-US"/>
        </w:rPr>
      </w:pPr>
      <w:r w:rsidRPr="00586DA2">
        <w:rPr>
          <w:sz w:val="28"/>
          <w:szCs w:val="28"/>
        </w:rPr>
        <w:t xml:space="preserve">В пункте 33 главы 9 раздела </w:t>
      </w:r>
      <w:r w:rsidRPr="00586DA2">
        <w:rPr>
          <w:sz w:val="28"/>
          <w:szCs w:val="28"/>
          <w:lang w:val="en-US"/>
        </w:rPr>
        <w:t>I</w:t>
      </w:r>
      <w:r w:rsidR="00A37566" w:rsidRPr="00586DA2">
        <w:rPr>
          <w:sz w:val="28"/>
          <w:szCs w:val="28"/>
          <w:lang w:val="en-US"/>
        </w:rPr>
        <w:t>I</w:t>
      </w:r>
      <w:r w:rsidRPr="00586DA2">
        <w:rPr>
          <w:sz w:val="28"/>
          <w:szCs w:val="28"/>
        </w:rPr>
        <w:t xml:space="preserve">  административного регламента </w:t>
      </w:r>
      <w:r w:rsidR="00A37566" w:rsidRPr="00586DA2">
        <w:rPr>
          <w:sz w:val="28"/>
          <w:szCs w:val="28"/>
        </w:rPr>
        <w:t>после слов «</w:t>
      </w:r>
      <w:r w:rsidR="00A37566" w:rsidRPr="00586DA2">
        <w:rPr>
          <w:kern w:val="2"/>
          <w:sz w:val="28"/>
          <w:szCs w:val="28"/>
        </w:rPr>
        <w:t xml:space="preserve">и получаемые в организациях» дополнить словами </w:t>
      </w:r>
      <w:r w:rsidR="00A37566" w:rsidRPr="00586DA2">
        <w:rPr>
          <w:sz w:val="28"/>
          <w:szCs w:val="28"/>
        </w:rPr>
        <w:t xml:space="preserve"> </w:t>
      </w:r>
      <w:r w:rsidR="00D61676" w:rsidRPr="00586DA2">
        <w:rPr>
          <w:kern w:val="2"/>
          <w:sz w:val="28"/>
          <w:szCs w:val="28"/>
        </w:rPr>
        <w:t>«и у уполномоченных в соответствии с законодательством Российской Федерации экспертов»</w:t>
      </w:r>
      <w:r w:rsidR="00A37566" w:rsidRPr="00586DA2">
        <w:rPr>
          <w:kern w:val="2"/>
          <w:sz w:val="28"/>
          <w:szCs w:val="28"/>
        </w:rPr>
        <w:t>.</w:t>
      </w:r>
    </w:p>
    <w:p w:rsidR="00F427CD" w:rsidRPr="00F427CD" w:rsidRDefault="00F427CD" w:rsidP="00586DA2">
      <w:pPr>
        <w:pStyle w:val="a3"/>
        <w:numPr>
          <w:ilvl w:val="1"/>
          <w:numId w:val="6"/>
        </w:numPr>
        <w:tabs>
          <w:tab w:val="left" w:pos="993"/>
        </w:tabs>
        <w:ind w:left="0" w:firstLine="426"/>
        <w:jc w:val="both"/>
        <w:rPr>
          <w:sz w:val="28"/>
          <w:szCs w:val="28"/>
        </w:rPr>
      </w:pPr>
      <w:r>
        <w:rPr>
          <w:sz w:val="28"/>
          <w:szCs w:val="28"/>
        </w:rPr>
        <w:t>Пункт 39</w:t>
      </w:r>
      <w:r w:rsidRPr="00F427CD">
        <w:rPr>
          <w:sz w:val="28"/>
          <w:szCs w:val="28"/>
        </w:rPr>
        <w:t xml:space="preserve">  главы </w:t>
      </w:r>
      <w:r>
        <w:rPr>
          <w:sz w:val="28"/>
          <w:szCs w:val="28"/>
        </w:rPr>
        <w:t>11</w:t>
      </w:r>
      <w:r w:rsidRPr="00F427CD">
        <w:rPr>
          <w:sz w:val="28"/>
          <w:szCs w:val="28"/>
        </w:rPr>
        <w:t xml:space="preserve"> раздела </w:t>
      </w:r>
      <w:r w:rsidRPr="00F427CD">
        <w:rPr>
          <w:sz w:val="28"/>
          <w:szCs w:val="28"/>
          <w:lang w:val="en-US"/>
        </w:rPr>
        <w:t>II</w:t>
      </w:r>
      <w:r w:rsidRPr="00F427CD">
        <w:rPr>
          <w:sz w:val="28"/>
          <w:szCs w:val="28"/>
        </w:rPr>
        <w:t xml:space="preserve">  административного регламента дополнить </w:t>
      </w:r>
      <w:r>
        <w:rPr>
          <w:sz w:val="28"/>
          <w:szCs w:val="28"/>
        </w:rPr>
        <w:t>подпунктом</w:t>
      </w:r>
      <w:r w:rsidRPr="00F427CD">
        <w:rPr>
          <w:sz w:val="28"/>
          <w:szCs w:val="28"/>
        </w:rPr>
        <w:t xml:space="preserve"> следующего содержания:</w:t>
      </w:r>
    </w:p>
    <w:p w:rsidR="00F427CD" w:rsidRPr="00F427CD" w:rsidRDefault="00F427CD" w:rsidP="00F427CD">
      <w:pPr>
        <w:pStyle w:val="a3"/>
        <w:autoSpaceDE w:val="0"/>
        <w:autoSpaceDN w:val="0"/>
        <w:adjustRightInd w:val="0"/>
        <w:ind w:left="0" w:firstLine="426"/>
        <w:jc w:val="both"/>
        <w:rPr>
          <w:kern w:val="2"/>
          <w:sz w:val="28"/>
          <w:szCs w:val="28"/>
        </w:rPr>
      </w:pPr>
      <w:r>
        <w:rPr>
          <w:kern w:val="2"/>
          <w:sz w:val="28"/>
          <w:szCs w:val="28"/>
        </w:rPr>
        <w:lastRenderedPageBreak/>
        <w:t xml:space="preserve"> </w:t>
      </w:r>
      <w:proofErr w:type="gramStart"/>
      <w:r>
        <w:rPr>
          <w:kern w:val="2"/>
          <w:sz w:val="28"/>
          <w:szCs w:val="28"/>
        </w:rPr>
        <w:t>«</w:t>
      </w:r>
      <w:r w:rsidRPr="00F427CD">
        <w:rPr>
          <w:kern w:val="2"/>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F427CD">
        <w:rPr>
          <w:kern w:val="2"/>
          <w:sz w:val="28"/>
          <w:szCs w:val="28"/>
        </w:rPr>
        <w:t xml:space="preserve"> случаев, установленных федеральными законами</w:t>
      </w:r>
      <w:proofErr w:type="gramStart"/>
      <w:r w:rsidRPr="00F427CD">
        <w:rPr>
          <w:kern w:val="2"/>
          <w:sz w:val="28"/>
          <w:szCs w:val="28"/>
        </w:rPr>
        <w:t>.</w:t>
      </w:r>
      <w:r>
        <w:rPr>
          <w:kern w:val="2"/>
          <w:sz w:val="28"/>
          <w:szCs w:val="28"/>
        </w:rPr>
        <w:t>»</w:t>
      </w:r>
      <w:proofErr w:type="gramEnd"/>
    </w:p>
    <w:p w:rsidR="00F427CD" w:rsidRDefault="00031FE4" w:rsidP="00586DA2">
      <w:pPr>
        <w:pStyle w:val="a3"/>
        <w:numPr>
          <w:ilvl w:val="1"/>
          <w:numId w:val="6"/>
        </w:numPr>
        <w:tabs>
          <w:tab w:val="left" w:pos="993"/>
        </w:tabs>
        <w:ind w:left="0" w:firstLine="426"/>
        <w:jc w:val="both"/>
        <w:rPr>
          <w:sz w:val="28"/>
          <w:szCs w:val="28"/>
        </w:rPr>
      </w:pPr>
      <w:r>
        <w:rPr>
          <w:sz w:val="28"/>
          <w:szCs w:val="28"/>
        </w:rPr>
        <w:t>П</w:t>
      </w:r>
      <w:r w:rsidR="00F427CD">
        <w:rPr>
          <w:sz w:val="28"/>
          <w:szCs w:val="28"/>
        </w:rPr>
        <w:t>одпункт 7 п</w:t>
      </w:r>
      <w:r w:rsidR="00F427CD" w:rsidRPr="00F427CD">
        <w:rPr>
          <w:sz w:val="28"/>
          <w:szCs w:val="28"/>
        </w:rPr>
        <w:t>ункт</w:t>
      </w:r>
      <w:r w:rsidR="00F427CD">
        <w:rPr>
          <w:sz w:val="28"/>
          <w:szCs w:val="28"/>
        </w:rPr>
        <w:t xml:space="preserve">а 106 </w:t>
      </w:r>
      <w:r w:rsidR="00F427CD" w:rsidRPr="00F427CD">
        <w:rPr>
          <w:sz w:val="28"/>
          <w:szCs w:val="28"/>
        </w:rPr>
        <w:t xml:space="preserve">главы </w:t>
      </w:r>
      <w:r w:rsidR="008F31DD">
        <w:rPr>
          <w:sz w:val="28"/>
          <w:szCs w:val="28"/>
        </w:rPr>
        <w:t>26</w:t>
      </w:r>
      <w:r w:rsidR="00F427CD" w:rsidRPr="00F427CD">
        <w:rPr>
          <w:sz w:val="28"/>
          <w:szCs w:val="28"/>
        </w:rPr>
        <w:t xml:space="preserve"> раздела </w:t>
      </w:r>
      <w:r w:rsidR="008F31DD" w:rsidRPr="00F427CD">
        <w:rPr>
          <w:sz w:val="28"/>
          <w:szCs w:val="28"/>
          <w:lang w:val="en-US"/>
        </w:rPr>
        <w:t>I</w:t>
      </w:r>
      <w:r w:rsidR="00F427CD" w:rsidRPr="00F427CD">
        <w:rPr>
          <w:sz w:val="28"/>
          <w:szCs w:val="28"/>
          <w:lang w:val="en-US"/>
        </w:rPr>
        <w:t>II</w:t>
      </w:r>
      <w:r w:rsidR="00F427CD" w:rsidRPr="00F427CD">
        <w:rPr>
          <w:sz w:val="28"/>
          <w:szCs w:val="28"/>
        </w:rPr>
        <w:t xml:space="preserve">  административного регламента </w:t>
      </w:r>
      <w:r w:rsidR="008F31DD">
        <w:rPr>
          <w:sz w:val="28"/>
          <w:szCs w:val="28"/>
        </w:rPr>
        <w:t>изложить в новой редакции:</w:t>
      </w:r>
    </w:p>
    <w:p w:rsidR="00031FE4" w:rsidRPr="00031FE4" w:rsidRDefault="00031FE4" w:rsidP="00031FE4">
      <w:pPr>
        <w:pStyle w:val="a3"/>
        <w:autoSpaceDE w:val="0"/>
        <w:autoSpaceDN w:val="0"/>
        <w:adjustRightInd w:val="0"/>
        <w:ind w:left="0" w:firstLine="567"/>
        <w:jc w:val="both"/>
        <w:rPr>
          <w:sz w:val="28"/>
          <w:szCs w:val="28"/>
        </w:rPr>
      </w:pPr>
      <w:r>
        <w:rPr>
          <w:sz w:val="28"/>
          <w:szCs w:val="28"/>
        </w:rPr>
        <w:t>«</w:t>
      </w:r>
      <w:r w:rsidRPr="00031FE4">
        <w:rPr>
          <w:sz w:val="28"/>
          <w:szCs w:val="28"/>
        </w:rPr>
        <w:t>7) земельный участок не может быть предметом аукциона по следующим основаниям (в случае если заявление подано в целях</w:t>
      </w:r>
      <w:r w:rsidRPr="002C354A">
        <w:t xml:space="preserve"> </w:t>
      </w:r>
      <w:r w:rsidRPr="00031FE4">
        <w:rPr>
          <w:sz w:val="28"/>
          <w:szCs w:val="28"/>
        </w:rPr>
        <w:t>дальнейшего проведения аукциона по продаже земельного участка):</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031FE4" w:rsidRPr="00031FE4" w:rsidRDefault="00031FE4" w:rsidP="00031FE4">
      <w:pPr>
        <w:autoSpaceDE w:val="0"/>
        <w:autoSpaceDN w:val="0"/>
        <w:adjustRightInd w:val="0"/>
        <w:ind w:firstLine="567"/>
        <w:jc w:val="both"/>
        <w:rPr>
          <w:sz w:val="28"/>
          <w:szCs w:val="28"/>
        </w:rPr>
      </w:pPr>
      <w:r w:rsidRPr="00031FE4">
        <w:rPr>
          <w:sz w:val="28"/>
          <w:szCs w:val="28"/>
        </w:rPr>
        <w:t>в) земельный участок не отнесен к определенной категории земель;</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31FE4" w:rsidRPr="00031FE4" w:rsidRDefault="00031FE4" w:rsidP="00031FE4">
      <w:pPr>
        <w:pStyle w:val="a3"/>
        <w:autoSpaceDE w:val="0"/>
        <w:autoSpaceDN w:val="0"/>
        <w:adjustRightInd w:val="0"/>
        <w:ind w:left="0" w:firstLine="567"/>
        <w:jc w:val="both"/>
        <w:rPr>
          <w:sz w:val="28"/>
          <w:szCs w:val="28"/>
        </w:rPr>
      </w:pPr>
      <w:proofErr w:type="gramStart"/>
      <w:r w:rsidRPr="00031FE4">
        <w:rPr>
          <w:sz w:val="28"/>
          <w:szCs w:val="28"/>
        </w:rPr>
        <w:t>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031FE4">
        <w:rPr>
          <w:sz w:val="28"/>
          <w:szCs w:val="28"/>
          <w:vertAlign w:val="superscript"/>
        </w:rPr>
        <w:t>36</w:t>
      </w:r>
      <w:r w:rsidRPr="00031FE4">
        <w:rPr>
          <w:sz w:val="28"/>
          <w:szCs w:val="28"/>
        </w:rPr>
        <w:t xml:space="preserve"> Земельного кодекса Российской Федерации, а также случаев проведения аукциона на право заключения</w:t>
      </w:r>
      <w:proofErr w:type="gramEnd"/>
      <w:r w:rsidRPr="00031FE4">
        <w:rPr>
          <w:sz w:val="28"/>
          <w:szCs w:val="28"/>
        </w:rPr>
        <w:t xml:space="preserve"> </w:t>
      </w:r>
      <w:proofErr w:type="gramStart"/>
      <w:r w:rsidRPr="00031FE4">
        <w:rPr>
          <w:sz w:val="28"/>
          <w:szCs w:val="28"/>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031FE4">
        <w:rPr>
          <w:sz w:val="28"/>
          <w:szCs w:val="28"/>
          <w:vertAlign w:val="superscript"/>
        </w:rPr>
        <w:t>32</w:t>
      </w:r>
      <w:r w:rsidRPr="00031FE4">
        <w:rPr>
          <w:sz w:val="28"/>
          <w:szCs w:val="28"/>
        </w:rPr>
        <w:t xml:space="preserve"> Градостроительного кодекса Российской Федерации;</w:t>
      </w:r>
      <w:proofErr w:type="gramEnd"/>
    </w:p>
    <w:p w:rsidR="00031FE4" w:rsidRPr="00031FE4" w:rsidRDefault="00031FE4" w:rsidP="00031FE4">
      <w:pPr>
        <w:pStyle w:val="a3"/>
        <w:autoSpaceDE w:val="0"/>
        <w:autoSpaceDN w:val="0"/>
        <w:adjustRightInd w:val="0"/>
        <w:ind w:left="0" w:firstLine="567"/>
        <w:jc w:val="both"/>
        <w:rPr>
          <w:sz w:val="28"/>
          <w:szCs w:val="28"/>
        </w:rPr>
      </w:pPr>
      <w:proofErr w:type="gramStart"/>
      <w:r w:rsidRPr="00031FE4">
        <w:rPr>
          <w:sz w:val="28"/>
          <w:szCs w:val="28"/>
        </w:rPr>
        <w:t>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031FE4">
        <w:rPr>
          <w:sz w:val="28"/>
          <w:szCs w:val="28"/>
        </w:rPr>
        <w:t xml:space="preserve"> расположены сооружения (в том числе сооружения, строительство которых не завершено), размещение которых допускается на </w:t>
      </w:r>
      <w:r w:rsidRPr="00031FE4">
        <w:rPr>
          <w:sz w:val="28"/>
          <w:szCs w:val="28"/>
        </w:rPr>
        <w:lastRenderedPageBreak/>
        <w:t>основании сервитута, публичного сервитута, или объекты, размещенные в соответствии со статьей 39</w:t>
      </w:r>
      <w:r w:rsidRPr="00031FE4">
        <w:rPr>
          <w:sz w:val="28"/>
          <w:szCs w:val="28"/>
          <w:vertAlign w:val="superscript"/>
        </w:rPr>
        <w:t>36</w:t>
      </w:r>
      <w:r w:rsidRPr="00031FE4">
        <w:rPr>
          <w:sz w:val="28"/>
          <w:szCs w:val="28"/>
        </w:rPr>
        <w:t xml:space="preserve"> Земельного кодекса Российской Федерации;</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ж) земельный участок расположен в границах территории, в отношении которой заключен договор о ее комплексном развитии;</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з)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к) в отношении земельного участка принято решение о предварительном согласовании его предоставления;</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31FE4" w:rsidRPr="00031FE4" w:rsidRDefault="00031FE4" w:rsidP="00031FE4">
      <w:pPr>
        <w:pStyle w:val="a3"/>
        <w:autoSpaceDE w:val="0"/>
        <w:autoSpaceDN w:val="0"/>
        <w:adjustRightInd w:val="0"/>
        <w:ind w:left="0" w:firstLine="567"/>
        <w:jc w:val="both"/>
        <w:rPr>
          <w:sz w:val="28"/>
          <w:szCs w:val="28"/>
        </w:rPr>
      </w:pPr>
      <w:r w:rsidRPr="00031FE4">
        <w:rPr>
          <w:sz w:val="28"/>
          <w:szCs w:val="28"/>
        </w:rPr>
        <w:t>м)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F31DD" w:rsidRPr="00F427CD" w:rsidRDefault="00031FE4" w:rsidP="00031FE4">
      <w:pPr>
        <w:pStyle w:val="a3"/>
        <w:autoSpaceDE w:val="0"/>
        <w:autoSpaceDN w:val="0"/>
        <w:adjustRightInd w:val="0"/>
        <w:ind w:left="0" w:firstLine="567"/>
        <w:jc w:val="both"/>
        <w:rPr>
          <w:sz w:val="28"/>
          <w:szCs w:val="28"/>
        </w:rPr>
      </w:pPr>
      <w:r w:rsidRPr="00031FE4">
        <w:rPr>
          <w:sz w:val="28"/>
          <w:szCs w:val="28"/>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w:t>
      </w:r>
      <w:r>
        <w:rPr>
          <w:sz w:val="28"/>
          <w:szCs w:val="28"/>
        </w:rPr>
        <w:t>,</w:t>
      </w:r>
      <w:r w:rsidRPr="00031FE4">
        <w:rPr>
          <w:sz w:val="28"/>
          <w:szCs w:val="28"/>
        </w:rPr>
        <w:t xml:space="preserve"> в связи с признанием многоквартирного дома, который расположен на таком земельном участке, аварийным и подлежащим сносу или реконструкции</w:t>
      </w:r>
      <w:proofErr w:type="gramStart"/>
      <w:r w:rsidRPr="00031FE4">
        <w:rPr>
          <w:sz w:val="28"/>
          <w:szCs w:val="28"/>
        </w:rPr>
        <w:t>.</w:t>
      </w:r>
      <w:r>
        <w:rPr>
          <w:sz w:val="28"/>
          <w:szCs w:val="28"/>
        </w:rPr>
        <w:t>»</w:t>
      </w:r>
      <w:proofErr w:type="gramEnd"/>
    </w:p>
    <w:p w:rsidR="00A37566" w:rsidRPr="00A35351" w:rsidRDefault="00E1753B" w:rsidP="00586DA2">
      <w:pPr>
        <w:pStyle w:val="a3"/>
        <w:numPr>
          <w:ilvl w:val="1"/>
          <w:numId w:val="6"/>
        </w:numPr>
        <w:tabs>
          <w:tab w:val="left" w:pos="993"/>
        </w:tabs>
        <w:ind w:left="0" w:firstLine="426"/>
        <w:jc w:val="both"/>
        <w:rPr>
          <w:rFonts w:eastAsiaTheme="minorHAnsi"/>
          <w:sz w:val="28"/>
          <w:szCs w:val="28"/>
          <w:lang w:eastAsia="en-US"/>
        </w:rPr>
      </w:pPr>
      <w:r>
        <w:rPr>
          <w:rFonts w:eastAsiaTheme="minorHAnsi"/>
          <w:sz w:val="28"/>
          <w:szCs w:val="28"/>
          <w:lang w:eastAsia="en-US"/>
        </w:rPr>
        <w:t xml:space="preserve"> </w:t>
      </w:r>
      <w:r w:rsidRPr="00586DA2">
        <w:rPr>
          <w:sz w:val="28"/>
          <w:szCs w:val="28"/>
        </w:rPr>
        <w:t xml:space="preserve">В пункте </w:t>
      </w:r>
      <w:r>
        <w:rPr>
          <w:sz w:val="28"/>
          <w:szCs w:val="28"/>
        </w:rPr>
        <w:t>1</w:t>
      </w:r>
      <w:r w:rsidRPr="00586DA2">
        <w:rPr>
          <w:sz w:val="28"/>
          <w:szCs w:val="28"/>
        </w:rPr>
        <w:t>3</w:t>
      </w:r>
      <w:r>
        <w:rPr>
          <w:sz w:val="28"/>
          <w:szCs w:val="28"/>
        </w:rPr>
        <w:t>9</w:t>
      </w:r>
      <w:r w:rsidRPr="00586DA2">
        <w:rPr>
          <w:sz w:val="28"/>
          <w:szCs w:val="28"/>
        </w:rPr>
        <w:t xml:space="preserve"> главы </w:t>
      </w:r>
      <w:r>
        <w:rPr>
          <w:sz w:val="28"/>
          <w:szCs w:val="28"/>
        </w:rPr>
        <w:t>31</w:t>
      </w:r>
      <w:r w:rsidRPr="00586DA2">
        <w:rPr>
          <w:sz w:val="28"/>
          <w:szCs w:val="28"/>
        </w:rPr>
        <w:t xml:space="preserve"> раздела </w:t>
      </w:r>
      <w:r w:rsidRPr="00586DA2">
        <w:rPr>
          <w:sz w:val="28"/>
          <w:szCs w:val="28"/>
          <w:lang w:val="en-US"/>
        </w:rPr>
        <w:t>III</w:t>
      </w:r>
      <w:r w:rsidRPr="00586DA2">
        <w:rPr>
          <w:sz w:val="28"/>
          <w:szCs w:val="28"/>
        </w:rPr>
        <w:t xml:space="preserve">  административного регламента</w:t>
      </w:r>
      <w:r w:rsidR="00A35351">
        <w:rPr>
          <w:sz w:val="28"/>
          <w:szCs w:val="28"/>
        </w:rPr>
        <w:t xml:space="preserve"> исключить слова «по архитектуре и градостроительству».</w:t>
      </w:r>
    </w:p>
    <w:p w:rsidR="00A35351" w:rsidRPr="00A35351" w:rsidRDefault="00A35351" w:rsidP="00A35351">
      <w:pPr>
        <w:pStyle w:val="a3"/>
        <w:numPr>
          <w:ilvl w:val="1"/>
          <w:numId w:val="6"/>
        </w:numPr>
        <w:tabs>
          <w:tab w:val="left" w:pos="993"/>
        </w:tabs>
        <w:ind w:left="0" w:firstLine="426"/>
        <w:jc w:val="both"/>
        <w:rPr>
          <w:rFonts w:eastAsiaTheme="minorHAnsi"/>
          <w:sz w:val="28"/>
          <w:szCs w:val="28"/>
          <w:lang w:eastAsia="en-US"/>
        </w:rPr>
      </w:pPr>
      <w:r w:rsidRPr="00586DA2">
        <w:rPr>
          <w:sz w:val="28"/>
          <w:szCs w:val="28"/>
        </w:rPr>
        <w:t xml:space="preserve">В пункте </w:t>
      </w:r>
      <w:r>
        <w:rPr>
          <w:sz w:val="28"/>
          <w:szCs w:val="28"/>
        </w:rPr>
        <w:t>142</w:t>
      </w:r>
      <w:r w:rsidRPr="00586DA2">
        <w:rPr>
          <w:sz w:val="28"/>
          <w:szCs w:val="28"/>
        </w:rPr>
        <w:t xml:space="preserve"> главы </w:t>
      </w:r>
      <w:r>
        <w:rPr>
          <w:sz w:val="28"/>
          <w:szCs w:val="28"/>
        </w:rPr>
        <w:t>32</w:t>
      </w:r>
      <w:r w:rsidRPr="00586DA2">
        <w:rPr>
          <w:sz w:val="28"/>
          <w:szCs w:val="28"/>
        </w:rPr>
        <w:t xml:space="preserve"> раздела </w:t>
      </w:r>
      <w:r w:rsidRPr="00586DA2">
        <w:rPr>
          <w:sz w:val="28"/>
          <w:szCs w:val="28"/>
          <w:lang w:val="en-US"/>
        </w:rPr>
        <w:t>III</w:t>
      </w:r>
      <w:r w:rsidRPr="00586DA2">
        <w:rPr>
          <w:sz w:val="28"/>
          <w:szCs w:val="28"/>
        </w:rPr>
        <w:t xml:space="preserve">  административного регламента</w:t>
      </w:r>
      <w:r>
        <w:rPr>
          <w:sz w:val="28"/>
          <w:szCs w:val="28"/>
        </w:rPr>
        <w:t xml:space="preserve"> исключить слова «по архитектуре и градостроительству».</w:t>
      </w:r>
    </w:p>
    <w:p w:rsidR="00A35351" w:rsidRPr="00A35351" w:rsidRDefault="00A35351" w:rsidP="00A35351">
      <w:pPr>
        <w:pStyle w:val="a3"/>
        <w:numPr>
          <w:ilvl w:val="1"/>
          <w:numId w:val="6"/>
        </w:numPr>
        <w:tabs>
          <w:tab w:val="left" w:pos="993"/>
        </w:tabs>
        <w:ind w:left="0" w:firstLine="426"/>
        <w:jc w:val="both"/>
        <w:rPr>
          <w:rFonts w:eastAsiaTheme="minorHAnsi"/>
          <w:sz w:val="28"/>
          <w:szCs w:val="28"/>
          <w:lang w:eastAsia="en-US"/>
        </w:rPr>
      </w:pPr>
      <w:r w:rsidRPr="00586DA2">
        <w:rPr>
          <w:sz w:val="28"/>
          <w:szCs w:val="28"/>
        </w:rPr>
        <w:t xml:space="preserve">В пункте </w:t>
      </w:r>
      <w:r>
        <w:rPr>
          <w:sz w:val="28"/>
          <w:szCs w:val="28"/>
        </w:rPr>
        <w:t>143</w:t>
      </w:r>
      <w:r w:rsidRPr="00586DA2">
        <w:rPr>
          <w:sz w:val="28"/>
          <w:szCs w:val="28"/>
        </w:rPr>
        <w:t xml:space="preserve"> главы </w:t>
      </w:r>
      <w:r>
        <w:rPr>
          <w:sz w:val="28"/>
          <w:szCs w:val="28"/>
        </w:rPr>
        <w:t>32</w:t>
      </w:r>
      <w:r w:rsidRPr="00586DA2">
        <w:rPr>
          <w:sz w:val="28"/>
          <w:szCs w:val="28"/>
        </w:rPr>
        <w:t xml:space="preserve"> раздела </w:t>
      </w:r>
      <w:r w:rsidRPr="00586DA2">
        <w:rPr>
          <w:sz w:val="28"/>
          <w:szCs w:val="28"/>
          <w:lang w:val="en-US"/>
        </w:rPr>
        <w:t>III</w:t>
      </w:r>
      <w:r w:rsidRPr="00586DA2">
        <w:rPr>
          <w:sz w:val="28"/>
          <w:szCs w:val="28"/>
        </w:rPr>
        <w:t xml:space="preserve">  административного регламента</w:t>
      </w:r>
      <w:r>
        <w:rPr>
          <w:sz w:val="28"/>
          <w:szCs w:val="28"/>
        </w:rPr>
        <w:t xml:space="preserve"> исключить слова «по архитектуре и градостроительству».</w:t>
      </w:r>
    </w:p>
    <w:p w:rsidR="008A344A" w:rsidRDefault="008A344A" w:rsidP="00586DA2">
      <w:pPr>
        <w:pStyle w:val="a3"/>
        <w:numPr>
          <w:ilvl w:val="0"/>
          <w:numId w:val="6"/>
        </w:numPr>
        <w:autoSpaceDE w:val="0"/>
        <w:autoSpaceDN w:val="0"/>
        <w:adjustRightInd w:val="0"/>
        <w:ind w:left="0" w:firstLine="426"/>
        <w:jc w:val="both"/>
        <w:rPr>
          <w:rFonts w:eastAsiaTheme="minorHAnsi"/>
          <w:sz w:val="28"/>
          <w:szCs w:val="28"/>
          <w:lang w:eastAsia="en-US"/>
        </w:rPr>
      </w:pPr>
      <w:proofErr w:type="gramStart"/>
      <w:r w:rsidRPr="00546AA3">
        <w:rPr>
          <w:rFonts w:eastAsiaTheme="minorHAnsi"/>
          <w:sz w:val="28"/>
          <w:szCs w:val="28"/>
        </w:rPr>
        <w:t>Опубликовать настоящее постановление на «Официальном интернет</w:t>
      </w:r>
      <w:r w:rsidRPr="008A344A">
        <w:rPr>
          <w:rFonts w:eastAsiaTheme="minorHAnsi"/>
          <w:sz w:val="28"/>
          <w:szCs w:val="28"/>
        </w:rPr>
        <w:t>-портале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2F1499" w:rsidRPr="00C00E99" w:rsidRDefault="002F1499" w:rsidP="00586DA2">
      <w:pPr>
        <w:pStyle w:val="a3"/>
        <w:numPr>
          <w:ilvl w:val="0"/>
          <w:numId w:val="6"/>
        </w:numPr>
        <w:autoSpaceDE w:val="0"/>
        <w:autoSpaceDN w:val="0"/>
        <w:adjustRightInd w:val="0"/>
        <w:ind w:left="0" w:firstLine="426"/>
        <w:jc w:val="both"/>
        <w:rPr>
          <w:rFonts w:eastAsiaTheme="minorHAnsi"/>
          <w:sz w:val="28"/>
          <w:szCs w:val="28"/>
          <w:lang w:eastAsia="en-US"/>
        </w:rPr>
      </w:pPr>
      <w:r w:rsidRPr="002F1499">
        <w:rPr>
          <w:rFonts w:eastAsiaTheme="minorHAnsi"/>
          <w:sz w:val="28"/>
          <w:szCs w:val="28"/>
        </w:rPr>
        <w:t xml:space="preserve">Настоящее постановление вступает в силу </w:t>
      </w:r>
      <w:r w:rsidR="00D346E4">
        <w:rPr>
          <w:rFonts w:eastAsiaTheme="minorHAnsi"/>
          <w:sz w:val="28"/>
          <w:szCs w:val="28"/>
        </w:rPr>
        <w:t>после</w:t>
      </w:r>
      <w:r w:rsidRPr="002F1499">
        <w:rPr>
          <w:rFonts w:eastAsiaTheme="minorHAnsi"/>
          <w:sz w:val="28"/>
          <w:szCs w:val="28"/>
        </w:rPr>
        <w:t xml:space="preserve"> дня его </w:t>
      </w:r>
      <w:r w:rsidR="00A20EAF">
        <w:rPr>
          <w:rFonts w:eastAsiaTheme="minorHAnsi"/>
          <w:sz w:val="28"/>
          <w:szCs w:val="28"/>
        </w:rPr>
        <w:t>официального опубликования</w:t>
      </w:r>
      <w:r w:rsidR="00D355E4">
        <w:rPr>
          <w:rFonts w:eastAsiaTheme="minorHAnsi"/>
          <w:sz w:val="28"/>
          <w:szCs w:val="28"/>
        </w:rPr>
        <w:t>.</w:t>
      </w:r>
    </w:p>
    <w:p w:rsidR="00402024" w:rsidRPr="003109E7" w:rsidRDefault="00402024" w:rsidP="00402024">
      <w:pPr>
        <w:ind w:left="360" w:hanging="360"/>
        <w:rPr>
          <w:sz w:val="28"/>
          <w:szCs w:val="28"/>
          <w:lang w:val="x-none"/>
        </w:rPr>
      </w:pPr>
    </w:p>
    <w:p w:rsidR="00402024" w:rsidRPr="00064A7D" w:rsidRDefault="00402024" w:rsidP="009A2BD2">
      <w:pPr>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9A2BD2">
      <w:pPr>
        <w:rPr>
          <w:sz w:val="28"/>
          <w:szCs w:val="28"/>
        </w:rPr>
      </w:pPr>
      <w:r w:rsidRPr="00064A7D">
        <w:rPr>
          <w:sz w:val="28"/>
          <w:szCs w:val="28"/>
        </w:rPr>
        <w:t xml:space="preserve">муниципального образования </w:t>
      </w:r>
    </w:p>
    <w:p w:rsidR="00402024" w:rsidRPr="00064A7D" w:rsidRDefault="00402024" w:rsidP="009A2BD2">
      <w:pPr>
        <w:rPr>
          <w:sz w:val="28"/>
          <w:szCs w:val="28"/>
        </w:rPr>
      </w:pPr>
      <w:r w:rsidRPr="00064A7D">
        <w:rPr>
          <w:sz w:val="28"/>
          <w:szCs w:val="28"/>
        </w:rPr>
        <w:t xml:space="preserve">«город Саянск»                                     </w:t>
      </w:r>
      <w:r w:rsidR="009A2BD2">
        <w:rPr>
          <w:sz w:val="28"/>
          <w:szCs w:val="28"/>
        </w:rPr>
        <w:t xml:space="preserve">                  </w:t>
      </w:r>
      <w:r w:rsidRPr="00064A7D">
        <w:rPr>
          <w:sz w:val="28"/>
          <w:szCs w:val="28"/>
        </w:rPr>
        <w:t xml:space="preserve">                         </w:t>
      </w:r>
      <w:r>
        <w:rPr>
          <w:sz w:val="28"/>
          <w:szCs w:val="28"/>
        </w:rPr>
        <w:t>О.В. Боровский</w:t>
      </w:r>
    </w:p>
    <w:p w:rsidR="00402024" w:rsidRDefault="00402024" w:rsidP="00402024">
      <w:pPr>
        <w:ind w:right="-18"/>
        <w:jc w:val="both"/>
        <w:rPr>
          <w:sz w:val="26"/>
          <w:szCs w:val="26"/>
        </w:rPr>
      </w:pPr>
    </w:p>
    <w:p w:rsidR="00A35351" w:rsidRDefault="00A35351" w:rsidP="00402024">
      <w:pPr>
        <w:ind w:right="-18"/>
        <w:jc w:val="both"/>
        <w:rPr>
          <w:sz w:val="26"/>
          <w:szCs w:val="26"/>
        </w:rPr>
      </w:pPr>
    </w:p>
    <w:p w:rsidR="00A35351" w:rsidRDefault="00402024" w:rsidP="00440A57">
      <w:pPr>
        <w:ind w:right="-18"/>
        <w:jc w:val="both"/>
        <w:rPr>
          <w:sz w:val="20"/>
          <w:szCs w:val="26"/>
        </w:rPr>
      </w:pPr>
      <w:r w:rsidRPr="001132C7">
        <w:rPr>
          <w:sz w:val="20"/>
          <w:szCs w:val="26"/>
        </w:rPr>
        <w:t xml:space="preserve">Исп. </w:t>
      </w:r>
      <w:r w:rsidR="00A35351">
        <w:rPr>
          <w:sz w:val="20"/>
          <w:szCs w:val="26"/>
        </w:rPr>
        <w:t>Жандармова С.В</w:t>
      </w:r>
      <w:r w:rsidR="00546AA3">
        <w:rPr>
          <w:sz w:val="20"/>
          <w:szCs w:val="26"/>
        </w:rPr>
        <w:t>.</w:t>
      </w:r>
      <w:r w:rsidR="00E522B2">
        <w:rPr>
          <w:sz w:val="20"/>
          <w:szCs w:val="26"/>
        </w:rPr>
        <w:t xml:space="preserve">, </w:t>
      </w:r>
    </w:p>
    <w:p w:rsidR="00D757B1" w:rsidRDefault="00A35351" w:rsidP="004868D2">
      <w:pPr>
        <w:ind w:right="-18"/>
        <w:jc w:val="both"/>
      </w:pPr>
      <w:r>
        <w:rPr>
          <w:sz w:val="20"/>
          <w:szCs w:val="26"/>
        </w:rPr>
        <w:t>т</w:t>
      </w:r>
      <w:r w:rsidR="004741D5" w:rsidRPr="001132C7">
        <w:rPr>
          <w:sz w:val="20"/>
          <w:szCs w:val="26"/>
        </w:rPr>
        <w:t>ел.</w:t>
      </w:r>
      <w:r w:rsidR="00E54FCD">
        <w:rPr>
          <w:sz w:val="20"/>
          <w:szCs w:val="26"/>
        </w:rPr>
        <w:t>839553</w:t>
      </w:r>
      <w:r w:rsidR="004741D5" w:rsidRPr="001132C7">
        <w:rPr>
          <w:sz w:val="20"/>
          <w:szCs w:val="26"/>
        </w:rPr>
        <w:t>52421</w:t>
      </w:r>
      <w:r w:rsidR="00603939" w:rsidRPr="00EC7C75">
        <w:t xml:space="preserve">            </w:t>
      </w:r>
    </w:p>
    <w:p w:rsidR="00D757B1" w:rsidRDefault="00D757B1" w:rsidP="00D757B1">
      <w:pPr>
        <w:rPr>
          <w:sz w:val="28"/>
          <w:szCs w:val="28"/>
        </w:rPr>
      </w:pPr>
    </w:p>
    <w:p w:rsidR="00D757B1" w:rsidRDefault="00D757B1" w:rsidP="00D757B1">
      <w:pPr>
        <w:rPr>
          <w:sz w:val="28"/>
          <w:szCs w:val="28"/>
        </w:rPr>
      </w:pPr>
    </w:p>
    <w:p w:rsidR="00D757B1" w:rsidRPr="00CD0A8C" w:rsidRDefault="00D757B1" w:rsidP="00D757B1">
      <w:pPr>
        <w:rPr>
          <w:sz w:val="28"/>
          <w:szCs w:val="28"/>
        </w:rPr>
      </w:pPr>
      <w:r w:rsidRPr="00CD0A8C">
        <w:rPr>
          <w:sz w:val="28"/>
          <w:szCs w:val="28"/>
        </w:rPr>
        <w:t>СОГЛАСОВАНО:</w:t>
      </w:r>
    </w:p>
    <w:p w:rsidR="00D757B1" w:rsidRPr="00CD0A8C" w:rsidRDefault="00D757B1" w:rsidP="00D757B1">
      <w:pPr>
        <w:rPr>
          <w:sz w:val="28"/>
          <w:szCs w:val="28"/>
        </w:rPr>
      </w:pPr>
    </w:p>
    <w:p w:rsidR="00D757B1" w:rsidRPr="0028524E" w:rsidRDefault="00D757B1" w:rsidP="00D757B1">
      <w:r w:rsidRPr="0028524E">
        <w:t xml:space="preserve">Заместитель мэра городского округа </w:t>
      </w:r>
    </w:p>
    <w:p w:rsidR="00D757B1" w:rsidRPr="0028524E" w:rsidRDefault="00D757B1" w:rsidP="00D757B1">
      <w:r w:rsidRPr="0028524E">
        <w:t xml:space="preserve">по вопросам жизнеобеспечения города  - </w:t>
      </w:r>
    </w:p>
    <w:p w:rsidR="00D757B1" w:rsidRPr="0028524E" w:rsidRDefault="00D757B1" w:rsidP="00D757B1">
      <w:r w:rsidRPr="0028524E">
        <w:t>председатель Комитета по жилищно-</w:t>
      </w:r>
    </w:p>
    <w:p w:rsidR="00D757B1" w:rsidRPr="0028524E" w:rsidRDefault="00D757B1" w:rsidP="00D757B1">
      <w:r w:rsidRPr="0028524E">
        <w:t>коммунальному хозяйству, транспорту и связи</w:t>
      </w:r>
      <w:r w:rsidRPr="0028524E">
        <w:tab/>
      </w:r>
      <w:r w:rsidRPr="0028524E">
        <w:tab/>
      </w:r>
      <w:r w:rsidRPr="0028524E">
        <w:tab/>
      </w:r>
      <w:r w:rsidRPr="0028524E">
        <w:tab/>
        <w:t>М.Ф. Данилова</w:t>
      </w:r>
    </w:p>
    <w:p w:rsidR="00D757B1" w:rsidRPr="0028524E" w:rsidRDefault="00D757B1" w:rsidP="00D757B1">
      <w:r w:rsidRPr="0028524E">
        <w:t>________________</w:t>
      </w:r>
    </w:p>
    <w:p w:rsidR="00D757B1" w:rsidRPr="0028524E" w:rsidRDefault="00D757B1" w:rsidP="00D757B1"/>
    <w:p w:rsidR="00D757B1" w:rsidRPr="0028524E" w:rsidRDefault="00D757B1" w:rsidP="00D757B1">
      <w:r w:rsidRPr="0028524E">
        <w:t>Начальник отдела</w:t>
      </w:r>
    </w:p>
    <w:p w:rsidR="00D757B1" w:rsidRPr="0028524E" w:rsidRDefault="00D757B1" w:rsidP="00D757B1">
      <w:r w:rsidRPr="0028524E">
        <w:t>правовой работы</w:t>
      </w:r>
      <w:r w:rsidRPr="0028524E">
        <w:tab/>
      </w:r>
      <w:r>
        <w:t xml:space="preserve">    </w:t>
      </w:r>
      <w:r w:rsidRPr="0028524E">
        <w:tab/>
      </w:r>
      <w:r w:rsidRPr="0028524E">
        <w:tab/>
      </w:r>
      <w:r w:rsidRPr="0028524E">
        <w:tab/>
      </w:r>
      <w:r w:rsidRPr="0028524E">
        <w:tab/>
      </w:r>
      <w:r w:rsidRPr="0028524E">
        <w:tab/>
        <w:t xml:space="preserve">   </w:t>
      </w:r>
      <w:r w:rsidRPr="0028524E">
        <w:tab/>
      </w:r>
      <w:r>
        <w:t xml:space="preserve">            </w:t>
      </w:r>
      <w:r w:rsidRPr="0028524E">
        <w:t>М.В. Павлова</w:t>
      </w:r>
    </w:p>
    <w:p w:rsidR="00D757B1" w:rsidRPr="0028524E" w:rsidRDefault="00D757B1" w:rsidP="00D757B1">
      <w:r w:rsidRPr="0028524E">
        <w:t>________________</w:t>
      </w:r>
    </w:p>
    <w:p w:rsidR="00D757B1" w:rsidRPr="0028524E" w:rsidRDefault="00D757B1" w:rsidP="00D757B1"/>
    <w:p w:rsidR="00D757B1" w:rsidRPr="0028524E" w:rsidRDefault="00D757B1" w:rsidP="00D757B1">
      <w:r w:rsidRPr="0028524E">
        <w:t xml:space="preserve">Начальник управления по экономике                                                 </w:t>
      </w:r>
      <w:r>
        <w:t xml:space="preserve">      </w:t>
      </w:r>
      <w:r w:rsidRPr="0028524E">
        <w:t>Е.Н. Зайцева</w:t>
      </w:r>
    </w:p>
    <w:p w:rsidR="00D757B1" w:rsidRPr="0028524E" w:rsidRDefault="00D757B1" w:rsidP="00D757B1">
      <w:r w:rsidRPr="0028524E">
        <w:t>_______________</w:t>
      </w:r>
    </w:p>
    <w:p w:rsidR="00D757B1" w:rsidRPr="0028524E" w:rsidRDefault="00D757B1" w:rsidP="00D757B1">
      <w:r w:rsidRPr="0028524E">
        <w:t xml:space="preserve">           дата</w:t>
      </w:r>
    </w:p>
    <w:p w:rsidR="00D757B1" w:rsidRPr="0028524E" w:rsidRDefault="00D757B1" w:rsidP="00D757B1"/>
    <w:p w:rsidR="00D757B1" w:rsidRPr="0028524E" w:rsidRDefault="00D757B1" w:rsidP="00D757B1">
      <w:r w:rsidRPr="0028524E">
        <w:t xml:space="preserve">Председатель-главный архитектор  Комитета </w:t>
      </w:r>
    </w:p>
    <w:p w:rsidR="00D757B1" w:rsidRPr="0028524E" w:rsidRDefault="00D757B1" w:rsidP="00D757B1">
      <w:r w:rsidRPr="0028524E">
        <w:t xml:space="preserve">по архитектуре и градостроительству </w:t>
      </w:r>
    </w:p>
    <w:p w:rsidR="00D757B1" w:rsidRPr="0028524E" w:rsidRDefault="00D757B1" w:rsidP="00D757B1">
      <w:r w:rsidRPr="0028524E">
        <w:t>администрации муниципального образования</w:t>
      </w:r>
    </w:p>
    <w:p w:rsidR="00D757B1" w:rsidRPr="0028524E" w:rsidRDefault="00D757B1" w:rsidP="00D757B1">
      <w:r w:rsidRPr="0028524E">
        <w:t xml:space="preserve">«город Саянск»        </w:t>
      </w:r>
      <w:r w:rsidRPr="0028524E">
        <w:tab/>
        <w:t xml:space="preserve">                                                                         </w:t>
      </w:r>
      <w:r>
        <w:t xml:space="preserve">           </w:t>
      </w:r>
      <w:r w:rsidRPr="0028524E">
        <w:t xml:space="preserve">Ю.В. </w:t>
      </w:r>
      <w:proofErr w:type="gramStart"/>
      <w:r w:rsidRPr="0028524E">
        <w:t>Колькина</w:t>
      </w:r>
      <w:proofErr w:type="gramEnd"/>
    </w:p>
    <w:p w:rsidR="00D757B1" w:rsidRPr="0028524E" w:rsidRDefault="00D757B1" w:rsidP="00D757B1">
      <w:r w:rsidRPr="0028524E">
        <w:t>_______________</w:t>
      </w:r>
    </w:p>
    <w:p w:rsidR="00D757B1" w:rsidRPr="0028524E" w:rsidRDefault="00D757B1" w:rsidP="00D757B1">
      <w:r w:rsidRPr="0028524E">
        <w:t xml:space="preserve">           дата</w:t>
      </w:r>
    </w:p>
    <w:p w:rsidR="00D757B1" w:rsidRPr="0028524E" w:rsidRDefault="00D757B1" w:rsidP="00D757B1"/>
    <w:p w:rsidR="00D757B1" w:rsidRPr="0028524E" w:rsidRDefault="00D757B1" w:rsidP="00D757B1">
      <w:r w:rsidRPr="0028524E">
        <w:t>РАССЫЛКА:</w:t>
      </w:r>
    </w:p>
    <w:p w:rsidR="00D757B1" w:rsidRPr="0028524E" w:rsidRDefault="00D757B1" w:rsidP="00D757B1">
      <w:pPr>
        <w:rPr>
          <w:sz w:val="22"/>
          <w:szCs w:val="22"/>
        </w:rPr>
      </w:pPr>
      <w:r w:rsidRPr="0028524E">
        <w:rPr>
          <w:sz w:val="22"/>
          <w:szCs w:val="22"/>
        </w:rPr>
        <w:t>1 экз. - в дело</w:t>
      </w:r>
    </w:p>
    <w:p w:rsidR="00D757B1" w:rsidRPr="0028524E" w:rsidRDefault="00D757B1" w:rsidP="00D757B1">
      <w:pPr>
        <w:rPr>
          <w:sz w:val="22"/>
          <w:szCs w:val="22"/>
        </w:rPr>
      </w:pPr>
      <w:r w:rsidRPr="0028524E">
        <w:rPr>
          <w:sz w:val="22"/>
          <w:szCs w:val="22"/>
        </w:rPr>
        <w:t>2 экз. - в комитет по архитектуре</w:t>
      </w:r>
    </w:p>
    <w:p w:rsidR="00D757B1" w:rsidRPr="0028524E" w:rsidRDefault="00D757B1" w:rsidP="00D757B1">
      <w:pPr>
        <w:rPr>
          <w:sz w:val="22"/>
          <w:szCs w:val="22"/>
        </w:rPr>
      </w:pPr>
      <w:r w:rsidRPr="0028524E">
        <w:rPr>
          <w:sz w:val="22"/>
          <w:szCs w:val="22"/>
        </w:rPr>
        <w:t>1 экз. – отдел правовой работы</w:t>
      </w:r>
    </w:p>
    <w:p w:rsidR="00D757B1" w:rsidRPr="0028524E" w:rsidRDefault="00D757B1" w:rsidP="00D757B1">
      <w:pPr>
        <w:rPr>
          <w:sz w:val="22"/>
          <w:szCs w:val="22"/>
        </w:rPr>
      </w:pPr>
      <w:r w:rsidRPr="0028524E">
        <w:rPr>
          <w:sz w:val="22"/>
          <w:szCs w:val="22"/>
        </w:rPr>
        <w:t>1 экз. – отдел организационной работы</w:t>
      </w:r>
    </w:p>
    <w:p w:rsidR="00D757B1" w:rsidRPr="0028524E" w:rsidRDefault="00D757B1" w:rsidP="00D757B1">
      <w:pPr>
        <w:rPr>
          <w:sz w:val="22"/>
          <w:szCs w:val="22"/>
        </w:rPr>
      </w:pPr>
      <w:r w:rsidRPr="0028524E">
        <w:rPr>
          <w:sz w:val="22"/>
          <w:szCs w:val="22"/>
        </w:rPr>
        <w:t>1 экз. – ССМИ</w:t>
      </w:r>
    </w:p>
    <w:p w:rsidR="00D757B1" w:rsidRPr="0028524E" w:rsidRDefault="00D757B1" w:rsidP="00D757B1">
      <w:pPr>
        <w:rPr>
          <w:sz w:val="22"/>
          <w:szCs w:val="22"/>
        </w:rPr>
      </w:pPr>
      <w:r w:rsidRPr="0028524E">
        <w:rPr>
          <w:sz w:val="22"/>
          <w:szCs w:val="22"/>
        </w:rPr>
        <w:t xml:space="preserve">1экз.  -  СМЭВ и МУ (ОЭР и </w:t>
      </w:r>
      <w:proofErr w:type="gramStart"/>
      <w:r w:rsidRPr="0028524E">
        <w:rPr>
          <w:sz w:val="22"/>
          <w:szCs w:val="22"/>
        </w:rPr>
        <w:t>ПР</w:t>
      </w:r>
      <w:proofErr w:type="gramEnd"/>
      <w:r w:rsidRPr="0028524E">
        <w:rPr>
          <w:sz w:val="22"/>
          <w:szCs w:val="22"/>
        </w:rPr>
        <w:t>)</w:t>
      </w:r>
    </w:p>
    <w:p w:rsidR="00D757B1" w:rsidRPr="0028524E" w:rsidRDefault="00D757B1" w:rsidP="00D757B1">
      <w:pPr>
        <w:rPr>
          <w:sz w:val="22"/>
          <w:szCs w:val="22"/>
        </w:rPr>
      </w:pPr>
      <w:r w:rsidRPr="0028524E">
        <w:rPr>
          <w:sz w:val="22"/>
          <w:szCs w:val="22"/>
        </w:rPr>
        <w:t>7экз.</w:t>
      </w:r>
    </w:p>
    <w:p w:rsidR="00D757B1" w:rsidRPr="0028524E" w:rsidRDefault="00D757B1" w:rsidP="00D757B1">
      <w:pPr>
        <w:rPr>
          <w:sz w:val="22"/>
          <w:szCs w:val="22"/>
          <w:lang w:val="x-none"/>
        </w:rPr>
      </w:pPr>
      <w:r w:rsidRPr="0028524E">
        <w:rPr>
          <w:sz w:val="22"/>
          <w:szCs w:val="22"/>
        </w:rPr>
        <w:t>Электронная  версия правового акта соответствует бумажному носителю.</w:t>
      </w:r>
    </w:p>
    <w:p w:rsidR="00D757B1" w:rsidRPr="0028524E" w:rsidRDefault="00D757B1" w:rsidP="00D757B1">
      <w:pPr>
        <w:keepNext/>
        <w:jc w:val="both"/>
        <w:rPr>
          <w:sz w:val="22"/>
          <w:szCs w:val="22"/>
        </w:rPr>
      </w:pPr>
    </w:p>
    <w:p w:rsidR="00D757B1" w:rsidRDefault="00D757B1" w:rsidP="00D757B1">
      <w:pPr>
        <w:keepNext/>
        <w:jc w:val="both"/>
      </w:pPr>
    </w:p>
    <w:p w:rsidR="00D757B1" w:rsidRDefault="00D757B1" w:rsidP="00D757B1">
      <w:pPr>
        <w:keepNext/>
        <w:jc w:val="both"/>
      </w:pPr>
      <w:r>
        <w:t>ИСПОЛНИТЕЛЬ:</w:t>
      </w:r>
    </w:p>
    <w:p w:rsidR="00D757B1" w:rsidRDefault="00D757B1" w:rsidP="00D757B1"/>
    <w:p w:rsidR="00D757B1" w:rsidRDefault="00D757B1" w:rsidP="00D757B1">
      <w:r>
        <w:t xml:space="preserve">Ведущий специалист информационных систем </w:t>
      </w:r>
    </w:p>
    <w:p w:rsidR="00D757B1" w:rsidRDefault="00D757B1" w:rsidP="00D757B1">
      <w:r>
        <w:t>обеспечения градостроительной деятельности                                            С.В. Жандармова</w:t>
      </w:r>
    </w:p>
    <w:p w:rsidR="00D757B1" w:rsidRDefault="00D757B1" w:rsidP="00D757B1">
      <w:r>
        <w:t>_______________</w:t>
      </w:r>
    </w:p>
    <w:p w:rsidR="00D757B1" w:rsidRDefault="00D757B1" w:rsidP="00D757B1">
      <w:pPr>
        <w:rPr>
          <w:b/>
          <w:i/>
        </w:rPr>
      </w:pPr>
      <w:r>
        <w:t xml:space="preserve">           (дата)</w:t>
      </w:r>
    </w:p>
    <w:p w:rsidR="00D757B1" w:rsidRDefault="00D757B1" w:rsidP="00D757B1">
      <w:pPr>
        <w:jc w:val="center"/>
      </w:pPr>
    </w:p>
    <w:p w:rsidR="00D757B1" w:rsidRDefault="00D757B1" w:rsidP="00D757B1">
      <w:pPr>
        <w:jc w:val="center"/>
      </w:pPr>
    </w:p>
    <w:p w:rsidR="00D757B1" w:rsidRDefault="00D757B1" w:rsidP="00D757B1">
      <w:pPr>
        <w:jc w:val="center"/>
      </w:pPr>
    </w:p>
    <w:p w:rsidR="00D757B1" w:rsidRDefault="00D757B1" w:rsidP="00D757B1">
      <w:pPr>
        <w:jc w:val="center"/>
      </w:pPr>
      <w:bookmarkStart w:id="0" w:name="_GoBack"/>
      <w:bookmarkEnd w:id="0"/>
    </w:p>
    <w:p w:rsidR="00D757B1" w:rsidRDefault="00D757B1" w:rsidP="00D757B1">
      <w:pPr>
        <w:jc w:val="center"/>
      </w:pPr>
    </w:p>
    <w:p w:rsidR="00D757B1" w:rsidRDefault="00D757B1" w:rsidP="00D757B1">
      <w:pPr>
        <w:jc w:val="center"/>
      </w:pPr>
    </w:p>
    <w:p w:rsidR="00D757B1" w:rsidRDefault="00D757B1" w:rsidP="00D757B1">
      <w:pPr>
        <w:jc w:val="center"/>
      </w:pPr>
    </w:p>
    <w:p w:rsidR="00D757B1" w:rsidRDefault="00D757B1" w:rsidP="00D757B1">
      <w:pPr>
        <w:jc w:val="center"/>
      </w:pPr>
    </w:p>
    <w:p w:rsidR="00D757B1" w:rsidRDefault="00D757B1" w:rsidP="00D757B1">
      <w:pPr>
        <w:jc w:val="center"/>
      </w:pPr>
    </w:p>
    <w:p w:rsidR="00D757B1" w:rsidRDefault="00D757B1" w:rsidP="00D757B1">
      <w:pPr>
        <w:jc w:val="center"/>
      </w:pPr>
    </w:p>
    <w:p w:rsidR="00D757B1" w:rsidRDefault="00D757B1" w:rsidP="00D757B1">
      <w:pPr>
        <w:jc w:val="center"/>
      </w:pPr>
    </w:p>
    <w:p w:rsidR="00D757B1" w:rsidRDefault="00D757B1" w:rsidP="00D757B1">
      <w:pPr>
        <w:jc w:val="center"/>
      </w:pPr>
    </w:p>
    <w:p w:rsidR="00D757B1" w:rsidRDefault="00D757B1" w:rsidP="00D757B1">
      <w:pPr>
        <w:jc w:val="center"/>
      </w:pPr>
    </w:p>
    <w:p w:rsidR="00603939" w:rsidRPr="00440A57" w:rsidRDefault="00603939" w:rsidP="004868D2">
      <w:pPr>
        <w:ind w:right="-18"/>
        <w:jc w:val="both"/>
        <w:rPr>
          <w:sz w:val="22"/>
          <w:szCs w:val="22"/>
        </w:rPr>
      </w:pPr>
      <w:r w:rsidRPr="00EC7C75">
        <w:t xml:space="preserve">              </w:t>
      </w:r>
    </w:p>
    <w:sectPr w:rsidR="00603939" w:rsidRPr="00440A57" w:rsidSect="00603939">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BF" w:rsidRDefault="002454BF" w:rsidP="006F4845">
      <w:r>
        <w:separator/>
      </w:r>
    </w:p>
  </w:endnote>
  <w:endnote w:type="continuationSeparator" w:id="0">
    <w:p w:rsidR="002454BF" w:rsidRDefault="002454BF" w:rsidP="006F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BF" w:rsidRDefault="002454BF" w:rsidP="006F4845">
      <w:r>
        <w:separator/>
      </w:r>
    </w:p>
  </w:footnote>
  <w:footnote w:type="continuationSeparator" w:id="0">
    <w:p w:rsidR="002454BF" w:rsidRDefault="002454BF" w:rsidP="006F4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2D8B5C2F"/>
    <w:multiLevelType w:val="multilevel"/>
    <w:tmpl w:val="63808A82"/>
    <w:lvl w:ilvl="0">
      <w:start w:val="1"/>
      <w:numFmt w:val="decimal"/>
      <w:lvlText w:val="%1."/>
      <w:lvlJc w:val="left"/>
      <w:pPr>
        <w:ind w:left="450" w:hanging="450"/>
      </w:pPr>
      <w:rPr>
        <w:rFonts w:eastAsia="Times New Roman" w:hint="default"/>
      </w:rPr>
    </w:lvl>
    <w:lvl w:ilvl="1">
      <w:start w:val="3"/>
      <w:numFmt w:val="decimal"/>
      <w:lvlText w:val="%1.%2."/>
      <w:lvlJc w:val="left"/>
      <w:pPr>
        <w:ind w:left="1146" w:hanging="72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2358" w:hanging="108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570" w:hanging="1440"/>
      </w:pPr>
      <w:rPr>
        <w:rFonts w:eastAsia="Times New Roman" w:hint="default"/>
      </w:rPr>
    </w:lvl>
    <w:lvl w:ilvl="6">
      <w:start w:val="1"/>
      <w:numFmt w:val="decimal"/>
      <w:lvlText w:val="%1.%2.%3.%4.%5.%6.%7."/>
      <w:lvlJc w:val="left"/>
      <w:pPr>
        <w:ind w:left="4356" w:hanging="1800"/>
      </w:pPr>
      <w:rPr>
        <w:rFonts w:eastAsia="Times New Roman" w:hint="default"/>
      </w:rPr>
    </w:lvl>
    <w:lvl w:ilvl="7">
      <w:start w:val="1"/>
      <w:numFmt w:val="decimal"/>
      <w:lvlText w:val="%1.%2.%3.%4.%5.%6.%7.%8."/>
      <w:lvlJc w:val="left"/>
      <w:pPr>
        <w:ind w:left="4782" w:hanging="1800"/>
      </w:pPr>
      <w:rPr>
        <w:rFonts w:eastAsia="Times New Roman" w:hint="default"/>
      </w:rPr>
    </w:lvl>
    <w:lvl w:ilvl="8">
      <w:start w:val="1"/>
      <w:numFmt w:val="decimal"/>
      <w:lvlText w:val="%1.%2.%3.%4.%5.%6.%7.%8.%9."/>
      <w:lvlJc w:val="left"/>
      <w:pPr>
        <w:ind w:left="5568" w:hanging="2160"/>
      </w:pPr>
      <w:rPr>
        <w:rFonts w:eastAsia="Times New Roman" w:hint="default"/>
      </w:rPr>
    </w:lvl>
  </w:abstractNum>
  <w:abstractNum w:abstractNumId="3">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5310"/>
    <w:rsid w:val="00031FE4"/>
    <w:rsid w:val="00032E61"/>
    <w:rsid w:val="0005008D"/>
    <w:rsid w:val="000523C4"/>
    <w:rsid w:val="0005354D"/>
    <w:rsid w:val="00062CF0"/>
    <w:rsid w:val="00065063"/>
    <w:rsid w:val="00067E25"/>
    <w:rsid w:val="0007279D"/>
    <w:rsid w:val="00076982"/>
    <w:rsid w:val="000840AC"/>
    <w:rsid w:val="000D10C3"/>
    <w:rsid w:val="000E632F"/>
    <w:rsid w:val="0010626F"/>
    <w:rsid w:val="001132C7"/>
    <w:rsid w:val="0012539A"/>
    <w:rsid w:val="00130D53"/>
    <w:rsid w:val="0013236E"/>
    <w:rsid w:val="00141942"/>
    <w:rsid w:val="00142CB9"/>
    <w:rsid w:val="00173D55"/>
    <w:rsid w:val="001F628E"/>
    <w:rsid w:val="002061B0"/>
    <w:rsid w:val="002210D8"/>
    <w:rsid w:val="002260AC"/>
    <w:rsid w:val="002454BF"/>
    <w:rsid w:val="002462E3"/>
    <w:rsid w:val="002642B3"/>
    <w:rsid w:val="0028524E"/>
    <w:rsid w:val="002A23C8"/>
    <w:rsid w:val="002C6473"/>
    <w:rsid w:val="002E5AFB"/>
    <w:rsid w:val="002F1499"/>
    <w:rsid w:val="002F20A7"/>
    <w:rsid w:val="003109E7"/>
    <w:rsid w:val="00316040"/>
    <w:rsid w:val="00346DAF"/>
    <w:rsid w:val="003606D3"/>
    <w:rsid w:val="003C312C"/>
    <w:rsid w:val="003D0B48"/>
    <w:rsid w:val="00402024"/>
    <w:rsid w:val="00431551"/>
    <w:rsid w:val="00440A57"/>
    <w:rsid w:val="004741D5"/>
    <w:rsid w:val="00485E4F"/>
    <w:rsid w:val="004868D2"/>
    <w:rsid w:val="00487401"/>
    <w:rsid w:val="004A0261"/>
    <w:rsid w:val="004D1998"/>
    <w:rsid w:val="004D6A48"/>
    <w:rsid w:val="004E149E"/>
    <w:rsid w:val="004F72D9"/>
    <w:rsid w:val="0050096E"/>
    <w:rsid w:val="0051508A"/>
    <w:rsid w:val="00543404"/>
    <w:rsid w:val="00546AA3"/>
    <w:rsid w:val="00586DA2"/>
    <w:rsid w:val="005A2263"/>
    <w:rsid w:val="005B2EB2"/>
    <w:rsid w:val="005B7989"/>
    <w:rsid w:val="005F339C"/>
    <w:rsid w:val="005F72F0"/>
    <w:rsid w:val="00603939"/>
    <w:rsid w:val="00616845"/>
    <w:rsid w:val="006534E8"/>
    <w:rsid w:val="006661AD"/>
    <w:rsid w:val="00670E6C"/>
    <w:rsid w:val="00694A2C"/>
    <w:rsid w:val="006C1BE8"/>
    <w:rsid w:val="006E749A"/>
    <w:rsid w:val="006F1E9F"/>
    <w:rsid w:val="006F4845"/>
    <w:rsid w:val="00762017"/>
    <w:rsid w:val="00763FD8"/>
    <w:rsid w:val="007A508E"/>
    <w:rsid w:val="007C7B9C"/>
    <w:rsid w:val="007D1F4C"/>
    <w:rsid w:val="00804763"/>
    <w:rsid w:val="00824191"/>
    <w:rsid w:val="00837735"/>
    <w:rsid w:val="00855AF4"/>
    <w:rsid w:val="00856B8D"/>
    <w:rsid w:val="00863D11"/>
    <w:rsid w:val="008A344A"/>
    <w:rsid w:val="008A4822"/>
    <w:rsid w:val="008C1406"/>
    <w:rsid w:val="008D3E64"/>
    <w:rsid w:val="008F31DD"/>
    <w:rsid w:val="008F3D76"/>
    <w:rsid w:val="008F50EC"/>
    <w:rsid w:val="00904404"/>
    <w:rsid w:val="00904865"/>
    <w:rsid w:val="00905EC1"/>
    <w:rsid w:val="009135E6"/>
    <w:rsid w:val="009551B8"/>
    <w:rsid w:val="0097659D"/>
    <w:rsid w:val="009956EF"/>
    <w:rsid w:val="009972C8"/>
    <w:rsid w:val="009A2BD2"/>
    <w:rsid w:val="009C428D"/>
    <w:rsid w:val="009D5BA0"/>
    <w:rsid w:val="009E27CA"/>
    <w:rsid w:val="009F0CF5"/>
    <w:rsid w:val="009F4CDD"/>
    <w:rsid w:val="00A0159C"/>
    <w:rsid w:val="00A10178"/>
    <w:rsid w:val="00A20EAF"/>
    <w:rsid w:val="00A35351"/>
    <w:rsid w:val="00A37566"/>
    <w:rsid w:val="00A5655B"/>
    <w:rsid w:val="00A65848"/>
    <w:rsid w:val="00A766A1"/>
    <w:rsid w:val="00AA6CAA"/>
    <w:rsid w:val="00AB092E"/>
    <w:rsid w:val="00AC09F1"/>
    <w:rsid w:val="00AC247B"/>
    <w:rsid w:val="00AF1DA9"/>
    <w:rsid w:val="00B0539F"/>
    <w:rsid w:val="00B550DA"/>
    <w:rsid w:val="00B955EC"/>
    <w:rsid w:val="00BA340B"/>
    <w:rsid w:val="00BA7012"/>
    <w:rsid w:val="00BB4793"/>
    <w:rsid w:val="00BC15DF"/>
    <w:rsid w:val="00C00E99"/>
    <w:rsid w:val="00C55717"/>
    <w:rsid w:val="00C8778A"/>
    <w:rsid w:val="00CB3B7E"/>
    <w:rsid w:val="00CC1357"/>
    <w:rsid w:val="00CD6FF1"/>
    <w:rsid w:val="00D17BF4"/>
    <w:rsid w:val="00D346E4"/>
    <w:rsid w:val="00D355E4"/>
    <w:rsid w:val="00D473FD"/>
    <w:rsid w:val="00D51880"/>
    <w:rsid w:val="00D558F1"/>
    <w:rsid w:val="00D61653"/>
    <w:rsid w:val="00D61676"/>
    <w:rsid w:val="00D62BD5"/>
    <w:rsid w:val="00D65F40"/>
    <w:rsid w:val="00D71FE3"/>
    <w:rsid w:val="00D757B1"/>
    <w:rsid w:val="00D872E2"/>
    <w:rsid w:val="00DA461E"/>
    <w:rsid w:val="00DA7186"/>
    <w:rsid w:val="00DB2129"/>
    <w:rsid w:val="00DC031E"/>
    <w:rsid w:val="00E00163"/>
    <w:rsid w:val="00E00F89"/>
    <w:rsid w:val="00E1753B"/>
    <w:rsid w:val="00E255A5"/>
    <w:rsid w:val="00E522B2"/>
    <w:rsid w:val="00E54FCD"/>
    <w:rsid w:val="00E74E0E"/>
    <w:rsid w:val="00EA036F"/>
    <w:rsid w:val="00EC6020"/>
    <w:rsid w:val="00EF1A59"/>
    <w:rsid w:val="00F27463"/>
    <w:rsid w:val="00F427CD"/>
    <w:rsid w:val="00F94230"/>
    <w:rsid w:val="00FB63BB"/>
    <w:rsid w:val="00FE76E7"/>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paragraph" w:styleId="a6">
    <w:name w:val="header"/>
    <w:basedOn w:val="a"/>
    <w:link w:val="a7"/>
    <w:uiPriority w:val="99"/>
    <w:unhideWhenUsed/>
    <w:rsid w:val="006F4845"/>
    <w:pPr>
      <w:tabs>
        <w:tab w:val="center" w:pos="4677"/>
        <w:tab w:val="right" w:pos="9355"/>
      </w:tabs>
    </w:pPr>
  </w:style>
  <w:style w:type="character" w:customStyle="1" w:styleId="a7">
    <w:name w:val="Верхний колонтитул Знак"/>
    <w:basedOn w:val="a0"/>
    <w:link w:val="a6"/>
    <w:uiPriority w:val="99"/>
    <w:rsid w:val="006F4845"/>
    <w:rPr>
      <w:rFonts w:eastAsia="Times New Roman"/>
      <w:sz w:val="24"/>
      <w:szCs w:val="24"/>
      <w:lang w:eastAsia="ru-RU"/>
    </w:rPr>
  </w:style>
  <w:style w:type="paragraph" w:styleId="a8">
    <w:name w:val="footer"/>
    <w:basedOn w:val="a"/>
    <w:link w:val="a9"/>
    <w:uiPriority w:val="99"/>
    <w:unhideWhenUsed/>
    <w:rsid w:val="006F4845"/>
    <w:pPr>
      <w:tabs>
        <w:tab w:val="center" w:pos="4677"/>
        <w:tab w:val="right" w:pos="9355"/>
      </w:tabs>
    </w:pPr>
  </w:style>
  <w:style w:type="character" w:customStyle="1" w:styleId="a9">
    <w:name w:val="Нижний колонтитул Знак"/>
    <w:basedOn w:val="a0"/>
    <w:link w:val="a8"/>
    <w:uiPriority w:val="99"/>
    <w:rsid w:val="006F4845"/>
    <w:rPr>
      <w:rFonts w:eastAsia="Times New Roman"/>
      <w:sz w:val="24"/>
      <w:szCs w:val="24"/>
      <w:lang w:eastAsia="ru-RU"/>
    </w:rPr>
  </w:style>
  <w:style w:type="character" w:customStyle="1" w:styleId="ConsPlusNormal">
    <w:name w:val="ConsPlusNormal Знак"/>
    <w:link w:val="ConsPlusNormal0"/>
    <w:locked/>
    <w:rsid w:val="00BC15DF"/>
    <w:rPr>
      <w:rFonts w:ascii="Arial" w:hAnsi="Arial" w:cs="Arial"/>
      <w:lang w:eastAsia="ru-RU"/>
    </w:rPr>
  </w:style>
  <w:style w:type="paragraph" w:customStyle="1" w:styleId="ConsPlusNormal0">
    <w:name w:val="ConsPlusNormal"/>
    <w:link w:val="ConsPlusNormal"/>
    <w:rsid w:val="00BC15DF"/>
    <w:pPr>
      <w:autoSpaceDE w:val="0"/>
      <w:autoSpaceDN w:val="0"/>
      <w:adjustRightInd w:val="0"/>
      <w:ind w:firstLine="72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paragraph" w:styleId="a6">
    <w:name w:val="header"/>
    <w:basedOn w:val="a"/>
    <w:link w:val="a7"/>
    <w:uiPriority w:val="99"/>
    <w:unhideWhenUsed/>
    <w:rsid w:val="006F4845"/>
    <w:pPr>
      <w:tabs>
        <w:tab w:val="center" w:pos="4677"/>
        <w:tab w:val="right" w:pos="9355"/>
      </w:tabs>
    </w:pPr>
  </w:style>
  <w:style w:type="character" w:customStyle="1" w:styleId="a7">
    <w:name w:val="Верхний колонтитул Знак"/>
    <w:basedOn w:val="a0"/>
    <w:link w:val="a6"/>
    <w:uiPriority w:val="99"/>
    <w:rsid w:val="006F4845"/>
    <w:rPr>
      <w:rFonts w:eastAsia="Times New Roman"/>
      <w:sz w:val="24"/>
      <w:szCs w:val="24"/>
      <w:lang w:eastAsia="ru-RU"/>
    </w:rPr>
  </w:style>
  <w:style w:type="paragraph" w:styleId="a8">
    <w:name w:val="footer"/>
    <w:basedOn w:val="a"/>
    <w:link w:val="a9"/>
    <w:uiPriority w:val="99"/>
    <w:unhideWhenUsed/>
    <w:rsid w:val="006F4845"/>
    <w:pPr>
      <w:tabs>
        <w:tab w:val="center" w:pos="4677"/>
        <w:tab w:val="right" w:pos="9355"/>
      </w:tabs>
    </w:pPr>
  </w:style>
  <w:style w:type="character" w:customStyle="1" w:styleId="a9">
    <w:name w:val="Нижний колонтитул Знак"/>
    <w:basedOn w:val="a0"/>
    <w:link w:val="a8"/>
    <w:uiPriority w:val="99"/>
    <w:rsid w:val="006F4845"/>
    <w:rPr>
      <w:rFonts w:eastAsia="Times New Roman"/>
      <w:sz w:val="24"/>
      <w:szCs w:val="24"/>
      <w:lang w:eastAsia="ru-RU"/>
    </w:rPr>
  </w:style>
  <w:style w:type="character" w:customStyle="1" w:styleId="ConsPlusNormal">
    <w:name w:val="ConsPlusNormal Знак"/>
    <w:link w:val="ConsPlusNormal0"/>
    <w:locked/>
    <w:rsid w:val="00BC15DF"/>
    <w:rPr>
      <w:rFonts w:ascii="Arial" w:hAnsi="Arial" w:cs="Arial"/>
      <w:lang w:eastAsia="ru-RU"/>
    </w:rPr>
  </w:style>
  <w:style w:type="paragraph" w:customStyle="1" w:styleId="ConsPlusNormal0">
    <w:name w:val="ConsPlusNormal"/>
    <w:link w:val="ConsPlusNormal"/>
    <w:rsid w:val="00BC15DF"/>
    <w:pPr>
      <w:autoSpaceDE w:val="0"/>
      <w:autoSpaceDN w:val="0"/>
      <w:adjustRightInd w:val="0"/>
      <w:ind w:firstLine="72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C1E4-D3FD-490C-BA47-78CDB819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pas</cp:lastModifiedBy>
  <cp:revision>3</cp:revision>
  <cp:lastPrinted>2022-10-06T11:29:00Z</cp:lastPrinted>
  <dcterms:created xsi:type="dcterms:W3CDTF">2022-10-21T03:24:00Z</dcterms:created>
  <dcterms:modified xsi:type="dcterms:W3CDTF">2022-10-21T03:26:00Z</dcterms:modified>
</cp:coreProperties>
</file>