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D" w:rsidRPr="00055EED" w:rsidRDefault="00055EED" w:rsidP="00055EED">
      <w:pPr>
        <w:pStyle w:val="a6"/>
        <w:rPr>
          <w:rFonts w:ascii="Times New Roman" w:hAnsi="Times New Roman" w:cs="Times New Roman"/>
        </w:rPr>
      </w:pPr>
      <w:r w:rsidRPr="00055EED">
        <w:rPr>
          <w:rFonts w:ascii="Times New Roman" w:hAnsi="Times New Roman" w:cs="Times New Roman"/>
        </w:rPr>
        <w:t>Администрация городского округа муниципального образования</w:t>
      </w:r>
    </w:p>
    <w:p w:rsidR="00055EED" w:rsidRPr="00055EED" w:rsidRDefault="00055EED" w:rsidP="00055EED">
      <w:pPr>
        <w:jc w:val="center"/>
        <w:rPr>
          <w:b/>
          <w:spacing w:val="50"/>
          <w:sz w:val="32"/>
          <w:szCs w:val="32"/>
        </w:rPr>
      </w:pPr>
      <w:r w:rsidRPr="00055EED">
        <w:rPr>
          <w:b/>
          <w:spacing w:val="50"/>
          <w:sz w:val="32"/>
          <w:szCs w:val="32"/>
        </w:rPr>
        <w:t>«город Саянск»</w:t>
      </w:r>
    </w:p>
    <w:p w:rsidR="00055EED" w:rsidRPr="00055EED" w:rsidRDefault="00055EED" w:rsidP="00055EED">
      <w:pPr>
        <w:ind w:right="1700"/>
        <w:jc w:val="center"/>
      </w:pPr>
    </w:p>
    <w:p w:rsidR="00055EED" w:rsidRDefault="00055EED" w:rsidP="00055EED">
      <w:pPr>
        <w:pStyle w:val="1"/>
        <w:rPr>
          <w:spacing w:val="40"/>
          <w:sz w:val="32"/>
          <w:szCs w:val="32"/>
        </w:rPr>
      </w:pPr>
      <w:r>
        <w:rPr>
          <w:spacing w:val="40"/>
          <w:sz w:val="32"/>
          <w:szCs w:val="32"/>
        </w:rPr>
        <w:t>ПОСТАНОВЛЕНИЕ</w:t>
      </w:r>
    </w:p>
    <w:p w:rsidR="00A0094D" w:rsidRDefault="00A0094D" w:rsidP="00A0094D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CE44CE" w:rsidTr="00E07B52">
        <w:trPr>
          <w:cantSplit/>
          <w:trHeight w:val="297"/>
        </w:trPr>
        <w:tc>
          <w:tcPr>
            <w:tcW w:w="534" w:type="dxa"/>
          </w:tcPr>
          <w:p w:rsidR="00CE44CE" w:rsidRDefault="00CE44CE" w:rsidP="00E07B52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CE44CE" w:rsidP="009310CB">
            <w:pPr>
              <w:jc w:val="center"/>
              <w:rPr>
                <w:b/>
                <w:i/>
              </w:rPr>
            </w:pPr>
          </w:p>
        </w:tc>
        <w:tc>
          <w:tcPr>
            <w:tcW w:w="449" w:type="dxa"/>
          </w:tcPr>
          <w:p w:rsidR="00CE44CE" w:rsidRDefault="00CE44CE" w:rsidP="00E07B52">
            <w:pPr>
              <w:jc w:val="center"/>
            </w:pPr>
            <w: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4CE" w:rsidRPr="00DF0586" w:rsidRDefault="00CE44CE" w:rsidP="009310CB">
            <w:pPr>
              <w:jc w:val="center"/>
              <w:rPr>
                <w:b/>
                <w:i/>
              </w:rPr>
            </w:pPr>
          </w:p>
        </w:tc>
        <w:tc>
          <w:tcPr>
            <w:tcW w:w="178" w:type="dxa"/>
            <w:vMerge w:val="restart"/>
          </w:tcPr>
          <w:p w:rsidR="00CE44CE" w:rsidRDefault="00CE44CE" w:rsidP="00E07B52"/>
        </w:tc>
      </w:tr>
      <w:tr w:rsidR="00CE44CE" w:rsidTr="00E07B52">
        <w:trPr>
          <w:cantSplit/>
          <w:trHeight w:val="220"/>
        </w:trPr>
        <w:tc>
          <w:tcPr>
            <w:tcW w:w="4528" w:type="dxa"/>
            <w:gridSpan w:val="4"/>
          </w:tcPr>
          <w:p w:rsidR="00CE44CE" w:rsidRDefault="00CE44CE" w:rsidP="00E07B52">
            <w:pPr>
              <w:jc w:val="center"/>
            </w:pPr>
            <w: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CE44CE" w:rsidRDefault="00CE44CE" w:rsidP="00E07B52"/>
        </w:tc>
      </w:tr>
    </w:tbl>
    <w:p w:rsidR="00BA5E9F" w:rsidRDefault="00BA5E9F"/>
    <w:tbl>
      <w:tblPr>
        <w:tblW w:w="6694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1465"/>
        <w:gridCol w:w="76"/>
        <w:gridCol w:w="5001"/>
        <w:gridCol w:w="76"/>
      </w:tblGrid>
      <w:tr w:rsidR="007F59CE" w:rsidTr="0071096B">
        <w:trPr>
          <w:cantSplit/>
          <w:trHeight w:val="530"/>
        </w:trPr>
        <w:tc>
          <w:tcPr>
            <w:tcW w:w="76" w:type="dxa"/>
          </w:tcPr>
          <w:p w:rsidR="007F59CE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1466" w:type="dxa"/>
          </w:tcPr>
          <w:p w:rsidR="007F59CE" w:rsidRDefault="007F59CE" w:rsidP="00E07B5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5" w:type="dxa"/>
          </w:tcPr>
          <w:p w:rsidR="007F59CE" w:rsidRPr="007A6CDF" w:rsidRDefault="007F59CE" w:rsidP="00E07B52">
            <w:pPr>
              <w:rPr>
                <w:noProof/>
                <w:sz w:val="18"/>
              </w:rPr>
            </w:pPr>
          </w:p>
        </w:tc>
        <w:tc>
          <w:tcPr>
            <w:tcW w:w="5003" w:type="dxa"/>
          </w:tcPr>
          <w:p w:rsidR="007F59CE" w:rsidRPr="003F21A2" w:rsidRDefault="007F59CE" w:rsidP="00E35793">
            <w:pPr>
              <w:jc w:val="both"/>
            </w:pPr>
            <w:r w:rsidRPr="003F21A2">
              <w:t>Об утверждении схемы размещения рекламных конструкций на территории городского округа муниципального образования «город Саянск»</w:t>
            </w:r>
          </w:p>
        </w:tc>
        <w:tc>
          <w:tcPr>
            <w:tcW w:w="74" w:type="dxa"/>
          </w:tcPr>
          <w:p w:rsidR="007F59CE" w:rsidRPr="00417375" w:rsidRDefault="007F59CE" w:rsidP="00E07B52">
            <w:pPr>
              <w:rPr>
                <w:noProof/>
                <w:sz w:val="18"/>
              </w:rPr>
            </w:pPr>
          </w:p>
        </w:tc>
      </w:tr>
    </w:tbl>
    <w:p w:rsidR="00CE44CE" w:rsidRPr="00FA7E60" w:rsidRDefault="00CE44CE">
      <w:pPr>
        <w:rPr>
          <w:sz w:val="12"/>
          <w:szCs w:val="12"/>
        </w:rPr>
      </w:pPr>
    </w:p>
    <w:p w:rsidR="00AC5664" w:rsidRPr="003F21A2" w:rsidRDefault="00A0094D" w:rsidP="00835594">
      <w:pPr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В соответствии с частью 5.8 статьи 19 Федерального закона</w:t>
      </w:r>
      <w:r w:rsidR="008A0EDA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</w:t>
      </w:r>
      <w:r w:rsidR="00FD538E" w:rsidRPr="003F21A2">
        <w:rPr>
          <w:sz w:val="28"/>
          <w:szCs w:val="28"/>
        </w:rPr>
        <w:t>1</w:t>
      </w:r>
      <w:r w:rsidRPr="003F21A2">
        <w:rPr>
          <w:sz w:val="28"/>
          <w:szCs w:val="28"/>
        </w:rPr>
        <w:t xml:space="preserve">3.03.2006 </w:t>
      </w:r>
      <w:r w:rsidR="00AC5664" w:rsidRPr="003F21A2">
        <w:rPr>
          <w:sz w:val="28"/>
          <w:szCs w:val="28"/>
        </w:rPr>
        <w:t xml:space="preserve">     </w:t>
      </w:r>
      <w:r w:rsidRPr="003F21A2">
        <w:rPr>
          <w:sz w:val="28"/>
          <w:szCs w:val="28"/>
        </w:rPr>
        <w:t>№38-ФЗ «О рекламе», пунктом 26.1 части 1 статьи 16 Федерального закона</w:t>
      </w:r>
      <w:r w:rsidR="008A0EDA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на основании 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положения «О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области», </w:t>
      </w:r>
      <w:r w:rsidR="00CC45CE" w:rsidRPr="003F21A2">
        <w:rPr>
          <w:sz w:val="28"/>
          <w:szCs w:val="28"/>
        </w:rPr>
        <w:t>утвержд</w:t>
      </w:r>
      <w:r w:rsidR="00E504C9" w:rsidRPr="003F21A2">
        <w:rPr>
          <w:sz w:val="28"/>
          <w:szCs w:val="28"/>
        </w:rPr>
        <w:t>ё</w:t>
      </w:r>
      <w:r w:rsidR="00CC45CE" w:rsidRPr="003F21A2">
        <w:rPr>
          <w:sz w:val="28"/>
          <w:szCs w:val="28"/>
        </w:rPr>
        <w:t>нного</w:t>
      </w:r>
      <w:r w:rsidR="00CC45CE" w:rsidRPr="003F21A2">
        <w:rPr>
          <w:rFonts w:eastAsiaTheme="minorHAnsi"/>
          <w:sz w:val="28"/>
          <w:szCs w:val="28"/>
          <w:lang w:eastAsia="en-US"/>
        </w:rPr>
        <w:t xml:space="preserve"> постановлением Правительства Иркутской области от</w:t>
      </w:r>
      <w:r w:rsidR="00AC5664" w:rsidRPr="003F21A2">
        <w:rPr>
          <w:rFonts w:eastAsiaTheme="minorHAnsi"/>
          <w:sz w:val="28"/>
          <w:szCs w:val="28"/>
          <w:lang w:eastAsia="en-US"/>
        </w:rPr>
        <w:t xml:space="preserve"> </w:t>
      </w:r>
      <w:r w:rsidR="00CC45CE" w:rsidRPr="003F21A2">
        <w:rPr>
          <w:rFonts w:eastAsiaTheme="minorHAnsi"/>
          <w:sz w:val="28"/>
          <w:szCs w:val="28"/>
          <w:lang w:eastAsia="en-US"/>
        </w:rPr>
        <w:t>12.09.2013 № 352-пп</w:t>
      </w:r>
      <w:r w:rsidRPr="003F21A2">
        <w:rPr>
          <w:sz w:val="28"/>
          <w:szCs w:val="28"/>
        </w:rPr>
        <w:t>,</w:t>
      </w:r>
      <w:r w:rsidR="00AC5664" w:rsidRPr="003F21A2">
        <w:rPr>
          <w:sz w:val="28"/>
          <w:szCs w:val="28"/>
        </w:rPr>
        <w:t xml:space="preserve"> </w:t>
      </w:r>
      <w:r w:rsidRPr="003F21A2">
        <w:rPr>
          <w:sz w:val="28"/>
          <w:szCs w:val="28"/>
        </w:rPr>
        <w:t>глав</w:t>
      </w:r>
      <w:r w:rsidR="00CC45CE" w:rsidRPr="003F21A2">
        <w:rPr>
          <w:sz w:val="28"/>
          <w:szCs w:val="28"/>
        </w:rPr>
        <w:t>ы</w:t>
      </w:r>
      <w:r w:rsidR="002E67E4" w:rsidRPr="003F21A2">
        <w:rPr>
          <w:sz w:val="28"/>
          <w:szCs w:val="28"/>
        </w:rPr>
        <w:t xml:space="preserve"> 4</w:t>
      </w:r>
      <w:r w:rsidRPr="003F21A2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от </w:t>
      </w:r>
      <w:r w:rsidR="00CD23C4" w:rsidRPr="003F21A2">
        <w:rPr>
          <w:sz w:val="28"/>
          <w:szCs w:val="28"/>
        </w:rPr>
        <w:t>25.12.2013 № 61-67-13-85</w:t>
      </w:r>
      <w:r w:rsidRPr="003F21A2">
        <w:rPr>
          <w:sz w:val="28"/>
          <w:szCs w:val="28"/>
        </w:rPr>
        <w:t>, руководствуясь п</w:t>
      </w:r>
      <w:r w:rsidR="00F870D9" w:rsidRPr="003F21A2">
        <w:rPr>
          <w:sz w:val="28"/>
          <w:szCs w:val="28"/>
        </w:rPr>
        <w:t xml:space="preserve">унктом </w:t>
      </w:r>
      <w:r w:rsidRPr="003F21A2">
        <w:rPr>
          <w:sz w:val="28"/>
          <w:szCs w:val="28"/>
        </w:rPr>
        <w:t>27 части 1 ст</w:t>
      </w:r>
      <w:r w:rsidR="00F870D9" w:rsidRPr="003F21A2">
        <w:rPr>
          <w:sz w:val="28"/>
          <w:szCs w:val="28"/>
        </w:rPr>
        <w:t xml:space="preserve">атьи </w:t>
      </w:r>
      <w:r w:rsidR="00424E25" w:rsidRPr="003F21A2">
        <w:rPr>
          <w:sz w:val="28"/>
          <w:szCs w:val="28"/>
        </w:rPr>
        <w:t xml:space="preserve">4, пункта </w:t>
      </w:r>
      <w:r w:rsidRPr="003F21A2">
        <w:rPr>
          <w:sz w:val="28"/>
          <w:szCs w:val="28"/>
        </w:rPr>
        <w:t>17 части 5 ст</w:t>
      </w:r>
      <w:r w:rsidR="00424E25" w:rsidRPr="003F21A2">
        <w:rPr>
          <w:sz w:val="28"/>
          <w:szCs w:val="28"/>
        </w:rPr>
        <w:t xml:space="preserve">атьи </w:t>
      </w:r>
      <w:r w:rsidRPr="003F21A2">
        <w:rPr>
          <w:sz w:val="28"/>
          <w:szCs w:val="28"/>
        </w:rPr>
        <w:t>38 Устава муниципального образования «город Саянск»</w:t>
      </w:r>
      <w:r w:rsidR="00CB04FC" w:rsidRPr="003F21A2">
        <w:rPr>
          <w:sz w:val="28"/>
          <w:szCs w:val="28"/>
        </w:rPr>
        <w:t xml:space="preserve">, </w:t>
      </w:r>
      <w:r w:rsidRPr="003F21A2">
        <w:rPr>
          <w:sz w:val="28"/>
          <w:szCs w:val="28"/>
        </w:rPr>
        <w:t>администрация городского округа муниципального образования «город Саянск»</w:t>
      </w:r>
    </w:p>
    <w:p w:rsidR="00A0094D" w:rsidRDefault="00A0094D" w:rsidP="00CC45CE">
      <w:pPr>
        <w:ind w:right="-185"/>
        <w:rPr>
          <w:sz w:val="28"/>
          <w:szCs w:val="28"/>
        </w:rPr>
      </w:pPr>
      <w:r w:rsidRPr="003F21A2">
        <w:rPr>
          <w:sz w:val="28"/>
          <w:szCs w:val="28"/>
        </w:rPr>
        <w:t>П О С Т А Н О В Л Я Е Т:</w:t>
      </w:r>
    </w:p>
    <w:p w:rsidR="00B5681C" w:rsidRPr="003F21A2" w:rsidRDefault="00E01788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1. </w:t>
      </w:r>
      <w:r w:rsidR="00AC5664" w:rsidRPr="003F21A2">
        <w:rPr>
          <w:sz w:val="28"/>
          <w:szCs w:val="28"/>
        </w:rPr>
        <w:t xml:space="preserve">Утвердить </w:t>
      </w:r>
      <w:r w:rsidR="00304EB2" w:rsidRPr="003F21A2">
        <w:rPr>
          <w:sz w:val="28"/>
          <w:szCs w:val="28"/>
        </w:rPr>
        <w:t>Схему размещения рекламных конструкций на территории городского округа муниципального образования «город Саянск»</w:t>
      </w:r>
      <w:r w:rsidR="001B46E4" w:rsidRPr="003F21A2">
        <w:rPr>
          <w:sz w:val="28"/>
          <w:szCs w:val="28"/>
        </w:rPr>
        <w:t xml:space="preserve"> (Приложение)</w:t>
      </w:r>
      <w:r w:rsidR="00B95A71" w:rsidRPr="003F21A2">
        <w:rPr>
          <w:sz w:val="28"/>
          <w:szCs w:val="28"/>
        </w:rPr>
        <w:t>.</w:t>
      </w:r>
    </w:p>
    <w:p w:rsidR="00785891" w:rsidRPr="003F21A2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2. Признать утратившим</w:t>
      </w:r>
      <w:bookmarkStart w:id="0" w:name="_GoBack"/>
      <w:bookmarkEnd w:id="0"/>
      <w:r w:rsidRPr="003F21A2">
        <w:rPr>
          <w:sz w:val="28"/>
          <w:szCs w:val="28"/>
        </w:rPr>
        <w:t xml:space="preserve"> силу:</w:t>
      </w:r>
    </w:p>
    <w:p w:rsidR="00785891" w:rsidRDefault="00785891" w:rsidP="00E01788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- постановление администрации городского округа </w:t>
      </w:r>
      <w:r w:rsidR="0071096B">
        <w:rPr>
          <w:sz w:val="28"/>
          <w:szCs w:val="28"/>
        </w:rPr>
        <w:t>муниципального образования от 30.10.2020</w:t>
      </w:r>
      <w:r w:rsidRPr="003F21A2">
        <w:rPr>
          <w:sz w:val="28"/>
          <w:szCs w:val="28"/>
        </w:rPr>
        <w:t xml:space="preserve"> № 110-37-</w:t>
      </w:r>
      <w:r w:rsidR="0071096B">
        <w:rPr>
          <w:sz w:val="28"/>
          <w:szCs w:val="28"/>
        </w:rPr>
        <w:t>1047</w:t>
      </w:r>
      <w:r w:rsidRPr="003F21A2">
        <w:rPr>
          <w:sz w:val="28"/>
          <w:szCs w:val="28"/>
        </w:rPr>
        <w:t>-</w:t>
      </w:r>
      <w:r w:rsidR="0071096B">
        <w:rPr>
          <w:sz w:val="28"/>
          <w:szCs w:val="28"/>
        </w:rPr>
        <w:t>20</w:t>
      </w:r>
      <w:r w:rsidRPr="003F21A2">
        <w:rPr>
          <w:sz w:val="28"/>
          <w:szCs w:val="28"/>
        </w:rPr>
        <w:t xml:space="preserve"> «Об утверждении схемы размещения рекламных конструкций на территории городского округа муниципального образования «город Саянск»;</w:t>
      </w:r>
    </w:p>
    <w:p w:rsidR="00B53F76" w:rsidRPr="004C5752" w:rsidRDefault="00785891" w:rsidP="00B53F7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9F4D1C">
        <w:rPr>
          <w:rFonts w:ascii="Times New Roman" w:hAnsi="Times New Roman" w:cs="Times New Roman"/>
          <w:sz w:val="28"/>
          <w:szCs w:val="28"/>
        </w:rPr>
        <w:t>3</w:t>
      </w:r>
      <w:r w:rsidR="003B31B8" w:rsidRPr="009F4D1C">
        <w:rPr>
          <w:rFonts w:ascii="Times New Roman" w:hAnsi="Times New Roman" w:cs="Times New Roman"/>
          <w:sz w:val="28"/>
          <w:szCs w:val="28"/>
        </w:rPr>
        <w:t>.</w:t>
      </w:r>
      <w:r w:rsidR="003B31B8" w:rsidRPr="003F21A2">
        <w:rPr>
          <w:sz w:val="28"/>
          <w:szCs w:val="28"/>
        </w:rPr>
        <w:t xml:space="preserve"> </w:t>
      </w:r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на «Официальном интернет-портале правовой информации городского округа муниципального образования «город </w:t>
      </w:r>
      <w:r w:rsidR="00B53F76" w:rsidRPr="001C5F7E">
        <w:rPr>
          <w:rFonts w:ascii="Times New Roman" w:eastAsia="Calibri" w:hAnsi="Times New Roman" w:cs="Times New Roman"/>
          <w:sz w:val="28"/>
          <w:szCs w:val="28"/>
        </w:rPr>
        <w:t>Саянск» (</w:t>
      </w:r>
      <w:hyperlink r:id="rId8" w:history="1">
        <w:r w:rsidR="00B53F76" w:rsidRPr="001C5F7E">
          <w:rPr>
            <w:rFonts w:ascii="Times New Roman" w:eastAsia="Calibri" w:hAnsi="Times New Roman" w:cs="Times New Roman"/>
            <w:sz w:val="28"/>
            <w:szCs w:val="28"/>
            <w:u w:val="single"/>
          </w:rPr>
          <w:t>http://sayansk-pravo.ru),</w:t>
        </w:r>
      </w:hyperlink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газете «Саянские </w:t>
      </w:r>
      <w:r w:rsidR="005B1227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>зори» и</w:t>
      </w:r>
      <w:r w:rsidR="00B53F76" w:rsidRPr="004C57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45CE" w:rsidRPr="003F21A2" w:rsidRDefault="00785891" w:rsidP="00B53F76">
      <w:pPr>
        <w:pStyle w:val="a4"/>
        <w:ind w:left="0"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4</w:t>
      </w:r>
      <w:r w:rsidR="00512A79" w:rsidRPr="003F21A2">
        <w:rPr>
          <w:sz w:val="28"/>
          <w:szCs w:val="28"/>
        </w:rPr>
        <w:t xml:space="preserve">. </w:t>
      </w:r>
      <w:r w:rsidR="005F4217" w:rsidRPr="003F21A2">
        <w:rPr>
          <w:sz w:val="28"/>
          <w:szCs w:val="28"/>
        </w:rPr>
        <w:t xml:space="preserve">Настоящее постановление вступает в силу после </w:t>
      </w:r>
      <w:r w:rsidR="0075794D" w:rsidRPr="003F21A2">
        <w:rPr>
          <w:sz w:val="28"/>
          <w:szCs w:val="28"/>
        </w:rPr>
        <w:t>дня его</w:t>
      </w:r>
      <w:r w:rsidR="006A3C6B" w:rsidRPr="003F21A2">
        <w:rPr>
          <w:sz w:val="28"/>
          <w:szCs w:val="28"/>
        </w:rPr>
        <w:t xml:space="preserve"> </w:t>
      </w:r>
      <w:r w:rsidR="004B3708" w:rsidRPr="003F21A2">
        <w:rPr>
          <w:sz w:val="28"/>
          <w:szCs w:val="28"/>
        </w:rPr>
        <w:t xml:space="preserve">официального </w:t>
      </w:r>
      <w:r w:rsidR="00027FD9" w:rsidRPr="003F21A2">
        <w:rPr>
          <w:sz w:val="28"/>
          <w:szCs w:val="28"/>
        </w:rPr>
        <w:t>опубликования</w:t>
      </w:r>
      <w:r w:rsidR="0075794D" w:rsidRPr="003F21A2">
        <w:rPr>
          <w:sz w:val="28"/>
          <w:szCs w:val="28"/>
        </w:rPr>
        <w:t>.</w:t>
      </w:r>
    </w:p>
    <w:p w:rsidR="002213C1" w:rsidRPr="003F21A2" w:rsidRDefault="002213C1" w:rsidP="00CC45CE">
      <w:pPr>
        <w:ind w:right="-185"/>
        <w:jc w:val="both"/>
        <w:rPr>
          <w:sz w:val="28"/>
          <w:szCs w:val="28"/>
        </w:rPr>
      </w:pPr>
    </w:p>
    <w:p w:rsidR="002E05C1" w:rsidRPr="003F21A2" w:rsidRDefault="00CE71A0" w:rsidP="00CC45CE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</w:t>
      </w:r>
      <w:r w:rsidR="00417009" w:rsidRPr="003F21A2">
        <w:rPr>
          <w:sz w:val="28"/>
          <w:szCs w:val="28"/>
        </w:rPr>
        <w:t>эр</w:t>
      </w:r>
      <w:r w:rsidR="005D0775" w:rsidRPr="003F21A2">
        <w:rPr>
          <w:sz w:val="28"/>
          <w:szCs w:val="28"/>
        </w:rPr>
        <w:t xml:space="preserve"> </w:t>
      </w:r>
      <w:r w:rsidR="00417009" w:rsidRPr="003F21A2">
        <w:rPr>
          <w:sz w:val="28"/>
          <w:szCs w:val="28"/>
        </w:rPr>
        <w:t>городского округа</w:t>
      </w:r>
      <w:r w:rsidR="002E05C1" w:rsidRPr="003F21A2">
        <w:rPr>
          <w:sz w:val="28"/>
          <w:szCs w:val="28"/>
        </w:rPr>
        <w:t xml:space="preserve"> муниципального</w:t>
      </w:r>
    </w:p>
    <w:p w:rsidR="00CC45CE" w:rsidRPr="003F21A2" w:rsidRDefault="003F21A2" w:rsidP="002E05C1">
      <w:pPr>
        <w:tabs>
          <w:tab w:val="left" w:pos="7371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C45CE" w:rsidRPr="003F21A2">
        <w:rPr>
          <w:sz w:val="28"/>
          <w:szCs w:val="28"/>
        </w:rPr>
        <w:t>бразования</w:t>
      </w:r>
      <w:r w:rsidR="00785891" w:rsidRPr="003F21A2">
        <w:rPr>
          <w:sz w:val="28"/>
          <w:szCs w:val="28"/>
        </w:rPr>
        <w:t xml:space="preserve"> </w:t>
      </w:r>
      <w:r w:rsidR="002213C1" w:rsidRPr="003F21A2">
        <w:rPr>
          <w:sz w:val="28"/>
          <w:szCs w:val="28"/>
        </w:rPr>
        <w:t>«город Саянск»</w:t>
      </w:r>
      <w:r w:rsidR="002213C1" w:rsidRPr="003F21A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CE71A0" w:rsidRPr="003F21A2">
        <w:rPr>
          <w:sz w:val="28"/>
          <w:szCs w:val="28"/>
        </w:rPr>
        <w:t>О</w:t>
      </w:r>
      <w:r w:rsidR="009567E9" w:rsidRPr="003F21A2">
        <w:rPr>
          <w:sz w:val="28"/>
          <w:szCs w:val="28"/>
        </w:rPr>
        <w:t xml:space="preserve">.В. </w:t>
      </w:r>
      <w:r w:rsidR="00CE71A0" w:rsidRPr="003F21A2">
        <w:rPr>
          <w:sz w:val="28"/>
          <w:szCs w:val="28"/>
        </w:rPr>
        <w:t>Боровский</w:t>
      </w:r>
    </w:p>
    <w:p w:rsidR="005A1511" w:rsidRDefault="00FA7E60" w:rsidP="005A1511">
      <w:pPr>
        <w:ind w:right="-185"/>
        <w:jc w:val="both"/>
        <w:rPr>
          <w:sz w:val="28"/>
          <w:szCs w:val="28"/>
        </w:rPr>
      </w:pPr>
      <w:r>
        <w:rPr>
          <w:sz w:val="20"/>
        </w:rPr>
        <w:t>и</w:t>
      </w:r>
      <w:r w:rsidR="00CC45CE" w:rsidRPr="003A0986">
        <w:rPr>
          <w:sz w:val="20"/>
        </w:rPr>
        <w:t>сп.</w:t>
      </w:r>
      <w:r w:rsidR="0065645A">
        <w:rPr>
          <w:sz w:val="20"/>
        </w:rPr>
        <w:t xml:space="preserve"> </w:t>
      </w:r>
      <w:r w:rsidR="0071096B">
        <w:rPr>
          <w:sz w:val="20"/>
        </w:rPr>
        <w:t>Федяева В.А</w:t>
      </w:r>
      <w:r w:rsidR="00960184" w:rsidRPr="003A0986">
        <w:rPr>
          <w:sz w:val="20"/>
        </w:rPr>
        <w:t>.</w:t>
      </w:r>
    </w:p>
    <w:p w:rsidR="002A088D" w:rsidRPr="005A1511" w:rsidRDefault="00960184" w:rsidP="005A1511">
      <w:pPr>
        <w:ind w:right="-185"/>
        <w:jc w:val="both"/>
        <w:rPr>
          <w:sz w:val="28"/>
          <w:szCs w:val="28"/>
        </w:rPr>
      </w:pPr>
      <w:r w:rsidRPr="003A0986">
        <w:rPr>
          <w:sz w:val="20"/>
        </w:rPr>
        <w:t>т</w:t>
      </w:r>
      <w:r w:rsidR="00CC45CE" w:rsidRPr="003A0986">
        <w:rPr>
          <w:sz w:val="20"/>
        </w:rPr>
        <w:t>ел. 5</w:t>
      </w:r>
      <w:r w:rsidR="00AF50C0">
        <w:rPr>
          <w:sz w:val="20"/>
        </w:rPr>
        <w:t>2421</w:t>
      </w:r>
      <w:r w:rsidR="00437746">
        <w:rPr>
          <w:sz w:val="20"/>
        </w:rPr>
        <w:br w:type="page"/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bookmarkStart w:id="1" w:name="RANGE!A2:M43"/>
      <w:bookmarkEnd w:id="1"/>
      <w:r w:rsidRPr="003F21A2">
        <w:lastRenderedPageBreak/>
        <w:t>Приложение № 1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к Схеме размещения рекламных              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 конструкций на территории 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 xml:space="preserve">муниципального образования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670"/>
        <w:jc w:val="both"/>
      </w:pPr>
      <w:r w:rsidRPr="003F21A2">
        <w:t>«город Саянск»</w:t>
      </w:r>
    </w:p>
    <w:p w:rsidR="003C57A3" w:rsidRDefault="003C57A3" w:rsidP="003C57A3">
      <w:pPr>
        <w:widowControl w:val="0"/>
        <w:autoSpaceDE w:val="0"/>
        <w:autoSpaceDN w:val="0"/>
        <w:adjustRightInd w:val="0"/>
        <w:ind w:firstLine="540"/>
        <w:jc w:val="right"/>
      </w:pP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Пояснительная записка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 xml:space="preserve">к схеме размещения рекламных конструкций 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F21A2">
        <w:rPr>
          <w:b/>
          <w:sz w:val="28"/>
          <w:szCs w:val="28"/>
        </w:rPr>
        <w:t>на территории муниципального образования «город Саянск».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iCs/>
          <w:sz w:val="28"/>
          <w:szCs w:val="28"/>
          <w:lang w:eastAsia="en-US"/>
        </w:rPr>
      </w:pPr>
      <w:r w:rsidRPr="003F21A2">
        <w:rPr>
          <w:rFonts w:eastAsiaTheme="minorHAnsi"/>
          <w:bCs/>
          <w:iCs/>
          <w:sz w:val="28"/>
          <w:szCs w:val="28"/>
          <w:lang w:eastAsia="en-US"/>
        </w:rPr>
        <w:t xml:space="preserve">Схема размещения рекламных конструкций </w:t>
      </w:r>
      <w:r w:rsidRPr="003F21A2">
        <w:rPr>
          <w:sz w:val="28"/>
          <w:szCs w:val="28"/>
        </w:rPr>
        <w:t xml:space="preserve">на территории муниципального образования «город Саянск» (далее по тексту - Схема) </w:t>
      </w:r>
      <w:r w:rsidRPr="003F21A2">
        <w:rPr>
          <w:rFonts w:eastAsiaTheme="minorHAnsi"/>
          <w:bCs/>
          <w:iCs/>
          <w:sz w:val="28"/>
          <w:szCs w:val="28"/>
          <w:lang w:eastAsia="en-US"/>
        </w:rPr>
        <w:t>является документом, определяющим места размещения рекламных конструкций, типы и виды рекламных конструкций, установка которых допускается на земельных участках независимо от форм собственности, а также на зданиях или ином недвижимом имуществе, находящихся в собственности муниципального образования «город Саянск».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должна соответствовать документам территориального планирования и обеспечивать соблюдение внешнего архитектурного облика сложившейся застройки, градостроительных норм и правил, требований безопасности и содержать карты размещения рекламных конструкций с указанием типов и видов рекламных конструкций, площади информационных полей и технических характеристик рекламных конструкций.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выполнена на цветной картографической основе с разметкой рекламных конструкций, содержит схематичное отображение улиц и дорог с указанием названий улиц и домов.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На схеме представлено: </w:t>
      </w:r>
      <w:r w:rsidR="00BE409C">
        <w:rPr>
          <w:sz w:val="28"/>
          <w:szCs w:val="28"/>
        </w:rPr>
        <w:t>38</w:t>
      </w:r>
      <w:r w:rsidRPr="003F21A2">
        <w:rPr>
          <w:sz w:val="28"/>
          <w:szCs w:val="28"/>
        </w:rPr>
        <w:t xml:space="preserve"> мест размещения отдельно стоящих рекламных конструкций, </w:t>
      </w:r>
      <w:r>
        <w:rPr>
          <w:sz w:val="28"/>
          <w:szCs w:val="28"/>
        </w:rPr>
        <w:t>4</w:t>
      </w:r>
      <w:r w:rsidRPr="003F21A2">
        <w:rPr>
          <w:sz w:val="28"/>
          <w:szCs w:val="28"/>
        </w:rPr>
        <w:t xml:space="preserve"> мест</w:t>
      </w:r>
      <w:r>
        <w:rPr>
          <w:sz w:val="28"/>
          <w:szCs w:val="28"/>
        </w:rPr>
        <w:t>а</w:t>
      </w:r>
      <w:r w:rsidRPr="003F21A2">
        <w:rPr>
          <w:sz w:val="28"/>
          <w:szCs w:val="28"/>
        </w:rPr>
        <w:t xml:space="preserve"> размещения рекламных конструкций на зданиях, находящихся в собственности </w:t>
      </w:r>
      <w:r w:rsidRPr="003F21A2">
        <w:rPr>
          <w:color w:val="000000"/>
          <w:sz w:val="28"/>
          <w:szCs w:val="28"/>
        </w:rPr>
        <w:t>муниципального образования «город Саянск»</w:t>
      </w:r>
      <w:r w:rsidR="00BE409C">
        <w:rPr>
          <w:sz w:val="28"/>
          <w:szCs w:val="28"/>
        </w:rPr>
        <w:t>, 32</w:t>
      </w:r>
      <w:r w:rsidRPr="003F21A2">
        <w:rPr>
          <w:sz w:val="28"/>
          <w:szCs w:val="28"/>
        </w:rPr>
        <w:t xml:space="preserve"> мест размещения рекламных конструкций, присоединяемых к объектам городской инфраструктуры.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>Размещение рекламных конструкций</w:t>
      </w:r>
      <w:r w:rsidRPr="003F21A2">
        <w:rPr>
          <w:rFonts w:eastAsiaTheme="minorHAnsi"/>
          <w:sz w:val="28"/>
          <w:szCs w:val="28"/>
          <w:lang w:eastAsia="en-US"/>
        </w:rPr>
        <w:t xml:space="preserve"> на земельных участках, зданиях и иных объектах недвижимого имущества, находящихся в государственной собственности Иркутской области и на объектах культурного наследия (памятниках истории и культуры) народов Российской Федерации не предусмотрено.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52779">
        <w:rPr>
          <w:sz w:val="28"/>
          <w:szCs w:val="28"/>
        </w:rPr>
        <w:t xml:space="preserve">Схема представлена на бумажном носителе </w:t>
      </w:r>
      <w:r w:rsidR="00BE409C" w:rsidRPr="00952779">
        <w:rPr>
          <w:sz w:val="28"/>
          <w:szCs w:val="28"/>
        </w:rPr>
        <w:t>в</w:t>
      </w:r>
      <w:r w:rsidR="00952779" w:rsidRPr="00952779">
        <w:rPr>
          <w:sz w:val="28"/>
          <w:szCs w:val="28"/>
        </w:rPr>
        <w:t xml:space="preserve"> масштабе 1:10 000. </w:t>
      </w:r>
      <w:r w:rsidRPr="003F21A2">
        <w:rPr>
          <w:sz w:val="28"/>
          <w:szCs w:val="28"/>
        </w:rPr>
        <w:t>К схеме размещения рекламных конструкций прилагается адресный реестр установки и эксплуатации рекламных конструкций на территории городского округа муниципального образования «город Саянск» (далее - Адресный реестр установки и эксплуатации рекламных конструкций)</w:t>
      </w:r>
      <w:r>
        <w:rPr>
          <w:sz w:val="28"/>
          <w:szCs w:val="28"/>
        </w:rPr>
        <w:t xml:space="preserve"> (приложение №2)</w:t>
      </w:r>
      <w:r w:rsidRPr="003F21A2">
        <w:rPr>
          <w:sz w:val="28"/>
          <w:szCs w:val="28"/>
        </w:rPr>
        <w:t>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Адресный реестр установки и эксплуатации рекламных конструкций содержит следующую информацию: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адресную характеристику (адрес предполагаемого места установки и эксплуатации рекламной конструкции, указание номера адресного реестра, соответствующего номеру места установки и эксплуатации рекламной конструкции и номеру в альбоме с картами размещения рекламных конструкций);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lastRenderedPageBreak/>
        <w:t>- технологическую характеристику (тип и вид рекламной конструкции, размер, количество сторон, площадь).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К Адресному реестру установки и эксплуатации рекламных конструкций прилагаются (не приводятся):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Альбом карт размещения рекламных конструкций на территории городского округа муниципального образования «город Саянск»;</w:t>
      </w:r>
    </w:p>
    <w:p w:rsidR="003C57A3" w:rsidRPr="003F21A2" w:rsidRDefault="003C57A3" w:rsidP="003C57A3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</w:rPr>
      </w:pPr>
      <w:r w:rsidRPr="003F21A2">
        <w:rPr>
          <w:sz w:val="28"/>
          <w:szCs w:val="28"/>
        </w:rPr>
        <w:t xml:space="preserve">2) Альбом карт размещения рекламных конструкций </w:t>
      </w:r>
      <w:r w:rsidRPr="003F21A2">
        <w:rPr>
          <w:rFonts w:eastAsiaTheme="minorHAnsi"/>
          <w:bCs/>
          <w:sz w:val="28"/>
          <w:szCs w:val="28"/>
        </w:rPr>
        <w:t>на зданиях, находящихся в муниципальной собственности.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Данные альбомы размещены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 в разделе «Архитектура и градостроительство» </w:t>
      </w:r>
      <w:r w:rsidR="00BE409C" w:rsidRPr="003F21A2">
        <w:rPr>
          <w:sz w:val="28"/>
          <w:szCs w:val="28"/>
        </w:rPr>
        <w:t>и содержат</w:t>
      </w:r>
      <w:r w:rsidRPr="003F21A2">
        <w:rPr>
          <w:sz w:val="28"/>
          <w:szCs w:val="28"/>
        </w:rPr>
        <w:t>: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карты размещения рекламных конструкций на картографической основе, с указанием номера, места установки и эксплуатации рекламной конструкции, с отображением улиц, домов и дорог;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 фотомонтаж размещения рекламных конструкций;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3) основные характеристики рекламных конструкций: тип, размеры, подсветка.</w:t>
      </w:r>
    </w:p>
    <w:p w:rsidR="003C57A3" w:rsidRPr="003F21A2" w:rsidRDefault="003C57A3" w:rsidP="003C57A3">
      <w:pPr>
        <w:spacing w:line="276" w:lineRule="auto"/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Схема и прилагаемые к ней текстовые материалы разработаны Комитетом по архитектуре и градостроительству администрации муниципального образования «город Саянск», в соответствии с: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ст.19 Федерального закона от 13.03.2006 №38-ФЗ «О рекламе»;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2) п.26.1 части 1 ст.16 Федерального закона от 06.10.2003 № 131-ФЗ «Об общих принципах организации местного самоуправления в Российской Федерации»;</w:t>
      </w:r>
    </w:p>
    <w:p w:rsidR="003C57A3" w:rsidRDefault="003C57A3" w:rsidP="003C57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sz w:val="28"/>
          <w:szCs w:val="28"/>
        </w:rPr>
        <w:t xml:space="preserve">3) </w:t>
      </w:r>
      <w:hyperlink r:id="rId9" w:history="1">
        <w:r w:rsidRPr="003F21A2">
          <w:rPr>
            <w:rStyle w:val="af8"/>
            <w:rFonts w:eastAsiaTheme="minorHAnsi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Pr="003F21A2">
        <w:rPr>
          <w:rFonts w:eastAsiaTheme="minorHAnsi"/>
          <w:sz w:val="28"/>
          <w:szCs w:val="28"/>
          <w:lang w:eastAsia="en-US"/>
        </w:rPr>
        <w:t xml:space="preserve"> Правительства Иркутской области от 12.09.2013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9553F1">
        <w:rPr>
          <w:rFonts w:eastAsiaTheme="minorHAnsi"/>
          <w:sz w:val="28"/>
          <w:szCs w:val="28"/>
          <w:lang w:eastAsia="en-US"/>
        </w:rPr>
        <w:t xml:space="preserve">   </w:t>
      </w:r>
      <w:r w:rsidRPr="003F21A2">
        <w:rPr>
          <w:rFonts w:eastAsiaTheme="minorHAnsi"/>
          <w:sz w:val="28"/>
          <w:szCs w:val="28"/>
          <w:lang w:eastAsia="en-US"/>
        </w:rPr>
        <w:t>№ 352-пп «Об утверждении Положения о порядке предварительного согласования схем размещения рекламных конструкций и вносимых в них изменений муниципальных образований Иркутской области»;</w:t>
      </w:r>
    </w:p>
    <w:p w:rsidR="003C57A3" w:rsidRPr="00EA2764" w:rsidRDefault="003C57A3" w:rsidP="003C57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F21A2">
        <w:rPr>
          <w:rFonts w:eastAsiaTheme="minorHAnsi"/>
          <w:sz w:val="28"/>
          <w:szCs w:val="28"/>
          <w:lang w:eastAsia="en-US"/>
        </w:rPr>
        <w:t xml:space="preserve">4) </w:t>
      </w:r>
      <w:r>
        <w:rPr>
          <w:rFonts w:eastAsiaTheme="minorHAnsi"/>
          <w:sz w:val="28"/>
          <w:szCs w:val="28"/>
          <w:lang w:eastAsia="en-US"/>
        </w:rPr>
        <w:t>п</w:t>
      </w:r>
      <w:r w:rsidRPr="003F21A2">
        <w:rPr>
          <w:rFonts w:eastAsiaTheme="minorHAnsi"/>
          <w:sz w:val="28"/>
          <w:szCs w:val="28"/>
          <w:lang w:eastAsia="en-US"/>
        </w:rPr>
        <w:t xml:space="preserve">равилами землепользования и застройки городского округа муниципального образования «город Саянск», </w:t>
      </w:r>
      <w:r w:rsidRPr="003F21A2">
        <w:rPr>
          <w:sz w:val="28"/>
          <w:szCs w:val="28"/>
        </w:rPr>
        <w:t xml:space="preserve">утвержденными решением Думы городского округа муниципального образования «город </w:t>
      </w:r>
      <w:r w:rsidRPr="00EA2764">
        <w:rPr>
          <w:sz w:val="28"/>
          <w:szCs w:val="28"/>
        </w:rPr>
        <w:t xml:space="preserve">Саянск» от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28.06.2018 №</w:t>
      </w:r>
      <w:r w:rsidRPr="00EA2764">
        <w:rPr>
          <w:rFonts w:eastAsiaTheme="minorHAnsi"/>
          <w:color w:val="000000"/>
          <w:sz w:val="28"/>
          <w:szCs w:val="28"/>
          <w:lang w:eastAsia="en-US"/>
        </w:rPr>
        <w:t xml:space="preserve"> 71-67-18-37</w:t>
      </w:r>
      <w:r w:rsidRPr="00EA2764">
        <w:rPr>
          <w:sz w:val="28"/>
          <w:szCs w:val="28"/>
        </w:rPr>
        <w:t>;</w:t>
      </w:r>
    </w:p>
    <w:p w:rsidR="003C57A3" w:rsidRPr="003F21A2" w:rsidRDefault="003C57A3" w:rsidP="003C57A3">
      <w:pPr>
        <w:spacing w:line="276" w:lineRule="auto"/>
        <w:ind w:firstLine="709"/>
        <w:jc w:val="both"/>
        <w:rPr>
          <w:sz w:val="28"/>
          <w:szCs w:val="28"/>
        </w:rPr>
      </w:pPr>
      <w:r w:rsidRPr="007F6E26">
        <w:rPr>
          <w:sz w:val="28"/>
          <w:szCs w:val="28"/>
        </w:rPr>
        <w:t xml:space="preserve">5) главой </w:t>
      </w:r>
      <w:r>
        <w:rPr>
          <w:sz w:val="28"/>
          <w:szCs w:val="28"/>
        </w:rPr>
        <w:t>5</w:t>
      </w:r>
      <w:r w:rsidRPr="007F6E26">
        <w:rPr>
          <w:sz w:val="28"/>
          <w:szCs w:val="28"/>
        </w:rPr>
        <w:t xml:space="preserve"> Положения «О порядке размещения рекламных конструкций на территории городского округа муниципального образования «город Саянск», утвержденного решением Думы городского округа муниципального образования «город Саянск» от 2</w:t>
      </w:r>
      <w:r>
        <w:rPr>
          <w:sz w:val="28"/>
          <w:szCs w:val="28"/>
        </w:rPr>
        <w:t>8</w:t>
      </w:r>
      <w:r w:rsidRPr="007F6E26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Pr="007F6E2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7F6E26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Pr="007F6E26">
        <w:rPr>
          <w:sz w:val="28"/>
          <w:szCs w:val="28"/>
        </w:rPr>
        <w:t>1-67-</w:t>
      </w:r>
      <w:r>
        <w:rPr>
          <w:sz w:val="28"/>
          <w:szCs w:val="28"/>
        </w:rPr>
        <w:t>20</w:t>
      </w:r>
      <w:r w:rsidRPr="007F6E26">
        <w:rPr>
          <w:sz w:val="28"/>
          <w:szCs w:val="28"/>
        </w:rPr>
        <w:t>-</w:t>
      </w:r>
      <w:r>
        <w:rPr>
          <w:sz w:val="28"/>
          <w:szCs w:val="28"/>
        </w:rPr>
        <w:t>50</w:t>
      </w:r>
      <w:r w:rsidRPr="007F6E26">
        <w:rPr>
          <w:sz w:val="28"/>
          <w:szCs w:val="28"/>
        </w:rPr>
        <w:t>;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rFonts w:eastAsiaTheme="minorHAnsi"/>
          <w:sz w:val="28"/>
          <w:szCs w:val="28"/>
          <w:lang w:eastAsia="en-US"/>
        </w:rPr>
        <w:t xml:space="preserve">6) </w:t>
      </w:r>
      <w:hyperlink r:id="rId10" w:history="1">
        <w:r w:rsidRPr="003F21A2">
          <w:rPr>
            <w:sz w:val="28"/>
            <w:szCs w:val="28"/>
          </w:rPr>
          <w:t>ГОСТом Р 52044-2003</w:t>
        </w:r>
      </w:hyperlink>
      <w:r w:rsidRPr="003F21A2">
        <w:rPr>
          <w:sz w:val="28"/>
          <w:szCs w:val="28"/>
        </w:rPr>
        <w:t xml:space="preserve">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размещения».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Рекламные конструкции представлены следующими видами: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1) щитовые конструкции - отдельно стоящие рекламные конструкции, имеющие внешние поверхности для размещения информации, состоящие из фундамента, каркаса, стойки и информационного поля:</w:t>
      </w:r>
    </w:p>
    <w:p w:rsidR="003C57A3" w:rsidRPr="003F21A2" w:rsidRDefault="003C57A3" w:rsidP="003C5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- билборд - щитовая отдельно стоящая рекламная конструкция большого формата с размером рекламной поверхности 3x6 м;</w:t>
      </w:r>
    </w:p>
    <w:p w:rsidR="003C57A3" w:rsidRPr="003F21A2" w:rsidRDefault="003C57A3" w:rsidP="003C57A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F21A2">
        <w:rPr>
          <w:sz w:val="28"/>
          <w:szCs w:val="28"/>
        </w:rPr>
        <w:lastRenderedPageBreak/>
        <w:t>- щитовая конструкция малого формата – отдельно стоящая рекламная конструкция с размером рекламной поверхности от 1,2х15,09 м.</w:t>
      </w:r>
    </w:p>
    <w:p w:rsidR="003C57A3" w:rsidRPr="00EA2764" w:rsidRDefault="003C57A3" w:rsidP="003C57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A2764">
        <w:rPr>
          <w:rFonts w:ascii="Times New Roman" w:hAnsi="Times New Roman" w:cs="Times New Roman"/>
          <w:sz w:val="28"/>
          <w:szCs w:val="28"/>
        </w:rPr>
        <w:t>3) панель-кронштейн (рекламный кронштейн) - двухсторонняя консольная плоскостная рекламная конструкция, с размером рекламной поверхности 0,</w:t>
      </w:r>
      <w:r>
        <w:rPr>
          <w:rFonts w:ascii="Times New Roman" w:hAnsi="Times New Roman" w:cs="Times New Roman"/>
          <w:sz w:val="28"/>
          <w:szCs w:val="28"/>
        </w:rPr>
        <w:t>65 x 1,3</w:t>
      </w:r>
      <w:r w:rsidRPr="00EA2764">
        <w:rPr>
          <w:rFonts w:ascii="Times New Roman" w:hAnsi="Times New Roman" w:cs="Times New Roman"/>
          <w:sz w:val="28"/>
          <w:szCs w:val="28"/>
        </w:rPr>
        <w:t xml:space="preserve"> м.  Расстояние от поверхности тротуара, пешеходной зоны, газона вне проезжей части до нижнего края панель-кронштейна должно быть не менее 2,5 метра;</w:t>
      </w:r>
    </w:p>
    <w:p w:rsidR="003C57A3" w:rsidRPr="00E521A9" w:rsidRDefault="003C57A3" w:rsidP="003C57A3">
      <w:pPr>
        <w:ind w:firstLine="567"/>
        <w:jc w:val="both"/>
        <w:rPr>
          <w:sz w:val="28"/>
          <w:szCs w:val="28"/>
          <w:shd w:val="clear" w:color="auto" w:fill="FFFFFF"/>
        </w:rPr>
      </w:pPr>
      <w:r w:rsidRPr="003F21A2">
        <w:rPr>
          <w:sz w:val="28"/>
          <w:szCs w:val="28"/>
        </w:rPr>
        <w:t>4) настенное панно (брандмауэр) – рекламная конструкция</w:t>
      </w:r>
      <w:r w:rsidRPr="003F21A2">
        <w:rPr>
          <w:sz w:val="28"/>
          <w:szCs w:val="28"/>
          <w:shd w:val="clear" w:color="auto" w:fill="FFFFFF"/>
        </w:rPr>
        <w:t>, установленная на заданиях, строениях, сооружениях</w:t>
      </w:r>
      <w:r>
        <w:rPr>
          <w:sz w:val="28"/>
          <w:szCs w:val="28"/>
          <w:shd w:val="clear" w:color="auto" w:fill="FFFFFF"/>
        </w:rPr>
        <w:t>,</w:t>
      </w:r>
      <w:r w:rsidRPr="003F21A2">
        <w:rPr>
          <w:sz w:val="28"/>
          <w:szCs w:val="28"/>
          <w:shd w:val="clear" w:color="auto" w:fill="FFFFFF"/>
        </w:rPr>
        <w:t xml:space="preserve"> состоящая из элементов крепления, каркаса и информационного поля.</w:t>
      </w:r>
    </w:p>
    <w:p w:rsidR="003C57A3" w:rsidRPr="003F21A2" w:rsidRDefault="003C57A3" w:rsidP="003C57A3">
      <w:pPr>
        <w:ind w:firstLine="567"/>
        <w:jc w:val="both"/>
        <w:rPr>
          <w:sz w:val="28"/>
          <w:szCs w:val="28"/>
        </w:rPr>
      </w:pPr>
    </w:p>
    <w:p w:rsidR="003C57A3" w:rsidRPr="003F21A2" w:rsidRDefault="003C57A3" w:rsidP="003C57A3">
      <w:pPr>
        <w:ind w:firstLine="567"/>
        <w:jc w:val="both"/>
        <w:rPr>
          <w:sz w:val="28"/>
          <w:szCs w:val="28"/>
        </w:rPr>
      </w:pPr>
      <w:r w:rsidRPr="003F21A2">
        <w:rPr>
          <w:sz w:val="28"/>
          <w:szCs w:val="28"/>
        </w:rPr>
        <w:t xml:space="preserve"> </w:t>
      </w:r>
    </w:p>
    <w:p w:rsidR="003C57A3" w:rsidRPr="003F21A2" w:rsidRDefault="003C57A3" w:rsidP="003C57A3">
      <w:pPr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Мэр городского округа муниципального</w:t>
      </w:r>
    </w:p>
    <w:p w:rsidR="003C57A3" w:rsidRPr="003F21A2" w:rsidRDefault="003C57A3" w:rsidP="003C57A3">
      <w:pPr>
        <w:tabs>
          <w:tab w:val="left" w:pos="7371"/>
        </w:tabs>
        <w:ind w:right="-185"/>
        <w:jc w:val="both"/>
        <w:rPr>
          <w:sz w:val="28"/>
          <w:szCs w:val="28"/>
        </w:rPr>
      </w:pPr>
      <w:r w:rsidRPr="003F21A2">
        <w:rPr>
          <w:sz w:val="28"/>
          <w:szCs w:val="28"/>
        </w:rPr>
        <w:t>образования «город Саянск»</w:t>
      </w:r>
      <w:r w:rsidRPr="003F21A2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3F21A2">
        <w:rPr>
          <w:sz w:val="28"/>
          <w:szCs w:val="28"/>
        </w:rPr>
        <w:t>О.В. Боровский</w:t>
      </w: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EA2764" w:rsidRDefault="00EA2764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3C57A3" w:rsidRDefault="003C57A3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032AFA" w:rsidRDefault="00032AFA" w:rsidP="00032AFA">
      <w:pPr>
        <w:ind w:right="-365"/>
        <w:rPr>
          <w:sz w:val="20"/>
        </w:rPr>
      </w:pPr>
      <w:r>
        <w:rPr>
          <w:sz w:val="20"/>
        </w:rPr>
        <w:t>и</w:t>
      </w:r>
      <w:r w:rsidRPr="003A0986">
        <w:rPr>
          <w:sz w:val="20"/>
        </w:rPr>
        <w:t>сп.</w:t>
      </w:r>
      <w:r>
        <w:rPr>
          <w:sz w:val="20"/>
        </w:rPr>
        <w:t xml:space="preserve"> </w:t>
      </w:r>
      <w:r w:rsidR="00C66367">
        <w:rPr>
          <w:sz w:val="20"/>
        </w:rPr>
        <w:t>Федяева В.А.</w:t>
      </w:r>
    </w:p>
    <w:p w:rsidR="00D22368" w:rsidRDefault="00032AFA" w:rsidP="00EA2764">
      <w:pPr>
        <w:tabs>
          <w:tab w:val="left" w:pos="7371"/>
        </w:tabs>
        <w:ind w:right="-185"/>
        <w:jc w:val="both"/>
        <w:rPr>
          <w:sz w:val="22"/>
          <w:szCs w:val="22"/>
        </w:rPr>
        <w:sectPr w:rsidR="00D22368" w:rsidSect="000D194F">
          <w:pgSz w:w="11906" w:h="16838"/>
          <w:pgMar w:top="568" w:right="707" w:bottom="850" w:left="1701" w:header="709" w:footer="709" w:gutter="0"/>
          <w:cols w:space="708"/>
          <w:docGrid w:linePitch="360"/>
        </w:sectPr>
      </w:pPr>
      <w:r w:rsidRPr="003A0986">
        <w:rPr>
          <w:sz w:val="20"/>
        </w:rPr>
        <w:t>тел.5</w:t>
      </w:r>
      <w:r>
        <w:rPr>
          <w:sz w:val="20"/>
        </w:rPr>
        <w:t>2421</w:t>
      </w:r>
    </w:p>
    <w:p w:rsidR="006D22DB" w:rsidRPr="002F75A8" w:rsidRDefault="00D22368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6D22DB" w:rsidRPr="002F75A8">
        <w:rPr>
          <w:sz w:val="22"/>
          <w:szCs w:val="22"/>
        </w:rPr>
        <w:t xml:space="preserve">риложение № </w:t>
      </w:r>
      <w:r w:rsidR="003F21A2">
        <w:rPr>
          <w:sz w:val="22"/>
          <w:szCs w:val="22"/>
        </w:rPr>
        <w:t>2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к Схеме размещения рекламных              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конструкций на территории 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 xml:space="preserve">муниципального образования </w:t>
      </w:r>
    </w:p>
    <w:p w:rsidR="006D22DB" w:rsidRPr="002F75A8" w:rsidRDefault="006D22DB" w:rsidP="006D22DB">
      <w:pPr>
        <w:widowControl w:val="0"/>
        <w:autoSpaceDE w:val="0"/>
        <w:autoSpaceDN w:val="0"/>
        <w:adjustRightInd w:val="0"/>
        <w:ind w:firstLine="12191"/>
        <w:jc w:val="both"/>
        <w:rPr>
          <w:sz w:val="22"/>
          <w:szCs w:val="22"/>
        </w:rPr>
      </w:pPr>
      <w:r w:rsidRPr="002F75A8">
        <w:rPr>
          <w:sz w:val="22"/>
          <w:szCs w:val="22"/>
        </w:rPr>
        <w:t>«город Саянск»</w:t>
      </w:r>
    </w:p>
    <w:p w:rsidR="006D22DB" w:rsidRDefault="006D22DB" w:rsidP="006D22DB">
      <w:pPr>
        <w:jc w:val="both"/>
        <w:rPr>
          <w:sz w:val="28"/>
          <w:szCs w:val="28"/>
        </w:rPr>
      </w:pPr>
    </w:p>
    <w:p w:rsidR="006D22DB" w:rsidRDefault="006D22DB" w:rsidP="006D22DB">
      <w:pPr>
        <w:jc w:val="center"/>
        <w:rPr>
          <w:sz w:val="28"/>
          <w:szCs w:val="28"/>
        </w:rPr>
      </w:pPr>
      <w:r w:rsidRPr="00271465">
        <w:rPr>
          <w:sz w:val="28"/>
          <w:szCs w:val="28"/>
        </w:rPr>
        <w:t>Адресный реестр установки и эксплуатации рекламных конструкций на территории городского округа муниципального образования «город Саянск»</w:t>
      </w:r>
    </w:p>
    <w:tbl>
      <w:tblPr>
        <w:tblStyle w:val="af7"/>
        <w:tblW w:w="147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819"/>
        <w:gridCol w:w="1701"/>
        <w:gridCol w:w="2410"/>
        <w:gridCol w:w="1559"/>
        <w:gridCol w:w="1560"/>
        <w:gridCol w:w="1985"/>
      </w:tblGrid>
      <w:tr w:rsidR="00D22368" w:rsidTr="00D22368">
        <w:tc>
          <w:tcPr>
            <w:tcW w:w="70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№ РК по карте</w:t>
            </w:r>
          </w:p>
        </w:tc>
        <w:tc>
          <w:tcPr>
            <w:tcW w:w="4819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 установки и эксплуатации РК &lt;*&gt;</w:t>
            </w:r>
          </w:p>
        </w:tc>
        <w:tc>
          <w:tcPr>
            <w:tcW w:w="1701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Вид РК</w:t>
            </w:r>
          </w:p>
        </w:tc>
        <w:tc>
          <w:tcPr>
            <w:tcW w:w="241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Тип РК</w:t>
            </w:r>
          </w:p>
        </w:tc>
        <w:tc>
          <w:tcPr>
            <w:tcW w:w="1559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Размер РК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 xml:space="preserve"> сторон РК</w:t>
            </w:r>
          </w:p>
        </w:tc>
        <w:tc>
          <w:tcPr>
            <w:tcW w:w="1985" w:type="dxa"/>
            <w:vAlign w:val="center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площадь информационного поля РК, кв.м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300-х метрах юго-западнее пересечения подъезда к г. Саянску с автодорогой Подгорной, земельный участок № 2</w:t>
            </w:r>
          </w:p>
        </w:tc>
        <w:tc>
          <w:tcPr>
            <w:tcW w:w="1701" w:type="dxa"/>
            <w:vAlign w:val="center"/>
          </w:tcPr>
          <w:p w:rsidR="00D22368" w:rsidRPr="009B0764" w:rsidRDefault="00D22368" w:rsidP="00D22368">
            <w:pPr>
              <w:jc w:val="center"/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9B0764" w:rsidRDefault="00D22368" w:rsidP="00D22368">
            <w:pPr>
              <w:jc w:val="center"/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Pr="003A5D95" w:rsidRDefault="00D22368" w:rsidP="00D22368">
            <w:pPr>
              <w:jc w:val="center"/>
            </w:pPr>
            <w:r w:rsidRPr="003A5D9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150-ти метрах юго-западнее пересечения подъезда к г. Саянску с автодорогой Подгорной, земельный участок № 1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</w:p>
        </w:tc>
        <w:tc>
          <w:tcPr>
            <w:tcW w:w="4819" w:type="dxa"/>
          </w:tcPr>
          <w:p w:rsidR="00D22368" w:rsidRPr="00D22368" w:rsidRDefault="009553F1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9553F1">
              <w:rPr>
                <w:lang w:val="ru-RU"/>
              </w:rPr>
              <w:t>Иркутская область, г. Саянск, в 43-х метрах юго-западнее пересечения ул. Таёжной и автодороги подъезда к г. Саянску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со стороны микрорайона Южного восточнее пересечения проспекта Ленинградского и улицы Таежной (1)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Юбилейный, в 22-х метрах восточнее пересечения проспекта Ленинградского и улицы 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Юбилейный, в 72-х метрах восточнее пересечения проспекта Ленинградского и улицы Комсомольской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 в районе ДК «Юность»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54-х метрах юго-западнее пересечения улицы Школьной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Южный, вдоль проспекта Ленинградского в районе ГК «Автолюбитель»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</w:t>
            </w:r>
          </w:p>
        </w:tc>
        <w:tc>
          <w:tcPr>
            <w:tcW w:w="1985" w:type="dxa"/>
            <w:vAlign w:val="center"/>
          </w:tcPr>
          <w:p w:rsidR="00D22368" w:rsidRPr="00B81C5F" w:rsidRDefault="00D22368" w:rsidP="00D22368">
            <w:pPr>
              <w:jc w:val="center"/>
            </w:pPr>
            <w:r w:rsidRPr="00B81C5F">
              <w:t>18</w:t>
            </w:r>
            <w: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Южный, в 19-ти метрах северо-западнее пождепо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Южный, в 19-ти метрах севернее пождепо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проспекта Ленинградского, юго-восточнее пересечения проспекта Ленинградского с улицей Ленина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55 метрах западнее пересечения проспекта Ленинградского и улицы Спортивной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14</w:t>
            </w:r>
          </w:p>
        </w:tc>
        <w:tc>
          <w:tcPr>
            <w:tcW w:w="4819" w:type="dxa"/>
          </w:tcPr>
          <w:p w:rsidR="00D22368" w:rsidRDefault="00D22368" w:rsidP="00D22368">
            <w:pPr>
              <w:jc w:val="both"/>
              <w:rPr>
                <w:sz w:val="28"/>
                <w:szCs w:val="28"/>
              </w:rPr>
            </w:pPr>
            <w:r w:rsidRPr="00D22368">
              <w:rPr>
                <w:lang w:val="ru-RU"/>
              </w:rPr>
              <w:t xml:space="preserve">Иркутская область, г. Саянск, микрорайон Благовещенский, в 230 м восточнее пересечения Ленинградского проспекта и ул. </w:t>
            </w:r>
            <w:r w:rsidRPr="008B73C3">
              <w:t>Ленина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Ленинградского проспекта со стороны микрорайона Благовещенского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lastRenderedPageBreak/>
              <w:t>16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156-ти метрах юго-западнее пересечения проспекта Ленинградского и улицы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Благовещенский, в 74,5 метрах юго-восточнее пересечения улицы Советской Армии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1</w:t>
            </w:r>
            <w:r>
              <w:t>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Ленинградский, в 276-ти метрах восточнее пересечения улицы Дворовкина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>
              <w:t>19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6-й микрорайон, в 200 метрах западнее пересечения улицы Бабаева и проспекта Ленинградского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Ленинградский, западнее пересечения улиц Советской и Г.Т. Бабаева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Мирный, в 65-ти метрах западнее жилого дома № 6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22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Строителей, в районе «Саянский городской рынок»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52-х метрах западнее пересечения улиц Советской и Советской Армии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Олимпийского в районе городского стадиона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2</w:t>
            </w:r>
            <w:r w:rsidR="003C57A3">
              <w:t>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Олимпийский, в 73,5-ти метра западнее территории «Мегаполис-спорт»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lastRenderedPageBreak/>
              <w:t>2</w:t>
            </w:r>
            <w:r w:rsidR="003C57A3">
              <w:t>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247,5 метра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вдоль улицы Советской со стороны микрорайона Строителей, в 195-ти метрах восточнее пересечения улиц Ленина и Советской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28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севернее пересечения улиц Комсомольской и Школьной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3C57A3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40 метрах юго-западнее пересечения улиц Советской и Таежной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  <w:r w:rsidR="003C57A3">
              <w:t>0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микрорайон Октябрьский, район многоквартирного жилого дома № 3, в 85-ти метрах севернее пересечения улицы Таежной и внутриквартального проезда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31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lang w:val="ru-RU"/>
              </w:rPr>
            </w:pPr>
            <w:r w:rsidRPr="00D22368">
              <w:rPr>
                <w:lang w:val="ru-RU"/>
              </w:rPr>
              <w:t>Иркутская область, муниципальное образование «город Саянск», микрорайон Строителей, № 53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r>
              <w:t>Билборд</w:t>
            </w:r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r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3C57A3" w:rsidP="00D22368">
            <w:pPr>
              <w:jc w:val="center"/>
            </w:pPr>
            <w:r>
              <w:t>32</w:t>
            </w:r>
          </w:p>
        </w:tc>
        <w:tc>
          <w:tcPr>
            <w:tcW w:w="4819" w:type="dxa"/>
          </w:tcPr>
          <w:p w:rsidR="00D22368" w:rsidRPr="008B73C3" w:rsidRDefault="00D22368" w:rsidP="00D22368">
            <w:pPr>
              <w:jc w:val="both"/>
            </w:pPr>
            <w:r w:rsidRPr="00D22368">
              <w:rPr>
                <w:lang w:val="ru-RU"/>
              </w:rPr>
              <w:t xml:space="preserve">Иркутская область, муниципальное образование «город Саянск», микрорайон Строителей, пересечение проезда № 3 и ул. </w:t>
            </w:r>
            <w:r>
              <w:t>Ленина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</w:pPr>
            <w:r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r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3,6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22368" w:rsidTr="00D22368">
        <w:tc>
          <w:tcPr>
            <w:tcW w:w="709" w:type="dxa"/>
          </w:tcPr>
          <w:p w:rsidR="00D22368" w:rsidRPr="00F45667" w:rsidRDefault="00D22368" w:rsidP="00D22368">
            <w:pPr>
              <w:jc w:val="center"/>
            </w:pPr>
            <w:r w:rsidRPr="00F45667">
              <w:t>3</w:t>
            </w:r>
            <w:r w:rsidR="003C57A3">
              <w:t>3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121 метре северо-восточнее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Билборд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  <w:rPr>
                <w:sz w:val="28"/>
                <w:szCs w:val="28"/>
              </w:rPr>
            </w:pPr>
            <w:r w:rsidRPr="009B0764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 w:rsidRPr="005C1A25">
              <w:t>3х6</w:t>
            </w:r>
          </w:p>
        </w:tc>
        <w:tc>
          <w:tcPr>
            <w:tcW w:w="1560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8B73C3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C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D22368" w:rsidP="00D22368">
            <w:pPr>
              <w:jc w:val="center"/>
            </w:pPr>
            <w:r w:rsidRPr="00993ACF">
              <w:t>3</w:t>
            </w:r>
            <w:r w:rsidR="003C57A3">
              <w:t>4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1027-ми метрах юго-западнее пересечения автодорог «Подъезд к Саянску» и «Саянск - Тепличный комбинат»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lastRenderedPageBreak/>
              <w:t>35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Иркутская область, г. Саянск, в 925-ти метрах северо-восточнее садоводства «Мостовик»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t>36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</w:pPr>
            <w:r>
              <w:t>37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1613 км +200 м автодороги Р-255</w:t>
            </w:r>
          </w:p>
          <w:p w:rsidR="00D22368" w:rsidRPr="00D22368" w:rsidRDefault="00D22368" w:rsidP="00D22368">
            <w:pPr>
              <w:jc w:val="both"/>
              <w:rPr>
                <w:sz w:val="28"/>
                <w:szCs w:val="28"/>
                <w:lang w:val="ru-RU"/>
              </w:rPr>
            </w:pPr>
            <w:r w:rsidRPr="00D22368">
              <w:rPr>
                <w:lang w:val="ru-RU"/>
              </w:rPr>
              <w:t>«Сибирь» Новосибирск – Кемерово – Красноярск – Иркутск</w:t>
            </w:r>
          </w:p>
        </w:tc>
        <w:tc>
          <w:tcPr>
            <w:tcW w:w="1701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Билборд</w:t>
            </w:r>
          </w:p>
        </w:tc>
        <w:tc>
          <w:tcPr>
            <w:tcW w:w="2410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Pr="005C55D6" w:rsidRDefault="00D22368" w:rsidP="00D22368">
            <w:pPr>
              <w:jc w:val="center"/>
            </w:pPr>
            <w:r w:rsidRPr="005C55D6">
              <w:t>3х6</w:t>
            </w:r>
          </w:p>
        </w:tc>
        <w:tc>
          <w:tcPr>
            <w:tcW w:w="1560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5C55D6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5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4819" w:type="dxa"/>
          </w:tcPr>
          <w:p w:rsidR="00D22368" w:rsidRPr="00D22368" w:rsidRDefault="00D22368" w:rsidP="00D22368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муниципальное образование «город Саянск», микрорайон Южный, № 139</w:t>
            </w:r>
          </w:p>
        </w:tc>
        <w:tc>
          <w:tcPr>
            <w:tcW w:w="1701" w:type="dxa"/>
            <w:vAlign w:val="center"/>
          </w:tcPr>
          <w:p w:rsidR="00D22368" w:rsidRPr="00FB1BFB" w:rsidRDefault="00D22368" w:rsidP="00D22368">
            <w:pPr>
              <w:jc w:val="center"/>
            </w:pPr>
            <w:r>
              <w:t>Щ</w:t>
            </w:r>
            <w:r w:rsidRPr="00FB1BFB">
              <w:t>итовая конструкция малого формата</w:t>
            </w:r>
          </w:p>
        </w:tc>
        <w:tc>
          <w:tcPr>
            <w:tcW w:w="2410" w:type="dxa"/>
            <w:vAlign w:val="center"/>
          </w:tcPr>
          <w:p w:rsidR="00D22368" w:rsidRDefault="00D22368" w:rsidP="00D22368">
            <w:pPr>
              <w:jc w:val="center"/>
            </w:pPr>
            <w:r>
              <w:t>Отдельно стоящий</w:t>
            </w:r>
          </w:p>
        </w:tc>
        <w:tc>
          <w:tcPr>
            <w:tcW w:w="1559" w:type="dxa"/>
            <w:vAlign w:val="center"/>
          </w:tcPr>
          <w:p w:rsidR="00D22368" w:rsidRDefault="00D22368" w:rsidP="00D22368">
            <w:pPr>
              <w:jc w:val="center"/>
            </w:pPr>
            <w:r>
              <w:t>1,2х15,09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18,11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Присоединяемые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993ACF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1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№3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993ACF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2</w:t>
            </w:r>
          </w:p>
        </w:tc>
        <w:tc>
          <w:tcPr>
            <w:tcW w:w="4819" w:type="dxa"/>
          </w:tcPr>
          <w:p w:rsidR="00D22368" w:rsidRPr="00A368D7" w:rsidRDefault="00993ACF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№4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  <w:vAlign w:val="center"/>
          </w:tcPr>
          <w:p w:rsidR="00D22368" w:rsidRPr="00FC7CD5" w:rsidRDefault="00993ACF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0,65м х 1,3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lastRenderedPageBreak/>
              <w:t>4</w:t>
            </w:r>
            <w:r w:rsidR="003C57A3">
              <w:rPr>
                <w:lang w:val="ru-RU"/>
              </w:rPr>
              <w:t>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№7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№8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область,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г.Саянск, улица Советская, РК №9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3C57A3">
            <w:pPr>
              <w:jc w:val="center"/>
              <w:rPr>
                <w:lang w:val="ru-RU"/>
              </w:rPr>
            </w:pPr>
            <w:r w:rsidRPr="00993ACF">
              <w:rPr>
                <w:lang w:val="ru-RU"/>
              </w:rPr>
              <w:t>4</w:t>
            </w:r>
            <w:r w:rsidR="003C57A3">
              <w:rPr>
                <w:lang w:val="ru-RU"/>
              </w:rPr>
              <w:t>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t>5</w:t>
            </w:r>
            <w:r w:rsidR="003C57A3">
              <w:rPr>
                <w:lang w:val="ru-RU"/>
              </w:rPr>
              <w:t>1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t>5</w:t>
            </w:r>
            <w:r w:rsidR="003C57A3">
              <w:rPr>
                <w:lang w:val="ru-RU"/>
              </w:rPr>
              <w:t>2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3C57A3" w:rsidRDefault="00812D3E" w:rsidP="003C57A3">
            <w:pPr>
              <w:jc w:val="center"/>
              <w:rPr>
                <w:lang w:val="ru-RU"/>
              </w:rPr>
            </w:pPr>
            <w:r w:rsidRPr="00993ACF">
              <w:t>5</w:t>
            </w:r>
            <w:r w:rsidR="003C57A3">
              <w:rPr>
                <w:lang w:val="ru-RU"/>
              </w:rPr>
              <w:t>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812D3E" w:rsidP="00812D3E">
            <w:pPr>
              <w:jc w:val="center"/>
            </w:pPr>
            <w:r w:rsidRPr="00993ACF">
              <w:t>5</w:t>
            </w:r>
            <w:r w:rsidR="003C57A3">
              <w:t>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993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улица Советская, РК №1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lastRenderedPageBreak/>
              <w:t>55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г.Саянск, проспект Ленинградский, РК №1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58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№7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Иркутская </w:t>
            </w:r>
            <w:r w:rsidR="0002673D"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область, г.Саянск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проспект Ленинградский, РК №8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993ACF" w:rsidRDefault="003C57A3" w:rsidP="00812D3E">
            <w:pPr>
              <w:jc w:val="center"/>
            </w:pPr>
            <w:r>
              <w:t>63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№9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№10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№11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66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№12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№13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812D3E" w:rsidP="003C57A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3C57A3">
              <w:rPr>
                <w:lang w:val="ru-RU"/>
              </w:rPr>
              <w:t>8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№14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№15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2D3E" w:rsidRPr="00FC7CD5" w:rsidTr="005B1227">
        <w:tc>
          <w:tcPr>
            <w:tcW w:w="709" w:type="dxa"/>
          </w:tcPr>
          <w:p w:rsidR="00812D3E" w:rsidRPr="005F0437" w:rsidRDefault="003C57A3" w:rsidP="00812D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819" w:type="dxa"/>
          </w:tcPr>
          <w:p w:rsidR="00812D3E" w:rsidRPr="00A368D7" w:rsidRDefault="00812D3E" w:rsidP="00812D3E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F0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 г.Саянс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к, проспект Ленинградский, РК №16</w:t>
            </w:r>
          </w:p>
        </w:tc>
        <w:tc>
          <w:tcPr>
            <w:tcW w:w="1701" w:type="dxa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Панель-кронштейн</w:t>
            </w:r>
          </w:p>
        </w:tc>
        <w:tc>
          <w:tcPr>
            <w:tcW w:w="2410" w:type="dxa"/>
          </w:tcPr>
          <w:p w:rsidR="00812D3E" w:rsidRPr="00D22368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Присоединяемый к объектам городской инфраструктуры</w:t>
            </w:r>
          </w:p>
        </w:tc>
        <w:tc>
          <w:tcPr>
            <w:tcW w:w="1559" w:type="dxa"/>
          </w:tcPr>
          <w:p w:rsidR="00812D3E" w:rsidRDefault="00812D3E" w:rsidP="00812D3E">
            <w:pPr>
              <w:jc w:val="center"/>
            </w:pPr>
            <w:r w:rsidRPr="00856437">
              <w:t>0,65м х 1,3</w:t>
            </w:r>
          </w:p>
        </w:tc>
        <w:tc>
          <w:tcPr>
            <w:tcW w:w="1560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812D3E" w:rsidRPr="00FC7CD5" w:rsidRDefault="00812D3E" w:rsidP="00812D3E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22368" w:rsidRPr="00FC7CD5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32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 панно (брандмауэр)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1,5х6,5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</w:tr>
      <w:tr w:rsidR="00D22368" w:rsidTr="00D22368">
        <w:tc>
          <w:tcPr>
            <w:tcW w:w="709" w:type="dxa"/>
          </w:tcPr>
          <w:p w:rsidR="00D22368" w:rsidRPr="00993ACF" w:rsidRDefault="003C57A3" w:rsidP="00D2236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Олимпийский, № 23А</w:t>
            </w:r>
          </w:p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 панно (брандмауэр)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3х12</w:t>
            </w:r>
          </w:p>
        </w:tc>
        <w:tc>
          <w:tcPr>
            <w:tcW w:w="1560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D22368" w:rsidRPr="00B81A6F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22368" w:rsidTr="00D22368">
        <w:tc>
          <w:tcPr>
            <w:tcW w:w="709" w:type="dxa"/>
          </w:tcPr>
          <w:p w:rsidR="00D22368" w:rsidRPr="00C770FF" w:rsidRDefault="003C57A3" w:rsidP="00993A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4819" w:type="dxa"/>
          </w:tcPr>
          <w:p w:rsidR="00D22368" w:rsidRPr="00C770FF" w:rsidRDefault="00D22368" w:rsidP="00D22368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770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Иркутская область, г. Саянск, микрорайон Юбилейный, № 25</w:t>
            </w:r>
          </w:p>
        </w:tc>
        <w:tc>
          <w:tcPr>
            <w:tcW w:w="1701" w:type="dxa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CD5">
              <w:rPr>
                <w:rFonts w:ascii="Times New Roman" w:hAnsi="Times New Roman" w:cs="Times New Roman"/>
                <w:sz w:val="24"/>
                <w:szCs w:val="24"/>
              </w:rPr>
              <w:t>Настенное панно (брандмауэр)</w:t>
            </w:r>
          </w:p>
        </w:tc>
        <w:tc>
          <w:tcPr>
            <w:tcW w:w="2410" w:type="dxa"/>
          </w:tcPr>
          <w:p w:rsidR="00D22368" w:rsidRP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23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Присоединяемое к объектам недвижимости (зданиям, сооружениям)</w:t>
            </w:r>
          </w:p>
        </w:tc>
        <w:tc>
          <w:tcPr>
            <w:tcW w:w="1559" w:type="dxa"/>
            <w:vAlign w:val="center"/>
          </w:tcPr>
          <w:p w:rsidR="00D22368" w:rsidRPr="00FC7CD5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4,02х1,87</w:t>
            </w:r>
          </w:p>
        </w:tc>
        <w:tc>
          <w:tcPr>
            <w:tcW w:w="1560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D22368" w:rsidRDefault="00D22368" w:rsidP="00D22368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</w:tbl>
    <w:p w:rsidR="000D194F" w:rsidRDefault="000D194F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  <w:sectPr w:rsidR="00D22368" w:rsidSect="00D22368">
          <w:pgSz w:w="16838" w:h="11906" w:orient="landscape"/>
          <w:pgMar w:top="1701" w:right="568" w:bottom="707" w:left="850" w:header="709" w:footer="709" w:gutter="0"/>
          <w:cols w:space="708"/>
          <w:docGrid w:linePitch="360"/>
        </w:sectPr>
      </w:pPr>
    </w:p>
    <w:p w:rsidR="00D22368" w:rsidRDefault="00D22368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p w:rsidR="005F2CA0" w:rsidRDefault="005F2CA0" w:rsidP="005F2CA0">
      <w:pPr>
        <w:widowControl w:val="0"/>
        <w:autoSpaceDE w:val="0"/>
        <w:autoSpaceDN w:val="0"/>
        <w:adjustRightInd w:val="0"/>
        <w:ind w:right="38"/>
        <w:jc w:val="center"/>
        <w:rPr>
          <w:b/>
        </w:rPr>
      </w:pPr>
      <w:r>
        <w:rPr>
          <w:b/>
        </w:rPr>
        <w:t>Пояснительная записка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/>
        <w:jc w:val="center"/>
        <w:rPr>
          <w:b/>
        </w:rPr>
      </w:pPr>
    </w:p>
    <w:p w:rsidR="00B53F76" w:rsidRDefault="00B53F76" w:rsidP="005F2CA0">
      <w:pPr>
        <w:widowControl w:val="0"/>
        <w:autoSpaceDE w:val="0"/>
        <w:autoSpaceDN w:val="0"/>
        <w:adjustRightInd w:val="0"/>
        <w:ind w:right="38" w:firstLine="708"/>
        <w:jc w:val="both"/>
      </w:pPr>
      <w:r w:rsidRPr="003F21A2">
        <w:t>Об утверждении схемы размещения рекламных конструкций на территории городского округа муниципального образования «город Саянск»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 w:firstLine="708"/>
        <w:jc w:val="both"/>
        <w:rPr>
          <w:b/>
          <w:i/>
        </w:rPr>
      </w:pPr>
      <w:r>
        <w:rPr>
          <w:b/>
        </w:rPr>
        <w:t>Тип проекта правового акта:</w:t>
      </w:r>
      <w:r>
        <w:t xml:space="preserve"> Нормативный правовой акт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 w:firstLine="708"/>
        <w:jc w:val="both"/>
      </w:pPr>
      <w:r>
        <w:rPr>
          <w:b/>
        </w:rPr>
        <w:t>Субъект правотворческой инициативы:</w:t>
      </w:r>
      <w:r>
        <w:t xml:space="preserve"> Мэр городского округа муниципального образования «город Саянск» Боровский О.В.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 w:firstLine="708"/>
        <w:jc w:val="both"/>
      </w:pPr>
      <w:r>
        <w:rPr>
          <w:b/>
        </w:rPr>
        <w:t>Проект подготовлен:</w:t>
      </w:r>
      <w:r>
        <w:t xml:space="preserve"> </w:t>
      </w:r>
      <w:r w:rsidR="0002673D">
        <w:t>специалистом 1 категории</w:t>
      </w:r>
      <w:r w:rsidR="00A368D7">
        <w:t>-архитектором</w:t>
      </w:r>
      <w:r w:rsidR="003179D0">
        <w:t xml:space="preserve"> </w:t>
      </w:r>
      <w:r>
        <w:t xml:space="preserve">Комитета по архитектуре и градостроительству администрации муниципального образования «город Саянск» </w:t>
      </w:r>
      <w:r w:rsidR="00A368D7">
        <w:t>Федяевой В</w:t>
      </w:r>
      <w:r w:rsidR="003179D0">
        <w:t>.</w:t>
      </w:r>
      <w:r w:rsidR="00A368D7">
        <w:t>А.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 w:firstLine="708"/>
        <w:jc w:val="both"/>
      </w:pPr>
      <w:r>
        <w:rPr>
          <w:b/>
        </w:rPr>
        <w:t xml:space="preserve">Правовое обоснование принятия проекта правового акта: </w:t>
      </w:r>
    </w:p>
    <w:p w:rsidR="005F2CA0" w:rsidRDefault="005F2CA0" w:rsidP="005F2CA0">
      <w:pPr>
        <w:widowControl w:val="0"/>
        <w:autoSpaceDE w:val="0"/>
        <w:autoSpaceDN w:val="0"/>
        <w:adjustRightInd w:val="0"/>
        <w:ind w:right="38" w:firstLine="708"/>
        <w:jc w:val="both"/>
        <w:rPr>
          <w:b/>
          <w:i/>
        </w:rPr>
      </w:pPr>
      <w:r>
        <w:rPr>
          <w:b/>
        </w:rPr>
        <w:t>Состояние законодательства в сфере правового регулирования, к которой относится проект правового акта:</w:t>
      </w:r>
      <w:r w:rsidR="0065645A">
        <w:rPr>
          <w:b/>
        </w:rPr>
        <w:t xml:space="preserve"> </w:t>
      </w:r>
      <w:r w:rsidR="00431873">
        <w:rPr>
          <w:szCs w:val="28"/>
        </w:rPr>
        <w:t>Федеральный закон о</w:t>
      </w:r>
      <w:r w:rsidR="0065645A">
        <w:rPr>
          <w:szCs w:val="28"/>
        </w:rPr>
        <w:t xml:space="preserve"> рекламе №38-ФЗ, Земельный кодекс РФ</w:t>
      </w:r>
      <w:r w:rsidR="00431873">
        <w:rPr>
          <w:szCs w:val="28"/>
        </w:rPr>
        <w:t>.</w:t>
      </w:r>
    </w:p>
    <w:p w:rsidR="005F2CA0" w:rsidRDefault="005F2CA0" w:rsidP="005F2CA0">
      <w:pPr>
        <w:widowControl w:val="0"/>
        <w:autoSpaceDE w:val="0"/>
        <w:autoSpaceDN w:val="0"/>
        <w:adjustRightInd w:val="0"/>
        <w:spacing w:line="240" w:lineRule="atLeast"/>
        <w:ind w:right="40" w:firstLine="708"/>
        <w:jc w:val="both"/>
      </w:pPr>
      <w:r>
        <w:rPr>
          <w:b/>
        </w:rPr>
        <w:t>Социально-экономическое обоснование необходимости принятия муниципального правового акта, его цели:</w:t>
      </w:r>
      <w:r w:rsidR="0065645A">
        <w:rPr>
          <w:b/>
        </w:rPr>
        <w:t xml:space="preserve"> </w:t>
      </w:r>
      <w:r w:rsidR="00D50A62">
        <w:t>заявления граждан о внесении изменений в Схему рекламных конструкций, узаконивание существующих панелей кронштейнов на опорах электроосвещения.</w:t>
      </w:r>
    </w:p>
    <w:p w:rsidR="005F2CA0" w:rsidRDefault="005F2CA0" w:rsidP="005F2CA0">
      <w:pPr>
        <w:widowControl w:val="0"/>
        <w:autoSpaceDE w:val="0"/>
        <w:autoSpaceDN w:val="0"/>
        <w:adjustRightInd w:val="0"/>
        <w:spacing w:line="240" w:lineRule="atLeast"/>
        <w:ind w:right="40" w:firstLine="708"/>
        <w:jc w:val="both"/>
      </w:pPr>
      <w:r>
        <w:rPr>
          <w:b/>
        </w:rPr>
        <w:t>Место будущего акта в системе действующих муниципальных правовых актов:</w:t>
      </w:r>
      <w:r>
        <w:t xml:space="preserve"> муниципальные услуги городского округа муниципального образования «город Саянск».</w:t>
      </w:r>
    </w:p>
    <w:p w:rsidR="005F2CA0" w:rsidRDefault="005F2CA0" w:rsidP="005F2CA0">
      <w:pPr>
        <w:autoSpaceDE w:val="0"/>
        <w:autoSpaceDN w:val="0"/>
        <w:adjustRightInd w:val="0"/>
        <w:ind w:firstLine="539"/>
        <w:jc w:val="both"/>
      </w:pPr>
      <w:r>
        <w:rPr>
          <w:b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</w:t>
      </w:r>
      <w:r>
        <w:t>: не требуется</w:t>
      </w:r>
    </w:p>
    <w:p w:rsidR="005F2CA0" w:rsidRDefault="005F2CA0" w:rsidP="005F2CA0">
      <w:pPr>
        <w:widowControl w:val="0"/>
        <w:autoSpaceDE w:val="0"/>
        <w:autoSpaceDN w:val="0"/>
        <w:adjustRightInd w:val="0"/>
        <w:spacing w:line="240" w:lineRule="atLeast"/>
        <w:ind w:right="40"/>
        <w:jc w:val="both"/>
        <w:rPr>
          <w:u w:val="single"/>
        </w:rPr>
      </w:pPr>
      <w:r>
        <w:tab/>
      </w:r>
      <w:r>
        <w:rPr>
          <w:b/>
        </w:rPr>
        <w:t>Сведения о наличии необходимости увеличения расходов местного бюджета:</w:t>
      </w:r>
      <w:r>
        <w:t xml:space="preserve"> принятие данного решения не требует дополнительных расходов из местного бюджета.</w:t>
      </w:r>
    </w:p>
    <w:p w:rsidR="005F2CA0" w:rsidRDefault="005F2CA0" w:rsidP="005F2CA0">
      <w:pPr>
        <w:autoSpaceDE w:val="0"/>
        <w:autoSpaceDN w:val="0"/>
        <w:adjustRightInd w:val="0"/>
        <w:ind w:firstLine="539"/>
        <w:jc w:val="both"/>
        <w:rPr>
          <w:bCs/>
          <w:iCs/>
        </w:rPr>
      </w:pPr>
      <w:r>
        <w:rPr>
          <w:b/>
        </w:rPr>
        <w:t xml:space="preserve">Перечень органов и организаций, с которыми проект правового акта согласован, краткое изложение содержания разногласий и мотивированное мнение о них: </w:t>
      </w:r>
      <w:r w:rsidR="006869B2" w:rsidRPr="006869B2">
        <w:t xml:space="preserve">Проект постановления размещен на официальном сайте администрации – </w:t>
      </w:r>
      <w:r w:rsidR="00191D4F">
        <w:t>11.12</w:t>
      </w:r>
      <w:r w:rsidR="006869B2" w:rsidRPr="003C57A3">
        <w:t>.20</w:t>
      </w:r>
      <w:r w:rsidR="003C57A3" w:rsidRPr="003C57A3">
        <w:t>23</w:t>
      </w:r>
      <w:r w:rsidR="006869B2" w:rsidRPr="003C57A3">
        <w:t xml:space="preserve"> г.,</w:t>
      </w:r>
      <w:r w:rsidR="006869B2" w:rsidRPr="007F6E26">
        <w:t xml:space="preserve"> срок окончания независимой экспертизы – </w:t>
      </w:r>
      <w:r w:rsidR="00191D4F">
        <w:t>20.12</w:t>
      </w:r>
      <w:r w:rsidR="006869B2" w:rsidRPr="003C57A3">
        <w:t>.20</w:t>
      </w:r>
      <w:r w:rsidR="003C57A3" w:rsidRPr="003C57A3">
        <w:t>23</w:t>
      </w:r>
      <w:r w:rsidR="006869B2" w:rsidRPr="007F6E26">
        <w:t xml:space="preserve"> г. Проект постановления передан для правовой экспертизы в Прокуратуру г. Саянска </w:t>
      </w:r>
      <w:r w:rsidR="00191D4F">
        <w:t>11.12.2023</w:t>
      </w:r>
      <w:r w:rsidR="006869B2" w:rsidRPr="003C57A3">
        <w:t xml:space="preserve"> г.</w:t>
      </w:r>
      <w:r w:rsidR="006869B2" w:rsidRPr="007F6E26">
        <w:t xml:space="preserve"> Проект постановления передан для общественной экспертизы в Общественный совет муниципального образования «город Саянск» </w:t>
      </w:r>
      <w:r w:rsidR="00191D4F">
        <w:t>03.10.2023</w:t>
      </w:r>
      <w:r w:rsidR="000B165A">
        <w:t xml:space="preserve"> г</w:t>
      </w:r>
      <w:r w:rsidR="006869B2" w:rsidRPr="007F6E26">
        <w:t xml:space="preserve">. </w:t>
      </w:r>
      <w:r w:rsidR="007F6E26" w:rsidRPr="007F6E26">
        <w:t>На п</w:t>
      </w:r>
      <w:r w:rsidR="006869B2" w:rsidRPr="007F6E26">
        <w:t xml:space="preserve">роект постановления </w:t>
      </w:r>
      <w:r w:rsidR="000B165A" w:rsidRPr="007F6E26">
        <w:t>получено согласование Службы</w:t>
      </w:r>
      <w:r w:rsidR="006869B2" w:rsidRPr="007F6E26">
        <w:t xml:space="preserve"> архитектуры Иркутской области </w:t>
      </w:r>
      <w:r w:rsidR="000B165A" w:rsidRPr="000B165A">
        <w:t>19.07</w:t>
      </w:r>
      <w:r w:rsidR="006869B2" w:rsidRPr="000B165A">
        <w:t>.20</w:t>
      </w:r>
      <w:r w:rsidR="000B165A" w:rsidRPr="000B165A">
        <w:t>23</w:t>
      </w:r>
      <w:r w:rsidR="006869B2" w:rsidRPr="000B165A">
        <w:t xml:space="preserve"> г.</w:t>
      </w:r>
    </w:p>
    <w:p w:rsidR="005F2CA0" w:rsidRDefault="005F2CA0" w:rsidP="005F2CA0">
      <w:pPr>
        <w:autoSpaceDE w:val="0"/>
        <w:autoSpaceDN w:val="0"/>
        <w:adjustRightInd w:val="0"/>
        <w:ind w:firstLine="539"/>
        <w:jc w:val="both"/>
        <w:rPr>
          <w:bCs/>
          <w:iCs/>
          <w:szCs w:val="26"/>
        </w:rPr>
      </w:pPr>
    </w:p>
    <w:p w:rsidR="005F2CA0" w:rsidRDefault="005F2CA0" w:rsidP="005F2CA0">
      <w:pPr>
        <w:autoSpaceDE w:val="0"/>
        <w:autoSpaceDN w:val="0"/>
        <w:adjustRightInd w:val="0"/>
        <w:ind w:firstLine="539"/>
        <w:jc w:val="both"/>
        <w:rPr>
          <w:bCs/>
          <w:iCs/>
          <w:szCs w:val="26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9"/>
        <w:gridCol w:w="3254"/>
        <w:gridCol w:w="2293"/>
        <w:gridCol w:w="1882"/>
      </w:tblGrid>
      <w:tr w:rsidR="005F2CA0" w:rsidTr="005F2CA0">
        <w:trPr>
          <w:trHeight w:val="828"/>
        </w:trPr>
        <w:tc>
          <w:tcPr>
            <w:tcW w:w="5422" w:type="dxa"/>
            <w:gridSpan w:val="2"/>
            <w:hideMark/>
          </w:tcPr>
          <w:p w:rsidR="005F2CA0" w:rsidRDefault="00191D4F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С</w:t>
            </w:r>
            <w:r w:rsidR="004F307D">
              <w:rPr>
                <w:szCs w:val="26"/>
              </w:rPr>
              <w:t>пециалист</w:t>
            </w:r>
            <w:r>
              <w:rPr>
                <w:szCs w:val="26"/>
              </w:rPr>
              <w:t xml:space="preserve"> 1 категории</w:t>
            </w:r>
            <w:r w:rsidR="004F307D">
              <w:rPr>
                <w:szCs w:val="26"/>
              </w:rPr>
              <w:t xml:space="preserve"> - архитектор</w:t>
            </w:r>
            <w:r w:rsidR="003179D0">
              <w:rPr>
                <w:szCs w:val="26"/>
              </w:rPr>
              <w:t xml:space="preserve"> </w:t>
            </w:r>
            <w:r w:rsidR="005F2CA0">
              <w:rPr>
                <w:szCs w:val="26"/>
              </w:rPr>
              <w:t xml:space="preserve">Комитета по архитектуре и градостроительству администрации  муниципального образования «город Саянск»                                                          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2CA0" w:rsidRDefault="005F2CA0">
            <w:pPr>
              <w:jc w:val="right"/>
              <w:rPr>
                <w:szCs w:val="26"/>
              </w:rPr>
            </w:pPr>
          </w:p>
        </w:tc>
        <w:tc>
          <w:tcPr>
            <w:tcW w:w="1912" w:type="dxa"/>
            <w:vAlign w:val="bottom"/>
            <w:hideMark/>
          </w:tcPr>
          <w:p w:rsidR="005F2CA0" w:rsidRDefault="004F307D">
            <w:pPr>
              <w:jc w:val="right"/>
              <w:rPr>
                <w:szCs w:val="26"/>
              </w:rPr>
            </w:pPr>
            <w:r>
              <w:rPr>
                <w:szCs w:val="26"/>
              </w:rPr>
              <w:t>В.А. Федяева</w:t>
            </w:r>
          </w:p>
        </w:tc>
      </w:tr>
      <w:tr w:rsidR="005F2CA0" w:rsidTr="005F2CA0">
        <w:trPr>
          <w:trHeight w:val="20"/>
        </w:trPr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CA0" w:rsidRDefault="005F2CA0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  <w:tc>
          <w:tcPr>
            <w:tcW w:w="7604" w:type="dxa"/>
            <w:gridSpan w:val="3"/>
            <w:vMerge w:val="restart"/>
          </w:tcPr>
          <w:p w:rsidR="005F2CA0" w:rsidRDefault="005F2CA0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</w:p>
        </w:tc>
      </w:tr>
      <w:tr w:rsidR="005F2CA0" w:rsidTr="005F2CA0">
        <w:trPr>
          <w:trHeight w:val="20"/>
        </w:trPr>
        <w:tc>
          <w:tcPr>
            <w:tcW w:w="2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F2CA0" w:rsidRDefault="005F2CA0">
            <w:pPr>
              <w:tabs>
                <w:tab w:val="left" w:pos="5245"/>
              </w:tabs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F2CA0" w:rsidRDefault="005F2CA0">
            <w:pPr>
              <w:rPr>
                <w:sz w:val="20"/>
              </w:rPr>
            </w:pPr>
          </w:p>
        </w:tc>
      </w:tr>
    </w:tbl>
    <w:p w:rsidR="005F2CA0" w:rsidRDefault="005F2CA0" w:rsidP="005F2CA0">
      <w:pPr>
        <w:pStyle w:val="2"/>
        <w:spacing w:before="0"/>
        <w:rPr>
          <w:iCs/>
          <w:sz w:val="22"/>
          <w:szCs w:val="22"/>
        </w:rPr>
      </w:pPr>
    </w:p>
    <w:p w:rsidR="005F2CA0" w:rsidRDefault="005F2CA0" w:rsidP="00C714F8">
      <w:pPr>
        <w:tabs>
          <w:tab w:val="left" w:pos="7371"/>
        </w:tabs>
        <w:ind w:right="-185"/>
        <w:jc w:val="both"/>
        <w:rPr>
          <w:sz w:val="28"/>
          <w:szCs w:val="28"/>
        </w:rPr>
      </w:pPr>
    </w:p>
    <w:sectPr w:rsidR="005F2CA0" w:rsidSect="00D22368">
      <w:pgSz w:w="11906" w:h="16838"/>
      <w:pgMar w:top="568" w:right="707" w:bottom="85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C46" w:rsidRDefault="005D7C46" w:rsidP="00B605B6">
      <w:r>
        <w:separator/>
      </w:r>
    </w:p>
  </w:endnote>
  <w:endnote w:type="continuationSeparator" w:id="0">
    <w:p w:rsidR="005D7C46" w:rsidRDefault="005D7C46" w:rsidP="00B6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C46" w:rsidRDefault="005D7C46" w:rsidP="00B605B6">
      <w:r>
        <w:separator/>
      </w:r>
    </w:p>
  </w:footnote>
  <w:footnote w:type="continuationSeparator" w:id="0">
    <w:p w:rsidR="005D7C46" w:rsidRDefault="005D7C46" w:rsidP="00B6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D780C"/>
    <w:multiLevelType w:val="hybridMultilevel"/>
    <w:tmpl w:val="79B6DB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7A43C78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>
    <w:nsid w:val="331C6BB7"/>
    <w:multiLevelType w:val="multilevel"/>
    <w:tmpl w:val="034CDDB0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8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3">
    <w:nsid w:val="4F227ED1"/>
    <w:multiLevelType w:val="hybridMultilevel"/>
    <w:tmpl w:val="C20015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4D"/>
    <w:rsid w:val="00006778"/>
    <w:rsid w:val="00010F8E"/>
    <w:rsid w:val="00013CB7"/>
    <w:rsid w:val="0001690D"/>
    <w:rsid w:val="0002673D"/>
    <w:rsid w:val="00026EBA"/>
    <w:rsid w:val="00027FD9"/>
    <w:rsid w:val="000329F3"/>
    <w:rsid w:val="00032AFA"/>
    <w:rsid w:val="00036F16"/>
    <w:rsid w:val="00044CEA"/>
    <w:rsid w:val="000453BC"/>
    <w:rsid w:val="00055EED"/>
    <w:rsid w:val="00064B0C"/>
    <w:rsid w:val="00064EC6"/>
    <w:rsid w:val="000705F6"/>
    <w:rsid w:val="00076BAF"/>
    <w:rsid w:val="00080A7A"/>
    <w:rsid w:val="00081BE5"/>
    <w:rsid w:val="000851E1"/>
    <w:rsid w:val="000915F9"/>
    <w:rsid w:val="00093F54"/>
    <w:rsid w:val="000A03F2"/>
    <w:rsid w:val="000A0EDB"/>
    <w:rsid w:val="000B165A"/>
    <w:rsid w:val="000B2F19"/>
    <w:rsid w:val="000B4163"/>
    <w:rsid w:val="000B47F8"/>
    <w:rsid w:val="000C377F"/>
    <w:rsid w:val="000C4007"/>
    <w:rsid w:val="000C75D0"/>
    <w:rsid w:val="000C7987"/>
    <w:rsid w:val="000D194F"/>
    <w:rsid w:val="000D580F"/>
    <w:rsid w:val="000D642D"/>
    <w:rsid w:val="000D6EE5"/>
    <w:rsid w:val="000E3007"/>
    <w:rsid w:val="000E5D58"/>
    <w:rsid w:val="000E5FFA"/>
    <w:rsid w:val="000F0326"/>
    <w:rsid w:val="000F134A"/>
    <w:rsid w:val="000F1A50"/>
    <w:rsid w:val="000F514E"/>
    <w:rsid w:val="00115430"/>
    <w:rsid w:val="00126807"/>
    <w:rsid w:val="0012754E"/>
    <w:rsid w:val="0013493C"/>
    <w:rsid w:val="001351B0"/>
    <w:rsid w:val="00135273"/>
    <w:rsid w:val="001420B2"/>
    <w:rsid w:val="0014236F"/>
    <w:rsid w:val="00144D40"/>
    <w:rsid w:val="001537B6"/>
    <w:rsid w:val="00160E93"/>
    <w:rsid w:val="001740EE"/>
    <w:rsid w:val="00182369"/>
    <w:rsid w:val="00183A4E"/>
    <w:rsid w:val="0018777F"/>
    <w:rsid w:val="00191D4F"/>
    <w:rsid w:val="00193217"/>
    <w:rsid w:val="00197FEF"/>
    <w:rsid w:val="001A0327"/>
    <w:rsid w:val="001A2D9D"/>
    <w:rsid w:val="001A37E5"/>
    <w:rsid w:val="001B46E4"/>
    <w:rsid w:val="001B5211"/>
    <w:rsid w:val="001C5C94"/>
    <w:rsid w:val="001D031D"/>
    <w:rsid w:val="001D50E3"/>
    <w:rsid w:val="001D54D6"/>
    <w:rsid w:val="001E317A"/>
    <w:rsid w:val="001F5F89"/>
    <w:rsid w:val="0021108F"/>
    <w:rsid w:val="00220464"/>
    <w:rsid w:val="002213C1"/>
    <w:rsid w:val="0022153B"/>
    <w:rsid w:val="00227EDC"/>
    <w:rsid w:val="002315B2"/>
    <w:rsid w:val="002328BA"/>
    <w:rsid w:val="00232B9C"/>
    <w:rsid w:val="002340EE"/>
    <w:rsid w:val="0023442A"/>
    <w:rsid w:val="00235B7A"/>
    <w:rsid w:val="00242AF3"/>
    <w:rsid w:val="00246A81"/>
    <w:rsid w:val="00255A4B"/>
    <w:rsid w:val="00264557"/>
    <w:rsid w:val="0026472F"/>
    <w:rsid w:val="00272BAD"/>
    <w:rsid w:val="00273C99"/>
    <w:rsid w:val="0027735C"/>
    <w:rsid w:val="002840E8"/>
    <w:rsid w:val="0028626E"/>
    <w:rsid w:val="00290F74"/>
    <w:rsid w:val="00292A92"/>
    <w:rsid w:val="00295812"/>
    <w:rsid w:val="00295BA7"/>
    <w:rsid w:val="0029651D"/>
    <w:rsid w:val="002A088D"/>
    <w:rsid w:val="002A33C7"/>
    <w:rsid w:val="002A3AA4"/>
    <w:rsid w:val="002C0E9D"/>
    <w:rsid w:val="002C2A92"/>
    <w:rsid w:val="002C482C"/>
    <w:rsid w:val="002C511C"/>
    <w:rsid w:val="002C681F"/>
    <w:rsid w:val="002D174E"/>
    <w:rsid w:val="002D4859"/>
    <w:rsid w:val="002D7DDB"/>
    <w:rsid w:val="002D7EA1"/>
    <w:rsid w:val="002E05C1"/>
    <w:rsid w:val="002E1A94"/>
    <w:rsid w:val="002E229A"/>
    <w:rsid w:val="002E67E4"/>
    <w:rsid w:val="002F75A8"/>
    <w:rsid w:val="003002DA"/>
    <w:rsid w:val="00304EB2"/>
    <w:rsid w:val="00305A6B"/>
    <w:rsid w:val="0031477A"/>
    <w:rsid w:val="003179D0"/>
    <w:rsid w:val="00317B13"/>
    <w:rsid w:val="00321CEE"/>
    <w:rsid w:val="00325F87"/>
    <w:rsid w:val="00332C58"/>
    <w:rsid w:val="003345E6"/>
    <w:rsid w:val="0033553F"/>
    <w:rsid w:val="003568F4"/>
    <w:rsid w:val="0036249F"/>
    <w:rsid w:val="00371D53"/>
    <w:rsid w:val="003824C3"/>
    <w:rsid w:val="003905C5"/>
    <w:rsid w:val="00393468"/>
    <w:rsid w:val="003A0986"/>
    <w:rsid w:val="003A1A4C"/>
    <w:rsid w:val="003A32D5"/>
    <w:rsid w:val="003A3D4A"/>
    <w:rsid w:val="003A49E0"/>
    <w:rsid w:val="003B31B8"/>
    <w:rsid w:val="003B4456"/>
    <w:rsid w:val="003B5B85"/>
    <w:rsid w:val="003C5641"/>
    <w:rsid w:val="003C57A3"/>
    <w:rsid w:val="003D0850"/>
    <w:rsid w:val="003D6863"/>
    <w:rsid w:val="003E04D5"/>
    <w:rsid w:val="003E3BE7"/>
    <w:rsid w:val="003E6899"/>
    <w:rsid w:val="003F21A2"/>
    <w:rsid w:val="003F418B"/>
    <w:rsid w:val="003F6B4C"/>
    <w:rsid w:val="003F7A02"/>
    <w:rsid w:val="004014C0"/>
    <w:rsid w:val="0040655D"/>
    <w:rsid w:val="00407510"/>
    <w:rsid w:val="00411E04"/>
    <w:rsid w:val="004124F1"/>
    <w:rsid w:val="00417009"/>
    <w:rsid w:val="00424AA4"/>
    <w:rsid w:val="00424E25"/>
    <w:rsid w:val="0043181B"/>
    <w:rsid w:val="00431873"/>
    <w:rsid w:val="00434353"/>
    <w:rsid w:val="00437746"/>
    <w:rsid w:val="00444799"/>
    <w:rsid w:val="00445481"/>
    <w:rsid w:val="00447186"/>
    <w:rsid w:val="0045167C"/>
    <w:rsid w:val="004570B2"/>
    <w:rsid w:val="00470729"/>
    <w:rsid w:val="00473DC1"/>
    <w:rsid w:val="00493876"/>
    <w:rsid w:val="00497111"/>
    <w:rsid w:val="004A2F44"/>
    <w:rsid w:val="004A6E1E"/>
    <w:rsid w:val="004B3708"/>
    <w:rsid w:val="004C27AD"/>
    <w:rsid w:val="004C63AB"/>
    <w:rsid w:val="004D44C6"/>
    <w:rsid w:val="004D6D43"/>
    <w:rsid w:val="004E4B2D"/>
    <w:rsid w:val="004F2035"/>
    <w:rsid w:val="004F307D"/>
    <w:rsid w:val="004F351C"/>
    <w:rsid w:val="00501F49"/>
    <w:rsid w:val="00512A79"/>
    <w:rsid w:val="00516555"/>
    <w:rsid w:val="005218A3"/>
    <w:rsid w:val="0052325C"/>
    <w:rsid w:val="005241C7"/>
    <w:rsid w:val="005332A9"/>
    <w:rsid w:val="00535747"/>
    <w:rsid w:val="00540B4C"/>
    <w:rsid w:val="00541F8D"/>
    <w:rsid w:val="005427F0"/>
    <w:rsid w:val="0054325E"/>
    <w:rsid w:val="00544E4F"/>
    <w:rsid w:val="00545D0B"/>
    <w:rsid w:val="00545EEC"/>
    <w:rsid w:val="0054683A"/>
    <w:rsid w:val="00551A99"/>
    <w:rsid w:val="00553D86"/>
    <w:rsid w:val="00561C64"/>
    <w:rsid w:val="00576D61"/>
    <w:rsid w:val="00576E2B"/>
    <w:rsid w:val="00580A68"/>
    <w:rsid w:val="00583934"/>
    <w:rsid w:val="00597669"/>
    <w:rsid w:val="005A1511"/>
    <w:rsid w:val="005A37AD"/>
    <w:rsid w:val="005A5C4D"/>
    <w:rsid w:val="005A6396"/>
    <w:rsid w:val="005B05F4"/>
    <w:rsid w:val="005B1227"/>
    <w:rsid w:val="005B60B5"/>
    <w:rsid w:val="005B6A13"/>
    <w:rsid w:val="005C3FB3"/>
    <w:rsid w:val="005D0775"/>
    <w:rsid w:val="005D5BF6"/>
    <w:rsid w:val="005D7C46"/>
    <w:rsid w:val="005F0437"/>
    <w:rsid w:val="005F04F5"/>
    <w:rsid w:val="005F24D5"/>
    <w:rsid w:val="005F27A3"/>
    <w:rsid w:val="005F2CA0"/>
    <w:rsid w:val="005F3015"/>
    <w:rsid w:val="005F3E77"/>
    <w:rsid w:val="005F4217"/>
    <w:rsid w:val="006020A5"/>
    <w:rsid w:val="006176DB"/>
    <w:rsid w:val="006202FC"/>
    <w:rsid w:val="00625087"/>
    <w:rsid w:val="00627F6A"/>
    <w:rsid w:val="00633FF0"/>
    <w:rsid w:val="00636EAC"/>
    <w:rsid w:val="0064533D"/>
    <w:rsid w:val="00647B6A"/>
    <w:rsid w:val="00652FF1"/>
    <w:rsid w:val="006554CC"/>
    <w:rsid w:val="0065645A"/>
    <w:rsid w:val="00656F30"/>
    <w:rsid w:val="006570E1"/>
    <w:rsid w:val="006601F7"/>
    <w:rsid w:val="00664B36"/>
    <w:rsid w:val="00665C10"/>
    <w:rsid w:val="006746BA"/>
    <w:rsid w:val="00675943"/>
    <w:rsid w:val="00680290"/>
    <w:rsid w:val="006869B2"/>
    <w:rsid w:val="00691444"/>
    <w:rsid w:val="006A13CF"/>
    <w:rsid w:val="006A3C6B"/>
    <w:rsid w:val="006A7669"/>
    <w:rsid w:val="006C2289"/>
    <w:rsid w:val="006C53B1"/>
    <w:rsid w:val="006D22DB"/>
    <w:rsid w:val="006D4896"/>
    <w:rsid w:val="006E3274"/>
    <w:rsid w:val="006E50A1"/>
    <w:rsid w:val="006F04C6"/>
    <w:rsid w:val="006F0CB8"/>
    <w:rsid w:val="006F156F"/>
    <w:rsid w:val="006F526D"/>
    <w:rsid w:val="00701C7B"/>
    <w:rsid w:val="007036CA"/>
    <w:rsid w:val="0070501A"/>
    <w:rsid w:val="00706A0D"/>
    <w:rsid w:val="0071096B"/>
    <w:rsid w:val="007137A5"/>
    <w:rsid w:val="00724D1E"/>
    <w:rsid w:val="00726ED3"/>
    <w:rsid w:val="00730791"/>
    <w:rsid w:val="00735107"/>
    <w:rsid w:val="00747D3D"/>
    <w:rsid w:val="007528E0"/>
    <w:rsid w:val="00754DA8"/>
    <w:rsid w:val="0075794D"/>
    <w:rsid w:val="007651CF"/>
    <w:rsid w:val="0076531A"/>
    <w:rsid w:val="00765DCF"/>
    <w:rsid w:val="00767974"/>
    <w:rsid w:val="0077459D"/>
    <w:rsid w:val="00785891"/>
    <w:rsid w:val="00786AC4"/>
    <w:rsid w:val="00797841"/>
    <w:rsid w:val="007A7A2C"/>
    <w:rsid w:val="007B6DD9"/>
    <w:rsid w:val="007C2CE6"/>
    <w:rsid w:val="007D13F0"/>
    <w:rsid w:val="007D5455"/>
    <w:rsid w:val="007E035E"/>
    <w:rsid w:val="007E68C2"/>
    <w:rsid w:val="007F0AF7"/>
    <w:rsid w:val="007F4A17"/>
    <w:rsid w:val="007F59CE"/>
    <w:rsid w:val="007F6BC2"/>
    <w:rsid w:val="007F6E26"/>
    <w:rsid w:val="00811D0D"/>
    <w:rsid w:val="00812D3E"/>
    <w:rsid w:val="00823C7E"/>
    <w:rsid w:val="00831BD9"/>
    <w:rsid w:val="008324D2"/>
    <w:rsid w:val="00835594"/>
    <w:rsid w:val="008356D3"/>
    <w:rsid w:val="00880D16"/>
    <w:rsid w:val="008827FD"/>
    <w:rsid w:val="008906D1"/>
    <w:rsid w:val="008979E8"/>
    <w:rsid w:val="008A0EDA"/>
    <w:rsid w:val="008B39AB"/>
    <w:rsid w:val="008B688F"/>
    <w:rsid w:val="008B77F4"/>
    <w:rsid w:val="008D1D00"/>
    <w:rsid w:val="008D6F8F"/>
    <w:rsid w:val="008D78DC"/>
    <w:rsid w:val="008E3C8D"/>
    <w:rsid w:val="008E7AC8"/>
    <w:rsid w:val="008F29DE"/>
    <w:rsid w:val="008F51BE"/>
    <w:rsid w:val="0090093F"/>
    <w:rsid w:val="009022A6"/>
    <w:rsid w:val="00903910"/>
    <w:rsid w:val="009110AB"/>
    <w:rsid w:val="00912B05"/>
    <w:rsid w:val="009178F1"/>
    <w:rsid w:val="00917E0B"/>
    <w:rsid w:val="009258F0"/>
    <w:rsid w:val="00925E8A"/>
    <w:rsid w:val="00926152"/>
    <w:rsid w:val="009310CB"/>
    <w:rsid w:val="00935DD3"/>
    <w:rsid w:val="00952779"/>
    <w:rsid w:val="009553F1"/>
    <w:rsid w:val="009567E9"/>
    <w:rsid w:val="00960184"/>
    <w:rsid w:val="00965DF7"/>
    <w:rsid w:val="00966EB5"/>
    <w:rsid w:val="009735EF"/>
    <w:rsid w:val="009753DC"/>
    <w:rsid w:val="00987A5D"/>
    <w:rsid w:val="00993ACF"/>
    <w:rsid w:val="009A2FD1"/>
    <w:rsid w:val="009C5E3B"/>
    <w:rsid w:val="009C77C0"/>
    <w:rsid w:val="009E0DAB"/>
    <w:rsid w:val="009F1A93"/>
    <w:rsid w:val="009F4D1C"/>
    <w:rsid w:val="00A0094D"/>
    <w:rsid w:val="00A059D4"/>
    <w:rsid w:val="00A06735"/>
    <w:rsid w:val="00A06F72"/>
    <w:rsid w:val="00A07CAB"/>
    <w:rsid w:val="00A14649"/>
    <w:rsid w:val="00A1759A"/>
    <w:rsid w:val="00A24DDA"/>
    <w:rsid w:val="00A32A0B"/>
    <w:rsid w:val="00A33609"/>
    <w:rsid w:val="00A368D7"/>
    <w:rsid w:val="00A36C4C"/>
    <w:rsid w:val="00A51284"/>
    <w:rsid w:val="00A637BF"/>
    <w:rsid w:val="00A71846"/>
    <w:rsid w:val="00A71D24"/>
    <w:rsid w:val="00A72208"/>
    <w:rsid w:val="00A723AC"/>
    <w:rsid w:val="00A72D09"/>
    <w:rsid w:val="00A82A27"/>
    <w:rsid w:val="00A832FF"/>
    <w:rsid w:val="00A83C06"/>
    <w:rsid w:val="00A91555"/>
    <w:rsid w:val="00A92095"/>
    <w:rsid w:val="00A9492A"/>
    <w:rsid w:val="00A96096"/>
    <w:rsid w:val="00AA7868"/>
    <w:rsid w:val="00AB6036"/>
    <w:rsid w:val="00AC3B28"/>
    <w:rsid w:val="00AC456C"/>
    <w:rsid w:val="00AC5664"/>
    <w:rsid w:val="00AD48D5"/>
    <w:rsid w:val="00AE0419"/>
    <w:rsid w:val="00AE4963"/>
    <w:rsid w:val="00AE4FF3"/>
    <w:rsid w:val="00AE60B9"/>
    <w:rsid w:val="00AF2988"/>
    <w:rsid w:val="00AF3B8F"/>
    <w:rsid w:val="00AF50C0"/>
    <w:rsid w:val="00AF73C4"/>
    <w:rsid w:val="00B04817"/>
    <w:rsid w:val="00B127EC"/>
    <w:rsid w:val="00B15C8D"/>
    <w:rsid w:val="00B1626D"/>
    <w:rsid w:val="00B2119E"/>
    <w:rsid w:val="00B26BA1"/>
    <w:rsid w:val="00B461C1"/>
    <w:rsid w:val="00B468BE"/>
    <w:rsid w:val="00B51661"/>
    <w:rsid w:val="00B53F76"/>
    <w:rsid w:val="00B5431B"/>
    <w:rsid w:val="00B5681C"/>
    <w:rsid w:val="00B605B6"/>
    <w:rsid w:val="00B61191"/>
    <w:rsid w:val="00B67CA9"/>
    <w:rsid w:val="00B71904"/>
    <w:rsid w:val="00B73A05"/>
    <w:rsid w:val="00B77F15"/>
    <w:rsid w:val="00B87009"/>
    <w:rsid w:val="00B95A71"/>
    <w:rsid w:val="00BA3DB4"/>
    <w:rsid w:val="00BA4B31"/>
    <w:rsid w:val="00BA5A4A"/>
    <w:rsid w:val="00BA5E9F"/>
    <w:rsid w:val="00BB62F8"/>
    <w:rsid w:val="00BB7BB6"/>
    <w:rsid w:val="00BC16A8"/>
    <w:rsid w:val="00BD35EE"/>
    <w:rsid w:val="00BD64D9"/>
    <w:rsid w:val="00BE2700"/>
    <w:rsid w:val="00BE409C"/>
    <w:rsid w:val="00BE7D4C"/>
    <w:rsid w:val="00BF0F06"/>
    <w:rsid w:val="00BF4AAF"/>
    <w:rsid w:val="00C10A30"/>
    <w:rsid w:val="00C217E7"/>
    <w:rsid w:val="00C22837"/>
    <w:rsid w:val="00C27E29"/>
    <w:rsid w:val="00C36BEE"/>
    <w:rsid w:val="00C437C3"/>
    <w:rsid w:val="00C53672"/>
    <w:rsid w:val="00C54CA8"/>
    <w:rsid w:val="00C637F9"/>
    <w:rsid w:val="00C66367"/>
    <w:rsid w:val="00C6652E"/>
    <w:rsid w:val="00C67226"/>
    <w:rsid w:val="00C714F8"/>
    <w:rsid w:val="00C770FF"/>
    <w:rsid w:val="00C8126E"/>
    <w:rsid w:val="00C82A72"/>
    <w:rsid w:val="00C84C83"/>
    <w:rsid w:val="00C85F2A"/>
    <w:rsid w:val="00C86E7F"/>
    <w:rsid w:val="00CA392C"/>
    <w:rsid w:val="00CB04FC"/>
    <w:rsid w:val="00CB58A5"/>
    <w:rsid w:val="00CB73AB"/>
    <w:rsid w:val="00CC45CE"/>
    <w:rsid w:val="00CC685F"/>
    <w:rsid w:val="00CC780D"/>
    <w:rsid w:val="00CD23C4"/>
    <w:rsid w:val="00CE096A"/>
    <w:rsid w:val="00CE1876"/>
    <w:rsid w:val="00CE44CE"/>
    <w:rsid w:val="00CE68F5"/>
    <w:rsid w:val="00CE71A0"/>
    <w:rsid w:val="00CF012B"/>
    <w:rsid w:val="00CF0141"/>
    <w:rsid w:val="00CF2CBC"/>
    <w:rsid w:val="00D01428"/>
    <w:rsid w:val="00D05B3F"/>
    <w:rsid w:val="00D1057D"/>
    <w:rsid w:val="00D176FE"/>
    <w:rsid w:val="00D20AAD"/>
    <w:rsid w:val="00D22368"/>
    <w:rsid w:val="00D476BF"/>
    <w:rsid w:val="00D50A62"/>
    <w:rsid w:val="00D6026F"/>
    <w:rsid w:val="00D60B92"/>
    <w:rsid w:val="00D617FA"/>
    <w:rsid w:val="00D65D9D"/>
    <w:rsid w:val="00D71E98"/>
    <w:rsid w:val="00D7301C"/>
    <w:rsid w:val="00D83A53"/>
    <w:rsid w:val="00D92687"/>
    <w:rsid w:val="00DA788C"/>
    <w:rsid w:val="00DB025E"/>
    <w:rsid w:val="00DB4345"/>
    <w:rsid w:val="00DB7E98"/>
    <w:rsid w:val="00DC4E21"/>
    <w:rsid w:val="00DC65BB"/>
    <w:rsid w:val="00DD1160"/>
    <w:rsid w:val="00DD458B"/>
    <w:rsid w:val="00DD6732"/>
    <w:rsid w:val="00DE46EF"/>
    <w:rsid w:val="00DE798A"/>
    <w:rsid w:val="00DF3F29"/>
    <w:rsid w:val="00DF5E06"/>
    <w:rsid w:val="00DF77BD"/>
    <w:rsid w:val="00E009DA"/>
    <w:rsid w:val="00E01788"/>
    <w:rsid w:val="00E03116"/>
    <w:rsid w:val="00E05795"/>
    <w:rsid w:val="00E07B52"/>
    <w:rsid w:val="00E14E07"/>
    <w:rsid w:val="00E2389D"/>
    <w:rsid w:val="00E23B13"/>
    <w:rsid w:val="00E24901"/>
    <w:rsid w:val="00E254D0"/>
    <w:rsid w:val="00E27091"/>
    <w:rsid w:val="00E35793"/>
    <w:rsid w:val="00E35AC2"/>
    <w:rsid w:val="00E409B8"/>
    <w:rsid w:val="00E43D08"/>
    <w:rsid w:val="00E43DF4"/>
    <w:rsid w:val="00E46771"/>
    <w:rsid w:val="00E504C9"/>
    <w:rsid w:val="00E50C80"/>
    <w:rsid w:val="00E6143E"/>
    <w:rsid w:val="00E62EFF"/>
    <w:rsid w:val="00E80757"/>
    <w:rsid w:val="00E93909"/>
    <w:rsid w:val="00E93CD9"/>
    <w:rsid w:val="00E973BB"/>
    <w:rsid w:val="00EA2764"/>
    <w:rsid w:val="00EA5860"/>
    <w:rsid w:val="00EB2767"/>
    <w:rsid w:val="00EB389A"/>
    <w:rsid w:val="00EB7BF2"/>
    <w:rsid w:val="00EC2B4F"/>
    <w:rsid w:val="00ED33B7"/>
    <w:rsid w:val="00ED469C"/>
    <w:rsid w:val="00ED5B15"/>
    <w:rsid w:val="00EE49EE"/>
    <w:rsid w:val="00EE7450"/>
    <w:rsid w:val="00EF6854"/>
    <w:rsid w:val="00F04279"/>
    <w:rsid w:val="00F118A2"/>
    <w:rsid w:val="00F15FCC"/>
    <w:rsid w:val="00F163B9"/>
    <w:rsid w:val="00F2659D"/>
    <w:rsid w:val="00F42F78"/>
    <w:rsid w:val="00F46499"/>
    <w:rsid w:val="00F52915"/>
    <w:rsid w:val="00F65725"/>
    <w:rsid w:val="00F870D9"/>
    <w:rsid w:val="00FA1310"/>
    <w:rsid w:val="00FA5FB6"/>
    <w:rsid w:val="00FA7686"/>
    <w:rsid w:val="00FA7E60"/>
    <w:rsid w:val="00FB7C05"/>
    <w:rsid w:val="00FC4BEF"/>
    <w:rsid w:val="00FC5D06"/>
    <w:rsid w:val="00FD538E"/>
    <w:rsid w:val="00FE7F2B"/>
    <w:rsid w:val="00FF006C"/>
    <w:rsid w:val="00FF1874"/>
    <w:rsid w:val="00FF7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0A443-CDE3-4835-85A0-A14B3BBF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094D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28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28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28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28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28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28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28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28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94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90F74"/>
    <w:rPr>
      <w:b/>
      <w:bCs/>
    </w:rPr>
  </w:style>
  <w:style w:type="paragraph" w:styleId="a4">
    <w:name w:val="List Paragraph"/>
    <w:basedOn w:val="a"/>
    <w:uiPriority w:val="34"/>
    <w:qFormat/>
    <w:rsid w:val="00290F74"/>
    <w:pPr>
      <w:ind w:left="720"/>
      <w:contextualSpacing/>
    </w:pPr>
  </w:style>
  <w:style w:type="character" w:customStyle="1" w:styleId="a5">
    <w:name w:val="Основной текст Знак"/>
    <w:basedOn w:val="a0"/>
    <w:link w:val="a6"/>
    <w:locked/>
    <w:rsid w:val="00A0094D"/>
    <w:rPr>
      <w:b/>
      <w:spacing w:val="50"/>
      <w:sz w:val="32"/>
      <w:szCs w:val="32"/>
      <w:lang w:eastAsia="ru-RU"/>
    </w:rPr>
  </w:style>
  <w:style w:type="paragraph" w:styleId="a6">
    <w:name w:val="Body Text"/>
    <w:basedOn w:val="a"/>
    <w:link w:val="a5"/>
    <w:rsid w:val="00A0094D"/>
    <w:pPr>
      <w:jc w:val="center"/>
    </w:pPr>
    <w:rPr>
      <w:rFonts w:asciiTheme="minorHAnsi" w:eastAsiaTheme="minorHAnsi" w:hAnsiTheme="minorHAnsi" w:cstheme="minorBidi"/>
      <w:b/>
      <w:spacing w:val="50"/>
      <w:sz w:val="32"/>
      <w:szCs w:val="32"/>
    </w:rPr>
  </w:style>
  <w:style w:type="character" w:customStyle="1" w:styleId="11">
    <w:name w:val="Основной текст Знак1"/>
    <w:basedOn w:val="a0"/>
    <w:uiPriority w:val="99"/>
    <w:semiHidden/>
    <w:rsid w:val="00A00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605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605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C2289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C2289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C2289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C2289"/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C2289"/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C22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c">
    <w:name w:val="Balloon Text"/>
    <w:basedOn w:val="a"/>
    <w:link w:val="ab"/>
    <w:uiPriority w:val="99"/>
    <w:semiHidden/>
    <w:unhideWhenUsed/>
    <w:rsid w:val="006C2289"/>
    <w:pPr>
      <w:spacing w:after="200"/>
    </w:pPr>
    <w:rPr>
      <w:rFonts w:ascii="Tahoma" w:eastAsiaTheme="minorEastAsia" w:hAnsi="Tahoma" w:cs="Tahoma"/>
      <w:sz w:val="16"/>
      <w:szCs w:val="16"/>
      <w:lang w:val="en-US" w:eastAsia="en-US" w:bidi="en-US"/>
    </w:rPr>
  </w:style>
  <w:style w:type="character" w:customStyle="1" w:styleId="ad">
    <w:name w:val="Название Знак"/>
    <w:basedOn w:val="a0"/>
    <w:link w:val="ae"/>
    <w:uiPriority w:val="10"/>
    <w:rsid w:val="006C22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e">
    <w:name w:val="Title"/>
    <w:basedOn w:val="a"/>
    <w:next w:val="a"/>
    <w:link w:val="ad"/>
    <w:uiPriority w:val="10"/>
    <w:qFormat/>
    <w:rsid w:val="006C228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">
    <w:name w:val="Подзаголовок Знак"/>
    <w:basedOn w:val="a0"/>
    <w:link w:val="af0"/>
    <w:uiPriority w:val="11"/>
    <w:rsid w:val="006C22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paragraph" w:styleId="af0">
    <w:name w:val="Subtitle"/>
    <w:basedOn w:val="a"/>
    <w:next w:val="a"/>
    <w:link w:val="af"/>
    <w:uiPriority w:val="11"/>
    <w:qFormat/>
    <w:rsid w:val="006C22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paragraph" w:styleId="af1">
    <w:name w:val="No Spacing"/>
    <w:link w:val="af2"/>
    <w:uiPriority w:val="99"/>
    <w:qFormat/>
    <w:rsid w:val="006C2289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f2">
    <w:name w:val="Без интервала Знак"/>
    <w:basedOn w:val="a0"/>
    <w:link w:val="af1"/>
    <w:uiPriority w:val="1"/>
    <w:rsid w:val="006C2289"/>
    <w:rPr>
      <w:rFonts w:eastAsiaTheme="minorEastAsia"/>
      <w:lang w:val="en-US" w:bidi="en-US"/>
    </w:rPr>
  </w:style>
  <w:style w:type="character" w:customStyle="1" w:styleId="21">
    <w:name w:val="Цитата 2 Знак"/>
    <w:basedOn w:val="a0"/>
    <w:link w:val="22"/>
    <w:uiPriority w:val="29"/>
    <w:rsid w:val="006C2289"/>
    <w:rPr>
      <w:rFonts w:eastAsiaTheme="minorEastAsia"/>
      <w:i/>
      <w:iCs/>
      <w:color w:val="000000" w:themeColor="text1"/>
      <w:lang w:val="en-US" w:bidi="en-US"/>
    </w:rPr>
  </w:style>
  <w:style w:type="paragraph" w:styleId="22">
    <w:name w:val="Quote"/>
    <w:basedOn w:val="a"/>
    <w:next w:val="a"/>
    <w:link w:val="21"/>
    <w:uiPriority w:val="29"/>
    <w:qFormat/>
    <w:rsid w:val="006C2289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f3">
    <w:name w:val="Выделенная цитата Знак"/>
    <w:basedOn w:val="a0"/>
    <w:link w:val="af4"/>
    <w:uiPriority w:val="30"/>
    <w:rsid w:val="006C2289"/>
    <w:rPr>
      <w:rFonts w:eastAsiaTheme="minorEastAsia"/>
      <w:b/>
      <w:bCs/>
      <w:i/>
      <w:iCs/>
      <w:color w:val="4F81BD" w:themeColor="accent1"/>
      <w:lang w:val="en-US" w:bidi="en-US"/>
    </w:rPr>
  </w:style>
  <w:style w:type="paragraph" w:styleId="af4">
    <w:name w:val="Intense Quote"/>
    <w:basedOn w:val="a"/>
    <w:next w:val="a"/>
    <w:link w:val="af3"/>
    <w:uiPriority w:val="30"/>
    <w:qFormat/>
    <w:rsid w:val="006C228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6C2289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6">
    <w:name w:val="Document Map"/>
    <w:basedOn w:val="a"/>
    <w:link w:val="af5"/>
    <w:uiPriority w:val="99"/>
    <w:semiHidden/>
    <w:unhideWhenUsed/>
    <w:rsid w:val="006C2289"/>
    <w:rPr>
      <w:rFonts w:ascii="Tahoma" w:eastAsiaTheme="minorEastAsia" w:hAnsi="Tahoma" w:cs="Tahoma"/>
      <w:sz w:val="16"/>
      <w:szCs w:val="16"/>
      <w:lang w:val="en-US" w:eastAsia="en-US" w:bidi="en-US"/>
    </w:rPr>
  </w:style>
  <w:style w:type="table" w:styleId="af7">
    <w:name w:val="Table Grid"/>
    <w:basedOn w:val="a1"/>
    <w:uiPriority w:val="59"/>
    <w:rsid w:val="005427F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23C7E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093F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EA2764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0;&#1086;&#1085;&#1086;&#1085;&#1077;&#1085;&#1082;&#1086;\Downloads\_&#26625;&#29696;&#29696;&#28672;&#14848;&#12032;&#12032;&#29440;&#24832;&#30976;&#24832;&#28160;&#29440;&#27392;&#11520;&#28672;&#29184;&#24832;&#30208;&#28416;&#11776;&#29184;&#29952;&#10496;&#11264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C32A412A76123457FA330AC645AD61C2F79946FA4375B1AE20642D85UEH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AEEFB9074D312869E057E265C3A55F32134574E38A2A01454C0B7698B60908U7x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1D309-03A9-40D8-9FA5-7216EC32C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14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22323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</dc:creator>
  <cp:lastModifiedBy>User</cp:lastModifiedBy>
  <cp:revision>17</cp:revision>
  <cp:lastPrinted>2023-07-20T01:51:00Z</cp:lastPrinted>
  <dcterms:created xsi:type="dcterms:W3CDTF">2023-06-26T03:25:00Z</dcterms:created>
  <dcterms:modified xsi:type="dcterms:W3CDTF">2023-12-07T02:40:00Z</dcterms:modified>
</cp:coreProperties>
</file>