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CEB" w:rsidRPr="00372CEB" w:rsidRDefault="00372CEB" w:rsidP="00372C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372CEB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>Администрация городского округа</w:t>
      </w:r>
    </w:p>
    <w:p w:rsidR="00372CEB" w:rsidRPr="00372CEB" w:rsidRDefault="00372CEB" w:rsidP="00372C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372CEB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>муниципального образования</w:t>
      </w:r>
    </w:p>
    <w:p w:rsidR="00372CEB" w:rsidRPr="00372CEB" w:rsidRDefault="00372CEB" w:rsidP="00372C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372CEB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>«город Саянск»</w:t>
      </w:r>
    </w:p>
    <w:p w:rsidR="00372CEB" w:rsidRPr="00372CEB" w:rsidRDefault="00372CEB" w:rsidP="00372CEB">
      <w:pPr>
        <w:keepNext/>
        <w:spacing w:before="240" w:after="60"/>
        <w:jc w:val="center"/>
        <w:outlineLvl w:val="0"/>
        <w:rPr>
          <w:rFonts w:ascii="Times New Roman" w:eastAsia="Calibri" w:hAnsi="Times New Roman" w:cs="Times New Roman"/>
          <w:b/>
          <w:bCs/>
          <w:spacing w:val="40"/>
          <w:kern w:val="32"/>
          <w:sz w:val="36"/>
          <w:szCs w:val="36"/>
        </w:rPr>
      </w:pPr>
      <w:r w:rsidRPr="00372CEB">
        <w:rPr>
          <w:rFonts w:ascii="Times New Roman" w:eastAsia="Calibri" w:hAnsi="Times New Roman" w:cs="Times New Roman"/>
          <w:b/>
          <w:bCs/>
          <w:spacing w:val="40"/>
          <w:kern w:val="32"/>
          <w:sz w:val="36"/>
          <w:szCs w:val="36"/>
          <w:lang w:val="x-none"/>
        </w:rPr>
        <w:t>ПОСТАНОВЛЕНИЕ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372CEB" w:rsidRPr="00372CEB" w:rsidTr="00CA013E">
        <w:trPr>
          <w:cantSplit/>
          <w:trHeight w:val="220"/>
        </w:trPr>
        <w:tc>
          <w:tcPr>
            <w:tcW w:w="534" w:type="dxa"/>
          </w:tcPr>
          <w:p w:rsidR="0000449A" w:rsidRDefault="0000449A" w:rsidP="00372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2CEB" w:rsidRPr="00372CEB" w:rsidRDefault="00372CEB" w:rsidP="00372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372CEB" w:rsidRPr="00372CEB" w:rsidRDefault="00D07F61" w:rsidP="00372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10.07.2023</w:t>
            </w:r>
          </w:p>
        </w:tc>
        <w:tc>
          <w:tcPr>
            <w:tcW w:w="449" w:type="dxa"/>
          </w:tcPr>
          <w:p w:rsidR="0000449A" w:rsidRDefault="0000449A" w:rsidP="0037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2CEB" w:rsidRPr="00372CEB" w:rsidRDefault="00372CEB" w:rsidP="0037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372CEB" w:rsidRPr="00372CEB" w:rsidRDefault="00D07F61" w:rsidP="00372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110-37-813-23</w:t>
            </w:r>
          </w:p>
        </w:tc>
        <w:tc>
          <w:tcPr>
            <w:tcW w:w="794" w:type="dxa"/>
            <w:vMerge w:val="restart"/>
          </w:tcPr>
          <w:p w:rsidR="00372CEB" w:rsidRPr="00372CEB" w:rsidRDefault="00372CEB" w:rsidP="00372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2CEB" w:rsidRPr="00372CEB" w:rsidTr="00CA013E">
        <w:trPr>
          <w:cantSplit/>
          <w:trHeight w:val="220"/>
        </w:trPr>
        <w:tc>
          <w:tcPr>
            <w:tcW w:w="4139" w:type="dxa"/>
            <w:gridSpan w:val="4"/>
          </w:tcPr>
          <w:p w:rsidR="00372CEB" w:rsidRPr="00372CEB" w:rsidRDefault="00372CEB" w:rsidP="0037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Саянск</w:t>
            </w:r>
          </w:p>
        </w:tc>
        <w:tc>
          <w:tcPr>
            <w:tcW w:w="794" w:type="dxa"/>
            <w:vMerge/>
          </w:tcPr>
          <w:p w:rsidR="00372CEB" w:rsidRPr="00372CEB" w:rsidRDefault="00372CEB" w:rsidP="00372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72CEB" w:rsidRPr="00372CEB" w:rsidRDefault="00372CEB" w:rsidP="00372CEB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tbl>
      <w:tblPr>
        <w:tblW w:w="6783" w:type="dxa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4707"/>
        <w:gridCol w:w="262"/>
      </w:tblGrid>
      <w:tr w:rsidR="00372CEB" w:rsidRPr="00372CEB" w:rsidTr="00CA013E">
        <w:trPr>
          <w:cantSplit/>
        </w:trPr>
        <w:tc>
          <w:tcPr>
            <w:tcW w:w="142" w:type="dxa"/>
          </w:tcPr>
          <w:p w:rsidR="00372CEB" w:rsidRPr="00372CEB" w:rsidRDefault="00372CEB" w:rsidP="00372CE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72CEB" w:rsidRPr="00372CEB" w:rsidRDefault="00372CEB" w:rsidP="0037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eastAsia="ru-RU"/>
              </w:rPr>
            </w:pPr>
          </w:p>
        </w:tc>
        <w:tc>
          <w:tcPr>
            <w:tcW w:w="113" w:type="dxa"/>
          </w:tcPr>
          <w:p w:rsidR="00372CEB" w:rsidRPr="00372CEB" w:rsidRDefault="00372CEB" w:rsidP="00372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r w:rsidRPr="00372CEB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sym w:font="Symbol" w:char="F0E9"/>
            </w:r>
          </w:p>
        </w:tc>
        <w:tc>
          <w:tcPr>
            <w:tcW w:w="4707" w:type="dxa"/>
          </w:tcPr>
          <w:p w:rsidR="00372CEB" w:rsidRPr="00372CEB" w:rsidRDefault="00372CEB" w:rsidP="00372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2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в муниципальную программу </w:t>
            </w:r>
            <w:r w:rsidRPr="00372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«Профилактика терроризма и экстремизма, а также минимизации и (или) ликвидации последствий проявлений терроризма и экстремизма в муниципальном образовании «город Саянск» на 2020-2025 годы</w:t>
            </w:r>
            <w:r w:rsidRPr="00372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утвержденную постановлением администрации городского округа муниципального образования «город Саянск» от 23.08.2019 № 110-37-933-19</w:t>
            </w:r>
          </w:p>
        </w:tc>
        <w:tc>
          <w:tcPr>
            <w:tcW w:w="262" w:type="dxa"/>
          </w:tcPr>
          <w:p w:rsidR="00372CEB" w:rsidRPr="00372CEB" w:rsidRDefault="00372CEB" w:rsidP="0037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r w:rsidRPr="00372CEB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sym w:font="Symbol" w:char="F0F9"/>
            </w:r>
          </w:p>
        </w:tc>
      </w:tr>
    </w:tbl>
    <w:p w:rsidR="00372CEB" w:rsidRPr="00372CEB" w:rsidRDefault="00372CEB" w:rsidP="00372CEB">
      <w:pPr>
        <w:keepNext/>
        <w:spacing w:before="240" w:after="6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bCs/>
          <w:kern w:val="32"/>
          <w:sz w:val="28"/>
          <w:szCs w:val="28"/>
        </w:rPr>
      </w:pPr>
      <w:bookmarkStart w:id="0" w:name="_GoBack"/>
      <w:bookmarkEnd w:id="0"/>
      <w:r w:rsidRPr="00372CEB">
        <w:rPr>
          <w:rFonts w:ascii="Times New Roman" w:eastAsia="Calibri" w:hAnsi="Times New Roman" w:cs="Times New Roman"/>
          <w:bCs/>
          <w:kern w:val="32"/>
          <w:sz w:val="28"/>
          <w:szCs w:val="28"/>
          <w:lang w:val="x-none"/>
        </w:rPr>
        <w:t>В целях приведения муниципальной программы «Профилактика терроризма и экстремизма, а также минимизации и (или) ликвидации последствий проявлений терроризма и экстремизма в муниципальном образовании «город Саянск» на 2020-2025 годы» в соответствие с действующим законодательством Российской Федерации, руководствуясь, пунктом 3.4 раздела 3 Порядка разработки муниципальных программ, формирования, реализации и оценки эффективности указанных программ муниципального образования «город Саянск», утвержденного постановлением администрации городского округа муниципального образования «город Саянск» от 27.07.2018  № 110-37-767-18, статьями 4, 38 Устава муниципального образования «город Саянск», администрация городского округа муниципального образования «город Саянск»</w:t>
      </w:r>
    </w:p>
    <w:p w:rsidR="00372CEB" w:rsidRPr="00372CEB" w:rsidRDefault="00372CEB" w:rsidP="00372C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72CEB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ПОСТАНОВЛЯЕТ:</w:t>
      </w:r>
    </w:p>
    <w:p w:rsidR="00372CEB" w:rsidRPr="006E4649" w:rsidRDefault="00372CEB" w:rsidP="006E464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4649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6E4649">
        <w:rPr>
          <w:rFonts w:ascii="Times New Roman" w:hAnsi="Times New Roman" w:cs="Times New Roman"/>
          <w:sz w:val="28"/>
          <w:szCs w:val="28"/>
          <w:lang w:eastAsia="ru-RU"/>
        </w:rPr>
        <w:t xml:space="preserve">Внести в муниципальную программу  «Профилактика терроризма и экстремизма, а также минимизации и (или) ликвидации последствий проявлений терроризма и экстремизма в муниципальном образовании «город Саянск» на 2020-2025 годы» (далее - муниципальная программа), утвержденную постановлением администрации городского округа муниципального образования «город Саянск» от 23.08.2019 № 110-37-933-19, опубликованного в газете «Саянские зори», выпуск от 29.08.2019, № 34  (вкладыш </w:t>
      </w:r>
      <w:r w:rsidR="008F3289">
        <w:rPr>
          <w:rFonts w:ascii="Times New Roman" w:hAnsi="Times New Roman" w:cs="Times New Roman"/>
          <w:sz w:val="28"/>
          <w:szCs w:val="28"/>
          <w:lang w:eastAsia="ru-RU"/>
        </w:rPr>
        <w:t xml:space="preserve">официальной информации стр.2), </w:t>
      </w:r>
      <w:r w:rsidR="00C65338" w:rsidRPr="006E4649">
        <w:rPr>
          <w:rFonts w:ascii="Times New Roman" w:hAnsi="Times New Roman" w:cs="Times New Roman"/>
          <w:sz w:val="28"/>
          <w:szCs w:val="28"/>
          <w:lang w:eastAsia="ru-RU"/>
        </w:rPr>
        <w:t xml:space="preserve">в редакции </w:t>
      </w:r>
      <w:r w:rsidRPr="006E4649">
        <w:rPr>
          <w:rFonts w:ascii="Times New Roman" w:hAnsi="Times New Roman" w:cs="Times New Roman"/>
          <w:sz w:val="28"/>
          <w:szCs w:val="28"/>
          <w:lang w:eastAsia="ru-RU"/>
        </w:rPr>
        <w:t xml:space="preserve"> от 30.12.2020</w:t>
      </w:r>
      <w:proofErr w:type="gramEnd"/>
      <w:r w:rsidRPr="006E4649">
        <w:rPr>
          <w:rFonts w:ascii="Times New Roman" w:hAnsi="Times New Roman" w:cs="Times New Roman"/>
          <w:sz w:val="28"/>
          <w:szCs w:val="28"/>
          <w:lang w:eastAsia="ru-RU"/>
        </w:rPr>
        <w:t xml:space="preserve"> № </w:t>
      </w:r>
      <w:proofErr w:type="gramStart"/>
      <w:r w:rsidRPr="006E4649">
        <w:rPr>
          <w:rFonts w:ascii="Times New Roman" w:hAnsi="Times New Roman" w:cs="Times New Roman"/>
          <w:sz w:val="28"/>
          <w:szCs w:val="28"/>
          <w:lang w:eastAsia="ru-RU"/>
        </w:rPr>
        <w:t xml:space="preserve">110-37-1329-20 опубликованного в газете «Саянские зори», выпуск от 13.01.2021, № 1  (вкладыш официальной информации стр. 10), от 20.07.2021 № 110-37-815-21 опубликованного в газете «Саянские зори», выпуск от 29.07.2021, № 29  (вкладыш официальной информации стр. 4), от 23.12.2021 № 110-37-1488-21 опубликованного в газете «Саянские зори», выпуск от 30.12.2021, № </w:t>
      </w:r>
      <w:r w:rsidRPr="006E464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51  (вкладыш официальной информации стр. 1), от 02.09.2022 № 110-37-984-22 опубликованного в газете «Саянские зори», выпуск от 08.09.2022</w:t>
      </w:r>
      <w:proofErr w:type="gramEnd"/>
      <w:r w:rsidRPr="006E4649">
        <w:rPr>
          <w:rFonts w:ascii="Times New Roman" w:hAnsi="Times New Roman" w:cs="Times New Roman"/>
          <w:sz w:val="28"/>
          <w:szCs w:val="28"/>
          <w:lang w:eastAsia="ru-RU"/>
        </w:rPr>
        <w:t xml:space="preserve"> № 35 (вкладыш официальной информации стр.3) следующие изменения:</w:t>
      </w:r>
    </w:p>
    <w:p w:rsidR="00372CEB" w:rsidRPr="006E4649" w:rsidRDefault="00372CEB" w:rsidP="006E464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6E4649">
        <w:rPr>
          <w:rFonts w:ascii="Times New Roman" w:hAnsi="Times New Roman" w:cs="Times New Roman"/>
          <w:sz w:val="28"/>
          <w:szCs w:val="28"/>
          <w:lang w:eastAsia="ru-RU"/>
        </w:rPr>
        <w:t xml:space="preserve">1.1. </w:t>
      </w:r>
      <w:r w:rsidR="006E4649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6E4649">
        <w:rPr>
          <w:rFonts w:ascii="Times New Roman" w:hAnsi="Times New Roman" w:cs="Times New Roman"/>
          <w:sz w:val="28"/>
          <w:szCs w:val="28"/>
          <w:lang w:eastAsia="ru-RU"/>
        </w:rPr>
        <w:t xml:space="preserve">риложение № 1 «Мероприятия муниципальной  программы «Профилактика терроризма и экстремизма, а также минимизации и (или) ликвидации последствий проявлений терроризма и экстремизма муниципальном образовании «город Саянск» на 2020-2025 годы» </w:t>
      </w:r>
      <w:r w:rsidR="00EB2D95" w:rsidRPr="006E4649">
        <w:rPr>
          <w:rFonts w:ascii="Times New Roman" w:hAnsi="Times New Roman" w:cs="Times New Roman"/>
          <w:sz w:val="28"/>
          <w:szCs w:val="28"/>
          <w:lang w:eastAsia="ru-RU"/>
        </w:rPr>
        <w:t>к муниципальной программе  «Профилактика терроризма и экстремизма, а также минимизации и (или) ликвидации последствий проявлений терроризма и экстремизма в муниципальном образовании «город Саянск» на 2020-2025 годы», утвержденную постановлением администрации городского округа муниципального</w:t>
      </w:r>
      <w:proofErr w:type="gramEnd"/>
      <w:r w:rsidR="00EB2D95" w:rsidRPr="006E4649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образования «город Саянск» от 23.08.2019 № 110-37-933-19</w:t>
      </w:r>
      <w:r w:rsidR="00C65338" w:rsidRPr="006E4649">
        <w:rPr>
          <w:rFonts w:ascii="Times New Roman" w:hAnsi="Times New Roman" w:cs="Times New Roman"/>
          <w:sz w:val="28"/>
          <w:szCs w:val="28"/>
          <w:lang w:eastAsia="ru-RU"/>
        </w:rPr>
        <w:t xml:space="preserve"> (в редакции от 02.09.2022 № 110-37-984-22</w:t>
      </w:r>
      <w:r w:rsidR="006E4649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C65338" w:rsidRPr="006E464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E4649">
        <w:rPr>
          <w:rFonts w:ascii="Times New Roman" w:hAnsi="Times New Roman" w:cs="Times New Roman"/>
          <w:sz w:val="28"/>
          <w:szCs w:val="28"/>
          <w:lang w:eastAsia="ru-RU"/>
        </w:rPr>
        <w:t>до</w:t>
      </w:r>
      <w:r w:rsidR="00C65338" w:rsidRPr="006E4649">
        <w:rPr>
          <w:rFonts w:ascii="Times New Roman" w:hAnsi="Times New Roman" w:cs="Times New Roman"/>
          <w:sz w:val="28"/>
          <w:szCs w:val="28"/>
          <w:lang w:eastAsia="ru-RU"/>
        </w:rPr>
        <w:t>полнить строкой</w:t>
      </w:r>
      <w:r w:rsidRPr="006E4649">
        <w:rPr>
          <w:rFonts w:ascii="Times New Roman" w:hAnsi="Times New Roman" w:cs="Times New Roman"/>
          <w:sz w:val="28"/>
          <w:szCs w:val="28"/>
          <w:lang w:eastAsia="ru-RU"/>
        </w:rPr>
        <w:t xml:space="preserve"> 1.5.7 </w:t>
      </w:r>
      <w:r w:rsidR="00C65338" w:rsidRPr="006E4649">
        <w:rPr>
          <w:rFonts w:ascii="Times New Roman" w:hAnsi="Times New Roman" w:cs="Times New Roman"/>
          <w:sz w:val="28"/>
          <w:szCs w:val="28"/>
          <w:lang w:eastAsia="ru-RU"/>
        </w:rPr>
        <w:t xml:space="preserve">следующего содержания: </w:t>
      </w:r>
    </w:p>
    <w:p w:rsidR="00C65338" w:rsidRPr="00372CEB" w:rsidRDefault="00C65338" w:rsidP="002327C1">
      <w:pPr>
        <w:pStyle w:val="a4"/>
        <w:rPr>
          <w:lang w:eastAsia="ru-RU"/>
        </w:rPr>
      </w:pPr>
    </w:p>
    <w:tbl>
      <w:tblPr>
        <w:tblpPr w:leftFromText="180" w:rightFromText="180" w:vertAnchor="text" w:horzAnchor="margin" w:tblpX="-136" w:tblpY="-29"/>
        <w:tblOverlap w:val="never"/>
        <w:tblW w:w="10049" w:type="dxa"/>
        <w:tblLayout w:type="fixed"/>
        <w:tblLook w:val="04A0" w:firstRow="1" w:lastRow="0" w:firstColumn="1" w:lastColumn="0" w:noHBand="0" w:noVBand="1"/>
      </w:tblPr>
      <w:tblGrid>
        <w:gridCol w:w="566"/>
        <w:gridCol w:w="2890"/>
        <w:gridCol w:w="1445"/>
        <w:gridCol w:w="903"/>
        <w:gridCol w:w="722"/>
        <w:gridCol w:w="452"/>
        <w:gridCol w:w="451"/>
        <w:gridCol w:w="452"/>
        <w:gridCol w:w="452"/>
        <w:gridCol w:w="452"/>
        <w:gridCol w:w="451"/>
        <w:gridCol w:w="813"/>
      </w:tblGrid>
      <w:tr w:rsidR="00C65338" w:rsidRPr="00C65338" w:rsidTr="002327C1">
        <w:trPr>
          <w:trHeight w:val="19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338" w:rsidRPr="006E4649" w:rsidRDefault="00C65338" w:rsidP="00232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6E4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6E4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338" w:rsidRPr="006E4649" w:rsidRDefault="00C65338" w:rsidP="00232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мероприятий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338" w:rsidRPr="006E4649" w:rsidRDefault="00C65338" w:rsidP="00232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 и соисполнители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338" w:rsidRPr="006E4649" w:rsidRDefault="00C65338" w:rsidP="00232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338" w:rsidRPr="006E4649" w:rsidRDefault="00C65338" w:rsidP="00232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</w:t>
            </w:r>
          </w:p>
          <w:p w:rsidR="00C65338" w:rsidRPr="006E4649" w:rsidRDefault="00C65338" w:rsidP="00232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финансирования всего, тыс. руб.</w:t>
            </w:r>
          </w:p>
        </w:tc>
        <w:tc>
          <w:tcPr>
            <w:tcW w:w="27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7C1" w:rsidRDefault="00C65338" w:rsidP="00232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том числе по годам, </w:t>
            </w:r>
          </w:p>
          <w:p w:rsidR="00C65338" w:rsidRPr="006E4649" w:rsidRDefault="00C65338" w:rsidP="00232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338" w:rsidRPr="006E4649" w:rsidRDefault="00C65338" w:rsidP="00232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Связь с показателями результативности подпрограммы</w:t>
            </w:r>
          </w:p>
        </w:tc>
      </w:tr>
      <w:tr w:rsidR="00C65338" w:rsidRPr="00C65338" w:rsidTr="002327C1">
        <w:trPr>
          <w:cantSplit/>
          <w:trHeight w:val="1134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338" w:rsidRPr="00C65338" w:rsidRDefault="00C65338" w:rsidP="00232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338" w:rsidRPr="00C65338" w:rsidRDefault="00C65338" w:rsidP="00232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338" w:rsidRPr="00C65338" w:rsidRDefault="00C65338" w:rsidP="00232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338" w:rsidRPr="00C65338" w:rsidRDefault="00C65338" w:rsidP="00232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338" w:rsidRPr="00C65338" w:rsidRDefault="00C65338" w:rsidP="00232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65338" w:rsidRPr="006E4649" w:rsidRDefault="00C65338" w:rsidP="002327C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65338" w:rsidRPr="006E4649" w:rsidRDefault="00C65338" w:rsidP="002327C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65338" w:rsidRPr="006E4649" w:rsidRDefault="00C65338" w:rsidP="002327C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65338" w:rsidRPr="006E4649" w:rsidRDefault="00C65338" w:rsidP="002327C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65338" w:rsidRPr="006E4649" w:rsidRDefault="00C65338" w:rsidP="002327C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5338" w:rsidRPr="006E4649" w:rsidRDefault="00C65338" w:rsidP="002327C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338" w:rsidRPr="00C65338" w:rsidRDefault="00C65338" w:rsidP="00232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5338" w:rsidRPr="00C65338" w:rsidTr="002327C1">
        <w:trPr>
          <w:trHeight w:val="3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38" w:rsidRPr="00C65338" w:rsidRDefault="00C65338" w:rsidP="002327C1">
            <w:pPr>
              <w:spacing w:after="0" w:line="240" w:lineRule="auto"/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C65338">
              <w:rPr>
                <w:rFonts w:ascii="Times New Roman" w:hAnsi="Times New Roman" w:cs="Times New Roman"/>
                <w:sz w:val="20"/>
                <w:szCs w:val="20"/>
              </w:rPr>
              <w:t>1.5.7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38" w:rsidRPr="00C65338" w:rsidRDefault="00C65338" w:rsidP="00232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338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мероприятий, направленных на противодействие распространению украинскими радикальными структурами идеологии терроризма и неонацизма и профилактический охват контингента лиц, подверженных ее влиянию, а также граждан, прибывающих с территорий Донецкой, Луганской народных республик, Запорожской, Херсонской областей, оставшихся на постоянное место проживани</w:t>
            </w:r>
            <w:r w:rsidR="002327C1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C65338">
              <w:rPr>
                <w:rFonts w:ascii="Times New Roman" w:hAnsi="Times New Roman" w:cs="Times New Roman"/>
                <w:sz w:val="20"/>
                <w:szCs w:val="20"/>
              </w:rPr>
              <w:t xml:space="preserve"> на территории муниципального образования «город Саянск»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338" w:rsidRPr="00C65338" w:rsidRDefault="00C65338" w:rsidP="00232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338">
              <w:rPr>
                <w:rFonts w:ascii="Times New Roman" w:hAnsi="Times New Roman" w:cs="Times New Roman"/>
                <w:sz w:val="20"/>
                <w:szCs w:val="20"/>
              </w:rPr>
              <w:t>Администрация  городского округа, ФСБ,</w:t>
            </w:r>
          </w:p>
          <w:p w:rsidR="00C65338" w:rsidRPr="00C65338" w:rsidRDefault="00C65338" w:rsidP="00232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338">
              <w:rPr>
                <w:rFonts w:ascii="Times New Roman" w:hAnsi="Times New Roman" w:cs="Times New Roman"/>
                <w:sz w:val="20"/>
                <w:szCs w:val="20"/>
              </w:rPr>
              <w:t>отдел полиции (дислокация г. Саянск),</w:t>
            </w:r>
          </w:p>
          <w:p w:rsidR="00C65338" w:rsidRPr="00C65338" w:rsidRDefault="00C65338" w:rsidP="00232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338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образования, управление культуры, отдел по физической культуре, спорту и  молодежной политике.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338" w:rsidRPr="00C65338" w:rsidRDefault="00C65338" w:rsidP="00232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338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338" w:rsidRPr="00C65338" w:rsidRDefault="00C65338" w:rsidP="00232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33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338" w:rsidRPr="00C65338" w:rsidRDefault="00C65338" w:rsidP="00232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33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338" w:rsidRPr="00C65338" w:rsidRDefault="00C65338" w:rsidP="00232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33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338" w:rsidRPr="00C65338" w:rsidRDefault="00C65338" w:rsidP="00232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33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338" w:rsidRPr="00C65338" w:rsidRDefault="00C65338" w:rsidP="00232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33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338" w:rsidRPr="00C65338" w:rsidRDefault="00C65338" w:rsidP="00232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33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338" w:rsidRPr="00C65338" w:rsidRDefault="00C65338" w:rsidP="00232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33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338" w:rsidRPr="00C65338" w:rsidRDefault="00C65338" w:rsidP="00232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72CEB" w:rsidRPr="00372CEB" w:rsidRDefault="00372CEB" w:rsidP="002327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72CE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 Опубликовать настоящее постановление на «Официальном </w:t>
      </w:r>
      <w:proofErr w:type="gramStart"/>
      <w:r w:rsidRPr="00372CEB">
        <w:rPr>
          <w:rFonts w:ascii="Times New Roman" w:eastAsia="Times New Roman" w:hAnsi="Times New Roman" w:cs="Times New Roman"/>
          <w:sz w:val="28"/>
          <w:szCs w:val="24"/>
          <w:lang w:eastAsia="ru-RU"/>
        </w:rPr>
        <w:t>интернет-портале</w:t>
      </w:r>
      <w:proofErr w:type="gramEnd"/>
      <w:r w:rsidRPr="00372CE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правовой информации городского округа муниципального образования «город Саянск» (http://sayansk-pravo.ru), в газете «Саянские зори» и  разместить на официальном сайте администрации городского округа муниципального образования «город Саянск» в  информационно-телекоммуникационной сети  «Интернет».</w:t>
      </w:r>
    </w:p>
    <w:p w:rsidR="00372CEB" w:rsidRPr="00372CEB" w:rsidRDefault="00372CEB" w:rsidP="002327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72CEB">
        <w:rPr>
          <w:rFonts w:ascii="Times New Roman" w:eastAsia="Times New Roman" w:hAnsi="Times New Roman" w:cs="Times New Roman"/>
          <w:sz w:val="28"/>
          <w:szCs w:val="24"/>
          <w:lang w:eastAsia="ru-RU"/>
        </w:rPr>
        <w:t>3. Настоящее постановление вступает в силу после дня его официального опубликования.</w:t>
      </w:r>
    </w:p>
    <w:p w:rsidR="00372CEB" w:rsidRPr="00372CEB" w:rsidRDefault="00372CEB" w:rsidP="002327C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372C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 Контроль исполнения постановления возложить на заместителя мэра  городского округа по вопросам жизнеобеспечения города.  </w:t>
      </w:r>
    </w:p>
    <w:p w:rsidR="00372CEB" w:rsidRPr="00372CEB" w:rsidRDefault="00372CEB" w:rsidP="00372CE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72CEB" w:rsidRPr="00372CEB" w:rsidRDefault="00372CEB" w:rsidP="00372CE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72CEB" w:rsidRPr="00372CEB" w:rsidRDefault="00372CEB" w:rsidP="00372C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Мэр городского округа </w:t>
      </w:r>
    </w:p>
    <w:p w:rsidR="00372CEB" w:rsidRPr="00372CEB" w:rsidRDefault="00372CEB" w:rsidP="00372C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372CEB" w:rsidRPr="00372CEB" w:rsidRDefault="00372CEB" w:rsidP="00372C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CEB">
        <w:rPr>
          <w:rFonts w:ascii="Times New Roman" w:eastAsia="Times New Roman" w:hAnsi="Times New Roman" w:cs="Times New Roman"/>
          <w:sz w:val="28"/>
          <w:szCs w:val="28"/>
          <w:lang w:eastAsia="ru-RU"/>
        </w:rPr>
        <w:t>«город Саянск»</w:t>
      </w:r>
      <w:r w:rsidRPr="00372C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72C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72C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О.В. Боровский</w:t>
      </w:r>
    </w:p>
    <w:p w:rsidR="00372CEB" w:rsidRPr="00372CEB" w:rsidRDefault="00372CEB" w:rsidP="00372C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2CEB" w:rsidRPr="00372CEB" w:rsidRDefault="00372CEB" w:rsidP="00372C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2CEB" w:rsidRDefault="00372CEB" w:rsidP="00372C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27C1" w:rsidRDefault="002327C1" w:rsidP="00372C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27C1" w:rsidRDefault="002327C1" w:rsidP="00372C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27C1" w:rsidRDefault="002327C1" w:rsidP="00372C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27C1" w:rsidRDefault="002327C1" w:rsidP="00372C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27C1" w:rsidRDefault="002327C1" w:rsidP="00372C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27C1" w:rsidRDefault="002327C1" w:rsidP="00372C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27C1" w:rsidRDefault="002327C1" w:rsidP="00372C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27C1" w:rsidRDefault="002327C1" w:rsidP="00372C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27C1" w:rsidRDefault="002327C1" w:rsidP="00372C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27C1" w:rsidRDefault="002327C1" w:rsidP="00372C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27C1" w:rsidRDefault="002327C1" w:rsidP="00372C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27C1" w:rsidRDefault="002327C1" w:rsidP="00372C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27C1" w:rsidRDefault="002327C1" w:rsidP="00372C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27C1" w:rsidRDefault="002327C1" w:rsidP="00372C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27C1" w:rsidRDefault="002327C1" w:rsidP="00372C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27C1" w:rsidRDefault="002327C1" w:rsidP="00372C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27C1" w:rsidRDefault="002327C1" w:rsidP="00372C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27C1" w:rsidRDefault="002327C1" w:rsidP="00372C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27C1" w:rsidRDefault="002327C1" w:rsidP="00372C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27C1" w:rsidRDefault="002327C1" w:rsidP="00372C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27C1" w:rsidRDefault="002327C1" w:rsidP="00372C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27C1" w:rsidRDefault="002327C1" w:rsidP="00372C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27C1" w:rsidRDefault="002327C1" w:rsidP="00372C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27C1" w:rsidRDefault="002327C1" w:rsidP="00372C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27C1" w:rsidRDefault="002327C1" w:rsidP="00372C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27C1" w:rsidRDefault="002327C1" w:rsidP="00372C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27C1" w:rsidRDefault="002327C1" w:rsidP="00372C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27C1" w:rsidRDefault="002327C1" w:rsidP="00372C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27C1" w:rsidRPr="00372CEB" w:rsidRDefault="002327C1" w:rsidP="00372C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4AC5" w:rsidRDefault="009F4AC5"/>
    <w:p w:rsidR="00372CEB" w:rsidRPr="002327C1" w:rsidRDefault="002327C1" w:rsidP="002327C1">
      <w:pPr>
        <w:pStyle w:val="a4"/>
        <w:rPr>
          <w:rFonts w:ascii="Times New Roman" w:hAnsi="Times New Roman" w:cs="Times New Roman"/>
          <w:sz w:val="20"/>
          <w:szCs w:val="20"/>
        </w:rPr>
      </w:pPr>
      <w:r w:rsidRPr="002327C1">
        <w:rPr>
          <w:rFonts w:ascii="Times New Roman" w:hAnsi="Times New Roman" w:cs="Times New Roman"/>
          <w:sz w:val="20"/>
          <w:szCs w:val="20"/>
        </w:rPr>
        <w:t>Исп. Тугульбаев М.С.</w:t>
      </w:r>
    </w:p>
    <w:p w:rsidR="002327C1" w:rsidRPr="002327C1" w:rsidRDefault="002327C1" w:rsidP="002327C1">
      <w:pPr>
        <w:pStyle w:val="a4"/>
        <w:rPr>
          <w:rFonts w:ascii="Times New Roman" w:hAnsi="Times New Roman" w:cs="Times New Roman"/>
          <w:sz w:val="20"/>
          <w:szCs w:val="20"/>
        </w:rPr>
      </w:pPr>
      <w:r w:rsidRPr="002327C1">
        <w:rPr>
          <w:rFonts w:ascii="Times New Roman" w:hAnsi="Times New Roman" w:cs="Times New Roman"/>
          <w:sz w:val="20"/>
          <w:szCs w:val="20"/>
        </w:rPr>
        <w:t>Тел. 8-39553-5-64-22</w:t>
      </w:r>
    </w:p>
    <w:sectPr w:rsidR="002327C1" w:rsidRPr="002327C1" w:rsidSect="002327C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E14"/>
    <w:rsid w:val="0000449A"/>
    <w:rsid w:val="002327C1"/>
    <w:rsid w:val="003520A6"/>
    <w:rsid w:val="00372CEB"/>
    <w:rsid w:val="00603EAE"/>
    <w:rsid w:val="006E4649"/>
    <w:rsid w:val="0077515B"/>
    <w:rsid w:val="007B0AAB"/>
    <w:rsid w:val="008F3289"/>
    <w:rsid w:val="009C1673"/>
    <w:rsid w:val="009F4AC5"/>
    <w:rsid w:val="00B90E5C"/>
    <w:rsid w:val="00C65338"/>
    <w:rsid w:val="00D07F61"/>
    <w:rsid w:val="00D86F09"/>
    <w:rsid w:val="00EB2D95"/>
    <w:rsid w:val="00F80E14"/>
    <w:rsid w:val="00FA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3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2C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72CE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3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2C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72C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5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712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</dc:creator>
  <cp:lastModifiedBy>Шорохова</cp:lastModifiedBy>
  <cp:revision>2</cp:revision>
  <cp:lastPrinted>2023-07-06T01:58:00Z</cp:lastPrinted>
  <dcterms:created xsi:type="dcterms:W3CDTF">2023-07-11T05:17:00Z</dcterms:created>
  <dcterms:modified xsi:type="dcterms:W3CDTF">2023-07-11T05:17:00Z</dcterms:modified>
</cp:coreProperties>
</file>