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C178F6" w:rsidP="00DA591B">
            <w:pPr>
              <w:jc w:val="center"/>
            </w:pPr>
            <w:r>
              <w:t>03.11.2023</w:t>
            </w: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C178F6" w:rsidP="00DA591B">
            <w:pPr>
              <w:jc w:val="center"/>
            </w:pPr>
            <w:r>
              <w:t>110-37-1312-23</w:t>
            </w:r>
            <w:bookmarkStart w:id="0" w:name="_GoBack"/>
            <w:bookmarkEnd w:id="0"/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0024EC">
        <w:rPr>
          <w:bCs/>
          <w:color w:val="000000"/>
          <w:sz w:val="22"/>
          <w:szCs w:val="22"/>
        </w:rPr>
        <w:t>23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0024EC">
        <w:rPr>
          <w:bCs/>
          <w:color w:val="000000"/>
          <w:sz w:val="22"/>
          <w:szCs w:val="22"/>
        </w:rPr>
        <w:t>1337</w:t>
      </w:r>
      <w:r w:rsidR="00377BE9">
        <w:rPr>
          <w:bCs/>
          <w:color w:val="000000"/>
          <w:sz w:val="22"/>
          <w:szCs w:val="22"/>
        </w:rPr>
        <w:t>-22</w:t>
      </w:r>
      <w:r w:rsidR="007D4CE5" w:rsidRPr="007D4CE5">
        <w:rPr>
          <w:bCs/>
          <w:color w:val="000000"/>
          <w:sz w:val="22"/>
          <w:szCs w:val="22"/>
        </w:rPr>
        <w:t xml:space="preserve"> </w:t>
      </w:r>
      <w:r w:rsidR="000024EC">
        <w:rPr>
          <w:bCs/>
          <w:color w:val="000000"/>
          <w:sz w:val="22"/>
          <w:szCs w:val="22"/>
        </w:rPr>
        <w:t>«</w:t>
      </w:r>
      <w:r w:rsidR="000024EC" w:rsidRPr="00355E50">
        <w:rPr>
          <w:color w:val="000000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0024EC" w:rsidRPr="000024EC">
        <w:rPr>
          <w:bCs/>
          <w:color w:val="000000"/>
          <w:sz w:val="28"/>
          <w:szCs w:val="28"/>
        </w:rPr>
        <w:t>от 23.11.2022 №110-37-1337-22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</w:t>
      </w:r>
      <w:r w:rsidR="00377BE9">
        <w:rPr>
          <w:bCs/>
          <w:color w:val="000000"/>
          <w:sz w:val="28"/>
          <w:szCs w:val="28"/>
        </w:rPr>
        <w:t>й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</w:t>
      </w:r>
      <w:r w:rsidR="008B1F5B">
        <w:rPr>
          <w:bCs/>
          <w:color w:val="000000"/>
          <w:sz w:val="28"/>
          <w:szCs w:val="28"/>
        </w:rPr>
        <w:t>0</w:t>
      </w:r>
      <w:r w:rsidRPr="002C132C">
        <w:rPr>
          <w:bCs/>
          <w:color w:val="000000"/>
          <w:sz w:val="28"/>
          <w:szCs w:val="28"/>
        </w:rPr>
        <w:t>1.</w:t>
      </w:r>
      <w:r w:rsidR="008B1F5B">
        <w:rPr>
          <w:bCs/>
          <w:color w:val="000000"/>
          <w:sz w:val="28"/>
          <w:szCs w:val="28"/>
        </w:rPr>
        <w:t>12</w:t>
      </w:r>
      <w:r w:rsidRPr="002C132C">
        <w:rPr>
          <w:bCs/>
          <w:color w:val="000000"/>
          <w:sz w:val="28"/>
          <w:szCs w:val="28"/>
        </w:rPr>
        <w:t>.20</w:t>
      </w:r>
      <w:r w:rsidR="008B1F5B">
        <w:rPr>
          <w:bCs/>
          <w:color w:val="000000"/>
          <w:sz w:val="28"/>
          <w:szCs w:val="28"/>
        </w:rPr>
        <w:t>22 № 47</w:t>
      </w:r>
      <w:r w:rsidRPr="002C132C">
        <w:rPr>
          <w:bCs/>
          <w:color w:val="000000"/>
          <w:sz w:val="28"/>
          <w:szCs w:val="28"/>
        </w:rPr>
        <w:t>, (вкладыш «официальная информация» стр.</w:t>
      </w:r>
      <w:r w:rsidR="008B1F5B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-</w:t>
      </w:r>
      <w:r w:rsidR="008B1F5B">
        <w:rPr>
          <w:bCs/>
          <w:color w:val="000000"/>
          <w:sz w:val="28"/>
          <w:szCs w:val="28"/>
        </w:rPr>
        <w:t>8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 xml:space="preserve">,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D3749E" w:rsidRDefault="00367F9C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 xml:space="preserve">Подпункт </w:t>
      </w:r>
      <w:r w:rsidR="00377BE9">
        <w:rPr>
          <w:sz w:val="28"/>
          <w:szCs w:val="28"/>
        </w:rPr>
        <w:t>2</w:t>
      </w:r>
      <w:r w:rsidR="00A833B0">
        <w:rPr>
          <w:sz w:val="28"/>
          <w:szCs w:val="28"/>
        </w:rPr>
        <w:t xml:space="preserve">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="00D3749E"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="00D3749E" w:rsidRPr="00BF158A">
        <w:rPr>
          <w:sz w:val="28"/>
          <w:szCs w:val="28"/>
        </w:rPr>
        <w:t>изложить в следующей редакции:</w:t>
      </w:r>
    </w:p>
    <w:p w:rsidR="00377BE9" w:rsidRDefault="00377BE9" w:rsidP="00F124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94B8C">
        <w:rPr>
          <w:kern w:val="2"/>
          <w:sz w:val="28"/>
          <w:szCs w:val="28"/>
        </w:rPr>
        <w:t xml:space="preserve">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</w:t>
      </w:r>
      <w:hyperlink r:id="rId7" w:history="1">
        <w:r w:rsidRPr="00394B8C">
          <w:rPr>
            <w:rStyle w:val="a3"/>
            <w:sz w:val="28"/>
            <w:szCs w:val="28"/>
          </w:rPr>
          <w:t>http://www.admsayansk.ru</w:t>
        </w:r>
      </w:hyperlink>
      <w:r w:rsidRPr="00394B8C">
        <w:rPr>
          <w:kern w:val="2"/>
          <w:sz w:val="28"/>
          <w:szCs w:val="28"/>
        </w:rPr>
        <w:t xml:space="preserve"> (далее – официальный сайт уполномоченного органа), </w:t>
      </w:r>
      <w:r>
        <w:rPr>
          <w:sz w:val="28"/>
          <w:szCs w:val="28"/>
        </w:rPr>
        <w:t xml:space="preserve">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 «Интернет» - </w:t>
      </w:r>
      <w:hyperlink r:id="rId8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</w:t>
      </w:r>
      <w:r w:rsidRPr="00A833B0">
        <w:rPr>
          <w:rFonts w:eastAsia="Calibri"/>
          <w:sz w:val="28"/>
          <w:szCs w:val="28"/>
        </w:rPr>
        <w:lastRenderedPageBreak/>
        <w:t>Портал)</w:t>
      </w:r>
      <w:r w:rsidRPr="00394B8C">
        <w:rPr>
          <w:kern w:val="2"/>
          <w:sz w:val="28"/>
          <w:szCs w:val="28"/>
        </w:rPr>
        <w:t xml:space="preserve">, по электронной почте уполномоченного органа </w:t>
      </w:r>
      <w:r w:rsidRPr="00394B8C">
        <w:rPr>
          <w:color w:val="000000"/>
          <w:sz w:val="28"/>
          <w:szCs w:val="28"/>
        </w:rPr>
        <w:t>admsayansk@irmail.ru</w:t>
      </w:r>
      <w:r w:rsidRPr="00394B8C">
        <w:rPr>
          <w:kern w:val="2"/>
          <w:sz w:val="28"/>
          <w:szCs w:val="28"/>
        </w:rPr>
        <w:t xml:space="preserve">  (далее – электронная почта</w:t>
      </w:r>
      <w:proofErr w:type="gramEnd"/>
      <w:r w:rsidRPr="00394B8C">
        <w:rPr>
          <w:kern w:val="2"/>
          <w:sz w:val="28"/>
          <w:szCs w:val="28"/>
        </w:rPr>
        <w:t xml:space="preserve"> уполномоченного органа)</w:t>
      </w:r>
      <w:proofErr w:type="gramStart"/>
      <w:r w:rsidRPr="00394B8C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>»</w:t>
      </w:r>
      <w:proofErr w:type="gramEnd"/>
      <w:r>
        <w:rPr>
          <w:kern w:val="2"/>
          <w:sz w:val="28"/>
          <w:szCs w:val="28"/>
        </w:rPr>
        <w:t>.</w:t>
      </w:r>
    </w:p>
    <w:p w:rsidR="00F124FD" w:rsidRDefault="00367F9C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F124FD">
        <w:rPr>
          <w:rFonts w:eastAsia="Calibri"/>
          <w:sz w:val="28"/>
          <w:szCs w:val="28"/>
        </w:rPr>
        <w:t xml:space="preserve"> </w:t>
      </w:r>
      <w:r w:rsidR="00377BE9">
        <w:rPr>
          <w:rFonts w:eastAsia="Calibri"/>
          <w:sz w:val="28"/>
          <w:szCs w:val="28"/>
        </w:rPr>
        <w:t>П</w:t>
      </w:r>
      <w:r w:rsidR="00F124FD">
        <w:rPr>
          <w:rFonts w:eastAsia="Calibri"/>
          <w:sz w:val="28"/>
          <w:szCs w:val="28"/>
        </w:rPr>
        <w:t>ункт 1</w:t>
      </w:r>
      <w:r w:rsidR="00377BE9">
        <w:rPr>
          <w:rFonts w:eastAsia="Calibri"/>
          <w:sz w:val="28"/>
          <w:szCs w:val="28"/>
        </w:rPr>
        <w:t>3</w:t>
      </w:r>
      <w:r w:rsidR="00F124FD">
        <w:rPr>
          <w:rFonts w:eastAsia="Calibri"/>
          <w:sz w:val="28"/>
          <w:szCs w:val="28"/>
        </w:rPr>
        <w:t xml:space="preserve"> </w:t>
      </w:r>
      <w:r w:rsidR="00F124FD" w:rsidRPr="00BF158A">
        <w:rPr>
          <w:sz w:val="28"/>
          <w:szCs w:val="28"/>
        </w:rPr>
        <w:t xml:space="preserve">главы </w:t>
      </w:r>
      <w:r w:rsidR="00F124FD">
        <w:rPr>
          <w:sz w:val="28"/>
          <w:szCs w:val="28"/>
        </w:rPr>
        <w:t>3</w:t>
      </w:r>
      <w:r w:rsidR="00F124FD" w:rsidRPr="00BF158A">
        <w:rPr>
          <w:sz w:val="28"/>
          <w:szCs w:val="28"/>
        </w:rPr>
        <w:t xml:space="preserve"> раздела </w:t>
      </w:r>
      <w:r w:rsidR="00F124FD" w:rsidRPr="00BF158A">
        <w:rPr>
          <w:sz w:val="28"/>
          <w:szCs w:val="28"/>
          <w:lang w:val="en-US"/>
        </w:rPr>
        <w:t>I</w:t>
      </w:r>
      <w:r w:rsidR="00F124FD" w:rsidRPr="00BF158A">
        <w:rPr>
          <w:sz w:val="28"/>
          <w:szCs w:val="28"/>
        </w:rPr>
        <w:t xml:space="preserve"> </w:t>
      </w:r>
      <w:r w:rsidR="00F124FD" w:rsidRPr="00695E97">
        <w:rPr>
          <w:sz w:val="28"/>
          <w:szCs w:val="28"/>
        </w:rPr>
        <w:t>административного регламента</w:t>
      </w:r>
      <w:r w:rsidR="00F124FD"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изложить в следующей редакции:</w:t>
      </w:r>
    </w:p>
    <w:p w:rsidR="00377BE9" w:rsidRPr="00394B8C" w:rsidRDefault="00377BE9" w:rsidP="00377BE9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377BE9">
        <w:rPr>
          <w:rFonts w:ascii="Times New Roman" w:hAnsi="Times New Roman"/>
          <w:kern w:val="2"/>
          <w:sz w:val="28"/>
          <w:szCs w:val="28"/>
        </w:rPr>
        <w:t>13.</w:t>
      </w:r>
      <w:r w:rsidRPr="00394B8C">
        <w:rPr>
          <w:rFonts w:ascii="Times New Roman" w:hAnsi="Times New Roman"/>
          <w:kern w:val="2"/>
          <w:sz w:val="28"/>
          <w:szCs w:val="28"/>
        </w:rPr>
        <w:t xml:space="preserve">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 председателю </w:t>
      </w:r>
      <w:proofErr w:type="gramStart"/>
      <w:r w:rsidRPr="00394B8C">
        <w:rPr>
          <w:rFonts w:ascii="Times New Roman" w:hAnsi="Times New Roman"/>
          <w:kern w:val="2"/>
          <w:sz w:val="28"/>
          <w:szCs w:val="28"/>
        </w:rPr>
        <w:t>–К</w:t>
      </w:r>
      <w:proofErr w:type="gramEnd"/>
      <w:r w:rsidRPr="00394B8C">
        <w:rPr>
          <w:rFonts w:ascii="Times New Roman" w:hAnsi="Times New Roman"/>
          <w:kern w:val="2"/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Саянск») (далее – председатель Комитета), в соответствии с графиком приема заявителей или их представителей.</w:t>
      </w:r>
    </w:p>
    <w:p w:rsidR="00377BE9" w:rsidRPr="00394B8C" w:rsidRDefault="00377BE9" w:rsidP="00377B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4B8C">
        <w:rPr>
          <w:kern w:val="2"/>
          <w:sz w:val="28"/>
          <w:szCs w:val="28"/>
        </w:rPr>
        <w:t xml:space="preserve">Прием заявителей или их представителей </w:t>
      </w:r>
      <w:r>
        <w:rPr>
          <w:kern w:val="2"/>
          <w:sz w:val="28"/>
          <w:szCs w:val="28"/>
        </w:rPr>
        <w:t>председателем Комитета</w:t>
      </w:r>
      <w:r w:rsidRPr="00394B8C">
        <w:rPr>
          <w:kern w:val="2"/>
          <w:sz w:val="28"/>
          <w:szCs w:val="28"/>
        </w:rPr>
        <w:t xml:space="preserve"> проводится по предварительной записи, которая осуществляется по телефону 8(39553)52421</w:t>
      </w:r>
      <w:r>
        <w:rPr>
          <w:kern w:val="2"/>
          <w:sz w:val="28"/>
          <w:szCs w:val="28"/>
        </w:rPr>
        <w:t>.»</w:t>
      </w:r>
      <w:r w:rsidRPr="00394B8C">
        <w:rPr>
          <w:i/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77BE9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="00377BE9">
        <w:rPr>
          <w:sz w:val="28"/>
          <w:szCs w:val="28"/>
        </w:rPr>
        <w:t xml:space="preserve"> 1 пункта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19</w:t>
      </w:r>
      <w:r>
        <w:rPr>
          <w:sz w:val="28"/>
          <w:szCs w:val="28"/>
        </w:rPr>
        <w:t xml:space="preserve"> главы </w:t>
      </w:r>
      <w:r w:rsidR="00377BE9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Pr="00300B80" w:rsidRDefault="00377BE9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80">
        <w:rPr>
          <w:rFonts w:ascii="Times New Roman" w:hAnsi="Times New Roman" w:cs="Times New Roman"/>
          <w:sz w:val="28"/>
          <w:szCs w:val="28"/>
        </w:rPr>
        <w:t>«1) Публично-правов</w:t>
      </w:r>
      <w:r w:rsidR="000024EC">
        <w:rPr>
          <w:rFonts w:ascii="Times New Roman" w:hAnsi="Times New Roman" w:cs="Times New Roman"/>
          <w:sz w:val="28"/>
          <w:szCs w:val="28"/>
        </w:rPr>
        <w:t>ая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 w:rsidR="00300B80"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пункта 9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00B80" w:rsidRDefault="00300B80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«1) в </w:t>
      </w:r>
      <w:r w:rsidRPr="00300B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ублично-правовую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 целях получения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главны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архитектор»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300B80" w:rsidRDefault="00C204A8" w:rsidP="00300B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B80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>– главного архитектора</w:t>
      </w:r>
      <w:r w:rsidRPr="00300B8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C204A8" w:rsidRDefault="00C204A8" w:rsidP="00300B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пункте 15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главы 36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 xml:space="preserve">– главным архитектором»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057D80" w:rsidRDefault="00057D80" w:rsidP="00D3749E">
      <w:p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B0CF6" w:rsidRDefault="00057D80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D3749E" w:rsidRPr="00EC7C75">
        <w:rPr>
          <w:sz w:val="28"/>
          <w:szCs w:val="28"/>
        </w:rPr>
        <w:t xml:space="preserve">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="00057D80">
        <w:rPr>
          <w:sz w:val="28"/>
          <w:szCs w:val="28"/>
        </w:rPr>
        <w:t>А.В. Ермаков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67F9C" w:rsidRDefault="00367F9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t>СОГЛАСОВАНО:</w:t>
      </w:r>
      <w:r>
        <w:tab/>
      </w:r>
    </w:p>
    <w:p w:rsidR="00177448" w:rsidRDefault="00177448" w:rsidP="00177448"/>
    <w:p w:rsidR="00177448" w:rsidRDefault="00177448" w:rsidP="00177448"/>
    <w:p w:rsidR="00177448" w:rsidRDefault="00057D80" w:rsidP="00177448">
      <w:r>
        <w:t>П</w:t>
      </w:r>
      <w:r w:rsidR="00177448">
        <w:t>редседател</w:t>
      </w:r>
      <w:r>
        <w:t>ь</w:t>
      </w:r>
      <w:r w:rsidR="00177448">
        <w:t xml:space="preserve">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 w:rsidR="00057D80">
        <w:t>Д.Л. Трифонов</w:t>
      </w:r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057D80" w:rsidRDefault="00057D80" w:rsidP="00177448">
      <w:proofErr w:type="gramStart"/>
      <w:r>
        <w:t>Исполняющий</w:t>
      </w:r>
      <w:proofErr w:type="gramEnd"/>
      <w:r>
        <w:t xml:space="preserve"> обязанности</w:t>
      </w:r>
    </w:p>
    <w:p w:rsidR="00177448" w:rsidRDefault="00057D80" w:rsidP="00177448">
      <w:r>
        <w:t>н</w:t>
      </w:r>
      <w:r w:rsidR="00177448">
        <w:t>ачальник</w:t>
      </w:r>
      <w:r>
        <w:t>а</w:t>
      </w:r>
      <w:r w:rsidR="00177448">
        <w:t xml:space="preserve"> отдела правовой работы                                                               </w:t>
      </w:r>
      <w:r>
        <w:t>Л.В. Петренко</w:t>
      </w:r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177448" w:rsidRDefault="00177448" w:rsidP="00177448"/>
    <w:p w:rsidR="00057D80" w:rsidRDefault="00057D80" w:rsidP="00057D80">
      <w:r>
        <w:t>Заместитель председателя – главный архитектор комитета</w:t>
      </w:r>
    </w:p>
    <w:p w:rsidR="00057D80" w:rsidRDefault="00057D80" w:rsidP="00057D80">
      <w:r>
        <w:t xml:space="preserve">по архитектуре и градостроительству администрации </w:t>
      </w:r>
    </w:p>
    <w:p w:rsidR="00057D80" w:rsidRDefault="00057D80" w:rsidP="00057D80">
      <w:r>
        <w:t xml:space="preserve">муниципального образования «город Саянск»                                              Ю.В. </w:t>
      </w:r>
      <w:proofErr w:type="gramStart"/>
      <w:r>
        <w:t>Колькина</w:t>
      </w:r>
      <w:proofErr w:type="gramEnd"/>
    </w:p>
    <w:p w:rsidR="00057D80" w:rsidRDefault="00057D80" w:rsidP="00057D80">
      <w:r>
        <w:t>_________________</w:t>
      </w:r>
    </w:p>
    <w:p w:rsidR="00057D80" w:rsidRDefault="00057D80" w:rsidP="00057D80">
      <w:r>
        <w:t xml:space="preserve">           (дата)</w:t>
      </w:r>
    </w:p>
    <w:p w:rsidR="00177448" w:rsidRDefault="00177448" w:rsidP="00177448"/>
    <w:p w:rsidR="00057D80" w:rsidRDefault="00057D80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024EC"/>
    <w:rsid w:val="00036871"/>
    <w:rsid w:val="00057D80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C0678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67F9C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1F5B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178F6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394B-35D6-4C28-97FC-7E8F31D4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3</cp:revision>
  <cp:lastPrinted>2023-10-12T07:27:00Z</cp:lastPrinted>
  <dcterms:created xsi:type="dcterms:W3CDTF">2023-11-08T05:10:00Z</dcterms:created>
  <dcterms:modified xsi:type="dcterms:W3CDTF">2023-11-08T05:11:00Z</dcterms:modified>
</cp:coreProperties>
</file>