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E5" w:rsidRPr="00362801" w:rsidRDefault="00362801" w:rsidP="00362801">
      <w:pPr>
        <w:spacing w:after="0" w:line="240" w:lineRule="auto"/>
        <w:jc w:val="center"/>
        <w:rPr>
          <w:rFonts w:ascii="Times New Roman" w:hAnsi="Times New Roman" w:cs="Times New Roman"/>
          <w:b/>
          <w:sz w:val="24"/>
          <w:szCs w:val="24"/>
        </w:rPr>
      </w:pPr>
      <w:r w:rsidRPr="00362801">
        <w:rPr>
          <w:rFonts w:ascii="Times New Roman" w:hAnsi="Times New Roman" w:cs="Times New Roman"/>
          <w:b/>
          <w:sz w:val="24"/>
          <w:szCs w:val="24"/>
        </w:rPr>
        <w:t>УВЕДОМЛЕНИЕ</w:t>
      </w:r>
    </w:p>
    <w:p w:rsidR="00362801" w:rsidRPr="00362801" w:rsidRDefault="00362801" w:rsidP="00362801">
      <w:pPr>
        <w:spacing w:after="0" w:line="240" w:lineRule="auto"/>
        <w:jc w:val="center"/>
        <w:rPr>
          <w:rFonts w:ascii="Times New Roman" w:hAnsi="Times New Roman" w:cs="Times New Roman"/>
          <w:b/>
          <w:sz w:val="24"/>
          <w:szCs w:val="24"/>
        </w:rPr>
      </w:pPr>
    </w:p>
    <w:p w:rsidR="00362801" w:rsidRPr="00362801" w:rsidRDefault="00362801" w:rsidP="00362801">
      <w:pPr>
        <w:spacing w:after="0" w:line="240" w:lineRule="auto"/>
        <w:jc w:val="center"/>
        <w:rPr>
          <w:rFonts w:ascii="Times New Roman" w:hAnsi="Times New Roman" w:cs="Times New Roman"/>
          <w:b/>
          <w:sz w:val="24"/>
          <w:szCs w:val="24"/>
        </w:rPr>
      </w:pPr>
      <w:r w:rsidRPr="00362801">
        <w:rPr>
          <w:rFonts w:ascii="Times New Roman" w:hAnsi="Times New Roman" w:cs="Times New Roman"/>
          <w:b/>
          <w:sz w:val="24"/>
          <w:szCs w:val="24"/>
        </w:rPr>
        <w:t xml:space="preserve">о проведении общественного </w:t>
      </w:r>
      <w:proofErr w:type="gramStart"/>
      <w:r w:rsidRPr="00362801">
        <w:rPr>
          <w:rFonts w:ascii="Times New Roman" w:hAnsi="Times New Roman" w:cs="Times New Roman"/>
          <w:b/>
          <w:sz w:val="24"/>
          <w:szCs w:val="24"/>
        </w:rPr>
        <w:t>обсуждения проекта документа стратегического планирования городского округа муниципального</w:t>
      </w:r>
      <w:proofErr w:type="gramEnd"/>
      <w:r w:rsidRPr="00362801">
        <w:rPr>
          <w:rFonts w:ascii="Times New Roman" w:hAnsi="Times New Roman" w:cs="Times New Roman"/>
          <w:b/>
          <w:sz w:val="24"/>
          <w:szCs w:val="24"/>
        </w:rPr>
        <w:t xml:space="preserve"> образования «город Саянск»</w:t>
      </w:r>
    </w:p>
    <w:p w:rsidR="00362801" w:rsidRPr="00362801" w:rsidRDefault="00362801" w:rsidP="00362801">
      <w:pPr>
        <w:jc w:val="center"/>
        <w:rPr>
          <w:rFonts w:ascii="Times New Roman" w:hAnsi="Times New Roman" w:cs="Times New Roman"/>
          <w:sz w:val="24"/>
          <w:szCs w:val="24"/>
        </w:rPr>
      </w:pPr>
    </w:p>
    <w:p w:rsidR="00362801" w:rsidRPr="000956E0" w:rsidRDefault="00362801" w:rsidP="00362801">
      <w:pPr>
        <w:jc w:val="both"/>
        <w:rPr>
          <w:rFonts w:ascii="Times New Roman" w:hAnsi="Times New Roman" w:cs="Times New Roman"/>
          <w:bCs/>
          <w:sz w:val="24"/>
          <w:szCs w:val="24"/>
        </w:rPr>
      </w:pPr>
      <w:proofErr w:type="gramStart"/>
      <w:r w:rsidRPr="00A77523">
        <w:rPr>
          <w:rFonts w:ascii="Times New Roman" w:hAnsi="Times New Roman" w:cs="Times New Roman"/>
          <w:b/>
          <w:bCs/>
          <w:sz w:val="24"/>
          <w:szCs w:val="24"/>
        </w:rPr>
        <w:t xml:space="preserve">Вид и наименование проекта документа стратегического планирования: </w:t>
      </w:r>
      <w:r w:rsidRPr="00A77523">
        <w:rPr>
          <w:rFonts w:ascii="Times New Roman" w:hAnsi="Times New Roman" w:cs="Times New Roman"/>
          <w:bCs/>
          <w:sz w:val="24"/>
          <w:szCs w:val="24"/>
        </w:rPr>
        <w:t>проект Решения Думы городского округа муниципального образования «город Саянск» «</w:t>
      </w:r>
      <w:r w:rsidR="00F57571" w:rsidRPr="00F57571">
        <w:rPr>
          <w:rFonts w:ascii="Times New Roman" w:hAnsi="Times New Roman" w:cs="Times New Roman"/>
          <w:bCs/>
          <w:sz w:val="24"/>
          <w:szCs w:val="24"/>
        </w:rPr>
        <w:t>О внесении изменений в Стратегию социально-экономического развития городского округа муниципального образования «город Саянск» на 2017-203</w:t>
      </w:r>
      <w:r w:rsidR="005954D2">
        <w:rPr>
          <w:rFonts w:ascii="Times New Roman" w:hAnsi="Times New Roman" w:cs="Times New Roman"/>
          <w:bCs/>
          <w:sz w:val="24"/>
          <w:szCs w:val="24"/>
        </w:rPr>
        <w:t>6</w:t>
      </w:r>
      <w:r w:rsidR="00F57571" w:rsidRPr="00F57571">
        <w:rPr>
          <w:rFonts w:ascii="Times New Roman" w:hAnsi="Times New Roman" w:cs="Times New Roman"/>
          <w:bCs/>
          <w:sz w:val="24"/>
          <w:szCs w:val="24"/>
        </w:rPr>
        <w:t xml:space="preserve"> годы и в план мероприятий по реализации Стратегии социально-экономического развития городского округа муниципального образования «город Саянск» на 2017-203</w:t>
      </w:r>
      <w:r w:rsidR="005954D2">
        <w:rPr>
          <w:rFonts w:ascii="Times New Roman" w:hAnsi="Times New Roman" w:cs="Times New Roman"/>
          <w:bCs/>
          <w:sz w:val="24"/>
          <w:szCs w:val="24"/>
        </w:rPr>
        <w:t>6</w:t>
      </w:r>
      <w:r w:rsidR="00F57571" w:rsidRPr="00F57571">
        <w:rPr>
          <w:rFonts w:ascii="Times New Roman" w:hAnsi="Times New Roman" w:cs="Times New Roman"/>
          <w:bCs/>
          <w:sz w:val="24"/>
          <w:szCs w:val="24"/>
        </w:rPr>
        <w:t xml:space="preserve"> годы, утвержденных  решением Думы городского округа муниципального образования «город Саянск»  от</w:t>
      </w:r>
      <w:proofErr w:type="gramEnd"/>
      <w:r w:rsidR="00F57571" w:rsidRPr="00F57571">
        <w:rPr>
          <w:rFonts w:ascii="Times New Roman" w:hAnsi="Times New Roman" w:cs="Times New Roman"/>
          <w:bCs/>
          <w:sz w:val="24"/>
          <w:szCs w:val="24"/>
        </w:rPr>
        <w:t xml:space="preserve"> 29.12.2017 №71-67-17-32</w:t>
      </w:r>
      <w:r w:rsidRPr="00A77523">
        <w:rPr>
          <w:rFonts w:ascii="Times New Roman" w:hAnsi="Times New Roman" w:cs="Times New Roman"/>
          <w:bCs/>
          <w:sz w:val="24"/>
          <w:szCs w:val="24"/>
        </w:rPr>
        <w:t>»</w:t>
      </w:r>
    </w:p>
    <w:p w:rsidR="00362801" w:rsidRPr="00A77523" w:rsidRDefault="00362801" w:rsidP="00362801">
      <w:pPr>
        <w:jc w:val="both"/>
        <w:rPr>
          <w:rFonts w:ascii="Times New Roman" w:hAnsi="Times New Roman" w:cs="Times New Roman"/>
          <w:bCs/>
          <w:sz w:val="24"/>
          <w:szCs w:val="24"/>
        </w:rPr>
      </w:pPr>
      <w:r w:rsidRPr="00A77523">
        <w:rPr>
          <w:rFonts w:ascii="Times New Roman" w:hAnsi="Times New Roman" w:cs="Times New Roman"/>
          <w:b/>
          <w:bCs/>
          <w:sz w:val="24"/>
          <w:szCs w:val="24"/>
        </w:rPr>
        <w:t xml:space="preserve">Разработчик проекта документа стратегического планирования: </w:t>
      </w:r>
      <w:r w:rsidRPr="00A77523">
        <w:rPr>
          <w:rFonts w:ascii="Times New Roman" w:hAnsi="Times New Roman" w:cs="Times New Roman"/>
          <w:bCs/>
          <w:sz w:val="24"/>
          <w:szCs w:val="24"/>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p w:rsidR="00D824EF" w:rsidRPr="00A77523" w:rsidRDefault="00D824EF" w:rsidP="00362801">
      <w:pPr>
        <w:jc w:val="both"/>
        <w:rPr>
          <w:rFonts w:ascii="Times New Roman" w:hAnsi="Times New Roman" w:cs="Times New Roman"/>
          <w:bCs/>
          <w:sz w:val="24"/>
          <w:szCs w:val="24"/>
        </w:rPr>
      </w:pPr>
      <w:r w:rsidRPr="00A77523">
        <w:rPr>
          <w:rFonts w:ascii="Times New Roman" w:hAnsi="Times New Roman" w:cs="Times New Roman"/>
          <w:b/>
          <w:bCs/>
          <w:sz w:val="24"/>
          <w:szCs w:val="24"/>
        </w:rPr>
        <w:t xml:space="preserve">Форма общественного обсуждения: </w:t>
      </w:r>
      <w:r w:rsidRPr="00A77523">
        <w:rPr>
          <w:rFonts w:ascii="Times New Roman" w:hAnsi="Times New Roman" w:cs="Times New Roman"/>
          <w:bCs/>
          <w:sz w:val="24"/>
          <w:szCs w:val="24"/>
        </w:rPr>
        <w:t xml:space="preserve">общественное обсуждение проводится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7" w:history="1">
        <w:r w:rsidRPr="00A77523">
          <w:rPr>
            <w:rStyle w:val="a3"/>
            <w:rFonts w:ascii="Times New Roman" w:hAnsi="Times New Roman" w:cs="Times New Roman"/>
            <w:bCs/>
            <w:sz w:val="24"/>
            <w:szCs w:val="24"/>
            <w:u w:val="none"/>
          </w:rPr>
          <w:t>http://www.admsayansk.ru</w:t>
        </w:r>
      </w:hyperlink>
      <w:r w:rsidRPr="00A77523">
        <w:rPr>
          <w:rFonts w:ascii="Times New Roman" w:hAnsi="Times New Roman" w:cs="Times New Roman"/>
          <w:bCs/>
          <w:sz w:val="24"/>
          <w:szCs w:val="24"/>
        </w:rPr>
        <w:t xml:space="preserve"> </w:t>
      </w:r>
    </w:p>
    <w:p w:rsidR="00B74538" w:rsidRPr="00A77523" w:rsidRDefault="00B74538" w:rsidP="00B74538">
      <w:pPr>
        <w:jc w:val="both"/>
        <w:rPr>
          <w:rFonts w:ascii="Times New Roman" w:hAnsi="Times New Roman" w:cs="Times New Roman"/>
          <w:sz w:val="24"/>
          <w:szCs w:val="24"/>
        </w:rPr>
      </w:pPr>
      <w:r w:rsidRPr="00A77523">
        <w:rPr>
          <w:rFonts w:ascii="Times New Roman" w:hAnsi="Times New Roman" w:cs="Times New Roman"/>
          <w:b/>
          <w:bCs/>
          <w:sz w:val="24"/>
          <w:szCs w:val="24"/>
        </w:rPr>
        <w:t xml:space="preserve">Контактное лицо по вопросам направления замечаний и предложений: </w:t>
      </w:r>
      <w:r w:rsidR="000956E0">
        <w:rPr>
          <w:rFonts w:ascii="Times New Roman" w:hAnsi="Times New Roman" w:cs="Times New Roman"/>
          <w:bCs/>
          <w:sz w:val="24"/>
          <w:szCs w:val="24"/>
        </w:rPr>
        <w:t>главный специалист</w:t>
      </w:r>
      <w:r w:rsidRPr="00A77523">
        <w:rPr>
          <w:rFonts w:ascii="Times New Roman" w:hAnsi="Times New Roman" w:cs="Times New Roman"/>
          <w:bCs/>
          <w:sz w:val="24"/>
          <w:szCs w:val="24"/>
        </w:rPr>
        <w:t xml:space="preserve"> отдела экономического развития и потребительского рынка Управления по экономике </w:t>
      </w:r>
      <w:r w:rsidR="005954D2">
        <w:rPr>
          <w:rFonts w:ascii="Times New Roman" w:hAnsi="Times New Roman" w:cs="Times New Roman"/>
          <w:bCs/>
          <w:sz w:val="24"/>
          <w:szCs w:val="24"/>
        </w:rPr>
        <w:t>Любавина Юлия Станиславовна</w:t>
      </w:r>
      <w:r w:rsidR="00C75117">
        <w:rPr>
          <w:rFonts w:ascii="Times New Roman" w:hAnsi="Times New Roman" w:cs="Times New Roman"/>
          <w:bCs/>
          <w:sz w:val="24"/>
          <w:szCs w:val="24"/>
        </w:rPr>
        <w:t>,</w:t>
      </w:r>
      <w:r w:rsidRPr="00A77523">
        <w:rPr>
          <w:rFonts w:ascii="Times New Roman" w:hAnsi="Times New Roman" w:cs="Times New Roman"/>
          <w:bCs/>
          <w:sz w:val="24"/>
          <w:szCs w:val="24"/>
        </w:rPr>
        <w:t xml:space="preserve"> тел. 8(39553) 5-72-22, электронный адрес: </w:t>
      </w:r>
      <w:hyperlink r:id="rId8" w:history="1">
        <w:r w:rsidRPr="00A77523">
          <w:rPr>
            <w:rStyle w:val="a3"/>
            <w:rFonts w:ascii="Times New Roman" w:hAnsi="Times New Roman" w:cs="Times New Roman"/>
            <w:bCs/>
            <w:sz w:val="24"/>
            <w:szCs w:val="24"/>
            <w:u w:val="none"/>
          </w:rPr>
          <w:t>economsayansk@mail.ru</w:t>
        </w:r>
      </w:hyperlink>
      <w:r w:rsidRPr="00A77523">
        <w:rPr>
          <w:rFonts w:ascii="Times New Roman" w:hAnsi="Times New Roman" w:cs="Times New Roman"/>
          <w:bCs/>
          <w:sz w:val="24"/>
          <w:szCs w:val="24"/>
        </w:rPr>
        <w:t xml:space="preserve"> </w:t>
      </w:r>
    </w:p>
    <w:p w:rsidR="00362801" w:rsidRPr="00A77523" w:rsidRDefault="00B74538" w:rsidP="00362801">
      <w:pPr>
        <w:jc w:val="both"/>
        <w:rPr>
          <w:rFonts w:ascii="Times New Roman" w:hAnsi="Times New Roman" w:cs="Times New Roman"/>
          <w:sz w:val="24"/>
          <w:szCs w:val="24"/>
        </w:rPr>
      </w:pPr>
      <w:r w:rsidRPr="001A7335">
        <w:rPr>
          <w:rFonts w:ascii="Times New Roman" w:hAnsi="Times New Roman" w:cs="Times New Roman"/>
          <w:b/>
          <w:sz w:val="24"/>
          <w:szCs w:val="24"/>
        </w:rPr>
        <w:t>Срок проведения общественного обсуждения</w:t>
      </w:r>
      <w:r w:rsidRPr="00915ABF">
        <w:rPr>
          <w:rFonts w:ascii="Times New Roman" w:hAnsi="Times New Roman" w:cs="Times New Roman"/>
          <w:b/>
          <w:sz w:val="24"/>
          <w:szCs w:val="24"/>
        </w:rPr>
        <w:t xml:space="preserve">: </w:t>
      </w:r>
      <w:r w:rsidRPr="00915ABF">
        <w:rPr>
          <w:rFonts w:ascii="Times New Roman" w:hAnsi="Times New Roman" w:cs="Times New Roman"/>
          <w:sz w:val="24"/>
          <w:szCs w:val="24"/>
        </w:rPr>
        <w:t xml:space="preserve">с </w:t>
      </w:r>
      <w:r w:rsidR="009B7027">
        <w:rPr>
          <w:rFonts w:ascii="Times New Roman" w:hAnsi="Times New Roman" w:cs="Times New Roman"/>
          <w:sz w:val="24"/>
          <w:szCs w:val="24"/>
        </w:rPr>
        <w:t>05</w:t>
      </w:r>
      <w:r w:rsidRPr="00915ABF">
        <w:rPr>
          <w:rFonts w:ascii="Times New Roman" w:hAnsi="Times New Roman" w:cs="Times New Roman"/>
          <w:sz w:val="24"/>
          <w:szCs w:val="24"/>
        </w:rPr>
        <w:t>.</w:t>
      </w:r>
      <w:r w:rsidR="00915ABF" w:rsidRPr="00915ABF">
        <w:rPr>
          <w:rFonts w:ascii="Times New Roman" w:hAnsi="Times New Roman" w:cs="Times New Roman"/>
          <w:sz w:val="24"/>
          <w:szCs w:val="24"/>
        </w:rPr>
        <w:t>1</w:t>
      </w:r>
      <w:r w:rsidR="009B7027">
        <w:rPr>
          <w:rFonts w:ascii="Times New Roman" w:hAnsi="Times New Roman" w:cs="Times New Roman"/>
          <w:sz w:val="24"/>
          <w:szCs w:val="24"/>
        </w:rPr>
        <w:t>2</w:t>
      </w:r>
      <w:r w:rsidRPr="00915ABF">
        <w:rPr>
          <w:rFonts w:ascii="Times New Roman" w:hAnsi="Times New Roman" w:cs="Times New Roman"/>
          <w:sz w:val="24"/>
          <w:szCs w:val="24"/>
        </w:rPr>
        <w:t>.20</w:t>
      </w:r>
      <w:r w:rsidR="00B113E8" w:rsidRPr="00915ABF">
        <w:rPr>
          <w:rFonts w:ascii="Times New Roman" w:hAnsi="Times New Roman" w:cs="Times New Roman"/>
          <w:sz w:val="24"/>
          <w:szCs w:val="24"/>
        </w:rPr>
        <w:t>2</w:t>
      </w:r>
      <w:r w:rsidR="009B7027">
        <w:rPr>
          <w:rFonts w:ascii="Times New Roman" w:hAnsi="Times New Roman" w:cs="Times New Roman"/>
          <w:sz w:val="24"/>
          <w:szCs w:val="24"/>
        </w:rPr>
        <w:t>3</w:t>
      </w:r>
      <w:r w:rsidRPr="00915ABF">
        <w:rPr>
          <w:rFonts w:ascii="Times New Roman" w:hAnsi="Times New Roman" w:cs="Times New Roman"/>
          <w:sz w:val="24"/>
          <w:szCs w:val="24"/>
        </w:rPr>
        <w:t xml:space="preserve"> по </w:t>
      </w:r>
      <w:r w:rsidR="009B7027">
        <w:rPr>
          <w:rFonts w:ascii="Times New Roman" w:hAnsi="Times New Roman" w:cs="Times New Roman"/>
          <w:sz w:val="24"/>
          <w:szCs w:val="24"/>
        </w:rPr>
        <w:t>12</w:t>
      </w:r>
      <w:r w:rsidR="000956E0" w:rsidRPr="00915ABF">
        <w:rPr>
          <w:rFonts w:ascii="Times New Roman" w:hAnsi="Times New Roman" w:cs="Times New Roman"/>
          <w:sz w:val="24"/>
          <w:szCs w:val="24"/>
        </w:rPr>
        <w:t>.</w:t>
      </w:r>
      <w:r w:rsidR="00915ABF" w:rsidRPr="00915ABF">
        <w:rPr>
          <w:rFonts w:ascii="Times New Roman" w:hAnsi="Times New Roman" w:cs="Times New Roman"/>
          <w:sz w:val="24"/>
          <w:szCs w:val="24"/>
        </w:rPr>
        <w:t>12</w:t>
      </w:r>
      <w:r w:rsidRPr="00915ABF">
        <w:rPr>
          <w:rFonts w:ascii="Times New Roman" w:hAnsi="Times New Roman" w:cs="Times New Roman"/>
          <w:sz w:val="24"/>
          <w:szCs w:val="24"/>
        </w:rPr>
        <w:t>.20</w:t>
      </w:r>
      <w:r w:rsidR="00B113E8" w:rsidRPr="00915ABF">
        <w:rPr>
          <w:rFonts w:ascii="Times New Roman" w:hAnsi="Times New Roman" w:cs="Times New Roman"/>
          <w:sz w:val="24"/>
          <w:szCs w:val="24"/>
        </w:rPr>
        <w:t>2</w:t>
      </w:r>
      <w:r w:rsidR="009B7027">
        <w:rPr>
          <w:rFonts w:ascii="Times New Roman" w:hAnsi="Times New Roman" w:cs="Times New Roman"/>
          <w:sz w:val="24"/>
          <w:szCs w:val="24"/>
        </w:rPr>
        <w:t>3</w:t>
      </w:r>
    </w:p>
    <w:p w:rsidR="00B74538" w:rsidRDefault="00A77523" w:rsidP="00362801">
      <w:pPr>
        <w:jc w:val="both"/>
        <w:rPr>
          <w:rFonts w:ascii="Times New Roman" w:hAnsi="Times New Roman" w:cs="Times New Roman"/>
          <w:sz w:val="24"/>
          <w:szCs w:val="24"/>
        </w:rPr>
      </w:pPr>
      <w:r w:rsidRPr="00A77523">
        <w:rPr>
          <w:rFonts w:ascii="Times New Roman" w:hAnsi="Times New Roman" w:cs="Times New Roman"/>
          <w:b/>
          <w:sz w:val="24"/>
          <w:szCs w:val="24"/>
        </w:rPr>
        <w:t>П</w:t>
      </w:r>
      <w:r w:rsidR="00B74538" w:rsidRPr="00A77523">
        <w:rPr>
          <w:rFonts w:ascii="Times New Roman" w:hAnsi="Times New Roman" w:cs="Times New Roman"/>
          <w:b/>
          <w:sz w:val="24"/>
          <w:szCs w:val="24"/>
        </w:rPr>
        <w:t>орядок проведения общественного обсуждения</w:t>
      </w:r>
      <w:r w:rsidRPr="00A77523">
        <w:rPr>
          <w:rFonts w:ascii="Times New Roman" w:hAnsi="Times New Roman" w:cs="Times New Roman"/>
          <w:b/>
          <w:sz w:val="24"/>
          <w:szCs w:val="24"/>
        </w:rPr>
        <w:t xml:space="preserve">: </w:t>
      </w:r>
      <w:r w:rsidRPr="00A15CB3">
        <w:rPr>
          <w:rFonts w:ascii="Times New Roman" w:hAnsi="Times New Roman" w:cs="Times New Roman"/>
          <w:sz w:val="24"/>
          <w:szCs w:val="24"/>
        </w:rPr>
        <w:t>все заинтересованные лица</w:t>
      </w:r>
      <w:r>
        <w:rPr>
          <w:rFonts w:ascii="Times New Roman" w:hAnsi="Times New Roman" w:cs="Times New Roman"/>
          <w:b/>
          <w:sz w:val="24"/>
          <w:szCs w:val="24"/>
        </w:rPr>
        <w:t xml:space="preserve"> </w:t>
      </w:r>
      <w:r w:rsidR="00A15CB3">
        <w:rPr>
          <w:rFonts w:ascii="Times New Roman" w:hAnsi="Times New Roman" w:cs="Times New Roman"/>
          <w:b/>
          <w:sz w:val="24"/>
          <w:szCs w:val="24"/>
        </w:rPr>
        <w:t>(</w:t>
      </w:r>
      <w:r w:rsidRPr="00A77523">
        <w:rPr>
          <w:rFonts w:ascii="Times New Roman" w:hAnsi="Times New Roman" w:cs="Times New Roman"/>
          <w:sz w:val="24"/>
          <w:szCs w:val="24"/>
        </w:rPr>
        <w:t>участники</w:t>
      </w:r>
      <w:r w:rsidR="00A15CB3">
        <w:rPr>
          <w:rFonts w:ascii="Times New Roman" w:hAnsi="Times New Roman" w:cs="Times New Roman"/>
          <w:sz w:val="24"/>
          <w:szCs w:val="24"/>
        </w:rPr>
        <w:t xml:space="preserve"> общественного обсуждения) направляют свои предложения и замечания по проекту документа стратегического планирования в период проведения общественного обсуждения. </w:t>
      </w:r>
      <w:r w:rsidR="00A15CB3" w:rsidRPr="00A15CB3">
        <w:rPr>
          <w:rFonts w:ascii="Times New Roman" w:hAnsi="Times New Roman" w:cs="Times New Roman"/>
          <w:sz w:val="24"/>
          <w:szCs w:val="24"/>
        </w:rPr>
        <w:t>Предложения и замечания участников общественного обсуждения, поступившие после срока окончания общественного обсуждения, не учитываются при доработке проекта документа стратегического планирования</w:t>
      </w:r>
      <w:r w:rsidR="00A15CB3">
        <w:rPr>
          <w:rFonts w:ascii="Times New Roman" w:hAnsi="Times New Roman" w:cs="Times New Roman"/>
          <w:sz w:val="24"/>
          <w:szCs w:val="24"/>
        </w:rPr>
        <w:t>.</w:t>
      </w:r>
    </w:p>
    <w:p w:rsidR="00A15CB3" w:rsidRDefault="00A15CB3" w:rsidP="00362801">
      <w:pPr>
        <w:jc w:val="both"/>
        <w:rPr>
          <w:rFonts w:ascii="Times New Roman" w:hAnsi="Times New Roman" w:cs="Times New Roman"/>
          <w:sz w:val="24"/>
          <w:szCs w:val="24"/>
        </w:rPr>
      </w:pPr>
      <w:r>
        <w:rPr>
          <w:rFonts w:ascii="Times New Roman" w:hAnsi="Times New Roman" w:cs="Times New Roman"/>
          <w:b/>
          <w:sz w:val="24"/>
          <w:szCs w:val="24"/>
        </w:rPr>
        <w:t>Т</w:t>
      </w:r>
      <w:r w:rsidRPr="00A15CB3">
        <w:rPr>
          <w:rFonts w:ascii="Times New Roman" w:hAnsi="Times New Roman" w:cs="Times New Roman"/>
          <w:b/>
          <w:sz w:val="24"/>
          <w:szCs w:val="24"/>
        </w:rPr>
        <w:t>ребования к оформлению предложений и замечаний участников общественного обсуждения:</w:t>
      </w:r>
      <w:r>
        <w:rPr>
          <w:rFonts w:ascii="Times New Roman" w:hAnsi="Times New Roman" w:cs="Times New Roman"/>
          <w:b/>
          <w:sz w:val="24"/>
          <w:szCs w:val="24"/>
        </w:rPr>
        <w:t xml:space="preserve"> </w:t>
      </w:r>
      <w:r>
        <w:rPr>
          <w:rFonts w:ascii="Times New Roman" w:hAnsi="Times New Roman" w:cs="Times New Roman"/>
          <w:sz w:val="24"/>
          <w:szCs w:val="24"/>
        </w:rPr>
        <w:t xml:space="preserve">предложения и замечания направляются в </w:t>
      </w:r>
      <w:r w:rsidR="0023610D">
        <w:rPr>
          <w:rFonts w:ascii="Times New Roman" w:hAnsi="Times New Roman" w:cs="Times New Roman"/>
          <w:sz w:val="24"/>
          <w:szCs w:val="24"/>
        </w:rPr>
        <w:t>форме электронного документа</w:t>
      </w:r>
      <w:r w:rsidR="00D0003E">
        <w:rPr>
          <w:rFonts w:ascii="Times New Roman" w:hAnsi="Times New Roman" w:cs="Times New Roman"/>
          <w:sz w:val="24"/>
          <w:szCs w:val="24"/>
        </w:rPr>
        <w:t xml:space="preserve"> (в письменной форме)</w:t>
      </w:r>
      <w:r>
        <w:rPr>
          <w:rFonts w:ascii="Times New Roman" w:hAnsi="Times New Roman" w:cs="Times New Roman"/>
          <w:sz w:val="24"/>
          <w:szCs w:val="24"/>
        </w:rPr>
        <w:t xml:space="preserve"> с обязательным указанием </w:t>
      </w:r>
      <w:r w:rsidR="0083466C">
        <w:rPr>
          <w:rFonts w:ascii="Times New Roman" w:hAnsi="Times New Roman" w:cs="Times New Roman"/>
          <w:sz w:val="24"/>
          <w:szCs w:val="24"/>
        </w:rPr>
        <w:t>фамилии</w:t>
      </w:r>
      <w:r w:rsidRPr="00A15CB3">
        <w:rPr>
          <w:rFonts w:ascii="Times New Roman" w:hAnsi="Times New Roman" w:cs="Times New Roman"/>
          <w:sz w:val="24"/>
          <w:szCs w:val="24"/>
        </w:rPr>
        <w:t>, имя, отчеств</w:t>
      </w:r>
      <w:r w:rsidR="0083466C">
        <w:rPr>
          <w:rFonts w:ascii="Times New Roman" w:hAnsi="Times New Roman" w:cs="Times New Roman"/>
          <w:sz w:val="24"/>
          <w:szCs w:val="24"/>
        </w:rPr>
        <w:t>а, места</w:t>
      </w:r>
      <w:r w:rsidRPr="00A15CB3">
        <w:rPr>
          <w:rFonts w:ascii="Times New Roman" w:hAnsi="Times New Roman" w:cs="Times New Roman"/>
          <w:sz w:val="24"/>
          <w:szCs w:val="24"/>
        </w:rPr>
        <w:t xml:space="preserve"> жит</w:t>
      </w:r>
      <w:r w:rsidR="0083466C">
        <w:rPr>
          <w:rFonts w:ascii="Times New Roman" w:hAnsi="Times New Roman" w:cs="Times New Roman"/>
          <w:sz w:val="24"/>
          <w:szCs w:val="24"/>
        </w:rPr>
        <w:t>ельства, контактного</w:t>
      </w:r>
      <w:r w:rsidRPr="00A15CB3">
        <w:rPr>
          <w:rFonts w:ascii="Times New Roman" w:hAnsi="Times New Roman" w:cs="Times New Roman"/>
          <w:sz w:val="24"/>
          <w:szCs w:val="24"/>
        </w:rPr>
        <w:t xml:space="preserve"> номер</w:t>
      </w:r>
      <w:r w:rsidR="0083466C">
        <w:rPr>
          <w:rFonts w:ascii="Times New Roman" w:hAnsi="Times New Roman" w:cs="Times New Roman"/>
          <w:sz w:val="24"/>
          <w:szCs w:val="24"/>
        </w:rPr>
        <w:t>а</w:t>
      </w:r>
      <w:r w:rsidRPr="00A15CB3">
        <w:rPr>
          <w:rFonts w:ascii="Times New Roman" w:hAnsi="Times New Roman" w:cs="Times New Roman"/>
          <w:sz w:val="24"/>
          <w:szCs w:val="24"/>
        </w:rPr>
        <w:t xml:space="preserve"> телефона участника, наименование организации (в случае принадлежности участника к какой-либо организации)</w:t>
      </w:r>
      <w:r>
        <w:rPr>
          <w:rFonts w:ascii="Times New Roman" w:hAnsi="Times New Roman" w:cs="Times New Roman"/>
          <w:sz w:val="24"/>
          <w:szCs w:val="24"/>
        </w:rPr>
        <w:t xml:space="preserve"> одним из следующих способов:</w:t>
      </w:r>
    </w:p>
    <w:p w:rsidR="00A15CB3" w:rsidRDefault="00A15CB3" w:rsidP="0023610D">
      <w:pPr>
        <w:spacing w:after="0"/>
        <w:jc w:val="both"/>
        <w:rPr>
          <w:rFonts w:ascii="Times New Roman" w:hAnsi="Times New Roman" w:cs="Times New Roman"/>
          <w:bCs/>
          <w:sz w:val="24"/>
          <w:szCs w:val="24"/>
        </w:rPr>
      </w:pPr>
      <w:r>
        <w:rPr>
          <w:rFonts w:ascii="Times New Roman" w:hAnsi="Times New Roman" w:cs="Times New Roman"/>
          <w:sz w:val="24"/>
          <w:szCs w:val="24"/>
        </w:rPr>
        <w:t xml:space="preserve">- на электронный адрес </w:t>
      </w:r>
      <w:r w:rsidRPr="00A77523">
        <w:rPr>
          <w:rFonts w:ascii="Times New Roman" w:hAnsi="Times New Roman" w:cs="Times New Roman"/>
          <w:bCs/>
          <w:sz w:val="24"/>
          <w:szCs w:val="24"/>
        </w:rPr>
        <w:t>отдела экономического развития и потребительского рынка Управления</w:t>
      </w:r>
      <w:r>
        <w:rPr>
          <w:rFonts w:ascii="Times New Roman" w:hAnsi="Times New Roman" w:cs="Times New Roman"/>
          <w:bCs/>
          <w:sz w:val="24"/>
          <w:szCs w:val="24"/>
        </w:rPr>
        <w:t xml:space="preserve"> </w:t>
      </w:r>
      <w:hyperlink r:id="rId9" w:history="1">
        <w:r w:rsidRPr="00A77523">
          <w:rPr>
            <w:rStyle w:val="a3"/>
            <w:rFonts w:ascii="Times New Roman" w:hAnsi="Times New Roman" w:cs="Times New Roman"/>
            <w:bCs/>
            <w:sz w:val="24"/>
            <w:szCs w:val="24"/>
            <w:u w:val="none"/>
          </w:rPr>
          <w:t>economsayansk@mail.ru</w:t>
        </w:r>
      </w:hyperlink>
      <w:r>
        <w:rPr>
          <w:rFonts w:ascii="Times New Roman" w:hAnsi="Times New Roman" w:cs="Times New Roman"/>
          <w:bCs/>
          <w:sz w:val="24"/>
          <w:szCs w:val="24"/>
        </w:rPr>
        <w:t>;</w:t>
      </w:r>
    </w:p>
    <w:p w:rsidR="0023610D" w:rsidRPr="00A77523" w:rsidRDefault="0023610D" w:rsidP="0023610D">
      <w:pPr>
        <w:spacing w:after="0"/>
        <w:jc w:val="both"/>
        <w:rPr>
          <w:rFonts w:ascii="Times New Roman" w:hAnsi="Times New Roman" w:cs="Times New Roman"/>
          <w:sz w:val="24"/>
          <w:szCs w:val="24"/>
        </w:rPr>
      </w:pPr>
      <w:r>
        <w:rPr>
          <w:rFonts w:ascii="Times New Roman" w:hAnsi="Times New Roman" w:cs="Times New Roman"/>
          <w:bCs/>
          <w:sz w:val="24"/>
          <w:szCs w:val="24"/>
        </w:rPr>
        <w:t xml:space="preserve">- на </w:t>
      </w:r>
      <w:r w:rsidRPr="0023610D">
        <w:rPr>
          <w:rFonts w:ascii="Times New Roman" w:hAnsi="Times New Roman" w:cs="Times New Roman"/>
          <w:bCs/>
          <w:sz w:val="24"/>
          <w:szCs w:val="24"/>
        </w:rPr>
        <w:t xml:space="preserve">электронной </w:t>
      </w:r>
      <w:r>
        <w:rPr>
          <w:rFonts w:ascii="Times New Roman" w:hAnsi="Times New Roman" w:cs="Times New Roman"/>
          <w:bCs/>
          <w:sz w:val="24"/>
          <w:szCs w:val="24"/>
        </w:rPr>
        <w:t xml:space="preserve">адрес администрации: </w:t>
      </w:r>
      <w:hyperlink r:id="rId10" w:history="1">
        <w:r w:rsidRPr="00C70FBA">
          <w:rPr>
            <w:rStyle w:val="a3"/>
            <w:rFonts w:ascii="Times New Roman" w:hAnsi="Times New Roman" w:cs="Times New Roman"/>
            <w:bCs/>
            <w:sz w:val="24"/>
            <w:szCs w:val="24"/>
          </w:rPr>
          <w:t>admsayansk@irmail.ru</w:t>
        </w:r>
      </w:hyperlink>
      <w:r>
        <w:rPr>
          <w:rFonts w:ascii="Times New Roman" w:hAnsi="Times New Roman" w:cs="Times New Roman"/>
          <w:bCs/>
          <w:sz w:val="24"/>
          <w:szCs w:val="24"/>
        </w:rPr>
        <w:t xml:space="preserve">; </w:t>
      </w:r>
    </w:p>
    <w:p w:rsidR="0023610D" w:rsidRDefault="00A15CB3" w:rsidP="002361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610D" w:rsidRPr="0023610D">
        <w:rPr>
          <w:rFonts w:ascii="Times New Roman" w:hAnsi="Times New Roman" w:cs="Times New Roman"/>
          <w:bCs/>
          <w:sz w:val="24"/>
          <w:szCs w:val="24"/>
        </w:rPr>
        <w:t xml:space="preserve">по адресу: 666304, Иркутская область, г.Саянск, </w:t>
      </w:r>
      <w:proofErr w:type="spellStart"/>
      <w:r w:rsidR="0023610D" w:rsidRPr="0023610D">
        <w:rPr>
          <w:rFonts w:ascii="Times New Roman" w:hAnsi="Times New Roman" w:cs="Times New Roman"/>
          <w:bCs/>
          <w:sz w:val="24"/>
          <w:szCs w:val="24"/>
        </w:rPr>
        <w:t>мк</w:t>
      </w:r>
      <w:r w:rsidR="0023610D">
        <w:rPr>
          <w:rFonts w:ascii="Times New Roman" w:hAnsi="Times New Roman" w:cs="Times New Roman"/>
          <w:bCs/>
          <w:sz w:val="24"/>
          <w:szCs w:val="24"/>
        </w:rPr>
        <w:t>р</w:t>
      </w:r>
      <w:proofErr w:type="spellEnd"/>
      <w:r w:rsidR="0023610D">
        <w:rPr>
          <w:rFonts w:ascii="Times New Roman" w:hAnsi="Times New Roman" w:cs="Times New Roman"/>
          <w:bCs/>
          <w:sz w:val="24"/>
          <w:szCs w:val="24"/>
        </w:rPr>
        <w:t>. Олимпийский, дом 30, а/я 342.</w:t>
      </w:r>
    </w:p>
    <w:p w:rsidR="0023610D" w:rsidRDefault="0023610D" w:rsidP="0023610D">
      <w:pPr>
        <w:spacing w:after="0"/>
        <w:jc w:val="both"/>
        <w:rPr>
          <w:rFonts w:ascii="Times New Roman" w:hAnsi="Times New Roman" w:cs="Times New Roman"/>
          <w:bCs/>
          <w:sz w:val="24"/>
          <w:szCs w:val="24"/>
        </w:rPr>
      </w:pPr>
    </w:p>
    <w:p w:rsidR="00D0003E" w:rsidRDefault="0023610D" w:rsidP="00D0003E">
      <w:pPr>
        <w:jc w:val="both"/>
        <w:rPr>
          <w:rFonts w:ascii="Times New Roman" w:hAnsi="Times New Roman" w:cs="Times New Roman"/>
          <w:bCs/>
          <w:sz w:val="24"/>
          <w:szCs w:val="24"/>
        </w:rPr>
      </w:pPr>
      <w:proofErr w:type="gramStart"/>
      <w:r>
        <w:rPr>
          <w:rFonts w:ascii="Times New Roman" w:hAnsi="Times New Roman" w:cs="Times New Roman"/>
          <w:b/>
          <w:bCs/>
          <w:sz w:val="24"/>
          <w:szCs w:val="24"/>
        </w:rPr>
        <w:lastRenderedPageBreak/>
        <w:t>П</w:t>
      </w:r>
      <w:r w:rsidRPr="0023610D">
        <w:rPr>
          <w:rFonts w:ascii="Times New Roman" w:hAnsi="Times New Roman" w:cs="Times New Roman"/>
          <w:b/>
          <w:bCs/>
          <w:sz w:val="24"/>
          <w:szCs w:val="24"/>
        </w:rPr>
        <w:t>орядок определения результатов общественного обсуждения</w:t>
      </w:r>
      <w:r>
        <w:rPr>
          <w:rFonts w:ascii="Times New Roman" w:hAnsi="Times New Roman" w:cs="Times New Roman"/>
          <w:b/>
          <w:bCs/>
          <w:sz w:val="24"/>
          <w:szCs w:val="24"/>
        </w:rPr>
        <w:t>:</w:t>
      </w:r>
      <w:r w:rsidRPr="0023610D">
        <w:rPr>
          <w:rFonts w:ascii="Times New Roman" w:eastAsia="Times New Roman" w:hAnsi="Times New Roman" w:cs="Times New Roman"/>
          <w:sz w:val="24"/>
          <w:szCs w:val="24"/>
          <w:lang w:eastAsia="ru-RU"/>
        </w:rPr>
        <w:t xml:space="preserve"> </w:t>
      </w:r>
      <w:r w:rsidRPr="0023610D">
        <w:rPr>
          <w:rFonts w:ascii="Times New Roman" w:hAnsi="Times New Roman" w:cs="Times New Roman"/>
          <w:bCs/>
          <w:sz w:val="24"/>
          <w:szCs w:val="24"/>
        </w:rPr>
        <w:t>поступившие в ходе общественного обсуждения предложения и замечания участников общественного обсуждения</w:t>
      </w:r>
      <w:r>
        <w:rPr>
          <w:rFonts w:ascii="Times New Roman" w:hAnsi="Times New Roman" w:cs="Times New Roman"/>
          <w:bCs/>
          <w:sz w:val="24"/>
          <w:szCs w:val="24"/>
        </w:rPr>
        <w:t xml:space="preserve"> рассматриваются рабочей группой </w:t>
      </w:r>
      <w:r w:rsidRPr="0023610D">
        <w:rPr>
          <w:rFonts w:ascii="Times New Roman" w:hAnsi="Times New Roman" w:cs="Times New Roman"/>
          <w:bCs/>
          <w:sz w:val="24"/>
          <w:szCs w:val="24"/>
        </w:rPr>
        <w:t>по разработке проектов документов стратегического планирования городского округа муниципального образования «город Саянск»</w:t>
      </w:r>
      <w:r>
        <w:rPr>
          <w:rFonts w:ascii="Times New Roman" w:hAnsi="Times New Roman" w:cs="Times New Roman"/>
          <w:bCs/>
          <w:sz w:val="24"/>
          <w:szCs w:val="24"/>
        </w:rPr>
        <w:t xml:space="preserve"> в</w:t>
      </w:r>
      <w:r w:rsidRPr="0023610D">
        <w:rPr>
          <w:rFonts w:ascii="Times New Roman" w:hAnsi="Times New Roman" w:cs="Times New Roman"/>
          <w:bCs/>
          <w:sz w:val="24"/>
          <w:szCs w:val="24"/>
        </w:rPr>
        <w:t xml:space="preserve"> течение пяти рабочих дней со дня истечения срока проведения общественного обсуждения</w:t>
      </w:r>
      <w:r w:rsidR="007B0EB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23610D">
        <w:rPr>
          <w:rFonts w:ascii="Times New Roman" w:hAnsi="Times New Roman" w:cs="Times New Roman"/>
          <w:bCs/>
          <w:sz w:val="24"/>
          <w:szCs w:val="24"/>
        </w:rPr>
        <w:t>Решение о принятии (отклонении) поступивших предложений и замечаний по итогам проведения общественного обсуждения утверждается протоколом общественного обсуждения, который подписывается членами рабочей группы</w:t>
      </w:r>
      <w:r>
        <w:rPr>
          <w:rFonts w:ascii="Times New Roman" w:hAnsi="Times New Roman" w:cs="Times New Roman"/>
          <w:bCs/>
          <w:sz w:val="24"/>
          <w:szCs w:val="24"/>
        </w:rPr>
        <w:t>.</w:t>
      </w:r>
      <w:r w:rsidR="00D0003E">
        <w:rPr>
          <w:rFonts w:ascii="Times New Roman" w:hAnsi="Times New Roman" w:cs="Times New Roman"/>
          <w:bCs/>
          <w:sz w:val="24"/>
          <w:szCs w:val="24"/>
        </w:rPr>
        <w:t xml:space="preserve"> </w:t>
      </w:r>
      <w:r w:rsidR="00D0003E" w:rsidRPr="00D0003E">
        <w:rPr>
          <w:rFonts w:ascii="Times New Roman" w:hAnsi="Times New Roman" w:cs="Times New Roman"/>
          <w:bCs/>
          <w:sz w:val="24"/>
          <w:szCs w:val="24"/>
        </w:rPr>
        <w:t>Протокол общественного обсуждения в течение 2 рабочих дней со дня его подписания</w:t>
      </w:r>
      <w:r w:rsidR="00D0003E">
        <w:rPr>
          <w:rFonts w:ascii="Times New Roman" w:hAnsi="Times New Roman" w:cs="Times New Roman"/>
          <w:bCs/>
          <w:sz w:val="24"/>
          <w:szCs w:val="24"/>
        </w:rPr>
        <w:t xml:space="preserve"> будет размещен на </w:t>
      </w:r>
      <w:r w:rsidR="00D0003E" w:rsidRPr="00A77523">
        <w:rPr>
          <w:rFonts w:ascii="Times New Roman" w:hAnsi="Times New Roman" w:cs="Times New Roman"/>
          <w:bCs/>
          <w:sz w:val="24"/>
          <w:szCs w:val="24"/>
        </w:rPr>
        <w:t xml:space="preserve">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1" w:history="1">
        <w:r w:rsidR="00D0003E" w:rsidRPr="00A77523">
          <w:rPr>
            <w:rStyle w:val="a3"/>
            <w:rFonts w:ascii="Times New Roman" w:hAnsi="Times New Roman" w:cs="Times New Roman"/>
            <w:bCs/>
            <w:sz w:val="24"/>
            <w:szCs w:val="24"/>
            <w:u w:val="none"/>
          </w:rPr>
          <w:t>http://www.admsayansk.ru</w:t>
        </w:r>
      </w:hyperlink>
      <w:r w:rsidR="00D0003E">
        <w:rPr>
          <w:rFonts w:ascii="Times New Roman" w:hAnsi="Times New Roman" w:cs="Times New Roman"/>
          <w:bCs/>
          <w:sz w:val="24"/>
          <w:szCs w:val="24"/>
        </w:rPr>
        <w:t>.</w:t>
      </w:r>
    </w:p>
    <w:p w:rsidR="00D0003E" w:rsidRPr="00541E5D" w:rsidRDefault="00D0003E" w:rsidP="00D0003E">
      <w:pPr>
        <w:jc w:val="both"/>
        <w:rPr>
          <w:rFonts w:ascii="Times New Roman" w:hAnsi="Times New Roman" w:cs="Times New Roman"/>
          <w:b/>
          <w:bCs/>
          <w:sz w:val="24"/>
          <w:szCs w:val="24"/>
        </w:rPr>
      </w:pPr>
      <w:r w:rsidRPr="00D0003E">
        <w:rPr>
          <w:rFonts w:ascii="Times New Roman" w:hAnsi="Times New Roman" w:cs="Times New Roman"/>
          <w:b/>
          <w:bCs/>
          <w:sz w:val="24"/>
          <w:szCs w:val="24"/>
        </w:rPr>
        <w:t>Комментарий:</w:t>
      </w:r>
      <w:r w:rsidRPr="00D0003E">
        <w:t xml:space="preserve"> </w:t>
      </w:r>
      <w:r>
        <w:rPr>
          <w:rFonts w:ascii="Times New Roman" w:hAnsi="Times New Roman" w:cs="Times New Roman"/>
          <w:sz w:val="24"/>
          <w:szCs w:val="24"/>
        </w:rPr>
        <w:t>п</w:t>
      </w:r>
      <w:r w:rsidRPr="00D0003E">
        <w:rPr>
          <w:rFonts w:ascii="Times New Roman" w:hAnsi="Times New Roman" w:cs="Times New Roman"/>
          <w:bCs/>
          <w:sz w:val="24"/>
          <w:szCs w:val="24"/>
        </w:rPr>
        <w:t>редложения и замечания к проекту документа стратегического планирования носят рекомендательный характер</w:t>
      </w:r>
    </w:p>
    <w:p w:rsidR="002C1E06" w:rsidRDefault="002C1E06" w:rsidP="00362801">
      <w:pPr>
        <w:jc w:val="both"/>
        <w:rPr>
          <w:rFonts w:ascii="Times New Roman" w:hAnsi="Times New Roman" w:cs="Times New Roman"/>
          <w:bCs/>
          <w:sz w:val="24"/>
          <w:szCs w:val="24"/>
        </w:rPr>
      </w:pPr>
    </w:p>
    <w:p w:rsidR="00A15CB3" w:rsidRDefault="00D0003E" w:rsidP="00362801">
      <w:pPr>
        <w:jc w:val="both"/>
        <w:rPr>
          <w:rFonts w:ascii="Times New Roman" w:hAnsi="Times New Roman" w:cs="Times New Roman"/>
          <w:b/>
          <w:bCs/>
          <w:sz w:val="24"/>
          <w:szCs w:val="24"/>
        </w:rPr>
      </w:pPr>
      <w:r w:rsidRPr="00541E5D">
        <w:rPr>
          <w:rFonts w:ascii="Times New Roman" w:hAnsi="Times New Roman" w:cs="Times New Roman"/>
          <w:bCs/>
          <w:sz w:val="24"/>
          <w:szCs w:val="24"/>
        </w:rPr>
        <w:t xml:space="preserve"> </w:t>
      </w:r>
      <w:r w:rsidR="0023610D" w:rsidRPr="00541E5D">
        <w:rPr>
          <w:rFonts w:ascii="Times New Roman" w:hAnsi="Times New Roman" w:cs="Times New Roman"/>
          <w:b/>
          <w:bCs/>
          <w:sz w:val="24"/>
          <w:szCs w:val="24"/>
        </w:rPr>
        <w:t>Текст проекта документа стратегического планирования</w:t>
      </w:r>
      <w:r w:rsidRPr="00541E5D">
        <w:rPr>
          <w:rFonts w:ascii="Times New Roman" w:hAnsi="Times New Roman" w:cs="Times New Roman"/>
          <w:b/>
          <w:bCs/>
          <w:sz w:val="24"/>
          <w:szCs w:val="24"/>
        </w:rPr>
        <w:t xml:space="preserve">: </w:t>
      </w:r>
    </w:p>
    <w:p w:rsidR="005E5D75" w:rsidRPr="005E5D75" w:rsidRDefault="005E5D75" w:rsidP="005E5D75">
      <w:pPr>
        <w:suppressAutoHyphens/>
        <w:spacing w:after="0" w:line="240" w:lineRule="auto"/>
        <w:jc w:val="center"/>
        <w:rPr>
          <w:rFonts w:ascii="Times New Roman" w:eastAsia="Times New Roman" w:hAnsi="Times New Roman" w:cs="Times New Roman"/>
          <w:b/>
          <w:sz w:val="36"/>
          <w:szCs w:val="20"/>
          <w:lang w:eastAsia="ru-RU"/>
        </w:rPr>
      </w:pPr>
      <w:r w:rsidRPr="005E5D75">
        <w:rPr>
          <w:rFonts w:ascii="Times New Roman" w:eastAsia="Times New Roman" w:hAnsi="Times New Roman" w:cs="Times New Roman"/>
          <w:b/>
          <w:sz w:val="36"/>
          <w:szCs w:val="20"/>
          <w:lang w:eastAsia="ru-RU"/>
        </w:rPr>
        <w:t xml:space="preserve">Дума городского округа </w:t>
      </w:r>
    </w:p>
    <w:p w:rsidR="005E5D75" w:rsidRPr="005E5D75" w:rsidRDefault="005E5D75" w:rsidP="005E5D75">
      <w:pPr>
        <w:suppressAutoHyphens/>
        <w:spacing w:after="0" w:line="240" w:lineRule="auto"/>
        <w:jc w:val="center"/>
        <w:rPr>
          <w:rFonts w:ascii="Times New Roman" w:eastAsia="Times New Roman" w:hAnsi="Times New Roman" w:cs="Times New Roman"/>
          <w:b/>
          <w:sz w:val="36"/>
          <w:szCs w:val="20"/>
          <w:lang w:eastAsia="ru-RU"/>
        </w:rPr>
      </w:pPr>
      <w:r w:rsidRPr="005E5D75">
        <w:rPr>
          <w:rFonts w:ascii="Times New Roman" w:eastAsia="Times New Roman" w:hAnsi="Times New Roman" w:cs="Times New Roman"/>
          <w:b/>
          <w:sz w:val="36"/>
          <w:szCs w:val="20"/>
          <w:lang w:eastAsia="ru-RU"/>
        </w:rPr>
        <w:t>муниципального образования</w:t>
      </w:r>
    </w:p>
    <w:p w:rsidR="005E5D75" w:rsidRPr="005E5D75" w:rsidRDefault="005E5D75" w:rsidP="005E5D75">
      <w:pPr>
        <w:suppressAutoHyphens/>
        <w:spacing w:after="0" w:line="240" w:lineRule="auto"/>
        <w:jc w:val="center"/>
        <w:rPr>
          <w:rFonts w:ascii="Times New Roman" w:eastAsia="Times New Roman" w:hAnsi="Times New Roman" w:cs="Times New Roman"/>
          <w:b/>
          <w:sz w:val="36"/>
          <w:szCs w:val="20"/>
          <w:lang w:eastAsia="ru-RU"/>
        </w:rPr>
      </w:pPr>
      <w:r w:rsidRPr="005E5D75">
        <w:rPr>
          <w:rFonts w:ascii="Times New Roman" w:eastAsia="Times New Roman" w:hAnsi="Times New Roman" w:cs="Times New Roman"/>
          <w:b/>
          <w:sz w:val="36"/>
          <w:szCs w:val="20"/>
          <w:lang w:eastAsia="ru-RU"/>
        </w:rPr>
        <w:t>«город Саянск»</w:t>
      </w:r>
    </w:p>
    <w:p w:rsidR="005E5D75" w:rsidRPr="005E5D75" w:rsidRDefault="005E5D75" w:rsidP="005E5D75">
      <w:pPr>
        <w:suppressAutoHyphens/>
        <w:spacing w:after="0" w:line="240" w:lineRule="auto"/>
        <w:ind w:right="-1"/>
        <w:jc w:val="center"/>
        <w:rPr>
          <w:rFonts w:ascii="Times New Roman" w:eastAsia="Times New Roman" w:hAnsi="Times New Roman" w:cs="Times New Roman"/>
          <w:b/>
          <w:sz w:val="16"/>
          <w:szCs w:val="20"/>
          <w:lang w:eastAsia="ru-RU"/>
        </w:rPr>
      </w:pPr>
    </w:p>
    <w:p w:rsidR="005E5D75" w:rsidRPr="005E5D75" w:rsidRDefault="005E5D75" w:rsidP="005E5D75">
      <w:pPr>
        <w:suppressAutoHyphens/>
        <w:spacing w:after="0" w:line="240" w:lineRule="auto"/>
        <w:ind w:right="-1"/>
        <w:jc w:val="center"/>
        <w:rPr>
          <w:rFonts w:ascii="Times New Roman" w:eastAsia="Times New Roman" w:hAnsi="Times New Roman" w:cs="Times New Roman"/>
          <w:b/>
          <w:sz w:val="28"/>
          <w:szCs w:val="20"/>
          <w:lang w:eastAsia="ru-RU"/>
        </w:rPr>
      </w:pPr>
      <w:r w:rsidRPr="005E5D75">
        <w:rPr>
          <w:rFonts w:ascii="Times New Roman" w:eastAsia="Times New Roman" w:hAnsi="Times New Roman" w:cs="Times New Roman"/>
          <w:b/>
          <w:sz w:val="32"/>
          <w:szCs w:val="20"/>
          <w:lang w:val="en-US" w:eastAsia="ru-RU"/>
        </w:rPr>
        <w:t>VIII</w:t>
      </w:r>
      <w:r w:rsidRPr="005E5D75">
        <w:rPr>
          <w:rFonts w:ascii="Times New Roman" w:eastAsia="Times New Roman" w:hAnsi="Times New Roman" w:cs="Times New Roman"/>
          <w:b/>
          <w:sz w:val="32"/>
          <w:szCs w:val="20"/>
          <w:lang w:eastAsia="ru-RU"/>
        </w:rPr>
        <w:t xml:space="preserve"> созыв</w:t>
      </w:r>
    </w:p>
    <w:p w:rsidR="005E5D75" w:rsidRPr="005E5D75" w:rsidRDefault="005E5D75" w:rsidP="005E5D75">
      <w:pPr>
        <w:suppressAutoHyphens/>
        <w:spacing w:after="0" w:line="240" w:lineRule="auto"/>
        <w:ind w:right="-2"/>
        <w:jc w:val="center"/>
        <w:rPr>
          <w:rFonts w:ascii="Times New Roman" w:eastAsia="Times New Roman" w:hAnsi="Times New Roman" w:cs="Times New Roman"/>
          <w:sz w:val="16"/>
          <w:szCs w:val="20"/>
          <w:lang w:eastAsia="ru-RU"/>
        </w:rPr>
      </w:pPr>
    </w:p>
    <w:p w:rsidR="005E5D75" w:rsidRPr="005E5D75" w:rsidRDefault="005E5D75" w:rsidP="005E5D75">
      <w:pPr>
        <w:keepNext/>
        <w:suppressAutoHyphens/>
        <w:spacing w:after="0" w:line="240" w:lineRule="auto"/>
        <w:jc w:val="center"/>
        <w:outlineLvl w:val="0"/>
        <w:rPr>
          <w:rFonts w:ascii="Times New Roman" w:eastAsia="Times New Roman" w:hAnsi="Times New Roman" w:cs="Times New Roman"/>
          <w:b/>
          <w:spacing w:val="40"/>
          <w:sz w:val="36"/>
          <w:szCs w:val="20"/>
          <w:lang w:eastAsia="ru-RU"/>
        </w:rPr>
      </w:pPr>
      <w:r w:rsidRPr="005E5D75">
        <w:rPr>
          <w:rFonts w:ascii="Times New Roman" w:eastAsia="Times New Roman" w:hAnsi="Times New Roman" w:cs="Times New Roman"/>
          <w:b/>
          <w:spacing w:val="40"/>
          <w:sz w:val="36"/>
          <w:szCs w:val="20"/>
          <w:lang w:eastAsia="ru-RU"/>
        </w:rPr>
        <w:t>РЕШЕНИЕ</w:t>
      </w:r>
    </w:p>
    <w:p w:rsidR="005E5D75" w:rsidRPr="005E5D75" w:rsidRDefault="005E5D75" w:rsidP="005E5D75">
      <w:pPr>
        <w:suppressAutoHyphens/>
        <w:spacing w:after="0" w:line="240" w:lineRule="auto"/>
        <w:rPr>
          <w:rFonts w:ascii="Times New Roman" w:eastAsia="Times New Roman" w:hAnsi="Times New Roman" w:cs="Times New Roman"/>
          <w:sz w:val="20"/>
          <w:szCs w:val="20"/>
          <w:lang w:eastAsia="ru-RU"/>
        </w:rPr>
      </w:pPr>
    </w:p>
    <w:p w:rsidR="005E5D75" w:rsidRPr="005E5D75" w:rsidRDefault="005E5D75" w:rsidP="005E5D75">
      <w:pPr>
        <w:suppressAutoHyphens/>
        <w:spacing w:after="0" w:line="240" w:lineRule="auto"/>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905"/>
        <w:gridCol w:w="794"/>
      </w:tblGrid>
      <w:tr w:rsidR="005E5D75" w:rsidRPr="005E5D75" w:rsidTr="008E23DC">
        <w:tblPrEx>
          <w:tblCellMar>
            <w:top w:w="0" w:type="dxa"/>
            <w:bottom w:w="0" w:type="dxa"/>
          </w:tblCellMar>
        </w:tblPrEx>
        <w:trPr>
          <w:cantSplit/>
          <w:trHeight w:val="220"/>
        </w:trPr>
        <w:tc>
          <w:tcPr>
            <w:tcW w:w="534" w:type="dxa"/>
          </w:tcPr>
          <w:p w:rsidR="005E5D75" w:rsidRPr="005E5D75" w:rsidRDefault="005E5D75" w:rsidP="005E5D75">
            <w:pPr>
              <w:suppressAutoHyphens/>
              <w:spacing w:after="0" w:line="240" w:lineRule="auto"/>
              <w:rPr>
                <w:rFonts w:ascii="Times New Roman" w:eastAsia="Times New Roman" w:hAnsi="Times New Roman" w:cs="Times New Roman"/>
                <w:sz w:val="24"/>
                <w:szCs w:val="20"/>
                <w:lang w:eastAsia="ru-RU"/>
              </w:rPr>
            </w:pPr>
            <w:r w:rsidRPr="005E5D75">
              <w:rPr>
                <w:rFonts w:ascii="Times New Roman" w:eastAsia="Times New Roman" w:hAnsi="Times New Roman" w:cs="Times New Roman"/>
                <w:sz w:val="24"/>
                <w:szCs w:val="20"/>
                <w:lang w:eastAsia="ru-RU"/>
              </w:rPr>
              <w:t>От</w:t>
            </w:r>
          </w:p>
        </w:tc>
        <w:tc>
          <w:tcPr>
            <w:tcW w:w="1535" w:type="dxa"/>
            <w:tcBorders>
              <w:bottom w:val="single" w:sz="4" w:space="0" w:color="auto"/>
            </w:tcBorders>
          </w:tcPr>
          <w:p w:rsidR="005E5D75" w:rsidRPr="005E5D75" w:rsidRDefault="005E5D75" w:rsidP="005E5D75">
            <w:pPr>
              <w:suppressAutoHyphens/>
              <w:spacing w:after="0" w:line="240" w:lineRule="auto"/>
              <w:rPr>
                <w:rFonts w:ascii="Times New Roman" w:eastAsia="Times New Roman" w:hAnsi="Times New Roman" w:cs="Times New Roman"/>
                <w:sz w:val="24"/>
                <w:szCs w:val="20"/>
                <w:lang w:eastAsia="ru-RU"/>
              </w:rPr>
            </w:pPr>
          </w:p>
        </w:tc>
        <w:tc>
          <w:tcPr>
            <w:tcW w:w="449" w:type="dxa"/>
          </w:tcPr>
          <w:p w:rsidR="005E5D75" w:rsidRPr="005E5D75" w:rsidRDefault="005E5D75" w:rsidP="005E5D75">
            <w:pPr>
              <w:suppressAutoHyphens/>
              <w:spacing w:after="0" w:line="240" w:lineRule="auto"/>
              <w:jc w:val="center"/>
              <w:rPr>
                <w:rFonts w:ascii="Times New Roman" w:eastAsia="Times New Roman" w:hAnsi="Times New Roman" w:cs="Times New Roman"/>
                <w:sz w:val="20"/>
                <w:szCs w:val="20"/>
                <w:lang w:eastAsia="ru-RU"/>
              </w:rPr>
            </w:pPr>
            <w:r w:rsidRPr="005E5D75">
              <w:rPr>
                <w:rFonts w:ascii="Times New Roman" w:eastAsia="Times New Roman" w:hAnsi="Times New Roman" w:cs="Times New Roman"/>
                <w:sz w:val="24"/>
                <w:szCs w:val="20"/>
                <w:lang w:eastAsia="ru-RU"/>
              </w:rPr>
              <w:t>№</w:t>
            </w:r>
          </w:p>
        </w:tc>
        <w:tc>
          <w:tcPr>
            <w:tcW w:w="1905" w:type="dxa"/>
            <w:tcBorders>
              <w:bottom w:val="single" w:sz="4" w:space="0" w:color="auto"/>
            </w:tcBorders>
          </w:tcPr>
          <w:p w:rsidR="005E5D75" w:rsidRPr="005E5D75" w:rsidRDefault="005E5D75" w:rsidP="005E5D75">
            <w:pPr>
              <w:suppressAutoHyphens/>
              <w:spacing w:after="0" w:line="240" w:lineRule="auto"/>
              <w:rPr>
                <w:rFonts w:ascii="Times New Roman" w:eastAsia="Times New Roman" w:hAnsi="Times New Roman" w:cs="Times New Roman"/>
                <w:sz w:val="24"/>
                <w:szCs w:val="20"/>
                <w:lang w:eastAsia="ru-RU"/>
              </w:rPr>
            </w:pPr>
          </w:p>
        </w:tc>
        <w:tc>
          <w:tcPr>
            <w:tcW w:w="794" w:type="dxa"/>
            <w:vMerge w:val="restart"/>
          </w:tcPr>
          <w:p w:rsidR="005E5D75" w:rsidRPr="005E5D75" w:rsidRDefault="005E5D75" w:rsidP="005E5D75">
            <w:pPr>
              <w:suppressAutoHyphens/>
              <w:spacing w:after="0" w:line="240" w:lineRule="auto"/>
              <w:rPr>
                <w:rFonts w:ascii="Times New Roman" w:eastAsia="Times New Roman" w:hAnsi="Times New Roman" w:cs="Times New Roman"/>
                <w:sz w:val="20"/>
                <w:szCs w:val="20"/>
                <w:lang w:eastAsia="ru-RU"/>
              </w:rPr>
            </w:pPr>
          </w:p>
        </w:tc>
      </w:tr>
      <w:tr w:rsidR="005E5D75" w:rsidRPr="005E5D75" w:rsidTr="008E23DC">
        <w:tblPrEx>
          <w:tblCellMar>
            <w:top w:w="0" w:type="dxa"/>
            <w:bottom w:w="0" w:type="dxa"/>
          </w:tblCellMar>
        </w:tblPrEx>
        <w:trPr>
          <w:cantSplit/>
          <w:trHeight w:val="220"/>
        </w:trPr>
        <w:tc>
          <w:tcPr>
            <w:tcW w:w="4423" w:type="dxa"/>
            <w:gridSpan w:val="4"/>
          </w:tcPr>
          <w:p w:rsidR="005E5D75" w:rsidRPr="005E5D75" w:rsidRDefault="005E5D75" w:rsidP="005E5D75">
            <w:pPr>
              <w:suppressAutoHyphens/>
              <w:spacing w:after="0" w:line="240" w:lineRule="auto"/>
              <w:jc w:val="center"/>
              <w:rPr>
                <w:rFonts w:ascii="Times New Roman" w:eastAsia="Times New Roman" w:hAnsi="Times New Roman" w:cs="Times New Roman"/>
                <w:sz w:val="24"/>
                <w:szCs w:val="20"/>
                <w:lang w:eastAsia="ru-RU"/>
              </w:rPr>
            </w:pPr>
            <w:r w:rsidRPr="005E5D75">
              <w:rPr>
                <w:rFonts w:ascii="Times New Roman" w:eastAsia="Times New Roman" w:hAnsi="Times New Roman" w:cs="Times New Roman"/>
                <w:sz w:val="24"/>
                <w:szCs w:val="20"/>
                <w:lang w:eastAsia="ru-RU"/>
              </w:rPr>
              <w:t>г. Саянск</w:t>
            </w:r>
          </w:p>
        </w:tc>
        <w:tc>
          <w:tcPr>
            <w:tcW w:w="794" w:type="dxa"/>
            <w:vMerge/>
          </w:tcPr>
          <w:p w:rsidR="005E5D75" w:rsidRPr="005E5D75" w:rsidRDefault="005E5D75" w:rsidP="005E5D75">
            <w:pPr>
              <w:suppressAutoHyphens/>
              <w:spacing w:after="0" w:line="240" w:lineRule="auto"/>
              <w:rPr>
                <w:rFonts w:ascii="Times New Roman" w:eastAsia="Times New Roman" w:hAnsi="Times New Roman" w:cs="Times New Roman"/>
                <w:sz w:val="20"/>
                <w:szCs w:val="20"/>
                <w:lang w:eastAsia="ru-RU"/>
              </w:rPr>
            </w:pPr>
          </w:p>
        </w:tc>
      </w:tr>
    </w:tbl>
    <w:p w:rsidR="005E5D75" w:rsidRPr="005E5D75" w:rsidRDefault="005E5D75" w:rsidP="005E5D75">
      <w:pPr>
        <w:suppressAutoHyphens/>
        <w:spacing w:after="0" w:line="240" w:lineRule="auto"/>
        <w:rPr>
          <w:rFonts w:ascii="Times New Roman" w:eastAsia="Times New Roman" w:hAnsi="Times New Roman" w:cs="Times New Roman"/>
          <w:sz w:val="18"/>
          <w:szCs w:val="20"/>
          <w:lang w:eastAsia="ru-RU"/>
        </w:rPr>
      </w:pPr>
    </w:p>
    <w:tbl>
      <w:tblPr>
        <w:tblW w:w="0" w:type="auto"/>
        <w:tblInd w:w="-114" w:type="dxa"/>
        <w:tblLayout w:type="fixed"/>
        <w:tblCellMar>
          <w:left w:w="28" w:type="dxa"/>
          <w:right w:w="28" w:type="dxa"/>
        </w:tblCellMar>
        <w:tblLook w:val="0000" w:firstRow="0" w:lastRow="0" w:firstColumn="0" w:lastColumn="0" w:noHBand="0" w:noVBand="0"/>
      </w:tblPr>
      <w:tblGrid>
        <w:gridCol w:w="142"/>
        <w:gridCol w:w="5416"/>
        <w:gridCol w:w="142"/>
      </w:tblGrid>
      <w:tr w:rsidR="005E5D75" w:rsidRPr="005E5D75" w:rsidTr="008E23DC">
        <w:tblPrEx>
          <w:tblCellMar>
            <w:top w:w="0" w:type="dxa"/>
            <w:bottom w:w="0" w:type="dxa"/>
          </w:tblCellMar>
        </w:tblPrEx>
        <w:trPr>
          <w:cantSplit/>
        </w:trPr>
        <w:tc>
          <w:tcPr>
            <w:tcW w:w="142" w:type="dxa"/>
          </w:tcPr>
          <w:p w:rsidR="005E5D75" w:rsidRPr="005E5D75" w:rsidRDefault="005E5D75" w:rsidP="005E5D75">
            <w:pPr>
              <w:suppressAutoHyphens/>
              <w:spacing w:after="0" w:line="240" w:lineRule="auto"/>
              <w:rPr>
                <w:rFonts w:ascii="Times New Roman" w:eastAsia="Times New Roman" w:hAnsi="Times New Roman" w:cs="Times New Roman"/>
                <w:noProof/>
                <w:sz w:val="24"/>
                <w:szCs w:val="24"/>
                <w:lang w:eastAsia="ru-RU"/>
              </w:rPr>
            </w:pPr>
          </w:p>
        </w:tc>
        <w:tc>
          <w:tcPr>
            <w:tcW w:w="5416" w:type="dxa"/>
          </w:tcPr>
          <w:p w:rsidR="005E5D75" w:rsidRPr="005E5D75" w:rsidRDefault="005E5D75" w:rsidP="005E5D75">
            <w:pPr>
              <w:suppressAutoHyphens/>
              <w:spacing w:after="0" w:line="240" w:lineRule="auto"/>
              <w:jc w:val="both"/>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 внесении изменений в Решение Думы городского округа муниципального образования «город Саянск» от 29.12.2017 №71-67-17-32</w:t>
            </w:r>
            <w:r w:rsidRPr="005E5D75">
              <w:rPr>
                <w:rFonts w:ascii="Times New Roman" w:eastAsia="Times New Roman" w:hAnsi="Times New Roman" w:cs="Times New Roman"/>
                <w:sz w:val="28"/>
                <w:szCs w:val="28"/>
                <w:lang w:eastAsia="ru-RU"/>
              </w:rPr>
              <w:t xml:space="preserve"> </w:t>
            </w:r>
            <w:r w:rsidRPr="005E5D75">
              <w:rPr>
                <w:rFonts w:ascii="Times New Roman" w:eastAsia="Times New Roman" w:hAnsi="Times New Roman" w:cs="Times New Roman"/>
                <w:sz w:val="24"/>
                <w:szCs w:val="24"/>
                <w:lang w:eastAsia="ru-RU"/>
              </w:rPr>
              <w:t>«Об утверждении Стратегии социально-экономического развития городского округа муниципального образования «город Саянск» на 2017 – 2036 годы и плана мероприятий по реализации Стратегии социально-экономического развития городского округа муниципального образования «город Саянск» на 2017 – 2036 годы»</w:t>
            </w:r>
          </w:p>
        </w:tc>
        <w:tc>
          <w:tcPr>
            <w:tcW w:w="142" w:type="dxa"/>
          </w:tcPr>
          <w:p w:rsidR="005E5D75" w:rsidRPr="005E5D75" w:rsidRDefault="005E5D75" w:rsidP="005E5D75">
            <w:pPr>
              <w:suppressAutoHyphens/>
              <w:spacing w:after="0" w:line="240" w:lineRule="auto"/>
              <w:jc w:val="right"/>
              <w:rPr>
                <w:rFonts w:ascii="Times New Roman" w:eastAsia="Times New Roman" w:hAnsi="Times New Roman" w:cs="Times New Roman"/>
                <w:sz w:val="28"/>
                <w:szCs w:val="20"/>
                <w:lang w:eastAsia="ru-RU"/>
              </w:rPr>
            </w:pPr>
          </w:p>
        </w:tc>
      </w:tr>
    </w:tbl>
    <w:p w:rsidR="005E5D75" w:rsidRPr="005E5D75" w:rsidRDefault="005E5D75" w:rsidP="005E5D75">
      <w:pPr>
        <w:suppressAutoHyphens/>
        <w:spacing w:after="0" w:line="240" w:lineRule="auto"/>
        <w:rPr>
          <w:rFonts w:ascii="Times New Roman" w:eastAsia="Times New Roman" w:hAnsi="Times New Roman" w:cs="Times New Roman"/>
          <w:sz w:val="20"/>
          <w:szCs w:val="20"/>
          <w:lang w:eastAsia="ru-RU"/>
        </w:rPr>
      </w:pPr>
    </w:p>
    <w:p w:rsidR="005E5D75" w:rsidRPr="005E5D75" w:rsidRDefault="005E5D75" w:rsidP="005E5D75">
      <w:pPr>
        <w:suppressAutoHyphens/>
        <w:spacing w:after="0" w:line="240" w:lineRule="auto"/>
        <w:jc w:val="both"/>
        <w:rPr>
          <w:rFonts w:ascii="Times New Roman" w:eastAsia="Times New Roman" w:hAnsi="Times New Roman" w:cs="Times New Roman"/>
          <w:b/>
          <w:sz w:val="28"/>
          <w:szCs w:val="28"/>
          <w:lang w:eastAsia="ru-RU"/>
        </w:rPr>
      </w:pPr>
      <w:r w:rsidRPr="005E5D75">
        <w:rPr>
          <w:rFonts w:ascii="Times New Roman" w:eastAsia="Times New Roman" w:hAnsi="Times New Roman" w:cs="Times New Roman"/>
          <w:sz w:val="28"/>
          <w:szCs w:val="20"/>
          <w:lang w:eastAsia="ru-RU"/>
        </w:rPr>
        <w:tab/>
      </w:r>
      <w:proofErr w:type="gramStart"/>
      <w:r w:rsidRPr="005E5D75">
        <w:rPr>
          <w:rFonts w:ascii="Times New Roman" w:eastAsia="Times New Roman" w:hAnsi="Times New Roman" w:cs="Times New Roman"/>
          <w:sz w:val="28"/>
          <w:szCs w:val="20"/>
          <w:lang w:eastAsia="ru-RU"/>
        </w:rPr>
        <w:t>В связи с корректировкой муниципальных программ администрации городского округа муниципального образования «город Саянск» на 2020-2025 годы и сроков реализации инвестиционных проектов, в соответствии с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31.12.2015 № 110-37-1304-15</w:t>
      </w:r>
      <w:proofErr w:type="gramEnd"/>
      <w:r w:rsidRPr="005E5D75">
        <w:rPr>
          <w:rFonts w:ascii="Times New Roman" w:eastAsia="Times New Roman" w:hAnsi="Times New Roman" w:cs="Times New Roman"/>
          <w:sz w:val="28"/>
          <w:szCs w:val="20"/>
          <w:lang w:eastAsia="ru-RU"/>
        </w:rPr>
        <w:t xml:space="preserve"> «Об утверждении Порядка разработки и корректировки стратегии социально-экономического развития городского округа муниципального образования «город Саянск» и плана мероприятий по реализации стратегии социально-экономического развития городского округа муниципального образования «город Саянск», статьей 21 Устава муниципального образования «город Саянск»</w:t>
      </w:r>
      <w:r w:rsidRPr="005E5D75">
        <w:rPr>
          <w:rFonts w:ascii="Times New Roman" w:eastAsia="Times New Roman" w:hAnsi="Times New Roman" w:cs="Times New Roman"/>
          <w:sz w:val="28"/>
          <w:szCs w:val="28"/>
          <w:lang w:eastAsia="ru-RU"/>
        </w:rPr>
        <w:t>, Дума городского округа муниципального образования «город Саянск» VIII созыва</w:t>
      </w:r>
    </w:p>
    <w:p w:rsidR="005E5D75" w:rsidRPr="005E5D75" w:rsidRDefault="005E5D75" w:rsidP="005E5D75">
      <w:pPr>
        <w:suppressAutoHyphens/>
        <w:spacing w:after="0" w:line="240" w:lineRule="auto"/>
        <w:rPr>
          <w:rFonts w:ascii="Times New Roman" w:eastAsia="Times New Roman" w:hAnsi="Times New Roman" w:cs="Times New Roman"/>
          <w:b/>
          <w:bCs/>
          <w:sz w:val="28"/>
          <w:szCs w:val="28"/>
          <w:lang w:eastAsia="ru-RU"/>
        </w:rPr>
      </w:pPr>
      <w:r w:rsidRPr="005E5D75">
        <w:rPr>
          <w:rFonts w:ascii="Times New Roman" w:eastAsia="Times New Roman" w:hAnsi="Times New Roman" w:cs="Times New Roman"/>
          <w:b/>
          <w:bCs/>
          <w:sz w:val="28"/>
          <w:szCs w:val="28"/>
          <w:lang w:eastAsia="ru-RU"/>
        </w:rPr>
        <w:t>РЕШИЛА:</w:t>
      </w:r>
    </w:p>
    <w:p w:rsidR="005E5D75" w:rsidRPr="005E5D75" w:rsidRDefault="005E5D75" w:rsidP="005E5D75">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5E5D75">
        <w:rPr>
          <w:rFonts w:ascii="Times New Roman" w:eastAsia="Times New Roman" w:hAnsi="Times New Roman" w:cs="Times New Roman"/>
          <w:sz w:val="28"/>
          <w:szCs w:val="28"/>
          <w:lang w:eastAsia="ru-RU"/>
        </w:rPr>
        <w:t>Внести в Решение Думы городского округа муниципального образования «город Саянск» от 29.12.2017 №71-67-17-32 «Об утверждении Стратегии социально-экономического развития городского округа муниципального образования «город Саянск» на 2017 – 2036 годы и плана мероприятий по реализации Стратегии социально-экономического развития городского округа муниципального образования «город Саянск» на 2017 – 2036 годы» (в редакции от 26.12.2019 г. №71-67-19-68, от 23.12.2021 №71-67-21-73, от 25.08.2022 №71-67-22-30, от 29.12.2022</w:t>
      </w:r>
      <w:proofErr w:type="gramEnd"/>
      <w:r w:rsidRPr="005E5D75">
        <w:rPr>
          <w:rFonts w:ascii="Times New Roman" w:eastAsia="Times New Roman" w:hAnsi="Times New Roman" w:cs="Times New Roman"/>
          <w:sz w:val="28"/>
          <w:szCs w:val="28"/>
          <w:lang w:eastAsia="ru-RU"/>
        </w:rPr>
        <w:t xml:space="preserve"> №</w:t>
      </w:r>
      <w:proofErr w:type="gramStart"/>
      <w:r w:rsidRPr="005E5D75">
        <w:rPr>
          <w:rFonts w:ascii="Times New Roman" w:eastAsia="Times New Roman" w:hAnsi="Times New Roman" w:cs="Times New Roman"/>
          <w:sz w:val="28"/>
          <w:szCs w:val="28"/>
          <w:lang w:eastAsia="ru-RU"/>
        </w:rPr>
        <w:t>81-67-22-33 (опубликовано в газете «Саянские зори» от 11.01.2018 №1 (3966), стр.12 вкладыша «Официальная информация», от 27.12.2019 г. №51 (4067), стр.45 вкладыша «Официальная информация», от 30.12.2021 №51 (4170), стр.5 вкладыша «Официальная информация», от 01.09.2022 №34 (4204), стр.1 вкладыша «Официальная информация», от</w:t>
      </w:r>
      <w:r w:rsidRPr="005E5D75">
        <w:rPr>
          <w:rFonts w:ascii="Segoe UI" w:eastAsia="Times New Roman" w:hAnsi="Segoe UI" w:cs="Segoe UI"/>
          <w:sz w:val="24"/>
          <w:szCs w:val="24"/>
          <w:lang w:val="x-none" w:eastAsia="ru-RU"/>
        </w:rPr>
        <w:t xml:space="preserve"> </w:t>
      </w:r>
      <w:r w:rsidRPr="005E5D75">
        <w:rPr>
          <w:rFonts w:ascii="Times New Roman" w:eastAsia="Times New Roman" w:hAnsi="Times New Roman" w:cs="Times New Roman"/>
          <w:sz w:val="28"/>
          <w:szCs w:val="28"/>
          <w:lang w:val="x-none" w:eastAsia="ru-RU"/>
        </w:rPr>
        <w:t xml:space="preserve">12.01.2023 №1 (4222) стр.9 вкладыша </w:t>
      </w:r>
      <w:r w:rsidRPr="005E5D75">
        <w:rPr>
          <w:rFonts w:ascii="Times New Roman" w:eastAsia="Times New Roman" w:hAnsi="Times New Roman" w:cs="Times New Roman"/>
          <w:sz w:val="28"/>
          <w:szCs w:val="28"/>
          <w:lang w:eastAsia="ru-RU"/>
        </w:rPr>
        <w:t>«</w:t>
      </w:r>
      <w:r w:rsidRPr="005E5D75">
        <w:rPr>
          <w:rFonts w:ascii="Times New Roman" w:eastAsia="Times New Roman" w:hAnsi="Times New Roman" w:cs="Times New Roman"/>
          <w:sz w:val="28"/>
          <w:szCs w:val="28"/>
          <w:lang w:val="x-none" w:eastAsia="ru-RU"/>
        </w:rPr>
        <w:t>Официальная информация</w:t>
      </w:r>
      <w:r w:rsidRPr="005E5D75">
        <w:rPr>
          <w:rFonts w:ascii="Times New Roman" w:eastAsia="Times New Roman" w:hAnsi="Times New Roman" w:cs="Times New Roman"/>
          <w:sz w:val="28"/>
          <w:szCs w:val="28"/>
          <w:lang w:eastAsia="ru-RU"/>
        </w:rPr>
        <w:t>») (далее – Решение Думы) следующие изменения:</w:t>
      </w:r>
      <w:proofErr w:type="gramEnd"/>
    </w:p>
    <w:p w:rsidR="005E5D75" w:rsidRPr="005E5D75" w:rsidRDefault="005E5D75" w:rsidP="005E5D75">
      <w:pPr>
        <w:numPr>
          <w:ilvl w:val="1"/>
          <w:numId w:val="10"/>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В </w:t>
      </w:r>
      <w:proofErr w:type="gramStart"/>
      <w:r w:rsidRPr="005E5D75">
        <w:rPr>
          <w:rFonts w:ascii="Times New Roman" w:eastAsia="Times New Roman" w:hAnsi="Times New Roman" w:cs="Times New Roman"/>
          <w:sz w:val="28"/>
          <w:szCs w:val="28"/>
          <w:lang w:eastAsia="ru-RU"/>
        </w:rPr>
        <w:t>Паспорте</w:t>
      </w:r>
      <w:proofErr w:type="gramEnd"/>
      <w:r w:rsidRPr="005E5D75">
        <w:rPr>
          <w:rFonts w:ascii="Times New Roman" w:eastAsia="Times New Roman" w:hAnsi="Times New Roman" w:cs="Times New Roman"/>
          <w:sz w:val="20"/>
          <w:szCs w:val="20"/>
          <w:lang w:eastAsia="ru-RU"/>
        </w:rPr>
        <w:t xml:space="preserve"> </w:t>
      </w:r>
      <w:r w:rsidRPr="005E5D75">
        <w:rPr>
          <w:rFonts w:ascii="Times New Roman" w:eastAsia="Times New Roman" w:hAnsi="Times New Roman" w:cs="Times New Roman"/>
          <w:sz w:val="28"/>
          <w:szCs w:val="28"/>
          <w:lang w:eastAsia="ru-RU"/>
        </w:rPr>
        <w:t>Стратегии социально-экономического развития городского округа муниципального образования «город Саянск» на 2017-2036 годы (далее – Стратегия) строку «Объемы и источники финансирования» и строку «Ожидаемые результаты» изложить в следующей редакции: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938"/>
      </w:tblGrid>
      <w:tr w:rsidR="005E5D75" w:rsidRPr="005E5D75" w:rsidTr="008E23DC">
        <w:tc>
          <w:tcPr>
            <w:tcW w:w="1986" w:type="dxa"/>
            <w:tcBorders>
              <w:top w:val="single" w:sz="4" w:space="0" w:color="auto"/>
              <w:left w:val="single" w:sz="4" w:space="0" w:color="auto"/>
              <w:bottom w:val="single" w:sz="4" w:space="0" w:color="auto"/>
              <w:right w:val="single" w:sz="4" w:space="0" w:color="auto"/>
            </w:tcBorders>
            <w:vAlign w:val="center"/>
          </w:tcPr>
          <w:p w:rsidR="005E5D75" w:rsidRPr="005E5D75" w:rsidRDefault="005E5D75" w:rsidP="005E5D75">
            <w:pPr>
              <w:autoSpaceDE w:val="0"/>
              <w:autoSpaceDN w:val="0"/>
              <w:spacing w:after="0" w:line="240" w:lineRule="auto"/>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Объемы и источники финансирования</w:t>
            </w:r>
          </w:p>
          <w:p w:rsidR="005E5D75" w:rsidRPr="005E5D75" w:rsidRDefault="005E5D75" w:rsidP="005E5D75">
            <w:pPr>
              <w:autoSpaceDE w:val="0"/>
              <w:autoSpaceDN w:val="0"/>
              <w:spacing w:after="0" w:line="240" w:lineRule="auto"/>
              <w:rPr>
                <w:rFonts w:ascii="Times New Roman" w:eastAsia="Times New Roman" w:hAnsi="Times New Roman" w:cs="Times New Roman"/>
                <w:sz w:val="28"/>
                <w:szCs w:val="28"/>
                <w:lang w:eastAsia="ru-RU"/>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Общий объем финансирования Плана на 2017-2036 годы составляет 150,9 млрд. руб., в том числе:</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 по годам: </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2017 год – 0,7 млрд. руб., </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2018 год – 1,9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2019 год – 2,1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2020 год – 3,0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2021 год – 1,7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2022 год – 3,4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2023 год – 1,1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2024 год – 2,0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2025 год – 4,9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2026-2030 год – 81,1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2031-2036 год – 49,0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2) по источникам финансирования за счет средств: </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 федерального бюджета – 4,5 млрд. руб., </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областного бюджета – 10,9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местного бюджета – 1,6 млрд.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внебюджетных источников – 133,9 млрд. руб.</w:t>
            </w:r>
          </w:p>
        </w:tc>
      </w:tr>
      <w:tr w:rsidR="005E5D75" w:rsidRPr="005E5D75" w:rsidTr="008E23DC">
        <w:tc>
          <w:tcPr>
            <w:tcW w:w="1986" w:type="dxa"/>
            <w:tcBorders>
              <w:top w:val="single" w:sz="4" w:space="0" w:color="auto"/>
              <w:left w:val="single" w:sz="4" w:space="0" w:color="auto"/>
              <w:bottom w:val="single" w:sz="4" w:space="0" w:color="auto"/>
              <w:right w:val="single" w:sz="4" w:space="0" w:color="auto"/>
            </w:tcBorders>
            <w:vAlign w:val="center"/>
          </w:tcPr>
          <w:p w:rsidR="005E5D75" w:rsidRPr="005E5D75" w:rsidRDefault="005E5D75" w:rsidP="005E5D75">
            <w:pPr>
              <w:autoSpaceDE w:val="0"/>
              <w:autoSpaceDN w:val="0"/>
              <w:spacing w:after="0" w:line="240" w:lineRule="auto"/>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Ожидаемые результаты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1) Численность постоянно проживающего населения к 2036 г. –</w:t>
            </w:r>
            <w:r w:rsidRPr="005E5D75">
              <w:rPr>
                <w:rFonts w:ascii="Times New Roman" w:eastAsia="Times New Roman" w:hAnsi="Times New Roman" w:cs="Times New Roman"/>
                <w:sz w:val="28"/>
                <w:szCs w:val="28"/>
                <w:shd w:val="clear" w:color="auto" w:fill="FFFF00"/>
                <w:lang w:eastAsia="ru-RU"/>
              </w:rPr>
              <w:t xml:space="preserve"> </w:t>
            </w:r>
            <w:r w:rsidRPr="005E5D75">
              <w:rPr>
                <w:rFonts w:ascii="Times New Roman" w:eastAsia="Times New Roman" w:hAnsi="Times New Roman" w:cs="Times New Roman"/>
                <w:sz w:val="28"/>
                <w:szCs w:val="28"/>
                <w:lang w:eastAsia="ru-RU"/>
              </w:rPr>
              <w:t>40,9 тыс. чел.</w:t>
            </w:r>
          </w:p>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2) Доля населения с денежными доходами ниже прожиточного минимума к концу 2036 г. – 4,2%</w:t>
            </w:r>
          </w:p>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3) Ввод в действие жилых домов к концу 2036 г. – 4 тыс. кв. м.</w:t>
            </w:r>
          </w:p>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4) Среднемесячная начисленная заработная плата (без выплат социального характера) по полному кругу организаций к 2036 г. – 78,9 тыс. руб.</w:t>
            </w:r>
          </w:p>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5) Объем инвестиций в основной капитал (за исключением бюджетных средств) в расчете на 1 жителя к концу 2036 г. – 314,6 тыс. руб.</w:t>
            </w:r>
          </w:p>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6) Выручка от реализации товаров (работ, услуг) в расчете на 1 жителя к концу 2036 г. – 1 652,1 тыс. руб. </w:t>
            </w:r>
          </w:p>
          <w:p w:rsidR="005E5D75" w:rsidRPr="005E5D75" w:rsidRDefault="005E5D75" w:rsidP="005E5D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7) Объем налоговых и неналоговых доходов бюджета муниципального образования «город Саянск» к 2036 г. – 543,0 млн. руб.</w:t>
            </w:r>
          </w:p>
          <w:p w:rsidR="005E5D75" w:rsidRPr="005E5D75" w:rsidRDefault="005E5D75" w:rsidP="005E5D75">
            <w:pPr>
              <w:autoSpaceDE w:val="0"/>
              <w:autoSpaceDN w:val="0"/>
              <w:spacing w:after="0" w:line="240" w:lineRule="auto"/>
              <w:jc w:val="both"/>
              <w:rPr>
                <w:rFonts w:ascii="Times New Roman" w:eastAsia="Times New Roman" w:hAnsi="Times New Roman" w:cs="Times New Roman"/>
                <w:color w:val="FF0000"/>
                <w:sz w:val="28"/>
                <w:szCs w:val="28"/>
                <w:lang w:eastAsia="ru-RU"/>
              </w:rPr>
            </w:pPr>
            <w:r w:rsidRPr="005E5D75">
              <w:rPr>
                <w:rFonts w:ascii="Times New Roman" w:eastAsia="Times New Roman" w:hAnsi="Times New Roman" w:cs="Times New Roman"/>
                <w:sz w:val="28"/>
                <w:szCs w:val="28"/>
                <w:lang w:eastAsia="ru-RU"/>
              </w:rPr>
              <w:t>8) Доля налоговых и неналоговых доходов местного бюджета в</w:t>
            </w:r>
            <w:r w:rsidRPr="005E5D75">
              <w:rPr>
                <w:rFonts w:ascii="Times New Roman" w:eastAsia="Times New Roman" w:hAnsi="Times New Roman" w:cs="Times New Roman"/>
                <w:sz w:val="28"/>
                <w:szCs w:val="28"/>
                <w:shd w:val="clear" w:color="auto" w:fill="FFFF00"/>
                <w:lang w:eastAsia="ru-RU"/>
              </w:rPr>
              <w:t xml:space="preserve"> </w:t>
            </w:r>
            <w:r w:rsidRPr="005E5D75">
              <w:rPr>
                <w:rFonts w:ascii="Times New Roman" w:eastAsia="Times New Roman" w:hAnsi="Times New Roman" w:cs="Times New Roman"/>
                <w:sz w:val="28"/>
                <w:szCs w:val="28"/>
                <w:lang w:eastAsia="ru-RU"/>
              </w:rPr>
              <w:t>общем объеме собственных доходов бюджета муниципального образования (без учета субвенций) к 2036 г. – 53,8%.</w:t>
            </w:r>
          </w:p>
        </w:tc>
      </w:tr>
    </w:tbl>
    <w:p w:rsidR="005E5D75" w:rsidRPr="005E5D75" w:rsidRDefault="005E5D75" w:rsidP="005E5D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5D75" w:rsidRPr="005E5D75" w:rsidRDefault="005E5D75" w:rsidP="005E5D75">
      <w:pPr>
        <w:numPr>
          <w:ilvl w:val="1"/>
          <w:numId w:val="10"/>
        </w:numPr>
        <w:tabs>
          <w:tab w:val="left" w:pos="1134"/>
        </w:tabs>
        <w:suppressAutoHyphens/>
        <w:spacing w:after="0" w:line="240" w:lineRule="auto"/>
        <w:ind w:left="0" w:firstLine="556"/>
        <w:jc w:val="both"/>
        <w:rPr>
          <w:rFonts w:ascii="Times New Roman" w:eastAsia="Times New Roman" w:hAnsi="Times New Roman" w:cs="Times New Roman"/>
          <w:b/>
          <w:spacing w:val="-4"/>
          <w:sz w:val="28"/>
          <w:szCs w:val="28"/>
          <w:lang w:eastAsia="ru-RU"/>
        </w:rPr>
      </w:pPr>
      <w:r w:rsidRPr="005E5D75">
        <w:rPr>
          <w:rFonts w:ascii="Times New Roman" w:eastAsia="Times New Roman" w:hAnsi="Times New Roman" w:cs="Times New Roman"/>
          <w:sz w:val="28"/>
          <w:szCs w:val="28"/>
          <w:lang w:eastAsia="ru-RU"/>
        </w:rPr>
        <w:t xml:space="preserve">В </w:t>
      </w:r>
      <w:proofErr w:type="gramStart"/>
      <w:r w:rsidRPr="005E5D75">
        <w:rPr>
          <w:rFonts w:ascii="Times New Roman" w:eastAsia="Times New Roman" w:hAnsi="Times New Roman" w:cs="Times New Roman"/>
          <w:sz w:val="28"/>
          <w:szCs w:val="28"/>
          <w:lang w:eastAsia="ru-RU"/>
        </w:rPr>
        <w:t>пункте</w:t>
      </w:r>
      <w:proofErr w:type="gramEnd"/>
      <w:r w:rsidRPr="005E5D75">
        <w:rPr>
          <w:rFonts w:ascii="Times New Roman" w:eastAsia="Times New Roman" w:hAnsi="Times New Roman" w:cs="Times New Roman"/>
          <w:sz w:val="28"/>
          <w:szCs w:val="28"/>
          <w:lang w:eastAsia="ru-RU"/>
        </w:rPr>
        <w:t xml:space="preserve"> 1 «Развитие образования» Раздела 3 Стратегии «Система мероприятий, направленных на социально-экономическое развитие городского округа муниципального  образования «город Саянск» в долгосрочной перспективе» (далее – Раздел 3):</w:t>
      </w:r>
    </w:p>
    <w:p w:rsidR="005E5D75" w:rsidRPr="005E5D75" w:rsidRDefault="005E5D75" w:rsidP="005E5D75">
      <w:pPr>
        <w:numPr>
          <w:ilvl w:val="2"/>
          <w:numId w:val="10"/>
        </w:numPr>
        <w:suppressAutoHyphens/>
        <w:spacing w:after="0" w:line="240" w:lineRule="auto"/>
        <w:ind w:left="0"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Абзац первый после слов «объем финансирования 114,2 млн. руб.</w:t>
      </w:r>
      <w:proofErr w:type="gramStart"/>
      <w:r w:rsidRPr="005E5D75">
        <w:rPr>
          <w:rFonts w:ascii="Times New Roman" w:eastAsia="Times New Roman" w:hAnsi="Times New Roman" w:cs="Times New Roman"/>
          <w:sz w:val="28"/>
          <w:szCs w:val="28"/>
          <w:lang w:eastAsia="ru-RU"/>
        </w:rPr>
        <w:t>;»</w:t>
      </w:r>
      <w:proofErr w:type="gramEnd"/>
      <w:r w:rsidRPr="005E5D75">
        <w:rPr>
          <w:rFonts w:ascii="Times New Roman" w:eastAsia="Times New Roman" w:hAnsi="Times New Roman" w:cs="Times New Roman"/>
          <w:sz w:val="28"/>
          <w:szCs w:val="28"/>
          <w:lang w:eastAsia="ru-RU"/>
        </w:rPr>
        <w:t xml:space="preserve"> дополнить словами: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капитальный  ремонт МДОУ «Центр развития ребенка – Детский сад №21 «Брусничка» на 267 мест, объем финансирования 228,2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капитальный  ремонт МДОУ «Центр развития ребенка - Детский сад № 25 «Василек» на 247 мест, объем финансирования 272,2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капитальный  ремонт МДОУ «Детский сад комбинированного вида № 27 «Петушок» на 232 места, объем финансирования 236,2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proofErr w:type="gramStart"/>
      <w:r w:rsidRPr="005E5D75">
        <w:rPr>
          <w:rFonts w:ascii="Times New Roman" w:eastAsia="Times New Roman" w:hAnsi="Times New Roman" w:cs="Times New Roman"/>
          <w:spacing w:val="-4"/>
          <w:sz w:val="28"/>
          <w:szCs w:val="28"/>
          <w:lang w:eastAsia="ru-RU"/>
        </w:rPr>
        <w:t xml:space="preserve">- капитальный  ремонт МДОУ «Центр развития ребенка - Детский сад № 36 «Улыбка» (г. Саянск, </w:t>
      </w:r>
      <w:proofErr w:type="spellStart"/>
      <w:r w:rsidRPr="005E5D75">
        <w:rPr>
          <w:rFonts w:ascii="Times New Roman" w:eastAsia="Times New Roman" w:hAnsi="Times New Roman" w:cs="Times New Roman"/>
          <w:spacing w:val="-4"/>
          <w:sz w:val="28"/>
          <w:szCs w:val="28"/>
          <w:lang w:eastAsia="ru-RU"/>
        </w:rPr>
        <w:t>мкр</w:t>
      </w:r>
      <w:proofErr w:type="spellEnd"/>
      <w:r w:rsidRPr="005E5D75">
        <w:rPr>
          <w:rFonts w:ascii="Times New Roman" w:eastAsia="Times New Roman" w:hAnsi="Times New Roman" w:cs="Times New Roman"/>
          <w:spacing w:val="-4"/>
          <w:sz w:val="28"/>
          <w:szCs w:val="28"/>
          <w:lang w:eastAsia="ru-RU"/>
        </w:rPr>
        <w:t>.</w:t>
      </w:r>
      <w:proofErr w:type="gramEnd"/>
      <w:r w:rsidRPr="005E5D75">
        <w:rPr>
          <w:rFonts w:ascii="Times New Roman" w:eastAsia="Times New Roman" w:hAnsi="Times New Roman" w:cs="Times New Roman"/>
          <w:spacing w:val="-4"/>
          <w:sz w:val="28"/>
          <w:szCs w:val="28"/>
          <w:lang w:eastAsia="ru-RU"/>
        </w:rPr>
        <w:t xml:space="preserve"> </w:t>
      </w:r>
      <w:proofErr w:type="gramStart"/>
      <w:r w:rsidRPr="005E5D75">
        <w:rPr>
          <w:rFonts w:ascii="Times New Roman" w:eastAsia="Times New Roman" w:hAnsi="Times New Roman" w:cs="Times New Roman"/>
          <w:spacing w:val="-4"/>
          <w:sz w:val="28"/>
          <w:szCs w:val="28"/>
          <w:lang w:eastAsia="ru-RU"/>
        </w:rPr>
        <w:t>Октябрьский, д.35, д.36) на 467 мест, объем финансирования 472,4 млн. руб.;</w:t>
      </w:r>
      <w:proofErr w:type="gramEnd"/>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реконструкция, капитальный ремонт муниципальных общеобразовательных учреждений» (устройство вентилируемых фасадов), объем финансирования 369,0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капитальный ремонт муниципальных общеобразовательных учреждений (школьные стадионы), объем финансирования 84,0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капитальный ремонт спортивного зала МОУ «Средняя общеобразовательная школа № 2, объем финансирования 6,8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капитальный ремонт здания муниципального учреждения дополнительного образования «Дом детского творчества «Созвездие», объем финансирования 200,0 млн. руб.</w:t>
      </w:r>
      <w:proofErr w:type="gramStart"/>
      <w:r w:rsidRPr="005E5D75">
        <w:rPr>
          <w:rFonts w:ascii="Times New Roman" w:eastAsia="Times New Roman" w:hAnsi="Times New Roman" w:cs="Times New Roman"/>
          <w:spacing w:val="-4"/>
          <w:sz w:val="28"/>
          <w:szCs w:val="28"/>
          <w:lang w:eastAsia="ru-RU"/>
        </w:rPr>
        <w:t>;»</w:t>
      </w:r>
      <w:proofErr w:type="gramEnd"/>
      <w:r w:rsidRPr="005E5D75">
        <w:rPr>
          <w:rFonts w:ascii="Times New Roman" w:eastAsia="Times New Roman" w:hAnsi="Times New Roman" w:cs="Times New Roman"/>
          <w:spacing w:val="-4"/>
          <w:sz w:val="28"/>
          <w:szCs w:val="28"/>
          <w:lang w:eastAsia="ru-RU"/>
        </w:rPr>
        <w:t xml:space="preserve">.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1.2.2.</w:t>
      </w:r>
      <w:r w:rsidRPr="005E5D75">
        <w:rPr>
          <w:rFonts w:ascii="Times New Roman" w:eastAsia="Times New Roman" w:hAnsi="Times New Roman" w:cs="Times New Roman"/>
          <w:spacing w:val="-4"/>
          <w:sz w:val="28"/>
          <w:szCs w:val="28"/>
          <w:lang w:eastAsia="ru-RU"/>
        </w:rPr>
        <w:tab/>
        <w:t xml:space="preserve">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первом слова «85,9 млн. руб.» заменить словами «87,8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1.2.3.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втором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«2 877,4 млн. руб.» заменить словами «3 224,4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«318,5 млн. руб.» заменить словами «362,5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1.3.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2 «Развитие культуры» Раздела 3:</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1.3.1.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первом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слова «2,2 млн. руб.» заменить словами «2,1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слова «108,8 млн. руб.» заменить словами «328,4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«25,3 млн. руб.» заменить словами «32,0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«Центра культуры и современного искусства, объем финансирования 282,6 млн. руб.» заменить словами «Центра молодежи и современной культуры на 880 посадочных мест, объем финансирования  2 282,7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слова «2,1 млн. руб.» заменить словами «6,0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слова «5,5 млн. руб.» заменить словами «6,6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1.3.2.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втором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«795,9 млн. руб.» заменить словами «3 027,2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слова «80,8 млн. руб.» заменить словами «51,2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1.4.</w:t>
      </w:r>
      <w:r w:rsidRPr="005E5D75">
        <w:rPr>
          <w:rFonts w:ascii="Times New Roman" w:eastAsia="Times New Roman" w:hAnsi="Times New Roman" w:cs="Times New Roman"/>
          <w:b/>
          <w:i/>
          <w:spacing w:val="-4"/>
          <w:sz w:val="28"/>
          <w:szCs w:val="28"/>
          <w:lang w:eastAsia="ru-RU"/>
        </w:rPr>
        <w:t xml:space="preserve">  </w:t>
      </w:r>
      <w:r w:rsidRPr="005E5D75">
        <w:rPr>
          <w:rFonts w:ascii="Times New Roman" w:eastAsia="Times New Roman" w:hAnsi="Times New Roman" w:cs="Times New Roman"/>
          <w:spacing w:val="-4"/>
          <w:sz w:val="28"/>
          <w:szCs w:val="28"/>
          <w:lang w:eastAsia="ru-RU"/>
        </w:rPr>
        <w:t xml:space="preserve">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3 «Развитие физической культуры, спорта и молодежной политики» Раздела 3:</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1.4.1.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первом</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«корта с искусственным льдом, объем финансирования 506,0 млн. руб.» заменить словами «крытого тренировочного катка с искусственным льдом, объем финансирования 549,7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«402,4 млн. руб.» заменить словами «521,2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pacing w:val="-4"/>
          <w:sz w:val="28"/>
          <w:szCs w:val="28"/>
          <w:lang w:eastAsia="ru-RU"/>
        </w:rPr>
        <w:t>слова «</w:t>
      </w:r>
      <w:r w:rsidRPr="005E5D75">
        <w:rPr>
          <w:rFonts w:ascii="Times New Roman" w:eastAsia="Times New Roman" w:hAnsi="Times New Roman" w:cs="Times New Roman"/>
          <w:sz w:val="28"/>
          <w:szCs w:val="28"/>
          <w:lang w:eastAsia="ru-RU"/>
        </w:rPr>
        <w:t xml:space="preserve">развитие зимних видов спорта (Центр зимних  видов спорта на основе горнолыжной базы «Северная»), объем финансирования 36,0 млн. руб.» заменить словами «строительство «Комплекс лыжный» «Центр зимних  видов спорта», объем финансирования 477,9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слова «80,6 млн. руб.» заменить словами «320,2 млн. руб.»,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w:t>
      </w:r>
      <w:r w:rsidRPr="005E5D75">
        <w:rPr>
          <w:rFonts w:ascii="Times New Roman" w:eastAsia="Times New Roman" w:hAnsi="Times New Roman" w:cs="Times New Roman"/>
          <w:sz w:val="28"/>
          <w:szCs w:val="28"/>
          <w:lang w:eastAsia="ru-RU"/>
        </w:rPr>
        <w:tab/>
        <w:t>реализация мероприятий по развитию школьного и массового спорта (в том числе с обеспечением вовлечения инвалидов и лиц с ограниченными возможностями здоровья), объем финансирования 9,4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реализация мероприятий Всероссийского физкультурно-спортивного комплекса «Готов к труду и обороне», объем финансирования 2,4 млн. руб.»  заменить словами «реализация мероприятий по развитию массовой физической культуры, спорта и системы подготовки спортивного резерва; реализация мероприятий Всероссийского физкультурно-спортивного комплекса «Готов к труду и обороне», объем финансирования 18,5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«211,3 млн. руб.» заменить словами «271,2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1.4.2.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втором</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pacing w:val="-4"/>
          <w:sz w:val="28"/>
          <w:szCs w:val="28"/>
          <w:lang w:eastAsia="ru-RU"/>
        </w:rPr>
        <w:t>слова «1 532,8 млн. руб.» заменить словами «</w:t>
      </w:r>
      <w:r w:rsidRPr="005E5D75">
        <w:rPr>
          <w:rFonts w:ascii="Times New Roman" w:eastAsia="Times New Roman" w:hAnsi="Times New Roman" w:cs="Times New Roman"/>
          <w:sz w:val="28"/>
          <w:szCs w:val="28"/>
          <w:lang w:eastAsia="ru-RU"/>
        </w:rPr>
        <w:t>2 443,5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«230,9 млн. руб.» заменить словами «287,7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z w:val="28"/>
          <w:szCs w:val="28"/>
          <w:lang w:eastAsia="ru-RU"/>
        </w:rPr>
        <w:t xml:space="preserve">1.5. </w:t>
      </w:r>
      <w:r w:rsidRPr="005E5D75">
        <w:rPr>
          <w:rFonts w:ascii="Times New Roman" w:eastAsia="Times New Roman" w:hAnsi="Times New Roman" w:cs="Times New Roman"/>
          <w:spacing w:val="-4"/>
          <w:sz w:val="28"/>
          <w:szCs w:val="28"/>
          <w:lang w:eastAsia="ru-RU"/>
        </w:rPr>
        <w:t xml:space="preserve">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4 «Развитие здравоохранения» Раздела 3:</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1.5.1.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первом слова «671,8 млн. руб.» заменить словами «900,3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1.5.2.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втором слова «730,9 млн. руб.» заменить словами «959,3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1.6.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5 «Развитие городской среды и благоустройство» Раздела 3:</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1.6.1.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первом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«102,3 млн. руб.» заменить словами «114,5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«138,5 млн. руб.» заменить словами «144,2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1.6.2.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втором:</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«245,5 млн. руб.» заменить словами «263,4млн.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«7,2 млн. руб.» заменить словами «7,0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1.7.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6 «</w:t>
      </w:r>
      <w:r w:rsidRPr="005E5D75">
        <w:rPr>
          <w:rFonts w:ascii="Times New Roman" w:eastAsia="Times New Roman" w:hAnsi="Times New Roman" w:cs="Times New Roman"/>
          <w:sz w:val="28"/>
          <w:szCs w:val="28"/>
          <w:lang w:eastAsia="ru-RU"/>
        </w:rPr>
        <w:t>Развитие объектов транспортной инфраструктуры</w:t>
      </w:r>
      <w:r w:rsidRPr="005E5D75">
        <w:rPr>
          <w:rFonts w:ascii="Times New Roman" w:eastAsia="Times New Roman" w:hAnsi="Times New Roman" w:cs="Times New Roman"/>
          <w:spacing w:val="-4"/>
          <w:sz w:val="28"/>
          <w:szCs w:val="28"/>
          <w:lang w:eastAsia="ru-RU"/>
        </w:rPr>
        <w:t xml:space="preserve">» Раздела 3 в абзаце втором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«2 139,2 млн. руб.» заменить словами «2 283,3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«279,2 млн. руб.» заменить словами «297,9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1.8.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7 «Развитие объектов коммунальной инфраструктуры» Раздела 3:</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1.8.1.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первом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«2 032,4 млн. руб.» заменить словами «2 676,0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«7,4 млн. руб.» заменить словами «4,5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1.8.2.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втором</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«2 226,6 млн. руб.» заменить словами «2 867,3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«253,3 млн. руб.» заменить словами «363,9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1.9. Пункт 8 «Развитие  жилищного строительства» Раздела 3 дополнить вторым абзацем следующего содержания:</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«Всего по направлению «Развитие  жилищного строительства» в период с 2017 по 2036 годы планируется освоить 644,1 млн. руб., в том числе планируемый объем финансовых средств из местного бюджета – 83,7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1.10.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9 «Экологическое развитие» Раздела 3 в абзаце втором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«24,5 млн. руб.» заменить словами «1 410,5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«2,7 млн. руб.» заменить словами «182,9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1.11.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10 «Развитие малого и среднего предпринимательства» Раздела 3 в абзаце втором </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«3,8 млн. руб.» заменить словами «3,9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слова «0,9 млн. руб.» заменить словами «1,0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1.12.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11 «Содействие занятости населения» Раздела 3 в абзаце втором слова «13,6 млн. руб.» заменить словами «13,5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1.13. В </w:t>
      </w:r>
      <w:proofErr w:type="gramStart"/>
      <w:r w:rsidRPr="005E5D75">
        <w:rPr>
          <w:rFonts w:ascii="Times New Roman" w:eastAsia="Times New Roman" w:hAnsi="Times New Roman" w:cs="Times New Roman"/>
          <w:spacing w:val="-4"/>
          <w:sz w:val="28"/>
          <w:szCs w:val="28"/>
          <w:lang w:eastAsia="ru-RU"/>
        </w:rPr>
        <w:t>пункте</w:t>
      </w:r>
      <w:proofErr w:type="gramEnd"/>
      <w:r w:rsidRPr="005E5D75">
        <w:rPr>
          <w:rFonts w:ascii="Times New Roman" w:eastAsia="Times New Roman" w:hAnsi="Times New Roman" w:cs="Times New Roman"/>
          <w:spacing w:val="-4"/>
          <w:sz w:val="28"/>
          <w:szCs w:val="28"/>
          <w:lang w:eastAsia="ru-RU"/>
        </w:rPr>
        <w:t xml:space="preserve"> 12 «Содействие реализации инвестиционных проектов» Раздела 3:</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 xml:space="preserve">1.13.1. В </w:t>
      </w:r>
      <w:proofErr w:type="gramStart"/>
      <w:r w:rsidRPr="005E5D75">
        <w:rPr>
          <w:rFonts w:ascii="Times New Roman" w:eastAsia="Times New Roman" w:hAnsi="Times New Roman" w:cs="Times New Roman"/>
          <w:spacing w:val="-4"/>
          <w:sz w:val="28"/>
          <w:szCs w:val="28"/>
          <w:lang w:eastAsia="ru-RU"/>
        </w:rPr>
        <w:t>абзаце</w:t>
      </w:r>
      <w:proofErr w:type="gramEnd"/>
      <w:r w:rsidRPr="005E5D75">
        <w:rPr>
          <w:rFonts w:ascii="Times New Roman" w:eastAsia="Times New Roman" w:hAnsi="Times New Roman" w:cs="Times New Roman"/>
          <w:spacing w:val="-4"/>
          <w:sz w:val="28"/>
          <w:szCs w:val="28"/>
          <w:lang w:eastAsia="ru-RU"/>
        </w:rPr>
        <w:t xml:space="preserve"> седьмом слова «135 644,8 млн. руб.» заменить словами «133 783,9 млн. руб.».</w:t>
      </w:r>
    </w:p>
    <w:p w:rsidR="005E5D75" w:rsidRPr="005E5D75" w:rsidRDefault="005E5D75" w:rsidP="005E5D75">
      <w:pPr>
        <w:tabs>
          <w:tab w:val="left" w:pos="1134"/>
        </w:tabs>
        <w:suppressAutoHyphens/>
        <w:spacing w:after="0" w:line="240" w:lineRule="auto"/>
        <w:ind w:firstLine="567"/>
        <w:jc w:val="both"/>
        <w:rPr>
          <w:rFonts w:ascii="Times New Roman" w:eastAsia="Times New Roman" w:hAnsi="Times New Roman" w:cs="Times New Roman"/>
          <w:spacing w:val="-4"/>
          <w:sz w:val="28"/>
          <w:szCs w:val="28"/>
          <w:lang w:eastAsia="ru-RU"/>
        </w:rPr>
      </w:pPr>
      <w:r w:rsidRPr="005E5D75">
        <w:rPr>
          <w:rFonts w:ascii="Times New Roman" w:eastAsia="Times New Roman" w:hAnsi="Times New Roman" w:cs="Times New Roman"/>
          <w:spacing w:val="-4"/>
          <w:sz w:val="28"/>
          <w:szCs w:val="28"/>
          <w:lang w:eastAsia="ru-RU"/>
        </w:rPr>
        <w:t>1.13.2. Таблицу «Перечень инвестиционных проектов, которые планируется реализовать с 2017 по 2036 годы» изложить в следующей редакции:</w:t>
      </w:r>
    </w:p>
    <w:p w:rsidR="005E5D75" w:rsidRPr="005E5D75" w:rsidRDefault="005E5D75" w:rsidP="005E5D75">
      <w:pPr>
        <w:tabs>
          <w:tab w:val="left" w:pos="851"/>
          <w:tab w:val="left" w:pos="1134"/>
        </w:tabs>
        <w:spacing w:after="0"/>
        <w:ind w:firstLine="567"/>
        <w:jc w:val="both"/>
        <w:rPr>
          <w:rFonts w:ascii="Times New Roman" w:eastAsia="Times New Roman" w:hAnsi="Times New Roman" w:cs="Times New Roman"/>
          <w:b/>
          <w:i/>
          <w:spacing w:val="-4"/>
          <w:sz w:val="24"/>
          <w:szCs w:val="24"/>
          <w:lang w:eastAsia="ru-RU"/>
        </w:rPr>
      </w:pPr>
    </w:p>
    <w:p w:rsidR="005E5D75" w:rsidRPr="005E5D75" w:rsidRDefault="005E5D75" w:rsidP="005E5D75">
      <w:pPr>
        <w:tabs>
          <w:tab w:val="left" w:pos="1134"/>
        </w:tabs>
        <w:spacing w:after="0"/>
        <w:ind w:firstLine="567"/>
        <w:jc w:val="both"/>
        <w:rPr>
          <w:rFonts w:ascii="Times New Roman" w:eastAsia="Times New Roman" w:hAnsi="Times New Roman" w:cs="Times New Roman"/>
          <w:b/>
          <w:i/>
          <w:spacing w:val="-4"/>
          <w:sz w:val="28"/>
          <w:szCs w:val="28"/>
          <w:lang w:eastAsia="ru-RU"/>
        </w:rPr>
      </w:pPr>
    </w:p>
    <w:p w:rsidR="005E5D75" w:rsidRPr="005E5D75" w:rsidRDefault="005E5D75" w:rsidP="005E5D75">
      <w:pPr>
        <w:spacing w:after="0" w:line="240" w:lineRule="auto"/>
        <w:rPr>
          <w:rFonts w:ascii="Times New Roman" w:eastAsia="Times New Roman" w:hAnsi="Times New Roman" w:cs="Times New Roman"/>
          <w:color w:val="FF0000"/>
          <w:spacing w:val="-6"/>
          <w:sz w:val="28"/>
          <w:szCs w:val="28"/>
          <w:lang w:eastAsia="ru-RU"/>
        </w:rPr>
        <w:sectPr w:rsidR="005E5D75" w:rsidRPr="005E5D75" w:rsidSect="005E5D75">
          <w:pgSz w:w="11907" w:h="16840"/>
          <w:pgMar w:top="1134" w:right="851" w:bottom="1134" w:left="1701" w:header="0" w:footer="0" w:gutter="0"/>
          <w:cols w:space="720"/>
        </w:sectPr>
      </w:pPr>
    </w:p>
    <w:p w:rsidR="005E5D75" w:rsidRPr="005E5D75" w:rsidRDefault="005E5D75" w:rsidP="005E5D75">
      <w:pPr>
        <w:tabs>
          <w:tab w:val="left" w:pos="1134"/>
        </w:tabs>
        <w:spacing w:after="0" w:line="240" w:lineRule="auto"/>
        <w:ind w:firstLine="709"/>
        <w:jc w:val="center"/>
        <w:rPr>
          <w:rFonts w:ascii="Times New Roman" w:eastAsia="Times New Roman" w:hAnsi="Times New Roman" w:cs="Times New Roman"/>
          <w:b/>
          <w:sz w:val="28"/>
          <w:szCs w:val="28"/>
          <w:lang w:eastAsia="ru-RU"/>
        </w:rPr>
      </w:pPr>
      <w:r w:rsidRPr="005E5D75">
        <w:rPr>
          <w:rFonts w:ascii="Times New Roman" w:eastAsia="Times New Roman" w:hAnsi="Times New Roman" w:cs="Times New Roman"/>
          <w:b/>
          <w:sz w:val="28"/>
          <w:szCs w:val="28"/>
          <w:lang w:eastAsia="ru-RU"/>
        </w:rPr>
        <w:t>Перечень инвестиционных проектов, которые планируется реализовать с 2017 по 2036 годы</w:t>
      </w:r>
    </w:p>
    <w:tbl>
      <w:tblPr>
        <w:tblW w:w="143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635"/>
        <w:gridCol w:w="1276"/>
        <w:gridCol w:w="1759"/>
        <w:gridCol w:w="5032"/>
      </w:tblGrid>
      <w:tr w:rsidR="005E5D75" w:rsidRPr="005E5D75" w:rsidTr="008E23DC">
        <w:trPr>
          <w:trHeight w:val="618"/>
        </w:trPr>
        <w:tc>
          <w:tcPr>
            <w:tcW w:w="617" w:type="dxa"/>
            <w:shd w:val="clear" w:color="auto" w:fill="auto"/>
            <w:vAlign w:val="center"/>
            <w:hideMark/>
          </w:tcPr>
          <w:p w:rsidR="005E5D75" w:rsidRPr="005E5D75" w:rsidRDefault="005E5D75" w:rsidP="005E5D75">
            <w:pPr>
              <w:spacing w:after="0" w:line="240" w:lineRule="auto"/>
              <w:jc w:val="center"/>
              <w:rPr>
                <w:rFonts w:ascii="Times New Roman" w:eastAsia="Times New Roman" w:hAnsi="Times New Roman" w:cs="Times New Roman"/>
                <w:b/>
                <w:bCs/>
                <w:sz w:val="24"/>
                <w:szCs w:val="24"/>
                <w:lang w:eastAsia="ru-RU"/>
              </w:rPr>
            </w:pPr>
            <w:bookmarkStart w:id="0" w:name="RANGE!A1:E26"/>
            <w:r w:rsidRPr="005E5D75">
              <w:rPr>
                <w:rFonts w:ascii="Times New Roman" w:eastAsia="Times New Roman" w:hAnsi="Times New Roman" w:cs="Times New Roman"/>
                <w:b/>
                <w:bCs/>
                <w:sz w:val="24"/>
                <w:szCs w:val="24"/>
                <w:lang w:eastAsia="ru-RU"/>
              </w:rPr>
              <w:t xml:space="preserve">№ </w:t>
            </w:r>
            <w:proofErr w:type="gramStart"/>
            <w:r w:rsidRPr="005E5D75">
              <w:rPr>
                <w:rFonts w:ascii="Times New Roman" w:eastAsia="Times New Roman" w:hAnsi="Times New Roman" w:cs="Times New Roman"/>
                <w:b/>
                <w:bCs/>
                <w:sz w:val="24"/>
                <w:szCs w:val="24"/>
                <w:lang w:eastAsia="ru-RU"/>
              </w:rPr>
              <w:t>п</w:t>
            </w:r>
            <w:proofErr w:type="gramEnd"/>
            <w:r w:rsidRPr="005E5D75">
              <w:rPr>
                <w:rFonts w:ascii="Times New Roman" w:eastAsia="Times New Roman" w:hAnsi="Times New Roman" w:cs="Times New Roman"/>
                <w:b/>
                <w:bCs/>
                <w:sz w:val="24"/>
                <w:szCs w:val="24"/>
                <w:lang w:eastAsia="ru-RU"/>
              </w:rPr>
              <w:t>/п</w:t>
            </w:r>
            <w:bookmarkEnd w:id="0"/>
          </w:p>
        </w:tc>
        <w:tc>
          <w:tcPr>
            <w:tcW w:w="5635" w:type="dxa"/>
            <w:shd w:val="clear" w:color="auto" w:fill="auto"/>
            <w:vAlign w:val="center"/>
            <w:hideMark/>
          </w:tcPr>
          <w:p w:rsidR="005E5D75" w:rsidRPr="005E5D75" w:rsidRDefault="005E5D75" w:rsidP="005E5D75">
            <w:pPr>
              <w:spacing w:after="0" w:line="240" w:lineRule="auto"/>
              <w:jc w:val="center"/>
              <w:rPr>
                <w:rFonts w:ascii="Times New Roman" w:eastAsia="Times New Roman" w:hAnsi="Times New Roman" w:cs="Times New Roman"/>
                <w:b/>
                <w:bCs/>
                <w:sz w:val="24"/>
                <w:szCs w:val="24"/>
                <w:lang w:eastAsia="ru-RU"/>
              </w:rPr>
            </w:pPr>
            <w:r w:rsidRPr="005E5D75">
              <w:rPr>
                <w:rFonts w:ascii="Times New Roman" w:eastAsia="Times New Roman" w:hAnsi="Times New Roman" w:cs="Times New Roman"/>
                <w:b/>
                <w:bCs/>
                <w:sz w:val="24"/>
                <w:szCs w:val="24"/>
                <w:lang w:eastAsia="ru-RU"/>
              </w:rPr>
              <w:t xml:space="preserve">Наименование проекта/мероприятия, направленного на реализацию </w:t>
            </w:r>
            <w:proofErr w:type="spellStart"/>
            <w:r w:rsidRPr="005E5D75">
              <w:rPr>
                <w:rFonts w:ascii="Times New Roman" w:eastAsia="Times New Roman" w:hAnsi="Times New Roman" w:cs="Times New Roman"/>
                <w:b/>
                <w:bCs/>
                <w:sz w:val="24"/>
                <w:szCs w:val="24"/>
                <w:lang w:eastAsia="ru-RU"/>
              </w:rPr>
              <w:t>инвестпроекта</w:t>
            </w:r>
            <w:proofErr w:type="spellEnd"/>
          </w:p>
        </w:tc>
        <w:tc>
          <w:tcPr>
            <w:tcW w:w="1276" w:type="dxa"/>
            <w:shd w:val="clear" w:color="auto" w:fill="auto"/>
            <w:vAlign w:val="center"/>
            <w:hideMark/>
          </w:tcPr>
          <w:p w:rsidR="005E5D75" w:rsidRPr="005E5D75" w:rsidRDefault="005E5D75" w:rsidP="005E5D75">
            <w:pPr>
              <w:spacing w:after="0" w:line="240" w:lineRule="auto"/>
              <w:jc w:val="center"/>
              <w:rPr>
                <w:rFonts w:ascii="Times New Roman" w:eastAsia="Times New Roman" w:hAnsi="Times New Roman" w:cs="Times New Roman"/>
                <w:b/>
                <w:bCs/>
                <w:sz w:val="24"/>
                <w:szCs w:val="24"/>
                <w:lang w:eastAsia="ru-RU"/>
              </w:rPr>
            </w:pPr>
            <w:r w:rsidRPr="005E5D75">
              <w:rPr>
                <w:rFonts w:ascii="Times New Roman" w:eastAsia="Times New Roman" w:hAnsi="Times New Roman" w:cs="Times New Roman"/>
                <w:b/>
                <w:bCs/>
                <w:sz w:val="24"/>
                <w:szCs w:val="24"/>
                <w:lang w:eastAsia="ru-RU"/>
              </w:rPr>
              <w:t>Стоимость проекта, млн. руб.</w:t>
            </w:r>
          </w:p>
        </w:tc>
        <w:tc>
          <w:tcPr>
            <w:tcW w:w="1759" w:type="dxa"/>
            <w:shd w:val="clear" w:color="auto" w:fill="auto"/>
            <w:vAlign w:val="center"/>
            <w:hideMark/>
          </w:tcPr>
          <w:p w:rsidR="005E5D75" w:rsidRPr="005E5D75" w:rsidRDefault="005E5D75" w:rsidP="005E5D75">
            <w:pPr>
              <w:spacing w:after="0" w:line="240" w:lineRule="auto"/>
              <w:jc w:val="center"/>
              <w:rPr>
                <w:rFonts w:ascii="Times New Roman" w:eastAsia="Times New Roman" w:hAnsi="Times New Roman" w:cs="Times New Roman"/>
                <w:b/>
                <w:bCs/>
                <w:sz w:val="24"/>
                <w:szCs w:val="24"/>
                <w:lang w:eastAsia="ru-RU"/>
              </w:rPr>
            </w:pPr>
            <w:r w:rsidRPr="005E5D75">
              <w:rPr>
                <w:rFonts w:ascii="Times New Roman" w:eastAsia="Times New Roman" w:hAnsi="Times New Roman" w:cs="Times New Roman"/>
                <w:b/>
                <w:bCs/>
                <w:sz w:val="24"/>
                <w:szCs w:val="24"/>
                <w:lang w:eastAsia="ru-RU"/>
              </w:rPr>
              <w:t>Кол-во создаваемых рабочих мест</w:t>
            </w:r>
          </w:p>
        </w:tc>
        <w:tc>
          <w:tcPr>
            <w:tcW w:w="5032" w:type="dxa"/>
            <w:shd w:val="clear" w:color="auto" w:fill="auto"/>
            <w:vAlign w:val="center"/>
            <w:hideMark/>
          </w:tcPr>
          <w:p w:rsidR="005E5D75" w:rsidRPr="005E5D75" w:rsidRDefault="005E5D75" w:rsidP="005E5D75">
            <w:pPr>
              <w:spacing w:after="0" w:line="240" w:lineRule="auto"/>
              <w:jc w:val="center"/>
              <w:rPr>
                <w:rFonts w:ascii="Times New Roman" w:eastAsia="Times New Roman" w:hAnsi="Times New Roman" w:cs="Times New Roman"/>
                <w:b/>
                <w:bCs/>
                <w:sz w:val="24"/>
                <w:szCs w:val="24"/>
                <w:lang w:eastAsia="ru-RU"/>
              </w:rPr>
            </w:pPr>
            <w:r w:rsidRPr="005E5D75">
              <w:rPr>
                <w:rFonts w:ascii="Times New Roman" w:eastAsia="Times New Roman" w:hAnsi="Times New Roman" w:cs="Times New Roman"/>
                <w:b/>
                <w:bCs/>
                <w:sz w:val="24"/>
                <w:szCs w:val="24"/>
                <w:lang w:eastAsia="ru-RU"/>
              </w:rPr>
              <w:t>Инициатор</w:t>
            </w:r>
          </w:p>
        </w:tc>
      </w:tr>
      <w:tr w:rsidR="005E5D75" w:rsidRPr="005E5D75" w:rsidTr="008E23DC">
        <w:trPr>
          <w:trHeight w:val="375"/>
        </w:trPr>
        <w:tc>
          <w:tcPr>
            <w:tcW w:w="617"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w:t>
            </w:r>
          </w:p>
        </w:tc>
        <w:tc>
          <w:tcPr>
            <w:tcW w:w="5635" w:type="dxa"/>
            <w:shd w:val="clear" w:color="FFFFFF"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«Комплекс получения этилена Э200»     </w:t>
            </w:r>
          </w:p>
        </w:tc>
        <w:tc>
          <w:tcPr>
            <w:tcW w:w="1276"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50 310,0</w:t>
            </w:r>
          </w:p>
        </w:tc>
        <w:tc>
          <w:tcPr>
            <w:tcW w:w="1759"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500</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АО «Саянскхимпласт»</w:t>
            </w:r>
          </w:p>
        </w:tc>
      </w:tr>
      <w:tr w:rsidR="005E5D75" w:rsidRPr="005E5D75" w:rsidTr="008E23DC">
        <w:trPr>
          <w:trHeight w:val="581"/>
        </w:trPr>
        <w:tc>
          <w:tcPr>
            <w:tcW w:w="617"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«Увеличение мощностей комплекса по производству ПВХ»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18 500,0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АО «Саянскхимпласт»</w:t>
            </w:r>
          </w:p>
        </w:tc>
      </w:tr>
      <w:tr w:rsidR="005E5D75" w:rsidRPr="005E5D75" w:rsidTr="008E23DC">
        <w:trPr>
          <w:trHeight w:val="198"/>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3</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«Реконструкция и модернизация действующего производства»       </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6 157,7</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АО «Саянскхимпласт»</w:t>
            </w:r>
          </w:p>
        </w:tc>
      </w:tr>
      <w:tr w:rsidR="005E5D75" w:rsidRPr="005E5D75" w:rsidTr="008E23DC">
        <w:trPr>
          <w:trHeight w:val="343"/>
        </w:trPr>
        <w:tc>
          <w:tcPr>
            <w:tcW w:w="617"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4</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«Строительство завода по сжижению природного газа, ООО «</w:t>
            </w:r>
            <w:proofErr w:type="spellStart"/>
            <w:r w:rsidRPr="005E5D75">
              <w:rPr>
                <w:rFonts w:ascii="Times New Roman" w:eastAsia="Times New Roman" w:hAnsi="Times New Roman" w:cs="Times New Roman"/>
                <w:sz w:val="24"/>
                <w:szCs w:val="24"/>
                <w:lang w:eastAsia="ru-RU"/>
              </w:rPr>
              <w:t>Када-НефтеГаз</w:t>
            </w:r>
            <w:proofErr w:type="spellEnd"/>
            <w:r w:rsidRPr="005E5D75">
              <w:rPr>
                <w:rFonts w:ascii="Times New Roman" w:eastAsia="Times New Roman" w:hAnsi="Times New Roman" w:cs="Times New Roman"/>
                <w:sz w:val="24"/>
                <w:szCs w:val="24"/>
                <w:lang w:eastAsia="ru-RU"/>
              </w:rPr>
              <w:t xml:space="preserve">»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10 000,0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130</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w:t>
            </w:r>
            <w:proofErr w:type="spellStart"/>
            <w:r w:rsidRPr="005E5D75">
              <w:rPr>
                <w:rFonts w:ascii="Times New Roman" w:eastAsia="Times New Roman" w:hAnsi="Times New Roman" w:cs="Times New Roman"/>
                <w:sz w:val="24"/>
                <w:szCs w:val="24"/>
                <w:lang w:eastAsia="ru-RU"/>
              </w:rPr>
              <w:t>Када-НефтеГаз</w:t>
            </w:r>
            <w:proofErr w:type="spellEnd"/>
            <w:r w:rsidRPr="005E5D75">
              <w:rPr>
                <w:rFonts w:ascii="Times New Roman" w:eastAsia="Times New Roman" w:hAnsi="Times New Roman" w:cs="Times New Roman"/>
                <w:sz w:val="24"/>
                <w:szCs w:val="24"/>
                <w:lang w:eastAsia="ru-RU"/>
              </w:rPr>
              <w:t>»</w:t>
            </w:r>
          </w:p>
        </w:tc>
      </w:tr>
      <w:tr w:rsidR="005E5D75" w:rsidRPr="005E5D75" w:rsidTr="008E23DC">
        <w:trPr>
          <w:trHeight w:val="297"/>
        </w:trPr>
        <w:tc>
          <w:tcPr>
            <w:tcW w:w="617"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5</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«Строительство завода по производству метанола, ООО «</w:t>
            </w:r>
            <w:proofErr w:type="spellStart"/>
            <w:r w:rsidRPr="005E5D75">
              <w:rPr>
                <w:rFonts w:ascii="Times New Roman" w:eastAsia="Times New Roman" w:hAnsi="Times New Roman" w:cs="Times New Roman"/>
                <w:sz w:val="24"/>
                <w:szCs w:val="24"/>
                <w:lang w:eastAsia="ru-RU"/>
              </w:rPr>
              <w:t>Када-НефтеГаз</w:t>
            </w:r>
            <w:proofErr w:type="spellEnd"/>
            <w:r w:rsidRPr="005E5D75">
              <w:rPr>
                <w:rFonts w:ascii="Times New Roman" w:eastAsia="Times New Roman" w:hAnsi="Times New Roman" w:cs="Times New Roman"/>
                <w:sz w:val="24"/>
                <w:szCs w:val="24"/>
                <w:lang w:eastAsia="ru-RU"/>
              </w:rPr>
              <w:t xml:space="preserve">»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37 000,0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450</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w:t>
            </w:r>
            <w:proofErr w:type="spellStart"/>
            <w:r w:rsidRPr="005E5D75">
              <w:rPr>
                <w:rFonts w:ascii="Times New Roman" w:eastAsia="Times New Roman" w:hAnsi="Times New Roman" w:cs="Times New Roman"/>
                <w:sz w:val="24"/>
                <w:szCs w:val="24"/>
                <w:lang w:eastAsia="ru-RU"/>
              </w:rPr>
              <w:t>Када-НефтеГаз</w:t>
            </w:r>
            <w:proofErr w:type="spellEnd"/>
            <w:r w:rsidRPr="005E5D75">
              <w:rPr>
                <w:rFonts w:ascii="Times New Roman" w:eastAsia="Times New Roman" w:hAnsi="Times New Roman" w:cs="Times New Roman"/>
                <w:sz w:val="24"/>
                <w:szCs w:val="24"/>
                <w:lang w:eastAsia="ru-RU"/>
              </w:rPr>
              <w:t>»</w:t>
            </w:r>
          </w:p>
        </w:tc>
      </w:tr>
      <w:tr w:rsidR="005E5D75" w:rsidRPr="005E5D75" w:rsidTr="008E23DC">
        <w:trPr>
          <w:trHeight w:val="204"/>
        </w:trPr>
        <w:tc>
          <w:tcPr>
            <w:tcW w:w="617"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6</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«Комплекс произво</w:t>
            </w:r>
            <w:proofErr w:type="gramStart"/>
            <w:r w:rsidRPr="005E5D75">
              <w:rPr>
                <w:rFonts w:ascii="Times New Roman" w:eastAsia="Times New Roman" w:hAnsi="Times New Roman" w:cs="Times New Roman"/>
                <w:sz w:val="24"/>
                <w:szCs w:val="24"/>
                <w:lang w:eastAsia="ru-RU"/>
              </w:rPr>
              <w:t>дств гл</w:t>
            </w:r>
            <w:proofErr w:type="gramEnd"/>
            <w:r w:rsidRPr="005E5D75">
              <w:rPr>
                <w:rFonts w:ascii="Times New Roman" w:eastAsia="Times New Roman" w:hAnsi="Times New Roman" w:cs="Times New Roman"/>
                <w:sz w:val="24"/>
                <w:szCs w:val="24"/>
                <w:lang w:eastAsia="ru-RU"/>
              </w:rPr>
              <w:t xml:space="preserve">убокой переработки древесины ООО ПК «МДФ»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119,9</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130</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ПК «МДФ»</w:t>
            </w:r>
          </w:p>
        </w:tc>
      </w:tr>
      <w:tr w:rsidR="005E5D75" w:rsidRPr="005E5D75" w:rsidTr="008E23DC">
        <w:trPr>
          <w:trHeight w:val="84"/>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7</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«Реконструкция и модернизация действующего производства»          </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1 179,6</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Ново-</w:t>
            </w:r>
            <w:proofErr w:type="spellStart"/>
            <w:r w:rsidRPr="005E5D75">
              <w:rPr>
                <w:rFonts w:ascii="Times New Roman" w:eastAsia="Times New Roman" w:hAnsi="Times New Roman" w:cs="Times New Roman"/>
                <w:sz w:val="24"/>
                <w:szCs w:val="24"/>
                <w:lang w:eastAsia="ru-RU"/>
              </w:rPr>
              <w:t>Зиминская</w:t>
            </w:r>
            <w:proofErr w:type="spellEnd"/>
            <w:r w:rsidRPr="005E5D75">
              <w:rPr>
                <w:rFonts w:ascii="Times New Roman" w:eastAsia="Times New Roman" w:hAnsi="Times New Roman" w:cs="Times New Roman"/>
                <w:sz w:val="24"/>
                <w:szCs w:val="24"/>
                <w:lang w:eastAsia="ru-RU"/>
              </w:rPr>
              <w:t xml:space="preserve"> ТЭЦ ООО «Байкальская Энергетическая Компания»</w:t>
            </w:r>
          </w:p>
        </w:tc>
      </w:tr>
      <w:tr w:rsidR="005E5D75" w:rsidRPr="005E5D75" w:rsidTr="008E23DC">
        <w:trPr>
          <w:trHeight w:val="375"/>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8</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«Реконструкция и модернизация действующего производства»    </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4 407,1</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6</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«Саянский бройлер»</w:t>
            </w:r>
          </w:p>
        </w:tc>
      </w:tr>
      <w:tr w:rsidR="005E5D75" w:rsidRPr="005E5D75" w:rsidTr="008E23DC">
        <w:trPr>
          <w:trHeight w:val="549"/>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9</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«Производство крупногабаритных пластиковых емкостей ООО  «</w:t>
            </w:r>
            <w:proofErr w:type="spellStart"/>
            <w:r w:rsidRPr="005E5D75">
              <w:rPr>
                <w:rFonts w:ascii="Times New Roman" w:eastAsia="Times New Roman" w:hAnsi="Times New Roman" w:cs="Times New Roman"/>
                <w:sz w:val="24"/>
                <w:szCs w:val="24"/>
                <w:lang w:eastAsia="ru-RU"/>
              </w:rPr>
              <w:t>Ирпласт</w:t>
            </w:r>
            <w:proofErr w:type="spellEnd"/>
            <w:r w:rsidRPr="005E5D75">
              <w:rPr>
                <w:rFonts w:ascii="Times New Roman" w:eastAsia="Times New Roman" w:hAnsi="Times New Roman" w:cs="Times New Roman"/>
                <w:sz w:val="24"/>
                <w:szCs w:val="24"/>
                <w:lang w:eastAsia="ru-RU"/>
              </w:rPr>
              <w:t>»</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60,7</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21</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w:t>
            </w:r>
            <w:proofErr w:type="spellStart"/>
            <w:r w:rsidRPr="005E5D75">
              <w:rPr>
                <w:rFonts w:ascii="Times New Roman" w:eastAsia="Times New Roman" w:hAnsi="Times New Roman" w:cs="Times New Roman"/>
                <w:sz w:val="24"/>
                <w:szCs w:val="24"/>
                <w:lang w:eastAsia="ru-RU"/>
              </w:rPr>
              <w:t>Ирпласт</w:t>
            </w:r>
            <w:proofErr w:type="spellEnd"/>
            <w:r w:rsidRPr="005E5D75">
              <w:rPr>
                <w:rFonts w:ascii="Times New Roman" w:eastAsia="Times New Roman" w:hAnsi="Times New Roman" w:cs="Times New Roman"/>
                <w:sz w:val="24"/>
                <w:szCs w:val="24"/>
                <w:lang w:eastAsia="ru-RU"/>
              </w:rPr>
              <w:t>»</w:t>
            </w:r>
          </w:p>
        </w:tc>
      </w:tr>
      <w:tr w:rsidR="005E5D75" w:rsidRPr="005E5D75" w:rsidTr="008E23DC">
        <w:trPr>
          <w:trHeight w:val="6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10</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«Цех по производству мебел</w:t>
            </w:r>
            <w:proofErr w:type="gramStart"/>
            <w:r w:rsidRPr="005E5D75">
              <w:rPr>
                <w:rFonts w:ascii="Times New Roman" w:eastAsia="Times New Roman" w:hAnsi="Times New Roman" w:cs="Times New Roman"/>
                <w:sz w:val="24"/>
                <w:szCs w:val="24"/>
                <w:lang w:eastAsia="ru-RU"/>
              </w:rPr>
              <w:t>и ООО</w:t>
            </w:r>
            <w:proofErr w:type="gramEnd"/>
            <w:r w:rsidRPr="005E5D75">
              <w:rPr>
                <w:rFonts w:ascii="Times New Roman" w:eastAsia="Times New Roman" w:hAnsi="Times New Roman" w:cs="Times New Roman"/>
                <w:sz w:val="24"/>
                <w:szCs w:val="24"/>
                <w:lang w:eastAsia="ru-RU"/>
              </w:rPr>
              <w:t xml:space="preserve"> ПК «</w:t>
            </w:r>
            <w:proofErr w:type="spellStart"/>
            <w:r w:rsidRPr="005E5D75">
              <w:rPr>
                <w:rFonts w:ascii="Times New Roman" w:eastAsia="Times New Roman" w:hAnsi="Times New Roman" w:cs="Times New Roman"/>
                <w:sz w:val="24"/>
                <w:szCs w:val="24"/>
                <w:lang w:eastAsia="ru-RU"/>
              </w:rPr>
              <w:t>Сибстройсервис</w:t>
            </w:r>
            <w:proofErr w:type="spellEnd"/>
            <w:r w:rsidRPr="005E5D75">
              <w:rPr>
                <w:rFonts w:ascii="Times New Roman" w:eastAsia="Times New Roman" w:hAnsi="Times New Roman" w:cs="Times New Roman"/>
                <w:sz w:val="24"/>
                <w:szCs w:val="24"/>
                <w:lang w:eastAsia="ru-RU"/>
              </w:rPr>
              <w:t xml:space="preserve"> плюс»»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30,6</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ПК «</w:t>
            </w:r>
            <w:proofErr w:type="spellStart"/>
            <w:r w:rsidRPr="005E5D75">
              <w:rPr>
                <w:rFonts w:ascii="Times New Roman" w:eastAsia="Times New Roman" w:hAnsi="Times New Roman" w:cs="Times New Roman"/>
                <w:sz w:val="24"/>
                <w:szCs w:val="24"/>
                <w:lang w:eastAsia="ru-RU"/>
              </w:rPr>
              <w:t>Сибстройсервис</w:t>
            </w:r>
            <w:proofErr w:type="spellEnd"/>
            <w:r w:rsidRPr="005E5D75">
              <w:rPr>
                <w:rFonts w:ascii="Times New Roman" w:eastAsia="Times New Roman" w:hAnsi="Times New Roman" w:cs="Times New Roman"/>
                <w:sz w:val="24"/>
                <w:szCs w:val="24"/>
                <w:lang w:eastAsia="ru-RU"/>
              </w:rPr>
              <w:t xml:space="preserve"> плюс»          </w:t>
            </w:r>
          </w:p>
        </w:tc>
      </w:tr>
      <w:tr w:rsidR="005E5D75" w:rsidRPr="005E5D75" w:rsidTr="008E23DC">
        <w:trPr>
          <w:trHeight w:val="88"/>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11</w:t>
            </w:r>
          </w:p>
        </w:tc>
        <w:tc>
          <w:tcPr>
            <w:tcW w:w="5635" w:type="dxa"/>
            <w:shd w:val="clear" w:color="FFFFFF"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«Открытие предприятия сельскохозяйственной направленности»  </w:t>
            </w:r>
          </w:p>
        </w:tc>
        <w:tc>
          <w:tcPr>
            <w:tcW w:w="1276"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2 000,0</w:t>
            </w:r>
          </w:p>
        </w:tc>
        <w:tc>
          <w:tcPr>
            <w:tcW w:w="1759"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100</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Администрация городского округа муниципального образования «город Саянск», поиск инвестора</w:t>
            </w:r>
          </w:p>
        </w:tc>
      </w:tr>
      <w:tr w:rsidR="005E5D75" w:rsidRPr="005E5D75" w:rsidTr="008E23DC">
        <w:trPr>
          <w:trHeight w:val="94"/>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12</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«Организация предприятия по круглогодичному выращиванию овощей и зеленых в защищенном грунте (круглогодичных теплицах)»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2 943,7</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177</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ТК «Саянский»</w:t>
            </w:r>
          </w:p>
        </w:tc>
      </w:tr>
      <w:tr w:rsidR="005E5D75" w:rsidRPr="005E5D75" w:rsidTr="008E23DC">
        <w:trPr>
          <w:trHeight w:val="375"/>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13</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b/>
                <w:sz w:val="24"/>
                <w:szCs w:val="24"/>
                <w:lang w:eastAsia="ru-RU"/>
              </w:rPr>
            </w:pPr>
            <w:r w:rsidRPr="005E5D75">
              <w:rPr>
                <w:rFonts w:ascii="Times New Roman" w:eastAsia="Times New Roman" w:hAnsi="Times New Roman" w:cs="Times New Roman"/>
                <w:sz w:val="24"/>
                <w:szCs w:val="24"/>
                <w:lang w:eastAsia="ru-RU"/>
              </w:rPr>
              <w:t xml:space="preserve">Проект «Швейное производство»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4</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Фомичева Т.В.        </w:t>
            </w:r>
          </w:p>
        </w:tc>
      </w:tr>
      <w:tr w:rsidR="005E5D75" w:rsidRPr="005E5D75" w:rsidTr="008E23DC">
        <w:trPr>
          <w:trHeight w:val="375"/>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14</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«Строительство </w:t>
            </w:r>
            <w:proofErr w:type="gramStart"/>
            <w:r w:rsidRPr="005E5D75">
              <w:rPr>
                <w:rFonts w:ascii="Times New Roman" w:eastAsia="Times New Roman" w:hAnsi="Times New Roman" w:cs="Times New Roman"/>
                <w:sz w:val="24"/>
                <w:szCs w:val="24"/>
                <w:lang w:eastAsia="ru-RU"/>
              </w:rPr>
              <w:t>крытого</w:t>
            </w:r>
            <w:proofErr w:type="gramEnd"/>
            <w:r w:rsidRPr="005E5D75">
              <w:rPr>
                <w:rFonts w:ascii="Times New Roman" w:eastAsia="Times New Roman" w:hAnsi="Times New Roman" w:cs="Times New Roman"/>
                <w:sz w:val="24"/>
                <w:szCs w:val="24"/>
                <w:lang w:eastAsia="ru-RU"/>
              </w:rPr>
              <w:t xml:space="preserve"> круглогодичного Аква-Парка»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48,0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32</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Администрация городского округа муниципального образования «город Саянск», поиск инвестора</w:t>
            </w:r>
          </w:p>
        </w:tc>
      </w:tr>
      <w:tr w:rsidR="005E5D75" w:rsidRPr="005E5D75" w:rsidTr="008E23DC">
        <w:trPr>
          <w:trHeight w:val="298"/>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15</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«Строительство ТК «Площадь»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4,5</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Вагин В.В.</w:t>
            </w:r>
          </w:p>
        </w:tc>
      </w:tr>
      <w:tr w:rsidR="005E5D75" w:rsidRPr="005E5D75" w:rsidTr="008E23DC">
        <w:trPr>
          <w:trHeight w:val="6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16</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«Ритуальный зал»</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7,5</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4</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w:t>
            </w:r>
            <w:proofErr w:type="spellStart"/>
            <w:r w:rsidRPr="005E5D75">
              <w:rPr>
                <w:rFonts w:ascii="Times New Roman" w:eastAsia="Times New Roman" w:hAnsi="Times New Roman" w:cs="Times New Roman"/>
                <w:sz w:val="24"/>
                <w:szCs w:val="24"/>
                <w:lang w:eastAsia="ru-RU"/>
              </w:rPr>
              <w:t>Локсин</w:t>
            </w:r>
            <w:proofErr w:type="spellEnd"/>
            <w:r w:rsidRPr="005E5D75">
              <w:rPr>
                <w:rFonts w:ascii="Times New Roman" w:eastAsia="Times New Roman" w:hAnsi="Times New Roman" w:cs="Times New Roman"/>
                <w:sz w:val="24"/>
                <w:szCs w:val="24"/>
                <w:lang w:eastAsia="ru-RU"/>
              </w:rPr>
              <w:t xml:space="preserve"> М.А.</w:t>
            </w:r>
          </w:p>
        </w:tc>
      </w:tr>
      <w:tr w:rsidR="005E5D75" w:rsidRPr="005E5D75" w:rsidTr="008E23DC">
        <w:trPr>
          <w:trHeight w:val="1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17</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«Открытие комплекса по предоставлению бытовых услуг»</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6,0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Чернуха А.М.</w:t>
            </w:r>
          </w:p>
        </w:tc>
      </w:tr>
      <w:tr w:rsidR="005E5D75" w:rsidRPr="005E5D75" w:rsidTr="008E23DC">
        <w:trPr>
          <w:trHeight w:val="441"/>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18</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«Магазин «Аккумуляторы»</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5,0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Гусев А.А.</w:t>
            </w:r>
          </w:p>
        </w:tc>
      </w:tr>
      <w:tr w:rsidR="005E5D75" w:rsidRPr="005E5D75" w:rsidTr="008E23DC">
        <w:trPr>
          <w:trHeight w:val="7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19</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«Расширение производства пластиковых окон, алюминиевых и металлических изделий»</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5,9</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12</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«Линия окон»</w:t>
            </w:r>
          </w:p>
        </w:tc>
      </w:tr>
      <w:tr w:rsidR="005E5D75" w:rsidRPr="005E5D75" w:rsidTr="008E23DC">
        <w:trPr>
          <w:trHeight w:val="7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20</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«Спортивно-оздоровительный комплекс «</w:t>
            </w:r>
            <w:proofErr w:type="spellStart"/>
            <w:r w:rsidRPr="005E5D75">
              <w:rPr>
                <w:rFonts w:ascii="Times New Roman" w:eastAsia="Times New Roman" w:hAnsi="Times New Roman" w:cs="Times New Roman"/>
                <w:sz w:val="24"/>
                <w:szCs w:val="24"/>
                <w:lang w:eastAsia="ru-RU"/>
              </w:rPr>
              <w:t>Энерджи</w:t>
            </w:r>
            <w:proofErr w:type="spellEnd"/>
            <w:r w:rsidRPr="005E5D75">
              <w:rPr>
                <w:rFonts w:ascii="Times New Roman" w:eastAsia="Times New Roman" w:hAnsi="Times New Roman" w:cs="Times New Roman"/>
                <w:sz w:val="24"/>
                <w:szCs w:val="24"/>
                <w:lang w:eastAsia="ru-RU"/>
              </w:rPr>
              <w:t xml:space="preserve">»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2,5</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4</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Белокопытова М.С.</w:t>
            </w:r>
          </w:p>
        </w:tc>
      </w:tr>
      <w:tr w:rsidR="005E5D75" w:rsidRPr="005E5D75" w:rsidTr="008E23DC">
        <w:trPr>
          <w:trHeight w:val="193"/>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21</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«Кафе с магазином»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27,5</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Кушнир О.В.</w:t>
            </w:r>
          </w:p>
        </w:tc>
      </w:tr>
      <w:tr w:rsidR="005E5D75" w:rsidRPr="005E5D75" w:rsidTr="008E23DC">
        <w:trPr>
          <w:trHeight w:val="274"/>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22</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«Кафе»</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3,0</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0</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Вишняков С.В.</w:t>
            </w:r>
          </w:p>
        </w:tc>
      </w:tr>
      <w:tr w:rsidR="005E5D75" w:rsidRPr="005E5D75" w:rsidTr="008E23DC">
        <w:trPr>
          <w:trHeight w:val="274"/>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23</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«Центр технического обслуживания автомобилей»</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7,5</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w:t>
            </w:r>
            <w:proofErr w:type="spellStart"/>
            <w:r w:rsidRPr="005E5D75">
              <w:rPr>
                <w:rFonts w:ascii="Times New Roman" w:eastAsia="Times New Roman" w:hAnsi="Times New Roman" w:cs="Times New Roman"/>
                <w:sz w:val="24"/>
                <w:szCs w:val="24"/>
                <w:lang w:eastAsia="ru-RU"/>
              </w:rPr>
              <w:t>Оксюк</w:t>
            </w:r>
            <w:proofErr w:type="spellEnd"/>
            <w:r w:rsidRPr="005E5D75">
              <w:rPr>
                <w:rFonts w:ascii="Times New Roman" w:eastAsia="Times New Roman" w:hAnsi="Times New Roman" w:cs="Times New Roman"/>
                <w:sz w:val="24"/>
                <w:szCs w:val="24"/>
                <w:lang w:eastAsia="ru-RU"/>
              </w:rPr>
              <w:t xml:space="preserve"> И.Е.</w:t>
            </w:r>
          </w:p>
        </w:tc>
      </w:tr>
      <w:tr w:rsidR="005E5D75" w:rsidRPr="005E5D75" w:rsidTr="008E23DC">
        <w:trPr>
          <w:trHeight w:val="274"/>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24</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«Станция технического обслуживания»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1,3</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w:t>
            </w:r>
            <w:proofErr w:type="spellStart"/>
            <w:r w:rsidRPr="005E5D75">
              <w:rPr>
                <w:rFonts w:ascii="Times New Roman" w:eastAsia="Times New Roman" w:hAnsi="Times New Roman" w:cs="Times New Roman"/>
                <w:sz w:val="24"/>
                <w:szCs w:val="24"/>
                <w:lang w:eastAsia="ru-RU"/>
              </w:rPr>
              <w:t>Землянко</w:t>
            </w:r>
            <w:proofErr w:type="spellEnd"/>
            <w:r w:rsidRPr="005E5D75">
              <w:rPr>
                <w:rFonts w:ascii="Times New Roman" w:eastAsia="Times New Roman" w:hAnsi="Times New Roman" w:cs="Times New Roman"/>
                <w:sz w:val="24"/>
                <w:szCs w:val="24"/>
                <w:lang w:eastAsia="ru-RU"/>
              </w:rPr>
              <w:t xml:space="preserve"> Т.Н.</w:t>
            </w:r>
          </w:p>
        </w:tc>
      </w:tr>
      <w:tr w:rsidR="005E5D75" w:rsidRPr="005E5D75" w:rsidTr="008E23DC">
        <w:trPr>
          <w:trHeight w:val="7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25</w:t>
            </w:r>
          </w:p>
        </w:tc>
        <w:tc>
          <w:tcPr>
            <w:tcW w:w="5635" w:type="dxa"/>
            <w:shd w:val="clear" w:color="000000" w:fill="FFFFFF"/>
            <w:vAlign w:val="center"/>
            <w:hideMark/>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«Магазин товаров первой необходимости»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4,5</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Вебер А.С.</w:t>
            </w:r>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26</w:t>
            </w:r>
          </w:p>
        </w:tc>
        <w:tc>
          <w:tcPr>
            <w:tcW w:w="5635" w:type="dxa"/>
            <w:shd w:val="clear" w:color="000000" w:fill="FFFFFF"/>
            <w:vAlign w:val="center"/>
          </w:tcPr>
          <w:p w:rsidR="005E5D75" w:rsidRPr="005E5D75" w:rsidRDefault="005E5D75" w:rsidP="005E5D75">
            <w:pPr>
              <w:tabs>
                <w:tab w:val="left" w:pos="1875"/>
              </w:tabs>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«Строительство боксов по ремонту автомобилей»   </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1,2</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w:t>
            </w:r>
            <w:proofErr w:type="spellStart"/>
            <w:r w:rsidRPr="005E5D75">
              <w:rPr>
                <w:rFonts w:ascii="Times New Roman" w:eastAsia="Times New Roman" w:hAnsi="Times New Roman" w:cs="Times New Roman"/>
                <w:sz w:val="24"/>
                <w:szCs w:val="24"/>
                <w:lang w:eastAsia="ru-RU"/>
              </w:rPr>
              <w:t>Багин</w:t>
            </w:r>
            <w:proofErr w:type="spellEnd"/>
            <w:r w:rsidRPr="005E5D75">
              <w:rPr>
                <w:rFonts w:ascii="Times New Roman" w:eastAsia="Times New Roman" w:hAnsi="Times New Roman" w:cs="Times New Roman"/>
                <w:sz w:val="24"/>
                <w:szCs w:val="24"/>
                <w:lang w:eastAsia="ru-RU"/>
              </w:rPr>
              <w:t xml:space="preserve"> О.П.</w:t>
            </w:r>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27</w:t>
            </w:r>
          </w:p>
        </w:tc>
        <w:tc>
          <w:tcPr>
            <w:tcW w:w="5635" w:type="dxa"/>
            <w:shd w:val="clear" w:color="000000" w:fill="FFFFFF"/>
            <w:vAlign w:val="center"/>
          </w:tcPr>
          <w:p w:rsidR="005E5D75" w:rsidRPr="005E5D75" w:rsidRDefault="005E5D75" w:rsidP="005E5D75">
            <w:pPr>
              <w:tabs>
                <w:tab w:val="left" w:pos="1875"/>
              </w:tabs>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«Тренажерный зал и фитнес»    </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4,5</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w:t>
            </w:r>
            <w:proofErr w:type="spellStart"/>
            <w:r w:rsidRPr="005E5D75">
              <w:rPr>
                <w:rFonts w:ascii="Times New Roman" w:eastAsia="Times New Roman" w:hAnsi="Times New Roman" w:cs="Times New Roman"/>
                <w:sz w:val="24"/>
                <w:szCs w:val="24"/>
                <w:lang w:eastAsia="ru-RU"/>
              </w:rPr>
              <w:t>Сигитов</w:t>
            </w:r>
            <w:proofErr w:type="spellEnd"/>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28</w:t>
            </w:r>
          </w:p>
        </w:tc>
        <w:tc>
          <w:tcPr>
            <w:tcW w:w="5635" w:type="dxa"/>
            <w:shd w:val="clear" w:color="000000" w:fill="FFFFFF"/>
            <w:vAlign w:val="center"/>
            <w:hideMark/>
          </w:tcPr>
          <w:p w:rsidR="005E5D75" w:rsidRPr="005E5D75" w:rsidRDefault="005E5D75" w:rsidP="005E5D75">
            <w:pPr>
              <w:tabs>
                <w:tab w:val="left" w:pos="1875"/>
              </w:tabs>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Проект «ТК «Шоколад»  </w:t>
            </w:r>
          </w:p>
        </w:tc>
        <w:tc>
          <w:tcPr>
            <w:tcW w:w="1276"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29,0</w:t>
            </w:r>
          </w:p>
        </w:tc>
        <w:tc>
          <w:tcPr>
            <w:tcW w:w="1759" w:type="dxa"/>
            <w:shd w:val="clear" w:color="000000"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w:t>
            </w:r>
          </w:p>
        </w:tc>
        <w:tc>
          <w:tcPr>
            <w:tcW w:w="5032" w:type="dxa"/>
            <w:shd w:val="clear" w:color="FFFFFF" w:fill="FFFFFF"/>
            <w:vAlign w:val="center"/>
            <w:hideMark/>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ИП Малинова Т.И.</w:t>
            </w:r>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29</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«СТО «Шинка»</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bCs/>
                <w:sz w:val="24"/>
                <w:szCs w:val="24"/>
                <w:lang w:eastAsia="ru-RU"/>
              </w:rPr>
              <w:t>1,6</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 xml:space="preserve">ИП </w:t>
            </w:r>
            <w:proofErr w:type="spellStart"/>
            <w:r w:rsidRPr="005E5D75">
              <w:rPr>
                <w:rFonts w:ascii="Times New Roman" w:eastAsia="Times New Roman" w:hAnsi="Times New Roman" w:cs="Times New Roman"/>
                <w:sz w:val="24"/>
                <w:szCs w:val="24"/>
                <w:lang w:eastAsia="ru-RU"/>
              </w:rPr>
              <w:t>Сапега</w:t>
            </w:r>
            <w:proofErr w:type="spellEnd"/>
            <w:r w:rsidRPr="005E5D75">
              <w:rPr>
                <w:rFonts w:ascii="Times New Roman" w:eastAsia="Times New Roman" w:hAnsi="Times New Roman" w:cs="Times New Roman"/>
                <w:sz w:val="24"/>
                <w:szCs w:val="24"/>
                <w:lang w:eastAsia="ru-RU"/>
              </w:rPr>
              <w:t xml:space="preserve"> М.В.</w:t>
            </w:r>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30</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«Строительство гостиницы с кафе и автостоянкой»</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36,7</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14</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«Сова»</w:t>
            </w:r>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31</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«Строительство завода по производству силикатного кирпича»</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873,0</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9</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w:t>
            </w:r>
            <w:proofErr w:type="spellStart"/>
            <w:r w:rsidRPr="005E5D75">
              <w:rPr>
                <w:rFonts w:ascii="Times New Roman" w:eastAsia="Times New Roman" w:hAnsi="Times New Roman" w:cs="Times New Roman"/>
                <w:sz w:val="24"/>
                <w:szCs w:val="24"/>
                <w:lang w:eastAsia="ru-RU"/>
              </w:rPr>
              <w:t>Саянскгазобетон</w:t>
            </w:r>
            <w:proofErr w:type="spellEnd"/>
            <w:r w:rsidRPr="005E5D75">
              <w:rPr>
                <w:rFonts w:ascii="Times New Roman" w:eastAsia="Times New Roman" w:hAnsi="Times New Roman" w:cs="Times New Roman"/>
                <w:sz w:val="24"/>
                <w:szCs w:val="24"/>
                <w:lang w:eastAsia="ru-RU"/>
              </w:rPr>
              <w:t>»</w:t>
            </w:r>
          </w:p>
        </w:tc>
      </w:tr>
      <w:tr w:rsidR="005E5D75" w:rsidRPr="005E5D75" w:rsidTr="008E23DC">
        <w:trPr>
          <w:trHeight w:val="450"/>
        </w:trPr>
        <w:tc>
          <w:tcPr>
            <w:tcW w:w="617"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32</w:t>
            </w:r>
          </w:p>
        </w:tc>
        <w:tc>
          <w:tcPr>
            <w:tcW w:w="5635" w:type="dxa"/>
            <w:shd w:val="clear" w:color="000000" w:fill="FFFFFF"/>
            <w:vAlign w:val="center"/>
          </w:tcPr>
          <w:p w:rsidR="005E5D75" w:rsidRPr="005E5D75" w:rsidRDefault="005E5D75" w:rsidP="005E5D75">
            <w:pPr>
              <w:spacing w:after="0" w:line="240" w:lineRule="auto"/>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Проект «Медицинский Центр»</w:t>
            </w:r>
          </w:p>
        </w:tc>
        <w:tc>
          <w:tcPr>
            <w:tcW w:w="1276"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bCs/>
                <w:sz w:val="24"/>
                <w:szCs w:val="24"/>
                <w:lang w:eastAsia="ru-RU"/>
              </w:rPr>
            </w:pPr>
            <w:r w:rsidRPr="005E5D75">
              <w:rPr>
                <w:rFonts w:ascii="Times New Roman" w:eastAsia="Times New Roman" w:hAnsi="Times New Roman" w:cs="Times New Roman"/>
                <w:bCs/>
                <w:sz w:val="24"/>
                <w:szCs w:val="24"/>
                <w:lang w:eastAsia="ru-RU"/>
              </w:rPr>
              <w:t>4,5</w:t>
            </w:r>
          </w:p>
        </w:tc>
        <w:tc>
          <w:tcPr>
            <w:tcW w:w="1759" w:type="dxa"/>
            <w:shd w:val="clear" w:color="000000"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2</w:t>
            </w:r>
          </w:p>
        </w:tc>
        <w:tc>
          <w:tcPr>
            <w:tcW w:w="5032" w:type="dxa"/>
            <w:shd w:val="clear" w:color="FFFFFF" w:fill="FFFFFF"/>
            <w:vAlign w:val="center"/>
          </w:tcPr>
          <w:p w:rsidR="005E5D75" w:rsidRPr="005E5D75" w:rsidRDefault="005E5D75" w:rsidP="005E5D75">
            <w:pPr>
              <w:spacing w:after="0" w:line="240" w:lineRule="auto"/>
              <w:jc w:val="center"/>
              <w:rPr>
                <w:rFonts w:ascii="Times New Roman" w:eastAsia="Times New Roman" w:hAnsi="Times New Roman" w:cs="Times New Roman"/>
                <w:sz w:val="24"/>
                <w:szCs w:val="24"/>
                <w:lang w:eastAsia="ru-RU"/>
              </w:rPr>
            </w:pPr>
            <w:r w:rsidRPr="005E5D75">
              <w:rPr>
                <w:rFonts w:ascii="Times New Roman" w:eastAsia="Times New Roman" w:hAnsi="Times New Roman" w:cs="Times New Roman"/>
                <w:sz w:val="24"/>
                <w:szCs w:val="24"/>
                <w:lang w:eastAsia="ru-RU"/>
              </w:rPr>
              <w:t>ООО Здоровье Плюс"</w:t>
            </w:r>
          </w:p>
        </w:tc>
      </w:tr>
    </w:tbl>
    <w:p w:rsidR="005E5D75" w:rsidRPr="005E5D75" w:rsidRDefault="005E5D75" w:rsidP="005E5D75">
      <w:pPr>
        <w:tabs>
          <w:tab w:val="left" w:pos="1134"/>
        </w:tabs>
        <w:spacing w:after="0" w:line="240" w:lineRule="auto"/>
        <w:ind w:firstLine="709"/>
        <w:jc w:val="center"/>
        <w:rPr>
          <w:rFonts w:ascii="Times New Roman" w:eastAsia="Times New Roman" w:hAnsi="Times New Roman" w:cs="Times New Roman"/>
          <w:color w:val="FF0000"/>
          <w:sz w:val="28"/>
          <w:szCs w:val="28"/>
          <w:lang w:eastAsia="ru-RU"/>
        </w:rPr>
        <w:sectPr w:rsidR="005E5D75" w:rsidRPr="005E5D75" w:rsidSect="00A31925">
          <w:pgSz w:w="16840" w:h="11907" w:orient="landscape"/>
          <w:pgMar w:top="1134" w:right="850" w:bottom="1134" w:left="1701" w:header="0" w:footer="0" w:gutter="0"/>
          <w:cols w:space="720"/>
        </w:sectPr>
      </w:pP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1.14. В </w:t>
      </w:r>
      <w:proofErr w:type="gramStart"/>
      <w:r w:rsidRPr="005E5D75">
        <w:rPr>
          <w:rFonts w:ascii="Times New Roman" w:eastAsia="Times New Roman" w:hAnsi="Times New Roman" w:cs="Times New Roman"/>
          <w:sz w:val="28"/>
          <w:szCs w:val="28"/>
          <w:lang w:eastAsia="ru-RU"/>
        </w:rPr>
        <w:t>пункте</w:t>
      </w:r>
      <w:proofErr w:type="gramEnd"/>
      <w:r w:rsidRPr="005E5D75">
        <w:rPr>
          <w:rFonts w:ascii="Times New Roman" w:eastAsia="Times New Roman" w:hAnsi="Times New Roman" w:cs="Times New Roman"/>
          <w:sz w:val="28"/>
          <w:szCs w:val="28"/>
          <w:lang w:eastAsia="ru-RU"/>
        </w:rPr>
        <w:t xml:space="preserve"> 13 «Доступная среда для инвалидов и других маломобильных групп населения города Саянска» Раздела 3 в абзаце втором </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«4,9 млн. руб.» заменить словами «2,6 млн. руб.»,</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«4,5 млн. руб.» заменить словами «2,3 млн. руб.».</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1.15. В </w:t>
      </w:r>
      <w:proofErr w:type="gramStart"/>
      <w:r w:rsidRPr="005E5D75">
        <w:rPr>
          <w:rFonts w:ascii="Times New Roman" w:eastAsia="Times New Roman" w:hAnsi="Times New Roman" w:cs="Times New Roman"/>
          <w:sz w:val="28"/>
          <w:szCs w:val="28"/>
          <w:lang w:eastAsia="ru-RU"/>
        </w:rPr>
        <w:t>Разделе</w:t>
      </w:r>
      <w:proofErr w:type="gramEnd"/>
      <w:r w:rsidRPr="005E5D75">
        <w:rPr>
          <w:rFonts w:ascii="Times New Roman" w:eastAsia="Times New Roman" w:hAnsi="Times New Roman" w:cs="Times New Roman"/>
          <w:sz w:val="28"/>
          <w:szCs w:val="28"/>
          <w:lang w:eastAsia="ru-RU"/>
        </w:rPr>
        <w:t xml:space="preserve"> 5 Стратегии «Ожидаемые результаты реализации стратегии»:</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1.15.1. В </w:t>
      </w:r>
      <w:proofErr w:type="gramStart"/>
      <w:r w:rsidRPr="005E5D75">
        <w:rPr>
          <w:rFonts w:ascii="Times New Roman" w:eastAsia="Times New Roman" w:hAnsi="Times New Roman" w:cs="Times New Roman"/>
          <w:sz w:val="28"/>
          <w:szCs w:val="28"/>
          <w:lang w:eastAsia="ru-RU"/>
        </w:rPr>
        <w:t>абзаце</w:t>
      </w:r>
      <w:proofErr w:type="gramEnd"/>
      <w:r w:rsidRPr="005E5D75">
        <w:rPr>
          <w:rFonts w:ascii="Times New Roman" w:eastAsia="Times New Roman" w:hAnsi="Times New Roman" w:cs="Times New Roman"/>
          <w:sz w:val="28"/>
          <w:szCs w:val="28"/>
          <w:lang w:eastAsia="ru-RU"/>
        </w:rPr>
        <w:t xml:space="preserve"> втором </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«41,4 тыс. чел.» заменить словами «40,9 тыс. чел.»,</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«79,8 тыс. руб.» заменить словами «78,9 тыс. руб.»,</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«41,3 тыс. руб.» заменить словами «314,6 тыс. руб.»,</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«1 759,6 тыс. руб.» заменить словами «1 652,1 млн. руб.».</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1.15.2. В </w:t>
      </w:r>
      <w:proofErr w:type="gramStart"/>
      <w:r w:rsidRPr="005E5D75">
        <w:rPr>
          <w:rFonts w:ascii="Times New Roman" w:eastAsia="Times New Roman" w:hAnsi="Times New Roman" w:cs="Times New Roman"/>
          <w:sz w:val="28"/>
          <w:szCs w:val="28"/>
          <w:lang w:eastAsia="ru-RU"/>
        </w:rPr>
        <w:t>абзаце</w:t>
      </w:r>
      <w:proofErr w:type="gramEnd"/>
      <w:r w:rsidRPr="005E5D75">
        <w:rPr>
          <w:rFonts w:ascii="Times New Roman" w:eastAsia="Times New Roman" w:hAnsi="Times New Roman" w:cs="Times New Roman"/>
          <w:sz w:val="28"/>
          <w:szCs w:val="28"/>
          <w:lang w:eastAsia="ru-RU"/>
        </w:rPr>
        <w:t xml:space="preserve"> одиннадцатом слова «на 2020-2025 годы» заменить словами «на 2020-2026 годы» в двух случаях.</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1.15.3. В </w:t>
      </w:r>
      <w:proofErr w:type="gramStart"/>
      <w:r w:rsidRPr="005E5D75">
        <w:rPr>
          <w:rFonts w:ascii="Times New Roman" w:eastAsia="Times New Roman" w:hAnsi="Times New Roman" w:cs="Times New Roman"/>
          <w:sz w:val="28"/>
          <w:szCs w:val="28"/>
          <w:lang w:eastAsia="ru-RU"/>
        </w:rPr>
        <w:t>абзаце</w:t>
      </w:r>
      <w:proofErr w:type="gramEnd"/>
      <w:r w:rsidRPr="005E5D75">
        <w:rPr>
          <w:rFonts w:ascii="Times New Roman" w:eastAsia="Times New Roman" w:hAnsi="Times New Roman" w:cs="Times New Roman"/>
          <w:sz w:val="28"/>
          <w:szCs w:val="28"/>
          <w:lang w:eastAsia="ru-RU"/>
        </w:rPr>
        <w:t xml:space="preserve"> двенадцатом</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«на 2019-2024 годы» заменить словами «на 2019-2025 годы»,</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слова «на 2020-2025 годы» заменить словами «на 2020-2026 годы».</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1.16. В </w:t>
      </w:r>
      <w:proofErr w:type="gramStart"/>
      <w:r w:rsidRPr="005E5D75">
        <w:rPr>
          <w:rFonts w:ascii="Times New Roman" w:eastAsia="Times New Roman" w:hAnsi="Times New Roman" w:cs="Times New Roman"/>
          <w:sz w:val="28"/>
          <w:szCs w:val="28"/>
          <w:lang w:eastAsia="ru-RU"/>
        </w:rPr>
        <w:t>Разделе</w:t>
      </w:r>
      <w:proofErr w:type="gramEnd"/>
      <w:r w:rsidRPr="005E5D75">
        <w:rPr>
          <w:rFonts w:ascii="Times New Roman" w:eastAsia="Times New Roman" w:hAnsi="Times New Roman" w:cs="Times New Roman"/>
          <w:sz w:val="28"/>
          <w:szCs w:val="28"/>
          <w:lang w:eastAsia="ru-RU"/>
        </w:rPr>
        <w:t xml:space="preserve"> 6 Стратегии «Оценка финансовых ресурсов, необходимых для реализации стратегии» в абзаце втором слова «Для успешного экономического роста в моногород с 2017 по 2036 годы необходимо привлечь не менее 146 239,9 млн. руб. инвестиций в основной капитал. </w:t>
      </w:r>
      <w:proofErr w:type="gramStart"/>
      <w:r w:rsidRPr="005E5D75">
        <w:rPr>
          <w:rFonts w:ascii="Times New Roman" w:eastAsia="Times New Roman" w:hAnsi="Times New Roman" w:cs="Times New Roman"/>
          <w:sz w:val="28"/>
          <w:szCs w:val="28"/>
          <w:lang w:eastAsia="ru-RU"/>
        </w:rPr>
        <w:t>Таким образом, оценка финансовых ресурсов, необходимых для реализации Стратегии, 146 239,9 млн. руб., из них средства местного бюджета – 1177,9  млн. руб., областного бюджета – 7 886,2 млн. руб., федерального бюджета – 1 387,5 млн. руб., внебюджетные источники – 135 788,3 млн. руб.» заменить словами «Для успешного экономического роста в моногород с 2017 по 2036 годы необходимо привлечь не менее 150 926,8 млн. руб</w:t>
      </w:r>
      <w:proofErr w:type="gramEnd"/>
      <w:r w:rsidRPr="005E5D75">
        <w:rPr>
          <w:rFonts w:ascii="Times New Roman" w:eastAsia="Times New Roman" w:hAnsi="Times New Roman" w:cs="Times New Roman"/>
          <w:sz w:val="28"/>
          <w:szCs w:val="28"/>
          <w:lang w:eastAsia="ru-RU"/>
        </w:rPr>
        <w:t xml:space="preserve">. инвестиций в основной капитал. </w:t>
      </w:r>
      <w:proofErr w:type="gramStart"/>
      <w:r w:rsidRPr="005E5D75">
        <w:rPr>
          <w:rFonts w:ascii="Times New Roman" w:eastAsia="Times New Roman" w:hAnsi="Times New Roman" w:cs="Times New Roman"/>
          <w:sz w:val="28"/>
          <w:szCs w:val="28"/>
          <w:lang w:eastAsia="ru-RU"/>
        </w:rPr>
        <w:t>Таким образом, оценка финансовых ресурсов, необходимых для реализации Стратегии, 150 926,8 млн. руб., из них средства местного бюджета – 1 640,0  млн. руб., областного бюджета – 10 871,3 млн. руб., федерального бюджета – 4 488,8 млн. руб., внебюджетные источники – 133 926,7 млн. руб.».</w:t>
      </w:r>
      <w:proofErr w:type="gramEnd"/>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 xml:space="preserve">1.17. В </w:t>
      </w:r>
      <w:proofErr w:type="gramStart"/>
      <w:r w:rsidRPr="005E5D75">
        <w:rPr>
          <w:rFonts w:ascii="Times New Roman" w:eastAsia="Times New Roman" w:hAnsi="Times New Roman" w:cs="Times New Roman"/>
          <w:sz w:val="28"/>
          <w:szCs w:val="28"/>
          <w:lang w:eastAsia="ru-RU"/>
        </w:rPr>
        <w:t>Разделе</w:t>
      </w:r>
      <w:proofErr w:type="gramEnd"/>
      <w:r w:rsidRPr="005E5D75">
        <w:rPr>
          <w:rFonts w:ascii="Times New Roman" w:eastAsia="Times New Roman" w:hAnsi="Times New Roman" w:cs="Times New Roman"/>
          <w:sz w:val="28"/>
          <w:szCs w:val="28"/>
          <w:lang w:eastAsia="ru-RU"/>
        </w:rPr>
        <w:t xml:space="preserve"> 7 Стратегии «Информация о муниципальных программах, утверждаемых в целях реализации стратегии» везде по тексту слова «на 2020-2025 годы» заменить словами «на 2020-2026 годы».</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1.18. Приложение 1 к Стратегии изложить в редакции согласно Приложению 1 к настоящему решению.</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1.19. Приложение 2 к Стратегии изложить в редакции согласно Приложению 2 к настоящему решению.</w:t>
      </w:r>
    </w:p>
    <w:p w:rsidR="005E5D75" w:rsidRPr="005E5D75" w:rsidRDefault="005E5D75" w:rsidP="005E5D75">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1.20. Приложение 3 к Стратегии изложить в редакции согласно Приложению 3 к настоящему решению.</w:t>
      </w:r>
    </w:p>
    <w:p w:rsidR="005E5D75" w:rsidRPr="005E5D75" w:rsidRDefault="005E5D75" w:rsidP="005E5D75">
      <w:pPr>
        <w:suppressAutoHyphens/>
        <w:spacing w:after="0" w:line="240" w:lineRule="auto"/>
        <w:ind w:firstLine="709"/>
        <w:jc w:val="both"/>
        <w:rPr>
          <w:rFonts w:ascii="Times New Roman" w:eastAsia="Times New Roman" w:hAnsi="Times New Roman" w:cs="Times New Roman"/>
          <w:sz w:val="28"/>
          <w:szCs w:val="28"/>
          <w:lang w:val="x-none" w:eastAsia="x-none"/>
        </w:rPr>
      </w:pPr>
      <w:r w:rsidRPr="005E5D75">
        <w:rPr>
          <w:rFonts w:ascii="Times New Roman" w:eastAsia="Times New Roman" w:hAnsi="Times New Roman" w:cs="Times New Roman"/>
          <w:sz w:val="28"/>
          <w:szCs w:val="28"/>
          <w:lang w:eastAsia="x-none"/>
        </w:rPr>
        <w:t>2</w:t>
      </w:r>
      <w:r w:rsidRPr="005E5D75">
        <w:rPr>
          <w:rFonts w:ascii="Times New Roman" w:eastAsia="Times New Roman" w:hAnsi="Times New Roman" w:cs="Times New Roman"/>
          <w:sz w:val="28"/>
          <w:szCs w:val="28"/>
          <w:lang w:val="x-none" w:eastAsia="x-none"/>
        </w:rPr>
        <w:t xml:space="preserve">. Настоящее решение </w:t>
      </w:r>
      <w:r w:rsidRPr="005E5D75">
        <w:rPr>
          <w:rFonts w:ascii="Times New Roman" w:eastAsia="Times New Roman" w:hAnsi="Times New Roman" w:cs="Times New Roman"/>
          <w:sz w:val="28"/>
          <w:szCs w:val="28"/>
          <w:lang w:eastAsia="x-none"/>
        </w:rPr>
        <w:t xml:space="preserve">(без приложений) </w:t>
      </w:r>
      <w:r w:rsidRPr="005E5D75">
        <w:rPr>
          <w:rFonts w:ascii="Times New Roman" w:eastAsia="Times New Roman" w:hAnsi="Times New Roman" w:cs="Times New Roman"/>
          <w:sz w:val="28"/>
          <w:szCs w:val="28"/>
          <w:lang w:val="x-none" w:eastAsia="x-none"/>
        </w:rPr>
        <w:t xml:space="preserve">опубликовать </w:t>
      </w:r>
      <w:r w:rsidRPr="005E5D75">
        <w:rPr>
          <w:rFonts w:ascii="Times New Roman" w:eastAsia="Times New Roman" w:hAnsi="Times New Roman" w:cs="Times New Roman"/>
          <w:sz w:val="28"/>
          <w:szCs w:val="20"/>
          <w:lang w:val="x-none" w:eastAsia="x-none"/>
        </w:rPr>
        <w:t>на «Официальном интернет-портале правовой информации городского округа муниципального образования «город Саянск» (</w:t>
      </w:r>
      <w:hyperlink r:id="rId12" w:history="1">
        <w:r w:rsidRPr="005E5D75">
          <w:rPr>
            <w:rFonts w:ascii="Times New Roman" w:eastAsia="Times New Roman" w:hAnsi="Times New Roman" w:cs="Times New Roman"/>
            <w:color w:val="0000FF"/>
            <w:sz w:val="28"/>
            <w:szCs w:val="20"/>
            <w:u w:val="single"/>
            <w:lang w:val="x-none" w:eastAsia="x-none"/>
          </w:rPr>
          <w:t>http://sayansk-pravo.ru</w:t>
        </w:r>
      </w:hyperlink>
      <w:r w:rsidRPr="005E5D75">
        <w:rPr>
          <w:rFonts w:ascii="Times New Roman" w:eastAsia="Times New Roman" w:hAnsi="Times New Roman" w:cs="Times New Roman"/>
          <w:sz w:val="28"/>
          <w:szCs w:val="20"/>
          <w:lang w:val="x-none" w:eastAsia="x-none"/>
        </w:rPr>
        <w:t>)</w:t>
      </w:r>
      <w:r w:rsidRPr="005E5D75">
        <w:rPr>
          <w:rFonts w:ascii="Times New Roman" w:eastAsia="Times New Roman" w:hAnsi="Times New Roman" w:cs="Times New Roman"/>
          <w:sz w:val="28"/>
          <w:szCs w:val="20"/>
          <w:lang w:eastAsia="x-none"/>
        </w:rPr>
        <w:t xml:space="preserve">, </w:t>
      </w:r>
      <w:r w:rsidRPr="005E5D75">
        <w:rPr>
          <w:rFonts w:ascii="Times New Roman" w:eastAsia="Times New Roman" w:hAnsi="Times New Roman" w:cs="Times New Roman"/>
          <w:sz w:val="28"/>
          <w:szCs w:val="28"/>
          <w:lang w:val="x-none" w:eastAsia="x-none"/>
        </w:rPr>
        <w:t xml:space="preserve">в газете «Саянские зори» и разместить на официальном сайте Думы городского округа муниципального образования «город Саянск» в информационно - телекоммуникационной сети «Интернет» – </w:t>
      </w:r>
      <w:hyperlink r:id="rId13" w:history="1">
        <w:r w:rsidRPr="005E5D75">
          <w:rPr>
            <w:rFonts w:ascii="Times New Roman" w:eastAsia="Times New Roman" w:hAnsi="Times New Roman" w:cs="Times New Roman"/>
            <w:color w:val="0000FF"/>
            <w:sz w:val="28"/>
            <w:szCs w:val="28"/>
            <w:u w:val="single"/>
            <w:lang w:val="x-none" w:eastAsia="x-none"/>
          </w:rPr>
          <w:t>http://www.dumasayansk.ru</w:t>
        </w:r>
      </w:hyperlink>
      <w:r w:rsidRPr="005E5D75">
        <w:rPr>
          <w:rFonts w:ascii="Times New Roman" w:eastAsia="Times New Roman" w:hAnsi="Times New Roman" w:cs="Times New Roman"/>
          <w:sz w:val="28"/>
          <w:szCs w:val="28"/>
          <w:lang w:val="x-none" w:eastAsia="x-none"/>
        </w:rPr>
        <w:t>.</w:t>
      </w:r>
    </w:p>
    <w:p w:rsidR="005E5D75" w:rsidRPr="005E5D75" w:rsidRDefault="005E5D75" w:rsidP="005E5D75">
      <w:pPr>
        <w:suppressAutoHyphens/>
        <w:spacing w:after="0" w:line="240" w:lineRule="auto"/>
        <w:ind w:firstLine="709"/>
        <w:jc w:val="both"/>
        <w:rPr>
          <w:rFonts w:ascii="Times New Roman" w:eastAsia="Times New Roman" w:hAnsi="Times New Roman" w:cs="Times New Roman"/>
          <w:sz w:val="28"/>
          <w:szCs w:val="28"/>
          <w:lang w:eastAsia="x-none"/>
        </w:rPr>
      </w:pPr>
      <w:r w:rsidRPr="005E5D75">
        <w:rPr>
          <w:rFonts w:ascii="Times New Roman" w:eastAsia="Times New Roman" w:hAnsi="Times New Roman" w:cs="Times New Roman"/>
          <w:sz w:val="28"/>
          <w:szCs w:val="28"/>
          <w:lang w:eastAsia="x-none"/>
        </w:rPr>
        <w:t>3</w:t>
      </w:r>
      <w:r w:rsidRPr="005E5D75">
        <w:rPr>
          <w:rFonts w:ascii="Times New Roman" w:eastAsia="Times New Roman" w:hAnsi="Times New Roman" w:cs="Times New Roman"/>
          <w:sz w:val="28"/>
          <w:szCs w:val="28"/>
          <w:lang w:val="x-none" w:eastAsia="x-none"/>
        </w:rPr>
        <w:t xml:space="preserve">. Настоящее решение вступает в силу </w:t>
      </w:r>
      <w:r w:rsidRPr="005E5D75">
        <w:rPr>
          <w:rFonts w:ascii="Times New Roman" w:eastAsia="Times New Roman" w:hAnsi="Times New Roman" w:cs="Times New Roman"/>
          <w:bCs/>
          <w:sz w:val="28"/>
          <w:szCs w:val="28"/>
          <w:lang w:val="x-none" w:eastAsia="x-none"/>
        </w:rPr>
        <w:t>после дня его официального опубликования</w:t>
      </w:r>
      <w:r w:rsidRPr="005E5D75">
        <w:rPr>
          <w:rFonts w:ascii="Times New Roman" w:eastAsia="Times New Roman" w:hAnsi="Times New Roman" w:cs="Times New Roman"/>
          <w:sz w:val="28"/>
          <w:szCs w:val="28"/>
          <w:lang w:val="x-none" w:eastAsia="x-none"/>
        </w:rPr>
        <w:t>.</w:t>
      </w:r>
    </w:p>
    <w:p w:rsidR="005E5D75" w:rsidRPr="005E5D75" w:rsidRDefault="005E5D75" w:rsidP="005E5D75">
      <w:pPr>
        <w:suppressAutoHyphens/>
        <w:spacing w:after="0" w:line="240" w:lineRule="auto"/>
        <w:ind w:firstLine="709"/>
        <w:jc w:val="both"/>
        <w:rPr>
          <w:rFonts w:ascii="Times New Roman" w:eastAsia="Times New Roman" w:hAnsi="Times New Roman" w:cs="Times New Roman"/>
          <w:sz w:val="28"/>
          <w:szCs w:val="28"/>
          <w:lang w:val="x-none" w:eastAsia="x-none"/>
        </w:rPr>
      </w:pPr>
    </w:p>
    <w:p w:rsidR="005E5D75" w:rsidRPr="005E5D75" w:rsidRDefault="005E5D75" w:rsidP="005E5D75">
      <w:pPr>
        <w:suppressAutoHyphens/>
        <w:spacing w:after="0" w:line="240" w:lineRule="auto"/>
        <w:ind w:firstLine="709"/>
        <w:jc w:val="both"/>
        <w:rPr>
          <w:rFonts w:ascii="Times New Roman" w:eastAsia="Times New Roman" w:hAnsi="Times New Roman" w:cs="Times New Roman"/>
          <w:sz w:val="28"/>
          <w:szCs w:val="28"/>
          <w:lang w:val="x-none" w:eastAsia="x-none"/>
        </w:rPr>
      </w:pPr>
    </w:p>
    <w:tbl>
      <w:tblPr>
        <w:tblW w:w="0" w:type="auto"/>
        <w:tblLook w:val="04A0" w:firstRow="1" w:lastRow="0" w:firstColumn="1" w:lastColumn="0" w:noHBand="0" w:noVBand="1"/>
      </w:tblPr>
      <w:tblGrid>
        <w:gridCol w:w="4302"/>
        <w:gridCol w:w="666"/>
        <w:gridCol w:w="4603"/>
      </w:tblGrid>
      <w:tr w:rsidR="005E5D75" w:rsidRPr="005E5D75" w:rsidTr="008E23DC">
        <w:tc>
          <w:tcPr>
            <w:tcW w:w="4436" w:type="dxa"/>
            <w:shd w:val="clear" w:color="auto" w:fill="auto"/>
          </w:tcPr>
          <w:p w:rsidR="005E5D75" w:rsidRPr="005E5D75" w:rsidRDefault="005E5D75" w:rsidP="005E5D75">
            <w:pPr>
              <w:suppressAutoHyphens/>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Председатель Думы городского округа муниципального образования «город Саянск»</w:t>
            </w:r>
          </w:p>
          <w:p w:rsidR="005E5D75" w:rsidRPr="005E5D75" w:rsidRDefault="005E5D75" w:rsidP="005E5D75">
            <w:pPr>
              <w:suppressAutoHyphens/>
              <w:spacing w:after="0" w:line="240" w:lineRule="auto"/>
              <w:rPr>
                <w:rFonts w:ascii="Times New Roman" w:eastAsia="Times New Roman" w:hAnsi="Times New Roman" w:cs="Times New Roman"/>
                <w:sz w:val="28"/>
                <w:szCs w:val="28"/>
                <w:lang w:eastAsia="ru-RU"/>
              </w:rPr>
            </w:pPr>
          </w:p>
          <w:p w:rsidR="005E5D75" w:rsidRPr="005E5D75" w:rsidRDefault="005E5D75" w:rsidP="005E5D75">
            <w:pPr>
              <w:suppressAutoHyphens/>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______________ Е.А. Каплин</w:t>
            </w:r>
          </w:p>
        </w:tc>
        <w:tc>
          <w:tcPr>
            <w:tcW w:w="694" w:type="dxa"/>
            <w:shd w:val="clear" w:color="auto" w:fill="auto"/>
          </w:tcPr>
          <w:p w:rsidR="005E5D75" w:rsidRPr="005E5D75" w:rsidRDefault="005E5D75" w:rsidP="005E5D75">
            <w:pPr>
              <w:suppressAutoHyphens/>
              <w:spacing w:after="0" w:line="240" w:lineRule="auto"/>
              <w:jc w:val="both"/>
              <w:rPr>
                <w:rFonts w:ascii="Times New Roman" w:eastAsia="Times New Roman" w:hAnsi="Times New Roman" w:cs="Times New Roman"/>
                <w:sz w:val="28"/>
                <w:szCs w:val="28"/>
                <w:lang w:eastAsia="ru-RU"/>
              </w:rPr>
            </w:pPr>
          </w:p>
        </w:tc>
        <w:tc>
          <w:tcPr>
            <w:tcW w:w="4724" w:type="dxa"/>
            <w:shd w:val="clear" w:color="auto" w:fill="auto"/>
          </w:tcPr>
          <w:p w:rsidR="005E5D75" w:rsidRPr="005E5D75" w:rsidRDefault="005E5D75" w:rsidP="005E5D75">
            <w:pPr>
              <w:suppressAutoHyphens/>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Мэр городского округа       муниципального образования «город Саянск»</w:t>
            </w:r>
          </w:p>
          <w:p w:rsidR="005E5D75" w:rsidRPr="005E5D75" w:rsidRDefault="005E5D75" w:rsidP="005E5D75">
            <w:pPr>
              <w:suppressAutoHyphens/>
              <w:spacing w:after="0" w:line="240" w:lineRule="auto"/>
              <w:rPr>
                <w:rFonts w:ascii="Times New Roman" w:eastAsia="Times New Roman" w:hAnsi="Times New Roman" w:cs="Times New Roman"/>
                <w:sz w:val="28"/>
                <w:szCs w:val="28"/>
                <w:lang w:eastAsia="ru-RU"/>
              </w:rPr>
            </w:pPr>
          </w:p>
          <w:p w:rsidR="005E5D75" w:rsidRPr="005E5D75" w:rsidRDefault="005E5D75" w:rsidP="005E5D75">
            <w:pPr>
              <w:suppressAutoHyphens/>
              <w:spacing w:after="0" w:line="240" w:lineRule="auto"/>
              <w:jc w:val="both"/>
              <w:rPr>
                <w:rFonts w:ascii="Times New Roman" w:eastAsia="Times New Roman" w:hAnsi="Times New Roman" w:cs="Times New Roman"/>
                <w:sz w:val="28"/>
                <w:szCs w:val="28"/>
                <w:lang w:eastAsia="ru-RU"/>
              </w:rPr>
            </w:pPr>
            <w:r w:rsidRPr="005E5D75">
              <w:rPr>
                <w:rFonts w:ascii="Times New Roman" w:eastAsia="Times New Roman" w:hAnsi="Times New Roman" w:cs="Times New Roman"/>
                <w:sz w:val="28"/>
                <w:szCs w:val="28"/>
                <w:lang w:eastAsia="ru-RU"/>
              </w:rPr>
              <w:t>______________О.В. Боровский</w:t>
            </w:r>
          </w:p>
        </w:tc>
      </w:tr>
    </w:tbl>
    <w:p w:rsidR="005E5D75" w:rsidRPr="005E5D75" w:rsidRDefault="005E5D75" w:rsidP="005E5D75">
      <w:pPr>
        <w:suppressAutoHyphens/>
        <w:spacing w:after="0" w:line="240" w:lineRule="auto"/>
        <w:jc w:val="both"/>
        <w:rPr>
          <w:rFonts w:ascii="Times New Roman" w:eastAsia="Times New Roman" w:hAnsi="Times New Roman" w:cs="Times New Roman"/>
          <w:color w:val="FF0000"/>
          <w:sz w:val="28"/>
          <w:szCs w:val="28"/>
          <w:lang w:val="x-none" w:eastAsia="x-none"/>
        </w:rPr>
      </w:pPr>
    </w:p>
    <w:p w:rsidR="00345DCE" w:rsidRPr="00345DCE" w:rsidRDefault="00345DCE" w:rsidP="005E5D75">
      <w:pPr>
        <w:suppressAutoHyphens/>
        <w:spacing w:after="0" w:line="240" w:lineRule="auto"/>
        <w:jc w:val="both"/>
        <w:rPr>
          <w:rFonts w:ascii="Times New Roman" w:eastAsia="Times New Roman" w:hAnsi="Times New Roman" w:cs="Times New Roman"/>
          <w:sz w:val="18"/>
          <w:szCs w:val="20"/>
          <w:lang w:eastAsia="ru-RU"/>
        </w:rPr>
      </w:pPr>
      <w:bookmarkStart w:id="1" w:name="_GoBack"/>
      <w:bookmarkEnd w:id="1"/>
    </w:p>
    <w:sectPr w:rsidR="00345DCE" w:rsidRPr="00345DCE" w:rsidSect="005E5D75">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04C"/>
    <w:multiLevelType w:val="hybridMultilevel"/>
    <w:tmpl w:val="6A1898FC"/>
    <w:lvl w:ilvl="0" w:tplc="3042D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B31CEE"/>
    <w:multiLevelType w:val="hybridMultilevel"/>
    <w:tmpl w:val="5E626626"/>
    <w:lvl w:ilvl="0" w:tplc="3042D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BB6EE0"/>
    <w:multiLevelType w:val="multilevel"/>
    <w:tmpl w:val="4E72025C"/>
    <w:lvl w:ilvl="0">
      <w:start w:val="1"/>
      <w:numFmt w:val="decimal"/>
      <w:lvlText w:val="%1."/>
      <w:lvlJc w:val="left"/>
      <w:pPr>
        <w:ind w:left="1699" w:hanging="99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671ABD"/>
    <w:multiLevelType w:val="multilevel"/>
    <w:tmpl w:val="5242179E"/>
    <w:lvl w:ilvl="0">
      <w:start w:val="1"/>
      <w:numFmt w:val="decimal"/>
      <w:lvlText w:val="%1."/>
      <w:lvlJc w:val="left"/>
      <w:pPr>
        <w:ind w:left="450" w:hanging="450"/>
      </w:pPr>
      <w:rPr>
        <w:rFonts w:hint="default"/>
        <w:sz w:val="28"/>
      </w:rPr>
    </w:lvl>
    <w:lvl w:ilvl="1">
      <w:start w:val="1"/>
      <w:numFmt w:val="decimal"/>
      <w:lvlText w:val="%1.%2."/>
      <w:lvlJc w:val="left"/>
      <w:pPr>
        <w:ind w:left="1301" w:hanging="45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482" w:hanging="108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5976" w:hanging="1440"/>
      </w:pPr>
      <w:rPr>
        <w:rFonts w:hint="default"/>
        <w:sz w:val="28"/>
      </w:rPr>
    </w:lvl>
  </w:abstractNum>
  <w:abstractNum w:abstractNumId="4">
    <w:nsid w:val="24CB3DA9"/>
    <w:multiLevelType w:val="multilevel"/>
    <w:tmpl w:val="FE3267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115B9B"/>
    <w:multiLevelType w:val="hybridMultilevel"/>
    <w:tmpl w:val="A0E89506"/>
    <w:lvl w:ilvl="0" w:tplc="3042D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396161"/>
    <w:multiLevelType w:val="hybridMultilevel"/>
    <w:tmpl w:val="10669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D040C"/>
    <w:multiLevelType w:val="hybridMultilevel"/>
    <w:tmpl w:val="EC60B99A"/>
    <w:lvl w:ilvl="0" w:tplc="A43AA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F37685"/>
    <w:multiLevelType w:val="hybridMultilevel"/>
    <w:tmpl w:val="152CB7E0"/>
    <w:lvl w:ilvl="0" w:tplc="90B88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1154BF"/>
    <w:multiLevelType w:val="hybridMultilevel"/>
    <w:tmpl w:val="A292695E"/>
    <w:lvl w:ilvl="0" w:tplc="0419000F">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num>
  <w:num w:numId="3">
    <w:abstractNumId w:val="2"/>
  </w:num>
  <w:num w:numId="4">
    <w:abstractNumId w:val="6"/>
  </w:num>
  <w:num w:numId="5">
    <w:abstractNumId w:val="9"/>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BB"/>
    <w:rsid w:val="000956E0"/>
    <w:rsid w:val="000A6A4A"/>
    <w:rsid w:val="001957BE"/>
    <w:rsid w:val="001A7335"/>
    <w:rsid w:val="0021091C"/>
    <w:rsid w:val="0023610D"/>
    <w:rsid w:val="002930BB"/>
    <w:rsid w:val="002C1E06"/>
    <w:rsid w:val="00345DCE"/>
    <w:rsid w:val="00346380"/>
    <w:rsid w:val="00362801"/>
    <w:rsid w:val="00470EE5"/>
    <w:rsid w:val="00541E5D"/>
    <w:rsid w:val="005954D2"/>
    <w:rsid w:val="005E5D75"/>
    <w:rsid w:val="007B0EBE"/>
    <w:rsid w:val="0083466C"/>
    <w:rsid w:val="009066D1"/>
    <w:rsid w:val="00915ABF"/>
    <w:rsid w:val="009B7027"/>
    <w:rsid w:val="00A15CB3"/>
    <w:rsid w:val="00A77523"/>
    <w:rsid w:val="00AA30A0"/>
    <w:rsid w:val="00B01D57"/>
    <w:rsid w:val="00B113E8"/>
    <w:rsid w:val="00B74538"/>
    <w:rsid w:val="00C75117"/>
    <w:rsid w:val="00D0003E"/>
    <w:rsid w:val="00D824EF"/>
    <w:rsid w:val="00F5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801"/>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D824EF"/>
    <w:rPr>
      <w:color w:val="0000FF" w:themeColor="hyperlink"/>
      <w:u w:val="single"/>
    </w:rPr>
  </w:style>
  <w:style w:type="paragraph" w:styleId="a4">
    <w:name w:val="Balloon Text"/>
    <w:basedOn w:val="a"/>
    <w:link w:val="a5"/>
    <w:uiPriority w:val="99"/>
    <w:semiHidden/>
    <w:unhideWhenUsed/>
    <w:rsid w:val="00AA3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0A0"/>
    <w:rPr>
      <w:rFonts w:ascii="Tahoma" w:hAnsi="Tahoma" w:cs="Tahoma"/>
      <w:sz w:val="16"/>
      <w:szCs w:val="16"/>
    </w:rPr>
  </w:style>
  <w:style w:type="character" w:styleId="a6">
    <w:name w:val="FollowedHyperlink"/>
    <w:basedOn w:val="a0"/>
    <w:uiPriority w:val="99"/>
    <w:semiHidden/>
    <w:unhideWhenUsed/>
    <w:rsid w:val="00B113E8"/>
    <w:rPr>
      <w:color w:val="800080" w:themeColor="followedHyperlink"/>
      <w:u w:val="single"/>
    </w:rPr>
  </w:style>
  <w:style w:type="numbering" w:customStyle="1" w:styleId="11">
    <w:name w:val="Нет списка1"/>
    <w:next w:val="a2"/>
    <w:uiPriority w:val="99"/>
    <w:semiHidden/>
    <w:unhideWhenUsed/>
    <w:rsid w:val="002C1E06"/>
  </w:style>
  <w:style w:type="paragraph" w:styleId="a7">
    <w:name w:val="Body Text"/>
    <w:basedOn w:val="a"/>
    <w:link w:val="a8"/>
    <w:rsid w:val="002C1E06"/>
    <w:pPr>
      <w:spacing w:after="0" w:line="240" w:lineRule="auto"/>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2C1E06"/>
    <w:rPr>
      <w:rFonts w:ascii="Times New Roman" w:eastAsia="Times New Roman" w:hAnsi="Times New Roman" w:cs="Times New Roman"/>
      <w:sz w:val="28"/>
      <w:szCs w:val="20"/>
      <w:lang w:val="x-none" w:eastAsia="x-none"/>
    </w:rPr>
  </w:style>
  <w:style w:type="paragraph" w:customStyle="1" w:styleId="ConsPlusNormal">
    <w:name w:val="ConsPlusNormal"/>
    <w:rsid w:val="002C1E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801"/>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D824EF"/>
    <w:rPr>
      <w:color w:val="0000FF" w:themeColor="hyperlink"/>
      <w:u w:val="single"/>
    </w:rPr>
  </w:style>
  <w:style w:type="paragraph" w:styleId="a4">
    <w:name w:val="Balloon Text"/>
    <w:basedOn w:val="a"/>
    <w:link w:val="a5"/>
    <w:uiPriority w:val="99"/>
    <w:semiHidden/>
    <w:unhideWhenUsed/>
    <w:rsid w:val="00AA3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0A0"/>
    <w:rPr>
      <w:rFonts w:ascii="Tahoma" w:hAnsi="Tahoma" w:cs="Tahoma"/>
      <w:sz w:val="16"/>
      <w:szCs w:val="16"/>
    </w:rPr>
  </w:style>
  <w:style w:type="character" w:styleId="a6">
    <w:name w:val="FollowedHyperlink"/>
    <w:basedOn w:val="a0"/>
    <w:uiPriority w:val="99"/>
    <w:semiHidden/>
    <w:unhideWhenUsed/>
    <w:rsid w:val="00B113E8"/>
    <w:rPr>
      <w:color w:val="800080" w:themeColor="followedHyperlink"/>
      <w:u w:val="single"/>
    </w:rPr>
  </w:style>
  <w:style w:type="numbering" w:customStyle="1" w:styleId="11">
    <w:name w:val="Нет списка1"/>
    <w:next w:val="a2"/>
    <w:uiPriority w:val="99"/>
    <w:semiHidden/>
    <w:unhideWhenUsed/>
    <w:rsid w:val="002C1E06"/>
  </w:style>
  <w:style w:type="paragraph" w:styleId="a7">
    <w:name w:val="Body Text"/>
    <w:basedOn w:val="a"/>
    <w:link w:val="a8"/>
    <w:rsid w:val="002C1E06"/>
    <w:pPr>
      <w:spacing w:after="0" w:line="240" w:lineRule="auto"/>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2C1E06"/>
    <w:rPr>
      <w:rFonts w:ascii="Times New Roman" w:eastAsia="Times New Roman" w:hAnsi="Times New Roman" w:cs="Times New Roman"/>
      <w:sz w:val="28"/>
      <w:szCs w:val="20"/>
      <w:lang w:val="x-none" w:eastAsia="x-none"/>
    </w:rPr>
  </w:style>
  <w:style w:type="paragraph" w:customStyle="1" w:styleId="ConsPlusNormal">
    <w:name w:val="ConsPlusNormal"/>
    <w:rsid w:val="002C1E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sayansk@mail.ru" TargetMode="External"/><Relationship Id="rId13" Type="http://schemas.openxmlformats.org/officeDocument/2006/relationships/hyperlink" Target="http://www.dumasayansk.ru" TargetMode="External"/><Relationship Id="rId3" Type="http://schemas.openxmlformats.org/officeDocument/2006/relationships/styles" Target="styles.xml"/><Relationship Id="rId7" Type="http://schemas.openxmlformats.org/officeDocument/2006/relationships/hyperlink" Target="http://www.admsayansk.ru" TargetMode="External"/><Relationship Id="rId12" Type="http://schemas.openxmlformats.org/officeDocument/2006/relationships/hyperlink" Target="http://sayansk-pra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sayansk@irmail.ru" TargetMode="External"/><Relationship Id="rId4" Type="http://schemas.microsoft.com/office/2007/relationships/stylesWithEffects" Target="stylesWithEffects.xml"/><Relationship Id="rId9" Type="http://schemas.openxmlformats.org/officeDocument/2006/relationships/hyperlink" Target="mailto:economsayan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9608-A5E3-4DC4-B927-2014FACF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Евгения Николаевна</dc:creator>
  <cp:lastModifiedBy>Сергеева</cp:lastModifiedBy>
  <cp:revision>2</cp:revision>
  <cp:lastPrinted>2022-08-05T06:44:00Z</cp:lastPrinted>
  <dcterms:created xsi:type="dcterms:W3CDTF">2023-12-06T01:02:00Z</dcterms:created>
  <dcterms:modified xsi:type="dcterms:W3CDTF">2023-12-06T01:02:00Z</dcterms:modified>
</cp:coreProperties>
</file>