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3F927" w14:textId="77777777" w:rsidR="008D7AF9" w:rsidRPr="00062DBC" w:rsidRDefault="008D7AF9" w:rsidP="008D7A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62DBC">
        <w:rPr>
          <w:rFonts w:ascii="Times New Roman" w:hAnsi="Times New Roman" w:cs="Times New Roman"/>
          <w:sz w:val="24"/>
          <w:szCs w:val="24"/>
        </w:rPr>
        <w:t>Приложение N 2</w:t>
      </w:r>
    </w:p>
    <w:p w14:paraId="0BAA3E3D" w14:textId="77777777" w:rsidR="008D7AF9" w:rsidRPr="00062DBC" w:rsidRDefault="008D7AF9" w:rsidP="008D7A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2DBC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14:paraId="1D22614F" w14:textId="77777777" w:rsidR="008D7AF9" w:rsidRPr="00062DBC" w:rsidRDefault="008D7AF9" w:rsidP="008D7A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2DBC">
        <w:rPr>
          <w:rFonts w:ascii="Times New Roman" w:hAnsi="Times New Roman" w:cs="Times New Roman"/>
          <w:sz w:val="24"/>
          <w:szCs w:val="24"/>
        </w:rPr>
        <w:t>от 06.10.2016 N 641</w:t>
      </w:r>
    </w:p>
    <w:p w14:paraId="4AFBE18D" w14:textId="77777777" w:rsidR="008D7AF9" w:rsidRPr="00062DBC" w:rsidRDefault="008D7AF9" w:rsidP="008D7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AD7F" w14:textId="77777777" w:rsidR="008D7AF9" w:rsidRPr="00062DBC" w:rsidRDefault="008D7AF9" w:rsidP="008D7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80"/>
      <w:bookmarkEnd w:id="0"/>
      <w:r w:rsidRPr="00062DBC">
        <w:rPr>
          <w:rFonts w:ascii="Times New Roman" w:hAnsi="Times New Roman" w:cs="Times New Roman"/>
          <w:sz w:val="24"/>
          <w:szCs w:val="24"/>
        </w:rPr>
        <w:t>ФОРМА</w:t>
      </w:r>
    </w:p>
    <w:p w14:paraId="33F4C1B8" w14:textId="77777777" w:rsidR="008D7AF9" w:rsidRPr="00062DBC" w:rsidRDefault="008D7AF9" w:rsidP="008D7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DBC">
        <w:rPr>
          <w:rFonts w:ascii="Times New Roman" w:hAnsi="Times New Roman" w:cs="Times New Roman"/>
          <w:sz w:val="24"/>
          <w:szCs w:val="24"/>
        </w:rPr>
        <w:t xml:space="preserve">раскрытия информации </w:t>
      </w:r>
      <w:proofErr w:type="gramStart"/>
      <w:r w:rsidRPr="00062DBC">
        <w:rPr>
          <w:rFonts w:ascii="Times New Roman" w:hAnsi="Times New Roman" w:cs="Times New Roman"/>
          <w:sz w:val="24"/>
          <w:szCs w:val="24"/>
        </w:rPr>
        <w:t>государственными</w:t>
      </w:r>
      <w:proofErr w:type="gramEnd"/>
      <w:r w:rsidRPr="00062DBC">
        <w:rPr>
          <w:rFonts w:ascii="Times New Roman" w:hAnsi="Times New Roman" w:cs="Times New Roman"/>
          <w:sz w:val="24"/>
          <w:szCs w:val="24"/>
        </w:rPr>
        <w:t xml:space="preserve"> (муниципальными)</w:t>
      </w:r>
    </w:p>
    <w:p w14:paraId="4FB88EDA" w14:textId="77777777" w:rsidR="008D7AF9" w:rsidRPr="00062DBC" w:rsidRDefault="008D7AF9" w:rsidP="008D7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DBC">
        <w:rPr>
          <w:rFonts w:ascii="Times New Roman" w:hAnsi="Times New Roman" w:cs="Times New Roman"/>
          <w:sz w:val="24"/>
          <w:szCs w:val="24"/>
        </w:rPr>
        <w:t>унитарными предприятиями</w:t>
      </w:r>
    </w:p>
    <w:p w14:paraId="764D2752" w14:textId="77777777" w:rsidR="008D7AF9" w:rsidRPr="00062DBC" w:rsidRDefault="008D7AF9" w:rsidP="008D7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7"/>
        <w:gridCol w:w="5162"/>
        <w:gridCol w:w="4683"/>
      </w:tblGrid>
      <w:tr w:rsidR="008D7AF9" w:rsidRPr="00062DBC" w14:paraId="23274229" w14:textId="77777777" w:rsidTr="00062DBC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64BC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государственного (муниципального) унитарного предприятия (УП)</w:t>
            </w:r>
          </w:p>
        </w:tc>
      </w:tr>
      <w:tr w:rsidR="008D7AF9" w:rsidRPr="00062DBC" w14:paraId="7D8BC431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EBC6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CC58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4625" w14:textId="559AA2BB" w:rsidR="00062DBC" w:rsidRPr="00062DBC" w:rsidRDefault="009504C5" w:rsidP="00062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62DBC"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унитарное предприятие </w:t>
            </w:r>
            <w:r w:rsidR="00A570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62DBC"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аптека № 243 </w:t>
            </w:r>
          </w:p>
          <w:p w14:paraId="13D21567" w14:textId="727C0E0C" w:rsidR="008D7AF9" w:rsidRPr="00062DBC" w:rsidRDefault="00062DBC" w:rsidP="00A5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5707A">
              <w:rPr>
                <w:rFonts w:ascii="Times New Roman" w:hAnsi="Times New Roman" w:cs="Times New Roman"/>
                <w:sz w:val="24"/>
                <w:szCs w:val="24"/>
              </w:rPr>
              <w:t>орода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 Саянска</w:t>
            </w:r>
            <w:r w:rsidR="00A570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7AF9" w:rsidRPr="00062DBC" w14:paraId="397370DC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7958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1462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Почтовый адрес и адрес местонахождения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2249" w14:textId="7B0AE2B3" w:rsidR="008D7AF9" w:rsidRPr="00062DBC" w:rsidRDefault="009504C5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666303, </w:t>
            </w:r>
            <w:r w:rsidR="00062DBC" w:rsidRPr="00062DBC"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микрорайон Строителей, д.15;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D1C75B" w14:textId="77777777" w:rsidR="00062DBC" w:rsidRPr="00062DBC" w:rsidRDefault="00062DBC" w:rsidP="00062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8F7B3" w14:textId="23CB90BB" w:rsidR="00756204" w:rsidRPr="00062DBC" w:rsidRDefault="00062DBC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Саянск, микрора</w:t>
            </w:r>
            <w:r w:rsidR="00C21F65">
              <w:rPr>
                <w:rFonts w:ascii="Times New Roman" w:hAnsi="Times New Roman" w:cs="Times New Roman"/>
                <w:sz w:val="24"/>
                <w:szCs w:val="24"/>
              </w:rPr>
              <w:t>йон Строителей, д.15.</w:t>
            </w:r>
          </w:p>
        </w:tc>
      </w:tr>
      <w:tr w:rsidR="008D7AF9" w:rsidRPr="00062DBC" w14:paraId="4C7B6138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71CE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A30F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4B45" w14:textId="1BDC47C2" w:rsidR="008D7AF9" w:rsidRPr="00062DBC" w:rsidRDefault="009504C5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1023801911715</w:t>
            </w:r>
          </w:p>
        </w:tc>
      </w:tr>
      <w:tr w:rsidR="008D7AF9" w:rsidRPr="00062DBC" w14:paraId="58FC1EC8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824D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9F76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Адрес сайта УП в информационно-телекоммуникационной сети "Интернет"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4363" w14:textId="580B971C" w:rsidR="008D7AF9" w:rsidRPr="00062DBC" w:rsidRDefault="00D116E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7AF9" w:rsidRPr="00062DBC" w14:paraId="069FF4F6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B51F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57A1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 УП (Ф.И.О., наименование единоличного исполнительного органа и реквизиты решения о его назначении)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8E82" w14:textId="47360114" w:rsidR="008D7AF9" w:rsidRPr="00062DBC" w:rsidRDefault="00062DBC" w:rsidP="00062D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Труфанова Людмила Леонидовна, </w:t>
            </w:r>
            <w:r w:rsidR="000703CD"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="00756204"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мэра городского округа муниципального образования «город Саянск» № </w:t>
            </w:r>
            <w:r w:rsidR="000703CD" w:rsidRPr="00062DBC">
              <w:rPr>
                <w:rFonts w:ascii="Times New Roman" w:hAnsi="Times New Roman" w:cs="Times New Roman"/>
                <w:sz w:val="24"/>
                <w:szCs w:val="24"/>
              </w:rPr>
              <w:t>106-32-50 от 01.06.2020 г.</w:t>
            </w:r>
          </w:p>
        </w:tc>
      </w:tr>
      <w:tr w:rsidR="008D7AF9" w:rsidRPr="00062DBC" w14:paraId="4E061B49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BC7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43CA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материалов (документов), характеризующих краткосрочное, среднесрочное и долгосрочное стратегическое и программное развитие УП (реквизиты решения об утверждении плана (программы) финансово-хозяйственной деятельности предприятия, стратегии развития, иных документов и наименование органа, принявшего такое решение)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75B3" w14:textId="7A10340E" w:rsidR="008D7AF9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ПФХД на 2023 год утвержден в декабре 2022 года, ПФХД на 2024 год утвержден в декабре 2023 года </w:t>
            </w:r>
          </w:p>
        </w:tc>
      </w:tr>
      <w:tr w:rsidR="008D7AF9" w:rsidRPr="00062DBC" w14:paraId="5EC36F6D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8F64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14B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Информация о введении в отношении УП процедуры, применяемой в деле о банкротстве (наименование процедуры, дата и номер судебного решения)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DEA7" w14:textId="58CD9E0C" w:rsidR="008D7AF9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D7AF9" w:rsidRPr="00062DBC" w14:paraId="70D04F2D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A2BC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BC9F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Размер уставного капитала УП, тыс. рублей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EDAF" w14:textId="2B9186C2" w:rsidR="008D7AF9" w:rsidRPr="00062DBC" w:rsidRDefault="000703CD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D7AF9" w:rsidRPr="00062DBC" w14:paraId="2380638D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7440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7B51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Фактическая среднесписочная численность работников УП по состоянию на отчетную дату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9185" w14:textId="08EB947A" w:rsidR="008D7AF9" w:rsidRPr="00062DBC" w:rsidRDefault="000703CD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D7AF9" w:rsidRPr="00062DBC" w14:paraId="2EB158A5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CF99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DCFA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Сведения о филиалах и представительствах УП с указанием адресов местонахождения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25BB" w14:textId="6ABE716B" w:rsidR="008D7AF9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4ED36E57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7706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0D27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Перечень организаций, в уставном капитале которых доля участия УП превышает 25%, с указанием наименования и ОГРН каждой организации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6131" w14:textId="278E03AB" w:rsidR="008D7AF9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7872411C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DBC5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D813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Сведения о судебных разбирательствах, в которых УП принимает участие, с указанием номера дела, статуса предприятия как участника дела (истец, ответчик или третье лицо), предмета и основания иска и стадии судебного разбирательства (первая, апелляционная, кассационная, надзорная инстанции)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43FE" w14:textId="4E07AB02" w:rsidR="008D7AF9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347AF628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C735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15CB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Сведения об исполнительных производствах, возбужденных в отношении УП, исполнение которых не прекращено (дата и номер исполнительного листа, номер судебного решения, наименование взыскателя (в случае если взыскателем выступает юридическое лицо - ОГРН), сумма требований в руб.)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E8E8" w14:textId="67C2BB76" w:rsidR="008D7AF9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413882B0" w14:textId="77777777" w:rsidTr="00062DBC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2955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2. Основная продукция (работы, услуги), производство которой осуществляется УП</w:t>
            </w:r>
          </w:p>
        </w:tc>
      </w:tr>
      <w:tr w:rsidR="008D7AF9" w:rsidRPr="00062DBC" w14:paraId="14A6953C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677D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002D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Виды основной продукции (работ, услуг), производство которой осуществляется УП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DBC2" w14:textId="618BA429" w:rsidR="008D7AF9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т</w:t>
            </w:r>
            <w:r w:rsidR="000703CD" w:rsidRPr="00062DBC">
              <w:rPr>
                <w:rFonts w:ascii="Times New Roman" w:hAnsi="Times New Roman" w:cs="Times New Roman"/>
                <w:sz w:val="24"/>
                <w:szCs w:val="24"/>
              </w:rPr>
              <w:t>орговля розничная лекарственными средствами в специализированных магазинах (аптеках)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74C7B1" w14:textId="471E8957" w:rsidR="00756204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- деятельность по обороту наркотических средств, психотропных веществ и их </w:t>
            </w:r>
            <w:proofErr w:type="spell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, культивирование </w:t>
            </w:r>
            <w:proofErr w:type="spell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  <w:r w:rsidR="00F55F1E" w:rsidRPr="00062D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50890E" w14:textId="6090ACF8" w:rsidR="00756204" w:rsidRPr="00062DBC" w:rsidRDefault="00756204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торговля оптовая фармацевтической продукцией</w:t>
            </w:r>
          </w:p>
        </w:tc>
      </w:tr>
      <w:tr w:rsidR="008D7AF9" w:rsidRPr="00062DBC" w14:paraId="3FAB4E57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ECA5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6B95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Объем выпускаемой продукции (выполнения работ, оказания услуг) в натуральном и стоимостном выражении (в руб.) за отчетный период в разрезе по видам продукции (выполнения работ, оказания услуг)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2F68" w14:textId="77777777" w:rsidR="009722EC" w:rsidRPr="00062DBC" w:rsidRDefault="00EE0D15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товаров, работ и услуг з</w:t>
            </w:r>
            <w:r w:rsidR="006F113F" w:rsidRPr="00062DBC">
              <w:rPr>
                <w:rFonts w:ascii="Times New Roman" w:hAnsi="Times New Roman" w:cs="Times New Roman"/>
                <w:sz w:val="24"/>
                <w:szCs w:val="24"/>
              </w:rPr>
              <w:t>а 2023 г.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составила</w:t>
            </w:r>
            <w:r w:rsidR="006F113F"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23F" w:rsidRPr="00062D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722EC"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 329 </w:t>
            </w:r>
            <w:proofErr w:type="spellStart"/>
            <w:r w:rsidR="009722EC" w:rsidRPr="00062DB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9722EC" w:rsidRPr="00062DB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9722EC" w:rsidRPr="00062DB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9722EC"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., в </w:t>
            </w:r>
            <w:proofErr w:type="spellStart"/>
            <w:r w:rsidR="009722EC" w:rsidRPr="00062DB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9722EC" w:rsidRPr="00062DBC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14:paraId="37ACF3EA" w14:textId="2860EFB6" w:rsidR="009722EC" w:rsidRPr="00062DBC" w:rsidRDefault="009722EC" w:rsidP="009722E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7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изготовление лекарственных средств – 2 772 тыс. руб.,</w:t>
            </w:r>
          </w:p>
          <w:p w14:paraId="38441303" w14:textId="1CDCAFC4" w:rsidR="009722EC" w:rsidRPr="00062DBC" w:rsidRDefault="009722EC" w:rsidP="009722E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7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вознаграждение ИООСАБ – 2293 тыс. руб.,</w:t>
            </w:r>
          </w:p>
          <w:p w14:paraId="344AD0A4" w14:textId="1DD7E218" w:rsidR="006F113F" w:rsidRPr="00062DBC" w:rsidRDefault="009722EC" w:rsidP="009722E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7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отпуск лекарств по льготным рецептам - </w:t>
            </w:r>
            <w:r w:rsidR="00D116E4"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234 тыс. руб.,</w:t>
            </w:r>
          </w:p>
          <w:p w14:paraId="7E098224" w14:textId="675B7383" w:rsidR="009722EC" w:rsidRPr="00062DBC" w:rsidRDefault="009722EC" w:rsidP="009722E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7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продажа – 21 852 </w:t>
            </w:r>
            <w:proofErr w:type="spell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3A71ED59" w14:textId="05F314A2" w:rsidR="008D7AF9" w:rsidRPr="00062DBC" w:rsidRDefault="009722EC" w:rsidP="009722E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7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продажи для ЛПУ – 2 178 </w:t>
            </w:r>
            <w:proofErr w:type="spell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7AF9" w:rsidRPr="00062DBC" w14:paraId="2A75CC28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45BC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06E0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Доля государственного заказа в общем объеме выполняемых работ (услуг) </w:t>
            </w:r>
            <w:proofErr w:type="gram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 % к выручке УП за отчетный период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A774" w14:textId="648F8DC0" w:rsidR="008D7AF9" w:rsidRPr="00062DBC" w:rsidRDefault="00F55F1E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D7AF9" w:rsidRPr="00062DBC" w14:paraId="5A77B084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EB28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2217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наличии УП в Реестре хозяйствующих субъектов, имеющих долю на рынке определенного товара в размере более чем 35%, с указанием таких товаров, работ, 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и доли на рынке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DE9" w14:textId="4E457581" w:rsidR="008D7AF9" w:rsidRPr="00062DBC" w:rsidRDefault="00F55F1E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8D7AF9" w:rsidRPr="00062DBC" w14:paraId="0264CF77" w14:textId="77777777" w:rsidTr="00062DBC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8EDF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Объекты недвижимого имущества, включая земельные участки УП</w:t>
            </w:r>
          </w:p>
        </w:tc>
      </w:tr>
      <w:tr w:rsidR="008D7AF9" w:rsidRPr="00062DBC" w14:paraId="74EB48E2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C286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74A9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Общая площадь принадлежащих и (или) используемых УП зданий, сооружений, помещений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4A0A" w14:textId="08648CBD" w:rsidR="008D7AF9" w:rsidRPr="00062DBC" w:rsidRDefault="00DE4F78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297,1 </w:t>
            </w:r>
            <w:proofErr w:type="spell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7AF9" w:rsidRPr="00062DBC" w14:paraId="38004C4E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EB7C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9E62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В отношении каждого здания, сооружения, помещения:</w:t>
            </w:r>
          </w:p>
          <w:p w14:paraId="6455E121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14:paraId="4DAA97ED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14:paraId="249334AB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назначение, фактическое использование;</w:t>
            </w:r>
          </w:p>
          <w:p w14:paraId="3E58483B" w14:textId="77777777" w:rsidR="008D7AF9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14:paraId="5A748174" w14:textId="77777777" w:rsidR="009B2641" w:rsidRPr="00062DBC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7DD8B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- общая площадь в кв. м (протяженность в </w:t>
            </w:r>
            <w:proofErr w:type="spell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. м);</w:t>
            </w:r>
          </w:p>
          <w:p w14:paraId="035AFCBC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этажность;</w:t>
            </w:r>
          </w:p>
          <w:p w14:paraId="549E669A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год постройки;</w:t>
            </w:r>
          </w:p>
          <w:p w14:paraId="5BD30586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краткие сведения о техническом состоянии;</w:t>
            </w:r>
          </w:p>
          <w:p w14:paraId="4987CEE1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сведения об отнесении здания, сооружения к объектам культурного наследия;</w:t>
            </w:r>
          </w:p>
          <w:p w14:paraId="7A186879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здание, сооружение;</w:t>
            </w:r>
          </w:p>
          <w:p w14:paraId="156CE8E3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здание, сооружение;</w:t>
            </w:r>
          </w:p>
          <w:p w14:paraId="0E2F1AEB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14:paraId="402863AA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3918" w14:textId="77777777" w:rsidR="00062DBC" w:rsidRDefault="00062DBC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D338B" w14:textId="77777777" w:rsidR="00062DBC" w:rsidRDefault="00062DBC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563DB" w14:textId="41FB09D4" w:rsidR="008D7AF9" w:rsidRPr="00062DBC" w:rsidRDefault="00DE4F78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38:28:010403:3303</w:t>
            </w:r>
            <w:r w:rsidR="00062D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B16325" w14:textId="56B4DCA9" w:rsidR="00DE4F78" w:rsidRPr="00062DBC" w:rsidRDefault="00062DBC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E4F78" w:rsidRPr="00062DBC">
              <w:rPr>
                <w:rFonts w:ascii="Times New Roman" w:hAnsi="Times New Roman" w:cs="Times New Roman"/>
                <w:sz w:val="24"/>
                <w:szCs w:val="24"/>
              </w:rPr>
              <w:t>ежилое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E0A761" w14:textId="2A9EC3E8" w:rsidR="00DE4F78" w:rsidRPr="00062DBC" w:rsidRDefault="00DE4F78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  <w:r w:rsidR="009B26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96718E" w14:textId="3AA03B9B" w:rsidR="00DE4F78" w:rsidRPr="00062DBC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DE4F78"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Саянск,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</w:t>
            </w:r>
            <w:r w:rsidR="00DE4F78" w:rsidRPr="00062DBC">
              <w:rPr>
                <w:rFonts w:ascii="Times New Roman" w:hAnsi="Times New Roman" w:cs="Times New Roman"/>
                <w:sz w:val="24"/>
                <w:szCs w:val="24"/>
              </w:rPr>
              <w:t>Строителей, д.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28AEBC" w14:textId="49F1263C" w:rsidR="00DE4F78" w:rsidRDefault="00DE4F78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297,1 </w:t>
            </w:r>
            <w:proofErr w:type="spell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26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CE0A52" w14:textId="77777777" w:rsidR="009B2641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A7D68" w14:textId="77777777" w:rsidR="009B2641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2;</w:t>
            </w:r>
          </w:p>
          <w:p w14:paraId="39A30378" w14:textId="138B36AA" w:rsidR="00DE4F78" w:rsidRPr="00062DBC" w:rsidRDefault="006327AA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  <w:r w:rsidR="009B26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42C6E3" w14:textId="7988CA21" w:rsidR="00635297" w:rsidRPr="00062DBC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A440A" w:rsidRPr="00062DBC">
              <w:rPr>
                <w:rFonts w:ascii="Times New Roman" w:hAnsi="Times New Roman" w:cs="Times New Roman"/>
                <w:sz w:val="24"/>
                <w:szCs w:val="24"/>
              </w:rPr>
              <w:t>довлетворительное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BF4BBA" w14:textId="77777777" w:rsidR="009B2641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отнесено;</w:t>
            </w:r>
          </w:p>
          <w:p w14:paraId="46A15169" w14:textId="77777777" w:rsidR="009B2641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B1496" w14:textId="755B606C" w:rsidR="009D7A81" w:rsidRPr="00062DBC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D7A81" w:rsidRPr="00062DBC">
              <w:rPr>
                <w:rFonts w:ascii="Times New Roman" w:hAnsi="Times New Roman" w:cs="Times New Roman"/>
                <w:sz w:val="24"/>
                <w:szCs w:val="24"/>
              </w:rPr>
              <w:t>раво хозяйственного 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5C097F" w14:textId="77777777" w:rsidR="009B2641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BE9AC" w14:textId="77777777" w:rsidR="00802DB2" w:rsidRDefault="009B2641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D7A81" w:rsidRPr="00062DBC">
              <w:rPr>
                <w:rFonts w:ascii="Times New Roman" w:hAnsi="Times New Roman" w:cs="Times New Roman"/>
                <w:sz w:val="24"/>
                <w:szCs w:val="24"/>
              </w:rPr>
              <w:t>ыписка из ЕГРН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DB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802DB2">
              <w:rPr>
                <w:rFonts w:ascii="Times New Roman" w:hAnsi="Times New Roman" w:cs="Times New Roman"/>
                <w:sz w:val="24"/>
                <w:szCs w:val="24"/>
              </w:rPr>
              <w:t xml:space="preserve"> 15.12.2016 </w:t>
            </w:r>
          </w:p>
          <w:p w14:paraId="49AEA537" w14:textId="3632CB1F" w:rsidR="009D7A81" w:rsidRPr="00062DBC" w:rsidRDefault="00802DB2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38-38/006-38/008/001/2016-4142/1;</w:t>
            </w:r>
            <w:r w:rsidR="00C31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21F39D" w14:textId="77777777" w:rsidR="00C31AEE" w:rsidRDefault="00C31AEE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зарегистрированы;</w:t>
            </w:r>
          </w:p>
          <w:p w14:paraId="534EBAE2" w14:textId="77777777" w:rsidR="00C31AEE" w:rsidRDefault="00C31AEE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58907" w14:textId="77777777" w:rsidR="00C31AEE" w:rsidRDefault="00C31AEE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456BC" w14:textId="6CD6AF93" w:rsidR="009D7A81" w:rsidRPr="00062DBC" w:rsidRDefault="006327AA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38:28:010403</w:t>
            </w:r>
            <w:r w:rsidR="00C31AEE">
              <w:rPr>
                <w:rFonts w:ascii="Times New Roman" w:hAnsi="Times New Roman" w:cs="Times New Roman"/>
                <w:sz w:val="24"/>
                <w:szCs w:val="24"/>
              </w:rPr>
              <w:t>:15.</w:t>
            </w:r>
          </w:p>
        </w:tc>
      </w:tr>
      <w:tr w:rsidR="008D7AF9" w:rsidRPr="00062DBC" w14:paraId="24577750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1649" w14:textId="0E6462F8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F96F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Общая площадь принадлежащих и (или) используемых УП земельных участков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0E89" w14:textId="33EF489A" w:rsidR="008D7AF9" w:rsidRPr="00062DBC" w:rsidRDefault="00153B6B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612F185D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EDDC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FACD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В отношении каждого земельного участка:</w:t>
            </w:r>
          </w:p>
          <w:p w14:paraId="39B730D6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адрес местонахождения;</w:t>
            </w:r>
          </w:p>
          <w:p w14:paraId="43D95B95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площадь в кв. м;</w:t>
            </w:r>
          </w:p>
          <w:p w14:paraId="049B4BCF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категория земель;</w:t>
            </w:r>
          </w:p>
          <w:p w14:paraId="54B7EE28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виды разрешенного использования земельного участка;</w:t>
            </w:r>
          </w:p>
          <w:p w14:paraId="2F3869F2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кадастровый номер;</w:t>
            </w:r>
          </w:p>
          <w:p w14:paraId="22453498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кадастровая стоимость, руб.;</w:t>
            </w:r>
          </w:p>
          <w:p w14:paraId="53FF703A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вид права, на котором УП использует земельный участок;</w:t>
            </w:r>
          </w:p>
          <w:p w14:paraId="09814614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реквизиты документов, подтверждающих права на земельный участок;</w:t>
            </w:r>
          </w:p>
          <w:p w14:paraId="3F6A1B0C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7486" w14:textId="72623DB7" w:rsidR="008D7AF9" w:rsidRPr="00062DBC" w:rsidRDefault="00153B6B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78578F0F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7FE6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8BC5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социально-культурного и коммунально-бытового назначения, 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принадлежащих УП, с указанием наименования, адреса местонахождения, кадастрового номера (в случае если такой объект </w:t>
            </w:r>
            <w:proofErr w:type="gram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стоит на кадастровом учете</w:t>
            </w:r>
            <w:proofErr w:type="gramEnd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) и площади каждого объекта в кв. м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F005" w14:textId="51EC6D9D" w:rsidR="008D7AF9" w:rsidRPr="00062DBC" w:rsidRDefault="00153B6B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</w:tr>
      <w:tr w:rsidR="008D7AF9" w:rsidRPr="00062DBC" w14:paraId="3BD0A64D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8D6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7349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Сведения о незавершенном строительстве УП (наименование объекта, назначение, дата и номер разрешения на строительство, кадастровый номер земельного участка, на котором расположен объект, фактические затраты на строительство, процент готовности, дата начала строительства, ожидаемые сроки его окончания и текущее техническое состояние)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6D51" w14:textId="112727E2" w:rsidR="008D7AF9" w:rsidRPr="00062DBC" w:rsidRDefault="00153B6B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6B2340DD" w14:textId="77777777" w:rsidTr="00062DBC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A4B3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4. Иные сведения</w:t>
            </w:r>
          </w:p>
        </w:tc>
      </w:tr>
      <w:tr w:rsidR="008D7AF9" w:rsidRPr="00062DBC" w14:paraId="7E8269B8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5652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6154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Расшифровка нематериальных активов УП с указанием по каждому активу срока полезного использования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FAD" w14:textId="044FC4E4" w:rsidR="008D7AF9" w:rsidRPr="00062DBC" w:rsidRDefault="00153B6B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734C404B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AAEE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6CA9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Перечень объектов движимого имущества УП остаточной балансовой стоимостью свыше пятисот тысяч рублей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8782" w14:textId="60582631" w:rsidR="008D7AF9" w:rsidRPr="00062DBC" w:rsidRDefault="00153B6B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D7AF9" w:rsidRPr="00062DBC" w14:paraId="011DB2E8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74AE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25BC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spell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забалансовых</w:t>
            </w:r>
            <w:proofErr w:type="spellEnd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 активов и обязательств УП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0834" w14:textId="4BE2F7A1" w:rsidR="008D7AF9" w:rsidRPr="00062DBC" w:rsidRDefault="00153B6B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МЦ02 – Спецодежда в эксплуатации,</w:t>
            </w:r>
          </w:p>
          <w:p w14:paraId="455C4DB3" w14:textId="791AF058" w:rsidR="00153B6B" w:rsidRPr="00062DBC" w:rsidRDefault="00153B6B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МЦ02 – Инвентарь и хозяйственные принадлежности в эксплуатации</w:t>
            </w:r>
          </w:p>
        </w:tc>
      </w:tr>
      <w:tr w:rsidR="008D7AF9" w:rsidRPr="00062DBC" w14:paraId="7514F919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30D1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A728" w14:textId="77777777" w:rsidR="008D7AF9" w:rsidRPr="00062DBC" w:rsidRDefault="008D7AF9" w:rsidP="00806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Сведения об обязательствах УП перед федеральным бюджетом, бюджетами субъектов Российской Федерации, местными бюджетами, государственными внебюджетными фондами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77D4" w14:textId="08940B79" w:rsidR="008D7AF9" w:rsidRPr="00062DBC" w:rsidRDefault="00153B6B" w:rsidP="00473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</w:t>
            </w:r>
            <w:r w:rsidRPr="00D26157"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  <w:r w:rsidR="00D26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D99">
              <w:rPr>
                <w:rFonts w:ascii="Times New Roman" w:hAnsi="Times New Roman" w:cs="Times New Roman"/>
                <w:sz w:val="24"/>
                <w:szCs w:val="24"/>
              </w:rPr>
              <w:t xml:space="preserve">на 31.12.2023 -  </w:t>
            </w:r>
            <w:bookmarkStart w:id="1" w:name="_GoBack"/>
            <w:bookmarkEnd w:id="1"/>
            <w:r w:rsidR="00D26157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473C95">
              <w:rPr>
                <w:rFonts w:ascii="Times New Roman" w:hAnsi="Times New Roman" w:cs="Times New Roman"/>
                <w:sz w:val="24"/>
                <w:szCs w:val="24"/>
              </w:rPr>
              <w:t>1 031,34 руб</w:t>
            </w:r>
            <w:r w:rsidR="00D26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3B6B" w:rsidRPr="00062DBC" w14:paraId="05268242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224D" w14:textId="77777777" w:rsidR="00153B6B" w:rsidRPr="00062DB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C54F" w14:textId="77777777" w:rsidR="00153B6B" w:rsidRPr="00062DB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Сведения об основной номенклатуре и объемах выпуска и реализации основных видов продукции (работ, услуг) за три отчетных года, предшествующих году включения УП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объемов выпуска и реализации на текущий год (в натуральных и стоимостных показателях)</w:t>
            </w:r>
            <w:proofErr w:type="gramEnd"/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8ACD" w14:textId="02514C1A" w:rsidR="00153B6B" w:rsidRPr="00062DB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реализации товаров, работ и услуг за 2021 – 2023 г. составила 78 021 </w:t>
            </w:r>
            <w:proofErr w:type="spell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., в </w:t>
            </w:r>
            <w:proofErr w:type="spell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14:paraId="4ECB9451" w14:textId="1CE704E1" w:rsidR="00153B6B" w:rsidRPr="00062DBC" w:rsidRDefault="00153B6B" w:rsidP="00153B6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изготовление лекарственных средств – 7 163 тыс. руб.,</w:t>
            </w:r>
          </w:p>
          <w:p w14:paraId="7305C9F4" w14:textId="259A9F88" w:rsidR="00153B6B" w:rsidRPr="00062DBC" w:rsidRDefault="00153B6B" w:rsidP="00153B6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7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вознаграждение ИООСАБ – 5 272 тыс. руб.,</w:t>
            </w:r>
          </w:p>
          <w:p w14:paraId="40219060" w14:textId="1A29BB66" w:rsidR="00153B6B" w:rsidRPr="00062DBC" w:rsidRDefault="00153B6B" w:rsidP="00153B6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7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отпуск лекарств по льготным рецептам -   946 тыс. руб.,</w:t>
            </w:r>
          </w:p>
          <w:p w14:paraId="62AC7ABB" w14:textId="45820504" w:rsidR="00153B6B" w:rsidRPr="00062DBC" w:rsidRDefault="00153B6B" w:rsidP="00153B6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7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продажа – 59 040 </w:t>
            </w:r>
            <w:proofErr w:type="spell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1C9B194E" w14:textId="2CF6F2EF" w:rsidR="00153B6B" w:rsidRPr="00062DBC" w:rsidRDefault="00153B6B" w:rsidP="00153B6B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продажи для ЛПУ – 5 600 </w:t>
            </w:r>
            <w:proofErr w:type="spell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3B6B" w:rsidRPr="00062DBC" w14:paraId="1482A102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C4F1" w14:textId="77777777" w:rsidR="00153B6B" w:rsidRPr="00062DB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1669" w14:textId="77777777" w:rsidR="00153B6B" w:rsidRPr="00062DB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объемах средств, направленных на финансирование капитальных вложений за три отчетных года, предшествующих году включения УП в прогнозный план (программу) приватизации федерального имущества, акты планирования приватизации имущества, </w:t>
            </w: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находящегося в собственности субъектов Российской Федерации, муниципального имущества и плановые показатели на текущий год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9135" w14:textId="58358575" w:rsidR="00153B6B" w:rsidRPr="00062DB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</w:tr>
      <w:tr w:rsidR="00153B6B" w:rsidRPr="00062DBC" w14:paraId="5281A9F7" w14:textId="77777777" w:rsidTr="00062DBC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7BDA" w14:textId="77777777" w:rsidR="00153B6B" w:rsidRPr="00062DB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47E5" w14:textId="77777777" w:rsidR="00153B6B" w:rsidRPr="00062DB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Расшифровка финансовых вложений УП с указанием наименования и ОГРН организации, доли участия в процентах от уставного капитала, количества акций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CCAC" w14:textId="7AE865FA" w:rsidR="00153B6B" w:rsidRPr="00062DBC" w:rsidRDefault="00153B6B" w:rsidP="00153B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B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05133EE7" w14:textId="77777777" w:rsidR="00547D05" w:rsidRPr="00062DBC" w:rsidRDefault="00547D05">
      <w:pPr>
        <w:rPr>
          <w:rFonts w:ascii="Times New Roman" w:hAnsi="Times New Roman" w:cs="Times New Roman"/>
          <w:sz w:val="24"/>
          <w:szCs w:val="24"/>
        </w:rPr>
      </w:pPr>
    </w:p>
    <w:sectPr w:rsidR="00547D05" w:rsidRPr="0006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3C2D"/>
    <w:multiLevelType w:val="hybridMultilevel"/>
    <w:tmpl w:val="F2A65382"/>
    <w:lvl w:ilvl="0" w:tplc="2C260408">
      <w:start w:val="1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>
    <w:nsid w:val="4A3C30E1"/>
    <w:multiLevelType w:val="hybridMultilevel"/>
    <w:tmpl w:val="316A3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50"/>
    <w:rsid w:val="00062DBC"/>
    <w:rsid w:val="000703CD"/>
    <w:rsid w:val="00153B6B"/>
    <w:rsid w:val="001825F2"/>
    <w:rsid w:val="001F03D5"/>
    <w:rsid w:val="003F6921"/>
    <w:rsid w:val="00473C95"/>
    <w:rsid w:val="00506423"/>
    <w:rsid w:val="00547D05"/>
    <w:rsid w:val="00607150"/>
    <w:rsid w:val="006327AA"/>
    <w:rsid w:val="00635297"/>
    <w:rsid w:val="006F113F"/>
    <w:rsid w:val="00756204"/>
    <w:rsid w:val="00802DB2"/>
    <w:rsid w:val="008D7AF9"/>
    <w:rsid w:val="009504C5"/>
    <w:rsid w:val="009722EC"/>
    <w:rsid w:val="009B2641"/>
    <w:rsid w:val="009D7A81"/>
    <w:rsid w:val="009F023F"/>
    <w:rsid w:val="00A0042C"/>
    <w:rsid w:val="00A5707A"/>
    <w:rsid w:val="00C21F65"/>
    <w:rsid w:val="00C31AEE"/>
    <w:rsid w:val="00CA440A"/>
    <w:rsid w:val="00D116E4"/>
    <w:rsid w:val="00D26157"/>
    <w:rsid w:val="00D72D99"/>
    <w:rsid w:val="00DE4F78"/>
    <w:rsid w:val="00EE0D15"/>
    <w:rsid w:val="00F5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A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F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F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mvg.sayansk243@yandex.ru</dc:creator>
  <cp:lastModifiedBy>User</cp:lastModifiedBy>
  <cp:revision>12</cp:revision>
  <cp:lastPrinted>2024-02-12T04:58:00Z</cp:lastPrinted>
  <dcterms:created xsi:type="dcterms:W3CDTF">2024-01-31T06:20:00Z</dcterms:created>
  <dcterms:modified xsi:type="dcterms:W3CDTF">2024-02-12T04:58:00Z</dcterms:modified>
</cp:coreProperties>
</file>