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07B" w:rsidRDefault="005A207B" w:rsidP="00574660">
      <w:pPr>
        <w:rPr>
          <w:b/>
          <w:spacing w:val="50"/>
          <w:sz w:val="32"/>
          <w:szCs w:val="32"/>
        </w:rPr>
      </w:pPr>
    </w:p>
    <w:p w:rsidR="00FB35F7" w:rsidRDefault="00FB35F7" w:rsidP="00FB35F7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FB35F7" w:rsidRPr="00761642" w:rsidRDefault="00FB35F7" w:rsidP="00FB35F7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FB35F7" w:rsidRPr="00761642" w:rsidRDefault="00FB35F7" w:rsidP="00FB35F7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FB35F7" w:rsidRDefault="00FB35F7" w:rsidP="00FB35F7">
      <w:pPr>
        <w:ind w:right="1700"/>
        <w:jc w:val="center"/>
        <w:rPr>
          <w:sz w:val="24"/>
        </w:rPr>
      </w:pPr>
    </w:p>
    <w:p w:rsidR="00FB35F7" w:rsidRDefault="00FB35F7" w:rsidP="00FB35F7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FB35F7" w:rsidRDefault="00FB35F7" w:rsidP="00FB35F7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FB35F7" w:rsidTr="00286ECD">
        <w:trPr>
          <w:cantSplit/>
          <w:trHeight w:val="220"/>
        </w:trPr>
        <w:tc>
          <w:tcPr>
            <w:tcW w:w="534" w:type="dxa"/>
          </w:tcPr>
          <w:p w:rsidR="00FB35F7" w:rsidRDefault="00FB35F7" w:rsidP="00286EC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B35F7" w:rsidRPr="00BC4D12" w:rsidRDefault="00FB35F7" w:rsidP="00286ECD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FB35F7" w:rsidRDefault="00FB35F7" w:rsidP="00286EC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B35F7" w:rsidRDefault="00FB35F7" w:rsidP="00286ECD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FB35F7" w:rsidRDefault="00FB35F7" w:rsidP="00286ECD"/>
        </w:tc>
      </w:tr>
      <w:tr w:rsidR="00FB35F7" w:rsidTr="00286ECD">
        <w:trPr>
          <w:cantSplit/>
          <w:trHeight w:val="220"/>
        </w:trPr>
        <w:tc>
          <w:tcPr>
            <w:tcW w:w="4139" w:type="dxa"/>
            <w:gridSpan w:val="4"/>
          </w:tcPr>
          <w:p w:rsidR="00FB35F7" w:rsidRDefault="00FB35F7" w:rsidP="00286E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FB35F7" w:rsidRDefault="00FB35F7" w:rsidP="00286ECD"/>
        </w:tc>
      </w:tr>
    </w:tbl>
    <w:p w:rsidR="00FB35F7" w:rsidRPr="00A740AA" w:rsidRDefault="00FB35F7" w:rsidP="00FB35F7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70"/>
      </w:tblGrid>
      <w:tr w:rsidR="00FB35F7" w:rsidRPr="00A740AA" w:rsidTr="00286ECD">
        <w:trPr>
          <w:cantSplit/>
        </w:trPr>
        <w:tc>
          <w:tcPr>
            <w:tcW w:w="142" w:type="dxa"/>
          </w:tcPr>
          <w:p w:rsidR="00FB35F7" w:rsidRDefault="00FB35F7" w:rsidP="00286ECD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FB35F7" w:rsidRDefault="00FB35F7" w:rsidP="00286E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FB35F7" w:rsidRPr="00A740AA" w:rsidRDefault="00FB35F7" w:rsidP="00286ECD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FB35F7" w:rsidRPr="00A740AA" w:rsidRDefault="00AE3409" w:rsidP="005A207B">
            <w:pPr>
              <w:jc w:val="both"/>
              <w:rPr>
                <w:sz w:val="24"/>
              </w:rPr>
            </w:pPr>
            <w:r>
              <w:rPr>
                <w:sz w:val="24"/>
              </w:rPr>
              <w:t>О внесении изменений и дополнений в постановлени</w:t>
            </w:r>
            <w:bookmarkStart w:id="0" w:name="_GoBack"/>
            <w:bookmarkEnd w:id="0"/>
            <w:r>
              <w:rPr>
                <w:sz w:val="24"/>
              </w:rPr>
              <w:t>е администрации городского округа муниципального образования «город Саянск от 13.03.2020 №110-37-266-20 «</w:t>
            </w:r>
            <w:r w:rsidR="00FB35F7">
              <w:rPr>
                <w:sz w:val="24"/>
              </w:rPr>
              <w:t>Об утверждении цен на платные услуги, оказываемые муниципальным учреждением «</w:t>
            </w:r>
            <w:r w:rsidR="005A207B">
              <w:rPr>
                <w:sz w:val="24"/>
              </w:rPr>
              <w:t>Спортивная школа города Саянска</w:t>
            </w:r>
            <w:r w:rsidR="00FB35F7">
              <w:rPr>
                <w:sz w:val="24"/>
              </w:rPr>
              <w:t>»</w:t>
            </w:r>
          </w:p>
        </w:tc>
        <w:tc>
          <w:tcPr>
            <w:tcW w:w="170" w:type="dxa"/>
          </w:tcPr>
          <w:p w:rsidR="00FB35F7" w:rsidRPr="00A740AA" w:rsidRDefault="00FB35F7" w:rsidP="00286ECD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FB35F7" w:rsidRPr="00A740AA" w:rsidRDefault="00FB35F7" w:rsidP="00FB35F7"/>
    <w:p w:rsidR="00FB35F7" w:rsidRPr="005A207B" w:rsidRDefault="00FB35F7" w:rsidP="004363C0">
      <w:pPr>
        <w:ind w:firstLine="567"/>
        <w:jc w:val="both"/>
        <w:rPr>
          <w:sz w:val="28"/>
          <w:szCs w:val="28"/>
        </w:rPr>
      </w:pPr>
      <w:r w:rsidRPr="005A207B">
        <w:rPr>
          <w:sz w:val="28"/>
          <w:szCs w:val="28"/>
        </w:rPr>
        <w:t xml:space="preserve">Руководствуясь пунктом 4 части 1 статьи 17 Федерального закона от  </w:t>
      </w:r>
      <w:r w:rsidR="00286ECD" w:rsidRPr="005A207B">
        <w:rPr>
          <w:sz w:val="28"/>
          <w:szCs w:val="28"/>
        </w:rPr>
        <w:t>06.10.2003</w:t>
      </w:r>
      <w:r w:rsidRPr="005A207B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статьями 5,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FB35F7" w:rsidRPr="005A207B" w:rsidRDefault="00FB35F7" w:rsidP="004363C0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5A207B">
        <w:rPr>
          <w:sz w:val="28"/>
          <w:szCs w:val="28"/>
        </w:rPr>
        <w:t>ПОСТАНОВЛЯЕТ:</w:t>
      </w:r>
    </w:p>
    <w:p w:rsidR="00286ECD" w:rsidRPr="005A207B" w:rsidRDefault="00AE3409" w:rsidP="00AE3409">
      <w:pPr>
        <w:pStyle w:val="a4"/>
        <w:numPr>
          <w:ilvl w:val="0"/>
          <w:numId w:val="1"/>
        </w:numPr>
        <w:tabs>
          <w:tab w:val="left" w:pos="1134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и дополнения в приложение к постановлению </w:t>
      </w:r>
      <w:r w:rsidRPr="00AE3409">
        <w:rPr>
          <w:sz w:val="28"/>
          <w:szCs w:val="28"/>
        </w:rPr>
        <w:t>администрации городского округа муниципального образования «город Саянск от 13.03.2020 №110-37-266-20 «Об утверждении цен на платные услуги, оказываемые муниципальным учреждением «Спортивная школа города Саянска»</w:t>
      </w:r>
      <w:r w:rsidR="00AA2BEF">
        <w:rPr>
          <w:sz w:val="28"/>
          <w:szCs w:val="28"/>
        </w:rPr>
        <w:t xml:space="preserve"> </w:t>
      </w:r>
      <w:r w:rsidR="00AA2BEF" w:rsidRPr="005A207B">
        <w:rPr>
          <w:sz w:val="28"/>
          <w:szCs w:val="28"/>
        </w:rPr>
        <w:t>(опубликовано в газете «Саянские зори» № 1</w:t>
      </w:r>
      <w:r w:rsidR="00AA2BEF">
        <w:rPr>
          <w:sz w:val="28"/>
          <w:szCs w:val="28"/>
        </w:rPr>
        <w:t>1</w:t>
      </w:r>
      <w:r w:rsidR="00AA2BEF" w:rsidRPr="005A207B">
        <w:rPr>
          <w:sz w:val="28"/>
          <w:szCs w:val="28"/>
        </w:rPr>
        <w:t xml:space="preserve"> от </w:t>
      </w:r>
      <w:r w:rsidR="00AA2BEF">
        <w:rPr>
          <w:sz w:val="28"/>
          <w:szCs w:val="28"/>
        </w:rPr>
        <w:t>19.03.2020</w:t>
      </w:r>
      <w:r w:rsidR="00AA2BEF" w:rsidRPr="005A207B">
        <w:rPr>
          <w:sz w:val="28"/>
          <w:szCs w:val="28"/>
        </w:rPr>
        <w:t>, вкладыш «официальная информация», стр.</w:t>
      </w:r>
      <w:r w:rsidR="00AA2BEF">
        <w:rPr>
          <w:sz w:val="28"/>
          <w:szCs w:val="28"/>
        </w:rPr>
        <w:t>2</w:t>
      </w:r>
      <w:r w:rsidR="00AA2BEF" w:rsidRPr="005A207B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FB35F7" w:rsidRDefault="00AA2BEF" w:rsidP="004363C0">
      <w:pPr>
        <w:pStyle w:val="a4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таблицу приложения строками:</w:t>
      </w:r>
    </w:p>
    <w:tbl>
      <w:tblPr>
        <w:tblStyle w:val="a3"/>
        <w:tblW w:w="9624" w:type="dxa"/>
        <w:tblLook w:val="04A0" w:firstRow="1" w:lastRow="0" w:firstColumn="1" w:lastColumn="0" w:noHBand="0" w:noVBand="1"/>
      </w:tblPr>
      <w:tblGrid>
        <w:gridCol w:w="675"/>
        <w:gridCol w:w="5954"/>
        <w:gridCol w:w="1418"/>
        <w:gridCol w:w="1577"/>
      </w:tblGrid>
      <w:tr w:rsidR="00AA2BEF" w:rsidRPr="00201051" w:rsidTr="00AA2BEF">
        <w:tc>
          <w:tcPr>
            <w:tcW w:w="675" w:type="dxa"/>
          </w:tcPr>
          <w:p w:rsidR="00AA2BEF" w:rsidRPr="00201051" w:rsidRDefault="00AA2BEF" w:rsidP="00AA2BEF">
            <w:pPr>
              <w:pStyle w:val="a4"/>
              <w:tabs>
                <w:tab w:val="left" w:pos="851"/>
                <w:tab w:val="left" w:pos="1134"/>
              </w:tabs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5954" w:type="dxa"/>
          </w:tcPr>
          <w:p w:rsidR="00AA2BEF" w:rsidRPr="00201051" w:rsidRDefault="00AA2BEF" w:rsidP="00AA2BEF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201051">
              <w:rPr>
                <w:b/>
                <w:sz w:val="26"/>
                <w:szCs w:val="26"/>
              </w:rPr>
              <w:t xml:space="preserve">Спортивный комплекс «Дом спорта, </w:t>
            </w:r>
          </w:p>
          <w:p w:rsidR="00AA2BEF" w:rsidRPr="00201051" w:rsidRDefault="00AA2BEF" w:rsidP="00AA2BEF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 w:rsidRPr="00201051">
              <w:rPr>
                <w:b/>
                <w:sz w:val="26"/>
                <w:szCs w:val="26"/>
              </w:rPr>
              <w:t>«Крытый хоккейный корт»</w:t>
            </w:r>
          </w:p>
        </w:tc>
        <w:tc>
          <w:tcPr>
            <w:tcW w:w="1418" w:type="dxa"/>
          </w:tcPr>
          <w:p w:rsidR="00AA2BEF" w:rsidRPr="00201051" w:rsidRDefault="00AA2BEF" w:rsidP="00AA2BEF">
            <w:pPr>
              <w:pStyle w:val="a4"/>
              <w:tabs>
                <w:tab w:val="left" w:pos="851"/>
                <w:tab w:val="left" w:pos="1134"/>
              </w:tabs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577" w:type="dxa"/>
          </w:tcPr>
          <w:p w:rsidR="00AA2BEF" w:rsidRPr="00201051" w:rsidRDefault="00AA2BEF" w:rsidP="00AA2BEF">
            <w:pPr>
              <w:pStyle w:val="a4"/>
              <w:tabs>
                <w:tab w:val="left" w:pos="851"/>
                <w:tab w:val="left" w:pos="1134"/>
              </w:tabs>
              <w:ind w:left="0"/>
              <w:jc w:val="both"/>
              <w:rPr>
                <w:sz w:val="26"/>
                <w:szCs w:val="26"/>
              </w:rPr>
            </w:pPr>
          </w:p>
        </w:tc>
      </w:tr>
      <w:tr w:rsidR="00AA2BEF" w:rsidRPr="00201051" w:rsidTr="00AA2BEF">
        <w:tc>
          <w:tcPr>
            <w:tcW w:w="675" w:type="dxa"/>
          </w:tcPr>
          <w:p w:rsidR="00AA2BEF" w:rsidRPr="00201051" w:rsidRDefault="00AA2BEF" w:rsidP="00AA2BEF">
            <w:pPr>
              <w:pStyle w:val="a4"/>
              <w:tabs>
                <w:tab w:val="left" w:pos="851"/>
                <w:tab w:val="left" w:pos="1134"/>
              </w:tabs>
              <w:ind w:left="0"/>
              <w:jc w:val="both"/>
              <w:rPr>
                <w:sz w:val="26"/>
                <w:szCs w:val="26"/>
              </w:rPr>
            </w:pPr>
            <w:r w:rsidRPr="00201051">
              <w:rPr>
                <w:sz w:val="26"/>
                <w:szCs w:val="26"/>
              </w:rPr>
              <w:t>1.</w:t>
            </w:r>
          </w:p>
        </w:tc>
        <w:tc>
          <w:tcPr>
            <w:tcW w:w="5954" w:type="dxa"/>
          </w:tcPr>
          <w:p w:rsidR="00AA2BEF" w:rsidRPr="00201051" w:rsidRDefault="00AA2BEF" w:rsidP="00AA2BEF">
            <w:pPr>
              <w:pStyle w:val="a4"/>
              <w:tabs>
                <w:tab w:val="left" w:pos="851"/>
                <w:tab w:val="left" w:pos="1134"/>
              </w:tabs>
              <w:ind w:left="0"/>
              <w:jc w:val="both"/>
              <w:rPr>
                <w:sz w:val="26"/>
                <w:szCs w:val="26"/>
              </w:rPr>
            </w:pPr>
            <w:r w:rsidRPr="00201051">
              <w:rPr>
                <w:sz w:val="26"/>
                <w:szCs w:val="26"/>
              </w:rPr>
              <w:t>Эксплуатация крытого корта для проведения спортивно-массовых мероприятий</w:t>
            </w:r>
          </w:p>
        </w:tc>
        <w:tc>
          <w:tcPr>
            <w:tcW w:w="1418" w:type="dxa"/>
          </w:tcPr>
          <w:p w:rsidR="00AA2BEF" w:rsidRPr="00201051" w:rsidRDefault="00AA2BEF" w:rsidP="00201051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 w:rsidRPr="00201051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</w:tcPr>
          <w:p w:rsidR="00AA2BEF" w:rsidRPr="00201051" w:rsidRDefault="00AA2BEF" w:rsidP="00201051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 w:rsidRPr="00201051">
              <w:rPr>
                <w:sz w:val="26"/>
                <w:szCs w:val="26"/>
              </w:rPr>
              <w:t>1500</w:t>
            </w:r>
          </w:p>
        </w:tc>
      </w:tr>
      <w:tr w:rsidR="00AA2BEF" w:rsidRPr="00201051" w:rsidTr="00AA2BEF">
        <w:tc>
          <w:tcPr>
            <w:tcW w:w="675" w:type="dxa"/>
          </w:tcPr>
          <w:p w:rsidR="00AA2BEF" w:rsidRPr="00201051" w:rsidRDefault="00AA2BEF" w:rsidP="00AA2BEF">
            <w:pPr>
              <w:pStyle w:val="a4"/>
              <w:tabs>
                <w:tab w:val="left" w:pos="851"/>
                <w:tab w:val="left" w:pos="1134"/>
              </w:tabs>
              <w:ind w:left="0"/>
              <w:jc w:val="both"/>
              <w:rPr>
                <w:sz w:val="26"/>
                <w:szCs w:val="26"/>
              </w:rPr>
            </w:pPr>
            <w:r w:rsidRPr="00201051">
              <w:rPr>
                <w:sz w:val="26"/>
                <w:szCs w:val="26"/>
              </w:rPr>
              <w:t>2.</w:t>
            </w:r>
          </w:p>
        </w:tc>
        <w:tc>
          <w:tcPr>
            <w:tcW w:w="5954" w:type="dxa"/>
          </w:tcPr>
          <w:p w:rsidR="00AA2BEF" w:rsidRPr="00201051" w:rsidRDefault="00AA2BEF" w:rsidP="00AA2BEF">
            <w:pPr>
              <w:pStyle w:val="a4"/>
              <w:tabs>
                <w:tab w:val="left" w:pos="851"/>
                <w:tab w:val="left" w:pos="1134"/>
              </w:tabs>
              <w:ind w:left="0"/>
              <w:jc w:val="both"/>
              <w:rPr>
                <w:sz w:val="26"/>
                <w:szCs w:val="26"/>
              </w:rPr>
            </w:pPr>
            <w:r w:rsidRPr="00201051">
              <w:rPr>
                <w:sz w:val="26"/>
                <w:szCs w:val="26"/>
              </w:rPr>
              <w:t>Эксплуатация крытого корта для проведения тренировочных занятий</w:t>
            </w:r>
          </w:p>
        </w:tc>
        <w:tc>
          <w:tcPr>
            <w:tcW w:w="1418" w:type="dxa"/>
          </w:tcPr>
          <w:p w:rsidR="00AA2BEF" w:rsidRPr="00201051" w:rsidRDefault="00AA2BEF" w:rsidP="00201051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 w:rsidRPr="00201051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</w:tcPr>
          <w:p w:rsidR="00AA2BEF" w:rsidRPr="00201051" w:rsidRDefault="00AA2BEF" w:rsidP="00201051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 w:rsidRPr="00201051">
              <w:rPr>
                <w:sz w:val="26"/>
                <w:szCs w:val="26"/>
              </w:rPr>
              <w:t>750</w:t>
            </w:r>
          </w:p>
        </w:tc>
      </w:tr>
      <w:tr w:rsidR="00AA2BEF" w:rsidRPr="00201051" w:rsidTr="00AA2BEF">
        <w:tc>
          <w:tcPr>
            <w:tcW w:w="675" w:type="dxa"/>
          </w:tcPr>
          <w:p w:rsidR="00AA2BEF" w:rsidRPr="00201051" w:rsidRDefault="00AA2BEF" w:rsidP="00AA2BEF">
            <w:pPr>
              <w:pStyle w:val="a4"/>
              <w:tabs>
                <w:tab w:val="left" w:pos="851"/>
                <w:tab w:val="left" w:pos="1134"/>
              </w:tabs>
              <w:ind w:left="0"/>
              <w:jc w:val="both"/>
              <w:rPr>
                <w:sz w:val="26"/>
                <w:szCs w:val="26"/>
              </w:rPr>
            </w:pPr>
            <w:r w:rsidRPr="00201051">
              <w:rPr>
                <w:sz w:val="26"/>
                <w:szCs w:val="26"/>
              </w:rPr>
              <w:t>3.</w:t>
            </w:r>
          </w:p>
        </w:tc>
        <w:tc>
          <w:tcPr>
            <w:tcW w:w="5954" w:type="dxa"/>
          </w:tcPr>
          <w:p w:rsidR="00AA2BEF" w:rsidRPr="00201051" w:rsidRDefault="00AA2BEF" w:rsidP="00AA2BEF">
            <w:pPr>
              <w:pStyle w:val="a4"/>
              <w:tabs>
                <w:tab w:val="left" w:pos="851"/>
                <w:tab w:val="left" w:pos="1134"/>
              </w:tabs>
              <w:ind w:left="0"/>
              <w:jc w:val="both"/>
              <w:rPr>
                <w:sz w:val="26"/>
                <w:szCs w:val="26"/>
              </w:rPr>
            </w:pPr>
            <w:r w:rsidRPr="00201051">
              <w:rPr>
                <w:sz w:val="26"/>
                <w:szCs w:val="26"/>
              </w:rPr>
              <w:t>Прокат коньков</w:t>
            </w:r>
            <w:r w:rsidR="00CE6F18" w:rsidRPr="00201051">
              <w:rPr>
                <w:sz w:val="26"/>
                <w:szCs w:val="26"/>
              </w:rPr>
              <w:t xml:space="preserve"> (1 пара)</w:t>
            </w:r>
          </w:p>
        </w:tc>
        <w:tc>
          <w:tcPr>
            <w:tcW w:w="1418" w:type="dxa"/>
          </w:tcPr>
          <w:p w:rsidR="00AA2BEF" w:rsidRPr="00201051" w:rsidRDefault="00CE6F18" w:rsidP="00201051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 w:rsidRPr="00201051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</w:tcPr>
          <w:p w:rsidR="00AA2BEF" w:rsidRPr="00201051" w:rsidRDefault="00CE6F18" w:rsidP="00201051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 w:rsidRPr="00201051">
              <w:rPr>
                <w:sz w:val="26"/>
                <w:szCs w:val="26"/>
              </w:rPr>
              <w:t>200</w:t>
            </w:r>
          </w:p>
        </w:tc>
      </w:tr>
      <w:tr w:rsidR="00CE6F18" w:rsidRPr="00201051" w:rsidTr="00AA2BEF">
        <w:tc>
          <w:tcPr>
            <w:tcW w:w="675" w:type="dxa"/>
          </w:tcPr>
          <w:p w:rsidR="00CE6F18" w:rsidRPr="00201051" w:rsidRDefault="00CE6F18" w:rsidP="00AA2BEF">
            <w:pPr>
              <w:pStyle w:val="a4"/>
              <w:tabs>
                <w:tab w:val="left" w:pos="851"/>
                <w:tab w:val="left" w:pos="1134"/>
              </w:tabs>
              <w:ind w:left="0"/>
              <w:jc w:val="both"/>
              <w:rPr>
                <w:sz w:val="26"/>
                <w:szCs w:val="26"/>
              </w:rPr>
            </w:pPr>
            <w:r w:rsidRPr="00201051">
              <w:rPr>
                <w:sz w:val="26"/>
                <w:szCs w:val="26"/>
              </w:rPr>
              <w:t>4.</w:t>
            </w:r>
          </w:p>
        </w:tc>
        <w:tc>
          <w:tcPr>
            <w:tcW w:w="5954" w:type="dxa"/>
          </w:tcPr>
          <w:p w:rsidR="00CE6F18" w:rsidRPr="00201051" w:rsidRDefault="00CE6F18" w:rsidP="00AA2BEF">
            <w:pPr>
              <w:pStyle w:val="a4"/>
              <w:tabs>
                <w:tab w:val="left" w:pos="851"/>
                <w:tab w:val="left" w:pos="1134"/>
              </w:tabs>
              <w:ind w:left="0"/>
              <w:jc w:val="both"/>
              <w:rPr>
                <w:sz w:val="26"/>
                <w:szCs w:val="26"/>
              </w:rPr>
            </w:pPr>
            <w:r w:rsidRPr="00201051">
              <w:rPr>
                <w:sz w:val="26"/>
                <w:szCs w:val="26"/>
              </w:rPr>
              <w:t>Вход на лед со своими коньками (1 посетитель)</w:t>
            </w:r>
          </w:p>
        </w:tc>
        <w:tc>
          <w:tcPr>
            <w:tcW w:w="1418" w:type="dxa"/>
          </w:tcPr>
          <w:p w:rsidR="00CE6F18" w:rsidRPr="00201051" w:rsidRDefault="00CE6F18" w:rsidP="00201051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 w:rsidRPr="00201051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</w:tcPr>
          <w:p w:rsidR="00CE6F18" w:rsidRPr="00201051" w:rsidRDefault="00CE6F18" w:rsidP="00201051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 w:rsidRPr="00201051">
              <w:rPr>
                <w:sz w:val="26"/>
                <w:szCs w:val="26"/>
              </w:rPr>
              <w:t>100</w:t>
            </w:r>
          </w:p>
        </w:tc>
      </w:tr>
      <w:tr w:rsidR="00CE6F18" w:rsidRPr="00201051" w:rsidTr="00AA2BEF">
        <w:tc>
          <w:tcPr>
            <w:tcW w:w="675" w:type="dxa"/>
          </w:tcPr>
          <w:p w:rsidR="00CE6F18" w:rsidRPr="00201051" w:rsidRDefault="00CE6F18" w:rsidP="00AA2BEF">
            <w:pPr>
              <w:pStyle w:val="a4"/>
              <w:tabs>
                <w:tab w:val="left" w:pos="851"/>
                <w:tab w:val="left" w:pos="1134"/>
              </w:tabs>
              <w:ind w:left="0"/>
              <w:jc w:val="both"/>
              <w:rPr>
                <w:sz w:val="26"/>
                <w:szCs w:val="26"/>
              </w:rPr>
            </w:pPr>
            <w:r w:rsidRPr="00201051">
              <w:rPr>
                <w:sz w:val="26"/>
                <w:szCs w:val="26"/>
              </w:rPr>
              <w:t>5.</w:t>
            </w:r>
          </w:p>
        </w:tc>
        <w:tc>
          <w:tcPr>
            <w:tcW w:w="5954" w:type="dxa"/>
          </w:tcPr>
          <w:p w:rsidR="00CE6F18" w:rsidRPr="00201051" w:rsidRDefault="00CE6F18" w:rsidP="00CE6F18">
            <w:pPr>
              <w:pStyle w:val="a4"/>
              <w:tabs>
                <w:tab w:val="left" w:pos="851"/>
                <w:tab w:val="left" w:pos="1134"/>
              </w:tabs>
              <w:ind w:left="0"/>
              <w:jc w:val="both"/>
              <w:rPr>
                <w:sz w:val="26"/>
                <w:szCs w:val="26"/>
              </w:rPr>
            </w:pPr>
            <w:r w:rsidRPr="00201051">
              <w:rPr>
                <w:sz w:val="26"/>
                <w:szCs w:val="26"/>
              </w:rPr>
              <w:t xml:space="preserve">Заточка коньков </w:t>
            </w:r>
          </w:p>
        </w:tc>
        <w:tc>
          <w:tcPr>
            <w:tcW w:w="1418" w:type="dxa"/>
          </w:tcPr>
          <w:p w:rsidR="00CE6F18" w:rsidRPr="00201051" w:rsidRDefault="00CE6F18" w:rsidP="00201051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 w:rsidRPr="00201051">
              <w:rPr>
                <w:sz w:val="26"/>
                <w:szCs w:val="26"/>
              </w:rPr>
              <w:t>1 пара</w:t>
            </w:r>
          </w:p>
        </w:tc>
        <w:tc>
          <w:tcPr>
            <w:tcW w:w="1577" w:type="dxa"/>
          </w:tcPr>
          <w:p w:rsidR="00CE6F18" w:rsidRPr="00201051" w:rsidRDefault="00CE6F18" w:rsidP="00201051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 w:rsidRPr="00201051">
              <w:rPr>
                <w:sz w:val="26"/>
                <w:szCs w:val="26"/>
              </w:rPr>
              <w:t>200</w:t>
            </w:r>
          </w:p>
        </w:tc>
      </w:tr>
    </w:tbl>
    <w:p w:rsidR="00AA2BEF" w:rsidRPr="005A207B" w:rsidRDefault="00AA2BEF" w:rsidP="00AA2BEF">
      <w:pPr>
        <w:pStyle w:val="a4"/>
        <w:tabs>
          <w:tab w:val="left" w:pos="851"/>
          <w:tab w:val="left" w:pos="1134"/>
        </w:tabs>
        <w:ind w:left="567"/>
        <w:jc w:val="both"/>
        <w:rPr>
          <w:sz w:val="28"/>
          <w:szCs w:val="28"/>
        </w:rPr>
      </w:pPr>
    </w:p>
    <w:p w:rsidR="00574660" w:rsidRPr="005A207B" w:rsidRDefault="00574660" w:rsidP="00574660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1.2. </w:t>
      </w:r>
      <w:r w:rsidR="00201051">
        <w:rPr>
          <w:sz w:val="28"/>
          <w:szCs w:val="28"/>
        </w:rPr>
        <w:t>По</w:t>
      </w:r>
      <w:r w:rsidRPr="00574660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разделу «Детский спортивный клуб «Искра» в пункте 1 «Заточка коньков» цифру «70» заменить цифрой «200»;</w:t>
      </w:r>
    </w:p>
    <w:p w:rsidR="00201051" w:rsidRPr="00574660" w:rsidRDefault="00574660" w:rsidP="00574660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1.3. </w:t>
      </w:r>
      <w:r w:rsidRPr="00574660">
        <w:rPr>
          <w:sz w:val="28"/>
          <w:szCs w:val="28"/>
        </w:rPr>
        <w:t xml:space="preserve">По </w:t>
      </w:r>
      <w:r w:rsidR="00201051" w:rsidRPr="00574660">
        <w:rPr>
          <w:sz w:val="28"/>
          <w:szCs w:val="28"/>
        </w:rPr>
        <w:t xml:space="preserve"> разделу «Плавательный бассейн «</w:t>
      </w:r>
      <w:r>
        <w:rPr>
          <w:sz w:val="28"/>
          <w:szCs w:val="28"/>
        </w:rPr>
        <w:t>З</w:t>
      </w:r>
      <w:r w:rsidR="00201051" w:rsidRPr="00574660">
        <w:rPr>
          <w:sz w:val="28"/>
          <w:szCs w:val="28"/>
        </w:rPr>
        <w:t>олотая рыбка» исключить</w:t>
      </w:r>
      <w:r>
        <w:rPr>
          <w:sz w:val="28"/>
          <w:szCs w:val="28"/>
        </w:rPr>
        <w:t xml:space="preserve"> пункт 2 «Взрослый абонемент по обучению детей плаванию»;</w:t>
      </w:r>
    </w:p>
    <w:p w:rsidR="00286ECD" w:rsidRDefault="00201051" w:rsidP="00574660">
      <w:pPr>
        <w:pStyle w:val="a4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разделу «Детский спортивный клуб «Непобедимый»</w:t>
      </w:r>
      <w:r w:rsidR="00286ECD" w:rsidRPr="005A207B">
        <w:rPr>
          <w:sz w:val="28"/>
          <w:szCs w:val="28"/>
        </w:rPr>
        <w:t xml:space="preserve"> </w:t>
      </w:r>
      <w:r>
        <w:rPr>
          <w:sz w:val="28"/>
          <w:szCs w:val="28"/>
        </w:rPr>
        <w:t>искл</w:t>
      </w:r>
      <w:r w:rsidR="00574660">
        <w:rPr>
          <w:sz w:val="28"/>
          <w:szCs w:val="28"/>
        </w:rPr>
        <w:t>ючить пункт 1 «Заточка коньков».</w:t>
      </w:r>
    </w:p>
    <w:p w:rsidR="00574660" w:rsidRPr="00574660" w:rsidRDefault="00574660" w:rsidP="00574660">
      <w:pPr>
        <w:pStyle w:val="a4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proofErr w:type="gramStart"/>
      <w:r w:rsidRPr="00574660">
        <w:rPr>
          <w:sz w:val="28"/>
          <w:szCs w:val="28"/>
        </w:rPr>
        <w:lastRenderedPageBreak/>
        <w:t>Опубликовать настоящее постановление на «Официальном интернет-портале правовой информации городского округа муниципального образов</w:t>
      </w:r>
      <w:r w:rsidRPr="00574660">
        <w:rPr>
          <w:sz w:val="28"/>
          <w:szCs w:val="28"/>
        </w:rPr>
        <w:t>а</w:t>
      </w:r>
      <w:r w:rsidRPr="00574660">
        <w:rPr>
          <w:sz w:val="28"/>
          <w:szCs w:val="28"/>
        </w:rPr>
        <w:t>ния «город Саянск» (</w:t>
      </w:r>
      <w:hyperlink r:id="rId6" w:history="1">
        <w:r w:rsidRPr="00574660">
          <w:rPr>
            <w:sz w:val="28"/>
            <w:szCs w:val="28"/>
          </w:rPr>
          <w:t>http://sayansk-pravo.ru),</w:t>
        </w:r>
      </w:hyperlink>
      <w:r w:rsidRPr="00574660">
        <w:rPr>
          <w:sz w:val="28"/>
          <w:szCs w:val="28"/>
        </w:rPr>
        <w:t xml:space="preserve"> в газете «Саянские зори» и ра</w:t>
      </w:r>
      <w:r w:rsidRPr="00574660">
        <w:rPr>
          <w:sz w:val="28"/>
          <w:szCs w:val="28"/>
        </w:rPr>
        <w:t>з</w:t>
      </w:r>
      <w:r w:rsidRPr="00574660">
        <w:rPr>
          <w:sz w:val="28"/>
          <w:szCs w:val="28"/>
        </w:rPr>
        <w:t>местить на официальном сайте администрации городского округа муниц</w:t>
      </w:r>
      <w:r w:rsidRPr="00574660">
        <w:rPr>
          <w:sz w:val="28"/>
          <w:szCs w:val="28"/>
        </w:rPr>
        <w:t>и</w:t>
      </w:r>
      <w:r w:rsidRPr="00574660">
        <w:rPr>
          <w:sz w:val="28"/>
          <w:szCs w:val="28"/>
        </w:rPr>
        <w:t>пального образования «город Саянск» в информационно-телекоммуникационной сети Интернет.</w:t>
      </w:r>
      <w:proofErr w:type="gramEnd"/>
    </w:p>
    <w:p w:rsidR="00FB35F7" w:rsidRPr="005A207B" w:rsidRDefault="00FB35F7" w:rsidP="00574660">
      <w:pPr>
        <w:pStyle w:val="a4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5A207B">
        <w:rPr>
          <w:sz w:val="28"/>
          <w:szCs w:val="28"/>
        </w:rPr>
        <w:t>Постановление вступает в силу после дня его официального опубликования.</w:t>
      </w:r>
    </w:p>
    <w:p w:rsidR="001120F9" w:rsidRPr="005A207B" w:rsidRDefault="001120F9" w:rsidP="00FB35F7">
      <w:pPr>
        <w:rPr>
          <w:sz w:val="28"/>
          <w:szCs w:val="28"/>
        </w:rPr>
      </w:pPr>
    </w:p>
    <w:p w:rsidR="005A207B" w:rsidRPr="005A207B" w:rsidRDefault="005A207B" w:rsidP="00FB35F7">
      <w:pPr>
        <w:rPr>
          <w:sz w:val="28"/>
          <w:szCs w:val="28"/>
        </w:rPr>
      </w:pPr>
    </w:p>
    <w:p w:rsidR="005A207B" w:rsidRDefault="005A207B" w:rsidP="00FB35F7">
      <w:pPr>
        <w:rPr>
          <w:sz w:val="27"/>
          <w:szCs w:val="27"/>
        </w:rPr>
      </w:pPr>
    </w:p>
    <w:p w:rsidR="001120F9" w:rsidRPr="00574660" w:rsidRDefault="00FB35F7" w:rsidP="00FB35F7">
      <w:pPr>
        <w:rPr>
          <w:sz w:val="28"/>
          <w:szCs w:val="28"/>
        </w:rPr>
      </w:pPr>
      <w:r w:rsidRPr="00574660">
        <w:rPr>
          <w:sz w:val="28"/>
          <w:szCs w:val="28"/>
        </w:rPr>
        <w:t xml:space="preserve">Мэр городского округа   </w:t>
      </w:r>
    </w:p>
    <w:p w:rsidR="001120F9" w:rsidRPr="00574660" w:rsidRDefault="00FB35F7" w:rsidP="00FB35F7">
      <w:pPr>
        <w:rPr>
          <w:sz w:val="28"/>
          <w:szCs w:val="28"/>
        </w:rPr>
      </w:pPr>
      <w:r w:rsidRPr="00574660">
        <w:rPr>
          <w:sz w:val="28"/>
          <w:szCs w:val="28"/>
        </w:rPr>
        <w:t>муниципального образования «город Саянск»                            О.В. Боровский</w:t>
      </w:r>
    </w:p>
    <w:p w:rsidR="004363C0" w:rsidRDefault="004363C0" w:rsidP="00FB35F7"/>
    <w:p w:rsidR="0011483D" w:rsidRDefault="0011483D" w:rsidP="0011483D"/>
    <w:p w:rsidR="00574660" w:rsidRDefault="00574660" w:rsidP="0011483D"/>
    <w:p w:rsidR="00574660" w:rsidRDefault="00574660" w:rsidP="0011483D"/>
    <w:p w:rsidR="00574660" w:rsidRDefault="00574660" w:rsidP="0011483D"/>
    <w:p w:rsidR="00574660" w:rsidRDefault="00574660" w:rsidP="0011483D"/>
    <w:p w:rsidR="00574660" w:rsidRDefault="001120F9" w:rsidP="0011483D">
      <w:r w:rsidRPr="001120F9">
        <w:t>исп.</w:t>
      </w:r>
      <w:r w:rsidR="004363C0">
        <w:t xml:space="preserve"> </w:t>
      </w:r>
      <w:r w:rsidR="00574660">
        <w:t>Яковлева О.В.</w:t>
      </w:r>
    </w:p>
    <w:p w:rsidR="004363C0" w:rsidRDefault="00574660" w:rsidP="0011483D">
      <w:r>
        <w:t>56521</w:t>
      </w:r>
      <w:r w:rsidR="004363C0">
        <w:br w:type="page"/>
      </w:r>
    </w:p>
    <w:p w:rsidR="005A207B" w:rsidRDefault="005A207B" w:rsidP="004363C0">
      <w:pPr>
        <w:jc w:val="right"/>
        <w:rPr>
          <w:sz w:val="26"/>
          <w:szCs w:val="26"/>
        </w:rPr>
      </w:pPr>
    </w:p>
    <w:p w:rsidR="005A207B" w:rsidRDefault="005A207B" w:rsidP="004363C0">
      <w:pPr>
        <w:jc w:val="right"/>
        <w:rPr>
          <w:sz w:val="26"/>
          <w:szCs w:val="26"/>
        </w:rPr>
      </w:pPr>
    </w:p>
    <w:p w:rsidR="005A207B" w:rsidRDefault="005A207B" w:rsidP="004363C0">
      <w:pPr>
        <w:jc w:val="right"/>
        <w:rPr>
          <w:sz w:val="26"/>
          <w:szCs w:val="26"/>
        </w:rPr>
      </w:pPr>
    </w:p>
    <w:sectPr w:rsidR="005A207B" w:rsidSect="005A207B">
      <w:pgSz w:w="11906" w:h="16838" w:code="9"/>
      <w:pgMar w:top="1077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40272"/>
    <w:multiLevelType w:val="multilevel"/>
    <w:tmpl w:val="2BE078A6"/>
    <w:lvl w:ilvl="0">
      <w:start w:val="1"/>
      <w:numFmt w:val="decimal"/>
      <w:lvlText w:val="%1."/>
      <w:lvlJc w:val="left"/>
      <w:pPr>
        <w:ind w:left="870" w:hanging="51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9D57BCC"/>
    <w:multiLevelType w:val="multilevel"/>
    <w:tmpl w:val="2BE078A6"/>
    <w:lvl w:ilvl="0">
      <w:start w:val="1"/>
      <w:numFmt w:val="decimal"/>
      <w:lvlText w:val="%1."/>
      <w:lvlJc w:val="left"/>
      <w:pPr>
        <w:ind w:left="870" w:hanging="51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F7"/>
    <w:rsid w:val="001120F9"/>
    <w:rsid w:val="0011483D"/>
    <w:rsid w:val="00201051"/>
    <w:rsid w:val="00286ECD"/>
    <w:rsid w:val="00306FA3"/>
    <w:rsid w:val="004363C0"/>
    <w:rsid w:val="004B127E"/>
    <w:rsid w:val="00574660"/>
    <w:rsid w:val="005A207B"/>
    <w:rsid w:val="00675FEE"/>
    <w:rsid w:val="007106AB"/>
    <w:rsid w:val="007E65B7"/>
    <w:rsid w:val="008B656D"/>
    <w:rsid w:val="009A6FB1"/>
    <w:rsid w:val="00A27658"/>
    <w:rsid w:val="00A53FE3"/>
    <w:rsid w:val="00AA2551"/>
    <w:rsid w:val="00AA2BEF"/>
    <w:rsid w:val="00AE3409"/>
    <w:rsid w:val="00B4413B"/>
    <w:rsid w:val="00BC4D12"/>
    <w:rsid w:val="00C657A4"/>
    <w:rsid w:val="00CE6F18"/>
    <w:rsid w:val="00D932FF"/>
    <w:rsid w:val="00DE102F"/>
    <w:rsid w:val="00E01969"/>
    <w:rsid w:val="00E04DC0"/>
    <w:rsid w:val="00F21321"/>
    <w:rsid w:val="00FB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35F7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0F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35F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rsid w:val="00FB3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35F7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1120F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1120F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120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6F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6F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 Знак Знак Знак Знак"/>
    <w:basedOn w:val="a"/>
    <w:rsid w:val="00574660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35F7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0F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35F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rsid w:val="00FB3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35F7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1120F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1120F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120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6F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6F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 Знак Знак Знак Знак"/>
    <w:basedOn w:val="a"/>
    <w:rsid w:val="00574660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2;&#1059;&#1055;%20&#1056;&#1050;\_&#26625;&#29696;&#29696;&#28672;&#14848;&#12032;&#12032;&#29440;&#24832;&#30976;&#24832;&#28160;&#29440;&#27392;&#11520;&#28672;&#29184;&#24832;&#30208;&#28416;&#11776;&#29184;&#29952;&#10496;&#11264;&#3481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Яковлева Ольга Владимировна</cp:lastModifiedBy>
  <cp:revision>4</cp:revision>
  <cp:lastPrinted>2018-08-03T06:13:00Z</cp:lastPrinted>
  <dcterms:created xsi:type="dcterms:W3CDTF">2018-10-15T02:23:00Z</dcterms:created>
  <dcterms:modified xsi:type="dcterms:W3CDTF">2020-12-08T01:59:00Z</dcterms:modified>
</cp:coreProperties>
</file>