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179" w:rsidRPr="00950179" w:rsidRDefault="00950179" w:rsidP="00950179">
      <w:pPr>
        <w:spacing w:after="0"/>
        <w:ind w:firstLine="709"/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950179">
        <w:rPr>
          <w:rFonts w:ascii="Times New Roman" w:hAnsi="Times New Roman" w:cs="Times New Roman"/>
          <w:b/>
          <w:sz w:val="36"/>
          <w:szCs w:val="36"/>
        </w:rPr>
        <w:t xml:space="preserve">Дума городского округа </w:t>
      </w:r>
    </w:p>
    <w:p w:rsidR="00950179" w:rsidRPr="00950179" w:rsidRDefault="00950179" w:rsidP="0095017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50179">
        <w:rPr>
          <w:rFonts w:ascii="Times New Roman" w:hAnsi="Times New Roman" w:cs="Times New Roman"/>
          <w:b/>
          <w:sz w:val="36"/>
          <w:szCs w:val="36"/>
        </w:rPr>
        <w:t>муниципального образования</w:t>
      </w:r>
    </w:p>
    <w:p w:rsidR="00950179" w:rsidRPr="00950179" w:rsidRDefault="00950179" w:rsidP="0095017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50179">
        <w:rPr>
          <w:rFonts w:ascii="Times New Roman" w:hAnsi="Times New Roman" w:cs="Times New Roman"/>
          <w:b/>
          <w:sz w:val="36"/>
          <w:szCs w:val="36"/>
        </w:rPr>
        <w:t xml:space="preserve"> «город Саянск»</w:t>
      </w:r>
    </w:p>
    <w:p w:rsidR="00950179" w:rsidRPr="00950179" w:rsidRDefault="00950179" w:rsidP="00950179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950179">
        <w:rPr>
          <w:rFonts w:ascii="Times New Roman" w:hAnsi="Times New Roman" w:cs="Times New Roman"/>
          <w:b/>
          <w:sz w:val="36"/>
          <w:szCs w:val="36"/>
          <w:lang w:val="en-US"/>
        </w:rPr>
        <w:t>VI</w:t>
      </w:r>
      <w:r w:rsidR="00775F45">
        <w:rPr>
          <w:rFonts w:ascii="Times New Roman" w:hAnsi="Times New Roman" w:cs="Times New Roman"/>
          <w:b/>
          <w:sz w:val="36"/>
          <w:szCs w:val="36"/>
          <w:lang w:val="en-US"/>
        </w:rPr>
        <w:t>I</w:t>
      </w:r>
      <w:r w:rsidRPr="00CC4502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950179">
        <w:rPr>
          <w:rFonts w:ascii="Times New Roman" w:hAnsi="Times New Roman" w:cs="Times New Roman"/>
          <w:b/>
          <w:sz w:val="36"/>
          <w:szCs w:val="36"/>
        </w:rPr>
        <w:t>созыв</w:t>
      </w:r>
    </w:p>
    <w:p w:rsidR="00950179" w:rsidRPr="00950179" w:rsidRDefault="00950179" w:rsidP="00950179">
      <w:pPr>
        <w:pStyle w:val="1"/>
        <w:rPr>
          <w:spacing w:val="40"/>
          <w:szCs w:val="36"/>
        </w:rPr>
      </w:pPr>
      <w:r w:rsidRPr="00950179">
        <w:rPr>
          <w:spacing w:val="40"/>
          <w:szCs w:val="36"/>
        </w:rPr>
        <w:t>РЕШЕНИЕ</w:t>
      </w:r>
    </w:p>
    <w:p w:rsidR="00950179" w:rsidRPr="002F3960" w:rsidRDefault="00950179" w:rsidP="00950179">
      <w:pPr>
        <w:spacing w:after="0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4"/>
        <w:gridCol w:w="534"/>
        <w:gridCol w:w="1535"/>
        <w:gridCol w:w="449"/>
        <w:gridCol w:w="2046"/>
        <w:gridCol w:w="142"/>
        <w:gridCol w:w="227"/>
        <w:gridCol w:w="170"/>
        <w:gridCol w:w="4082"/>
        <w:gridCol w:w="171"/>
      </w:tblGrid>
      <w:tr w:rsidR="00950179" w:rsidRPr="00950179" w:rsidTr="002F3960">
        <w:trPr>
          <w:gridBefore w:val="3"/>
          <w:wBefore w:w="1815" w:type="dxa"/>
          <w:cantSplit/>
          <w:trHeight w:val="220"/>
        </w:trPr>
        <w:tc>
          <w:tcPr>
            <w:tcW w:w="534" w:type="dxa"/>
          </w:tcPr>
          <w:p w:rsidR="00950179" w:rsidRPr="00950179" w:rsidRDefault="00950179" w:rsidP="00B01B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017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950179" w:rsidRPr="00950179" w:rsidRDefault="00950179" w:rsidP="00B01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dxa"/>
          </w:tcPr>
          <w:p w:rsidR="00950179" w:rsidRPr="00950179" w:rsidRDefault="00950179" w:rsidP="00B01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179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046" w:type="dxa"/>
            <w:tcBorders>
              <w:bottom w:val="single" w:sz="4" w:space="0" w:color="auto"/>
            </w:tcBorders>
          </w:tcPr>
          <w:p w:rsidR="00950179" w:rsidRPr="00950179" w:rsidRDefault="00950179" w:rsidP="00B01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9" w:type="dxa"/>
            <w:gridSpan w:val="2"/>
            <w:vMerge w:val="restart"/>
          </w:tcPr>
          <w:p w:rsidR="00950179" w:rsidRPr="00950179" w:rsidRDefault="00950179" w:rsidP="00B01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</w:tcPr>
          <w:p w:rsidR="00950179" w:rsidRPr="00950179" w:rsidRDefault="00950179" w:rsidP="00B01B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E9"/>
            </w:r>
          </w:p>
        </w:tc>
        <w:tc>
          <w:tcPr>
            <w:tcW w:w="4082" w:type="dxa"/>
            <w:vMerge w:val="restart"/>
          </w:tcPr>
          <w:p w:rsidR="00950179" w:rsidRPr="00950179" w:rsidRDefault="00950179" w:rsidP="00B01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50179" w:rsidRPr="00950179" w:rsidRDefault="00950179" w:rsidP="00B01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</w:tcPr>
          <w:p w:rsidR="00950179" w:rsidRPr="00950179" w:rsidRDefault="00950179" w:rsidP="00B01B8A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50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F9"/>
            </w:r>
          </w:p>
        </w:tc>
      </w:tr>
      <w:tr w:rsidR="00950179" w:rsidRPr="00950179" w:rsidTr="002F3960">
        <w:trPr>
          <w:gridBefore w:val="3"/>
          <w:wBefore w:w="1815" w:type="dxa"/>
          <w:cantSplit/>
          <w:trHeight w:val="220"/>
        </w:trPr>
        <w:tc>
          <w:tcPr>
            <w:tcW w:w="4564" w:type="dxa"/>
            <w:gridSpan w:val="4"/>
          </w:tcPr>
          <w:p w:rsidR="00950179" w:rsidRPr="00950179" w:rsidRDefault="00950179" w:rsidP="00B01B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0179">
              <w:rPr>
                <w:rFonts w:ascii="Times New Roman" w:hAnsi="Times New Roman" w:cs="Times New Roman"/>
                <w:sz w:val="24"/>
                <w:szCs w:val="24"/>
              </w:rPr>
              <w:t>г.Саянск</w:t>
            </w:r>
          </w:p>
        </w:tc>
        <w:tc>
          <w:tcPr>
            <w:tcW w:w="369" w:type="dxa"/>
            <w:gridSpan w:val="2"/>
            <w:vMerge/>
          </w:tcPr>
          <w:p w:rsidR="00950179" w:rsidRPr="00950179" w:rsidRDefault="00950179" w:rsidP="00B01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" w:type="dxa"/>
          </w:tcPr>
          <w:p w:rsidR="00950179" w:rsidRPr="00950179" w:rsidRDefault="00950179" w:rsidP="00B01B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082" w:type="dxa"/>
            <w:vMerge/>
          </w:tcPr>
          <w:p w:rsidR="00950179" w:rsidRPr="00950179" w:rsidRDefault="00950179" w:rsidP="00B01B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" w:type="dxa"/>
          </w:tcPr>
          <w:p w:rsidR="00950179" w:rsidRPr="00950179" w:rsidRDefault="00950179" w:rsidP="00B01B8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950179" w:rsidRPr="00950179" w:rsidTr="002F3960">
        <w:trPr>
          <w:gridAfter w:val="4"/>
          <w:wAfter w:w="4650" w:type="dxa"/>
          <w:cantSplit/>
        </w:trPr>
        <w:tc>
          <w:tcPr>
            <w:tcW w:w="142" w:type="dxa"/>
          </w:tcPr>
          <w:p w:rsidR="00950179" w:rsidRPr="00950179" w:rsidRDefault="00950179" w:rsidP="00B01B8A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0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E9"/>
            </w:r>
          </w:p>
        </w:tc>
        <w:tc>
          <w:tcPr>
            <w:tcW w:w="1559" w:type="dxa"/>
          </w:tcPr>
          <w:p w:rsidR="00950179" w:rsidRPr="00950179" w:rsidRDefault="00950179" w:rsidP="00B01B8A">
            <w:pPr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950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F9"/>
            </w:r>
          </w:p>
        </w:tc>
        <w:tc>
          <w:tcPr>
            <w:tcW w:w="114" w:type="dxa"/>
          </w:tcPr>
          <w:p w:rsidR="00950179" w:rsidRPr="00950179" w:rsidRDefault="00950179" w:rsidP="00B01B8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E9"/>
            </w:r>
          </w:p>
        </w:tc>
        <w:tc>
          <w:tcPr>
            <w:tcW w:w="4564" w:type="dxa"/>
            <w:gridSpan w:val="4"/>
          </w:tcPr>
          <w:p w:rsidR="00950179" w:rsidRPr="00950179" w:rsidRDefault="00CC4502" w:rsidP="009501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внесении изменений в решение Думы городского округа муниципального образования «город Саянск» № 61-67-17-6 от 17.02.2017 «</w:t>
            </w:r>
            <w:r w:rsidR="009D0B66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возмещения</w:t>
            </w:r>
            <w:r w:rsidR="00950179">
              <w:rPr>
                <w:rFonts w:ascii="Times New Roman" w:hAnsi="Times New Roman" w:cs="Times New Roman"/>
                <w:sz w:val="24"/>
                <w:szCs w:val="24"/>
              </w:rPr>
              <w:t xml:space="preserve"> расходов, связанных со служебными командировками мэра городского округа</w:t>
            </w:r>
            <w:r w:rsidR="009D0B6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«город Саянск», председателя Думы городского округа муниципального образования «город Саянск».</w:t>
            </w:r>
          </w:p>
        </w:tc>
        <w:tc>
          <w:tcPr>
            <w:tcW w:w="142" w:type="dxa"/>
          </w:tcPr>
          <w:p w:rsidR="00950179" w:rsidRPr="00950179" w:rsidRDefault="00950179" w:rsidP="00B01B8A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5017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sym w:font="Symbol" w:char="F0F9"/>
            </w:r>
          </w:p>
        </w:tc>
      </w:tr>
    </w:tbl>
    <w:p w:rsidR="00963E14" w:rsidRDefault="00963E14" w:rsidP="00D73DC3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C0ACD" w:rsidRPr="00F6035B" w:rsidRDefault="00687B33" w:rsidP="001C5EC6">
      <w:pPr>
        <w:autoSpaceDE w:val="0"/>
        <w:autoSpaceDN w:val="0"/>
        <w:adjustRightInd w:val="0"/>
        <w:spacing w:before="120" w:after="12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целях обеспечения трудовых </w:t>
      </w:r>
      <w:r w:rsidRPr="00F6035B">
        <w:rPr>
          <w:rFonts w:ascii="Times New Roman" w:hAnsi="Times New Roman" w:cs="Times New Roman"/>
          <w:sz w:val="28"/>
          <w:szCs w:val="28"/>
        </w:rPr>
        <w:t>прав и социальных гарантий для осуществления полномочий мэра городского округа муниципального образования «город Саянск», председателя Думы городского округа муниципального образования «город Саянск», в</w:t>
      </w:r>
      <w:r w:rsidR="00963E14" w:rsidRPr="00F6035B">
        <w:rPr>
          <w:rFonts w:ascii="Times New Roman" w:hAnsi="Times New Roman" w:cs="Times New Roman"/>
          <w:sz w:val="28"/>
          <w:szCs w:val="28"/>
        </w:rPr>
        <w:t xml:space="preserve"> соответствии с</w:t>
      </w:r>
      <w:r w:rsidR="00D226B1" w:rsidRPr="00F6035B">
        <w:rPr>
          <w:rFonts w:ascii="Times New Roman" w:hAnsi="Times New Roman" w:cs="Times New Roman"/>
          <w:sz w:val="28"/>
          <w:szCs w:val="28"/>
        </w:rPr>
        <w:t>о статьей 168  Трудового</w:t>
      </w:r>
      <w:r w:rsidR="00963E14" w:rsidRPr="00F6035B">
        <w:rPr>
          <w:rFonts w:ascii="Times New Roman" w:hAnsi="Times New Roman" w:cs="Times New Roman"/>
          <w:sz w:val="28"/>
          <w:szCs w:val="28"/>
        </w:rPr>
        <w:t xml:space="preserve"> </w:t>
      </w:r>
      <w:r w:rsidR="00D226B1" w:rsidRPr="00F6035B">
        <w:rPr>
          <w:rFonts w:ascii="Times New Roman" w:hAnsi="Times New Roman" w:cs="Times New Roman"/>
          <w:sz w:val="28"/>
          <w:szCs w:val="28"/>
        </w:rPr>
        <w:t xml:space="preserve">кодекса </w:t>
      </w:r>
      <w:r w:rsidR="00963E14" w:rsidRPr="00F6035B">
        <w:rPr>
          <w:rFonts w:ascii="Times New Roman" w:hAnsi="Times New Roman" w:cs="Times New Roman"/>
          <w:sz w:val="28"/>
          <w:szCs w:val="28"/>
        </w:rPr>
        <w:t xml:space="preserve">Российской Федерации, Федеральным </w:t>
      </w:r>
      <w:hyperlink r:id="rId6" w:history="1">
        <w:r w:rsidR="00963E14" w:rsidRPr="00F6035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D226B1" w:rsidRPr="00F6035B">
        <w:rPr>
          <w:rFonts w:ascii="Times New Roman" w:hAnsi="Times New Roman" w:cs="Times New Roman"/>
          <w:sz w:val="28"/>
          <w:szCs w:val="28"/>
        </w:rPr>
        <w:t xml:space="preserve"> от 06.10.2003 №</w:t>
      </w:r>
      <w:r w:rsidR="00963E14" w:rsidRPr="00F6035B">
        <w:rPr>
          <w:rFonts w:ascii="Times New Roman" w:hAnsi="Times New Roman" w:cs="Times New Roman"/>
          <w:sz w:val="28"/>
          <w:szCs w:val="28"/>
        </w:rPr>
        <w:t xml:space="preserve"> 131-ФЗ "Об общих принципах организации местного самоуправления в Российской Федерации", </w:t>
      </w:r>
      <w:r w:rsidR="00B25CC7" w:rsidRPr="00F6035B">
        <w:rPr>
          <w:rFonts w:ascii="Times New Roman" w:hAnsi="Times New Roman" w:cs="Times New Roman"/>
          <w:bCs/>
          <w:sz w:val="28"/>
          <w:szCs w:val="28"/>
        </w:rPr>
        <w:t>постановлением Правительства Российской Федерации от 13.10.2008 № 749  "Об особенностях направления работников</w:t>
      </w:r>
      <w:proofErr w:type="gramEnd"/>
      <w:r w:rsidR="00B25CC7" w:rsidRPr="00F603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="00B25CC7" w:rsidRPr="00F6035B">
        <w:rPr>
          <w:rFonts w:ascii="Times New Roman" w:hAnsi="Times New Roman" w:cs="Times New Roman"/>
          <w:bCs/>
          <w:sz w:val="28"/>
          <w:szCs w:val="28"/>
        </w:rPr>
        <w:t xml:space="preserve">в служебные командировки", </w:t>
      </w:r>
      <w:hyperlink r:id="rId7" w:history="1">
        <w:r w:rsidR="00963E14" w:rsidRPr="00F6035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963E14" w:rsidRPr="00F6035B">
        <w:rPr>
          <w:rFonts w:ascii="Times New Roman" w:hAnsi="Times New Roman" w:cs="Times New Roman"/>
          <w:sz w:val="28"/>
          <w:szCs w:val="28"/>
        </w:rPr>
        <w:t xml:space="preserve"> И</w:t>
      </w:r>
      <w:r w:rsidR="00D226B1" w:rsidRPr="00F6035B">
        <w:rPr>
          <w:rFonts w:ascii="Times New Roman" w:hAnsi="Times New Roman" w:cs="Times New Roman"/>
          <w:sz w:val="28"/>
          <w:szCs w:val="28"/>
        </w:rPr>
        <w:t>ркутской области от 17.12.2008 №</w:t>
      </w:r>
      <w:r w:rsidR="00963E14" w:rsidRPr="00F6035B">
        <w:rPr>
          <w:rFonts w:ascii="Times New Roman" w:hAnsi="Times New Roman" w:cs="Times New Roman"/>
          <w:sz w:val="28"/>
          <w:szCs w:val="28"/>
        </w:rPr>
        <w:t xml:space="preserve"> 122-оз "О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Иркутской </w:t>
      </w:r>
      <w:r w:rsidR="00D83BD1" w:rsidRPr="00F6035B">
        <w:rPr>
          <w:rFonts w:ascii="Times New Roman" w:hAnsi="Times New Roman" w:cs="Times New Roman"/>
          <w:sz w:val="28"/>
          <w:szCs w:val="28"/>
        </w:rPr>
        <w:t xml:space="preserve">  </w:t>
      </w:r>
      <w:r w:rsidR="00963E14" w:rsidRPr="00F6035B">
        <w:rPr>
          <w:rFonts w:ascii="Times New Roman" w:hAnsi="Times New Roman" w:cs="Times New Roman"/>
          <w:sz w:val="28"/>
          <w:szCs w:val="28"/>
        </w:rPr>
        <w:t xml:space="preserve">области", руководствуясь </w:t>
      </w:r>
      <w:r w:rsidR="00345460" w:rsidRPr="00345460">
        <w:rPr>
          <w:rFonts w:ascii="Times New Roman" w:hAnsi="Times New Roman" w:cs="Times New Roman"/>
          <w:sz w:val="28"/>
          <w:szCs w:val="28"/>
        </w:rPr>
        <w:t>Указом Губернатора Иркутской области от 16.01.</w:t>
      </w:r>
      <w:r w:rsidR="00345460">
        <w:rPr>
          <w:rFonts w:ascii="Times New Roman" w:hAnsi="Times New Roman" w:cs="Times New Roman"/>
          <w:sz w:val="28"/>
          <w:szCs w:val="28"/>
        </w:rPr>
        <w:t xml:space="preserve">2012 № 7-уг </w:t>
      </w:r>
      <w:r w:rsidR="00345460" w:rsidRPr="00345460">
        <w:rPr>
          <w:rFonts w:ascii="Times New Roman" w:hAnsi="Times New Roman" w:cs="Times New Roman"/>
          <w:sz w:val="28"/>
          <w:szCs w:val="28"/>
        </w:rPr>
        <w:t xml:space="preserve"> "О порядке и размерах возмещения расходов, связанных со служебными командировками лиц, замещающих государственные должности Иркутской области", </w:t>
      </w:r>
      <w:hyperlink r:id="rId8" w:history="1">
        <w:r w:rsidR="00963E14" w:rsidRPr="00F6035B">
          <w:rPr>
            <w:rFonts w:ascii="Times New Roman" w:hAnsi="Times New Roman" w:cs="Times New Roman"/>
            <w:sz w:val="28"/>
            <w:szCs w:val="28"/>
          </w:rPr>
          <w:t>статьями</w:t>
        </w:r>
        <w:r w:rsidR="009C0ACD" w:rsidRPr="00F6035B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="009C0ACD" w:rsidRPr="00F6035B">
        <w:rPr>
          <w:rFonts w:ascii="Times New Roman" w:hAnsi="Times New Roman" w:cs="Times New Roman"/>
          <w:sz w:val="28"/>
          <w:szCs w:val="28"/>
        </w:rPr>
        <w:tab/>
        <w:t>21,</w:t>
      </w:r>
      <w:r w:rsidR="002C1955" w:rsidRPr="00F6035B">
        <w:rPr>
          <w:rFonts w:ascii="Times New Roman" w:hAnsi="Times New Roman" w:cs="Times New Roman"/>
          <w:sz w:val="28"/>
          <w:szCs w:val="28"/>
        </w:rPr>
        <w:tab/>
        <w:t>27,</w:t>
      </w:r>
      <w:r w:rsidR="00E36C44" w:rsidRPr="00F6035B">
        <w:rPr>
          <w:rFonts w:ascii="Times New Roman" w:hAnsi="Times New Roman" w:cs="Times New Roman"/>
          <w:sz w:val="28"/>
          <w:szCs w:val="28"/>
        </w:rPr>
        <w:t xml:space="preserve"> </w:t>
      </w:r>
      <w:r w:rsidR="009C0ACD" w:rsidRPr="00F6035B">
        <w:rPr>
          <w:rFonts w:ascii="Times New Roman" w:hAnsi="Times New Roman" w:cs="Times New Roman"/>
          <w:sz w:val="28"/>
          <w:szCs w:val="28"/>
        </w:rPr>
        <w:t>33</w:t>
      </w:r>
      <w:r w:rsidR="00345460">
        <w:rPr>
          <w:rFonts w:ascii="Times New Roman" w:hAnsi="Times New Roman" w:cs="Times New Roman"/>
          <w:sz w:val="28"/>
          <w:szCs w:val="28"/>
        </w:rPr>
        <w:t xml:space="preserve"> </w:t>
      </w:r>
      <w:r w:rsidR="009C0ACD" w:rsidRPr="00F6035B">
        <w:rPr>
          <w:rFonts w:ascii="Times New Roman" w:hAnsi="Times New Roman" w:cs="Times New Roman"/>
          <w:sz w:val="28"/>
          <w:szCs w:val="28"/>
        </w:rPr>
        <w:t>Устава муниципального образования «город Саянск</w:t>
      </w:r>
      <w:proofErr w:type="gramEnd"/>
      <w:r w:rsidR="009C0ACD" w:rsidRPr="00F6035B">
        <w:rPr>
          <w:rFonts w:ascii="Times New Roman" w:hAnsi="Times New Roman" w:cs="Times New Roman"/>
          <w:sz w:val="28"/>
          <w:szCs w:val="28"/>
        </w:rPr>
        <w:t>», Дума городского округа муниципального образования «город Саянск»</w:t>
      </w:r>
    </w:p>
    <w:p w:rsidR="00963E14" w:rsidRPr="00F6035B" w:rsidRDefault="009C0ACD" w:rsidP="001C5EC6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035B">
        <w:rPr>
          <w:rFonts w:ascii="Times New Roman" w:hAnsi="Times New Roman" w:cs="Times New Roman"/>
          <w:sz w:val="28"/>
          <w:szCs w:val="28"/>
        </w:rPr>
        <w:t>Решила</w:t>
      </w:r>
      <w:r w:rsidR="00963E14" w:rsidRPr="00F6035B">
        <w:rPr>
          <w:rFonts w:ascii="Times New Roman" w:hAnsi="Times New Roman" w:cs="Times New Roman"/>
          <w:sz w:val="28"/>
          <w:szCs w:val="28"/>
        </w:rPr>
        <w:t>:</w:t>
      </w:r>
    </w:p>
    <w:p w:rsidR="00775F45" w:rsidRDefault="0003060B" w:rsidP="001C5EC6">
      <w:pPr>
        <w:pStyle w:val="a3"/>
        <w:numPr>
          <w:ilvl w:val="0"/>
          <w:numId w:val="1"/>
        </w:numPr>
        <w:autoSpaceDE w:val="0"/>
        <w:autoSpaceDN w:val="0"/>
        <w:adjustRightInd w:val="0"/>
        <w:spacing w:before="100" w:beforeAutospacing="1" w:after="100" w:afterAutospacing="1" w:line="240" w:lineRule="auto"/>
        <w:ind w:left="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03060B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775F45">
        <w:rPr>
          <w:rFonts w:ascii="Times New Roman" w:hAnsi="Times New Roman" w:cs="Times New Roman"/>
          <w:sz w:val="28"/>
          <w:szCs w:val="28"/>
        </w:rPr>
        <w:t xml:space="preserve">в решение Думы </w:t>
      </w:r>
      <w:r w:rsidR="00775F45" w:rsidRPr="0003060B">
        <w:rPr>
          <w:rFonts w:ascii="Times New Roman" w:hAnsi="Times New Roman" w:cs="Times New Roman"/>
          <w:sz w:val="28"/>
          <w:szCs w:val="28"/>
        </w:rPr>
        <w:t xml:space="preserve">городского округа муниципального образования «город Саянск» № 61-67-17-6 от 17.02.2017 «Об утверждении порядка </w:t>
      </w:r>
      <w:r w:rsidR="00775F45" w:rsidRPr="0003060B">
        <w:rPr>
          <w:rFonts w:ascii="Times New Roman" w:hAnsi="Times New Roman" w:cs="Times New Roman"/>
          <w:sz w:val="28"/>
          <w:szCs w:val="28"/>
        </w:rPr>
        <w:lastRenderedPageBreak/>
        <w:t>возмещения расходов, связанных со служебными командировками мэра городского округа муниципального образования «город Саянск»</w:t>
      </w:r>
      <w:r w:rsidR="00775F45">
        <w:rPr>
          <w:rFonts w:ascii="Times New Roman" w:hAnsi="Times New Roman" w:cs="Times New Roman"/>
          <w:sz w:val="28"/>
          <w:szCs w:val="28"/>
        </w:rPr>
        <w:t xml:space="preserve"> (далее – решение) следующие </w:t>
      </w:r>
      <w:r w:rsidRPr="0003060B">
        <w:rPr>
          <w:rFonts w:ascii="Times New Roman" w:hAnsi="Times New Roman" w:cs="Times New Roman"/>
          <w:sz w:val="28"/>
          <w:szCs w:val="28"/>
        </w:rPr>
        <w:t>изменения</w:t>
      </w:r>
      <w:r w:rsidR="00775F45">
        <w:rPr>
          <w:rFonts w:ascii="Times New Roman" w:hAnsi="Times New Roman" w:cs="Times New Roman"/>
          <w:sz w:val="28"/>
          <w:szCs w:val="28"/>
        </w:rPr>
        <w:t>:</w:t>
      </w:r>
    </w:p>
    <w:p w:rsidR="00DB727B" w:rsidRPr="004F4B59" w:rsidRDefault="00775F45" w:rsidP="001C5EC6">
      <w:pPr>
        <w:pStyle w:val="a3"/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03060B" w:rsidRPr="0003060B">
        <w:rPr>
          <w:rFonts w:ascii="Times New Roman" w:hAnsi="Times New Roman" w:cs="Times New Roman"/>
          <w:sz w:val="28"/>
          <w:szCs w:val="28"/>
        </w:rPr>
        <w:t xml:space="preserve"> </w:t>
      </w:r>
      <w:r w:rsidRPr="004F4B59">
        <w:rPr>
          <w:rFonts w:ascii="Times New Roman" w:hAnsi="Times New Roman" w:cs="Times New Roman"/>
          <w:sz w:val="28"/>
          <w:szCs w:val="28"/>
        </w:rPr>
        <w:t xml:space="preserve">Пункт 3 приложения </w:t>
      </w: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  <w:r w:rsidR="00DB727B" w:rsidRPr="004F4B5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DB727B" w:rsidRPr="004F4B59" w:rsidRDefault="00DB727B" w:rsidP="001C5EC6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F4B59">
        <w:rPr>
          <w:rFonts w:ascii="Times New Roman" w:hAnsi="Times New Roman" w:cs="Times New Roman"/>
          <w:sz w:val="28"/>
          <w:szCs w:val="28"/>
        </w:rPr>
        <w:t>«3. При нахождении в служебных командировках на территории Российской Федерации расходы по найму жилого помещения Мэру городского округа, Председателю Думы городского округа возмещаются (за исключением случаев предоставления бесплатного жилого помещения) по фактическим расходам.</w:t>
      </w:r>
    </w:p>
    <w:p w:rsidR="00DB727B" w:rsidRPr="004F4B59" w:rsidRDefault="00DB727B" w:rsidP="001C5EC6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F4B59">
        <w:rPr>
          <w:rFonts w:ascii="Times New Roman" w:hAnsi="Times New Roman" w:cs="Times New Roman"/>
          <w:sz w:val="28"/>
          <w:szCs w:val="28"/>
        </w:rPr>
        <w:t xml:space="preserve">Возмещение указанных расходов производится на основании документа, подтверждающего стоимость соответствующего номера в гостинице, выдаваемого организацией, оказывающей гостиничные услуги, но не </w:t>
      </w:r>
      <w:r w:rsidR="004F4B59" w:rsidRPr="004F4B59">
        <w:rPr>
          <w:rFonts w:ascii="Times New Roman" w:hAnsi="Times New Roman" w:cs="Times New Roman"/>
          <w:sz w:val="28"/>
          <w:szCs w:val="28"/>
        </w:rPr>
        <w:t xml:space="preserve">выше минимального </w:t>
      </w:r>
      <w:proofErr w:type="gramStart"/>
      <w:r w:rsidR="004F4B59" w:rsidRPr="004F4B59"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 w:rsidR="004F4B59" w:rsidRPr="004F4B59">
        <w:rPr>
          <w:rFonts w:ascii="Times New Roman" w:hAnsi="Times New Roman" w:cs="Times New Roman"/>
          <w:sz w:val="28"/>
          <w:szCs w:val="28"/>
        </w:rPr>
        <w:t xml:space="preserve"> в Российской Федерации, за каждые сутки.</w:t>
      </w:r>
    </w:p>
    <w:p w:rsidR="00DB727B" w:rsidRPr="004F4B59" w:rsidRDefault="00DB727B" w:rsidP="001C5EC6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F4B59">
        <w:rPr>
          <w:rFonts w:ascii="Times New Roman" w:hAnsi="Times New Roman" w:cs="Times New Roman"/>
          <w:sz w:val="28"/>
          <w:szCs w:val="28"/>
        </w:rPr>
        <w:t>В указанную норму возмещения расходов по найму жилого помещения не входят расходы по бронированию жилого помещения.</w:t>
      </w:r>
    </w:p>
    <w:p w:rsidR="00DB727B" w:rsidRPr="004F4B59" w:rsidRDefault="00DB727B" w:rsidP="001C5EC6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F4B59">
        <w:rPr>
          <w:rFonts w:ascii="Times New Roman" w:hAnsi="Times New Roman" w:cs="Times New Roman"/>
          <w:sz w:val="28"/>
          <w:szCs w:val="28"/>
        </w:rPr>
        <w:t xml:space="preserve">Возмещение расходов по бронированию жилого помещения (кроме тех случаев, когда им предоставляется бесплатное жилое помещение) производится по фактическим затратам, подтвержденным соответствующими документами. </w:t>
      </w:r>
    </w:p>
    <w:p w:rsidR="00DB727B" w:rsidRPr="004F4B59" w:rsidRDefault="00DB727B" w:rsidP="001C5EC6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F4B59">
        <w:rPr>
          <w:rFonts w:ascii="Times New Roman" w:hAnsi="Times New Roman" w:cs="Times New Roman"/>
          <w:sz w:val="28"/>
          <w:szCs w:val="28"/>
        </w:rPr>
        <w:t>При отсутствии документов по найму жилого помещения расходы не возмещаются.</w:t>
      </w:r>
    </w:p>
    <w:p w:rsidR="004F4B59" w:rsidRPr="004F4B59" w:rsidRDefault="004F4B59" w:rsidP="001C5EC6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F4B59">
        <w:rPr>
          <w:rFonts w:ascii="Times New Roman" w:hAnsi="Times New Roman" w:cs="Times New Roman"/>
          <w:sz w:val="28"/>
          <w:szCs w:val="28"/>
        </w:rPr>
        <w:t>В случае вынужденной остановки в пути командированному лицу возмещаются подтвержденные документально расходы по найму жилого помещения по правилам, установленным настоящим порядком.</w:t>
      </w:r>
    </w:p>
    <w:p w:rsidR="00DB727B" w:rsidRDefault="00DB727B" w:rsidP="001C5EC6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F4B59">
        <w:rPr>
          <w:rFonts w:ascii="Times New Roman" w:hAnsi="Times New Roman" w:cs="Times New Roman"/>
          <w:sz w:val="28"/>
          <w:szCs w:val="28"/>
        </w:rPr>
        <w:t>При нахождении в служебных командировках на территориях иностранных государств возмещение расходов по бронированию и найму жилого помещения в иностранной валюте осуществляется в порядке и размерах, определенных Постановлением Правительства Российской Федерации от 26.12.2005  № 812  "О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работников, заключивших трудовой договор</w:t>
      </w:r>
      <w:proofErr w:type="gramEnd"/>
      <w:r w:rsidRPr="004F4B59">
        <w:rPr>
          <w:rFonts w:ascii="Times New Roman" w:hAnsi="Times New Roman" w:cs="Times New Roman"/>
          <w:sz w:val="28"/>
          <w:szCs w:val="28"/>
        </w:rPr>
        <w:t xml:space="preserve"> о работе в федеральных государственных органах, работников государственных внебюджетных фондов Российской Федерации, федеральных государственных учреждений" (далее – постановление Правительства РФ)</w:t>
      </w:r>
      <w:r w:rsidR="00737454">
        <w:rPr>
          <w:rFonts w:ascii="Times New Roman" w:hAnsi="Times New Roman" w:cs="Times New Roman"/>
          <w:sz w:val="28"/>
          <w:szCs w:val="28"/>
        </w:rPr>
        <w:t>»</w:t>
      </w:r>
      <w:r w:rsidRPr="004F4B59">
        <w:rPr>
          <w:rFonts w:ascii="Times New Roman" w:hAnsi="Times New Roman" w:cs="Times New Roman"/>
          <w:sz w:val="28"/>
          <w:szCs w:val="28"/>
        </w:rPr>
        <w:t>.</w:t>
      </w:r>
    </w:p>
    <w:p w:rsidR="001C5EC6" w:rsidRDefault="002F3F90" w:rsidP="001C5EC6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5EC6">
        <w:rPr>
          <w:rFonts w:ascii="Times New Roman" w:hAnsi="Times New Roman" w:cs="Times New Roman"/>
          <w:sz w:val="28"/>
          <w:szCs w:val="28"/>
        </w:rPr>
        <w:t>Опубликовать настоящее решение в газете «Саянские зори» и разместить на официальном сайте Думы городского округа муниципального образования «город Саянск» в информационно-телекоммуникационной сети «Интернет».</w:t>
      </w:r>
    </w:p>
    <w:p w:rsidR="001C5EC6" w:rsidRDefault="001C5EC6" w:rsidP="001C5EC6">
      <w:pPr>
        <w:pStyle w:val="a3"/>
        <w:tabs>
          <w:tab w:val="left" w:pos="284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F3F90" w:rsidRPr="001C5EC6" w:rsidRDefault="002F3F90" w:rsidP="001C5EC6">
      <w:pPr>
        <w:pStyle w:val="a3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before="100" w:beforeAutospacing="1" w:after="100" w:afterAutospacing="1" w:line="240" w:lineRule="auto"/>
        <w:ind w:left="0"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C5EC6">
        <w:rPr>
          <w:rFonts w:ascii="Times New Roman" w:hAnsi="Times New Roman" w:cs="Times New Roman"/>
          <w:sz w:val="28"/>
          <w:szCs w:val="28"/>
        </w:rPr>
        <w:lastRenderedPageBreak/>
        <w:t>Настоящее решение вступает в силу после  дня его официального опубликования</w:t>
      </w:r>
      <w:r w:rsidR="005126CC" w:rsidRPr="001C5EC6">
        <w:rPr>
          <w:rFonts w:ascii="Times New Roman" w:hAnsi="Times New Roman" w:cs="Times New Roman"/>
          <w:sz w:val="28"/>
          <w:szCs w:val="28"/>
        </w:rPr>
        <w:t xml:space="preserve"> и распространяется на правоотношения, возникшие с 01 июня 2019.</w:t>
      </w:r>
      <w:r w:rsidRPr="001C5EC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3763" w:rsidRDefault="007F3763" w:rsidP="001C5EC6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44"/>
        <w:gridCol w:w="4825"/>
      </w:tblGrid>
      <w:tr w:rsidR="002F3F90" w:rsidRPr="002F3F90" w:rsidTr="002F3F90">
        <w:tc>
          <w:tcPr>
            <w:tcW w:w="4744" w:type="dxa"/>
          </w:tcPr>
          <w:p w:rsidR="002F3F90" w:rsidRDefault="002F3F90" w:rsidP="002F3F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2F3F90">
              <w:rPr>
                <w:rFonts w:ascii="Times New Roman" w:hAnsi="Times New Roman" w:cs="Times New Roman"/>
                <w:sz w:val="28"/>
                <w:szCs w:val="28"/>
              </w:rPr>
              <w:t>Пред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седатель Думы городского округа </w:t>
            </w:r>
            <w:r w:rsidRPr="002F3F90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</w:p>
          <w:p w:rsidR="002F3F90" w:rsidRPr="002F3F90" w:rsidRDefault="002F3F90" w:rsidP="002F3F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образования </w:t>
            </w:r>
            <w:r w:rsidRPr="002F3F90">
              <w:rPr>
                <w:rFonts w:ascii="Times New Roman" w:hAnsi="Times New Roman" w:cs="Times New Roman"/>
                <w:sz w:val="28"/>
                <w:szCs w:val="28"/>
              </w:rPr>
              <w:t>«город Саянск»</w:t>
            </w:r>
          </w:p>
          <w:p w:rsidR="002F3F90" w:rsidRPr="002F3F90" w:rsidRDefault="002F3F90" w:rsidP="002F3F90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3F90" w:rsidRPr="002F3F90" w:rsidRDefault="002F3F90" w:rsidP="002F3F90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>______</w:t>
            </w:r>
            <w:r w:rsidR="007C7C65">
              <w:rPr>
                <w:szCs w:val="28"/>
              </w:rPr>
              <w:t>__Ю.С. Перков</w:t>
            </w:r>
          </w:p>
        </w:tc>
        <w:tc>
          <w:tcPr>
            <w:tcW w:w="4825" w:type="dxa"/>
          </w:tcPr>
          <w:p w:rsidR="002F3F90" w:rsidRPr="002F3F90" w:rsidRDefault="002F3F90" w:rsidP="002F3F90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Pr="002F3F90">
              <w:rPr>
                <w:szCs w:val="28"/>
              </w:rPr>
              <w:t xml:space="preserve">Мэр городского округа </w:t>
            </w:r>
          </w:p>
          <w:p w:rsidR="002F3F90" w:rsidRPr="002F3F90" w:rsidRDefault="002F3F90" w:rsidP="002F3F90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Pr="002F3F90">
              <w:rPr>
                <w:szCs w:val="28"/>
              </w:rPr>
              <w:t xml:space="preserve">муниципального образования </w:t>
            </w:r>
          </w:p>
          <w:p w:rsidR="002F3F90" w:rsidRDefault="002F3F90" w:rsidP="002F3F90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  «город Саянск»</w:t>
            </w:r>
          </w:p>
          <w:p w:rsidR="002F3F90" w:rsidRDefault="002F3F90" w:rsidP="002F3F90">
            <w:pPr>
              <w:pStyle w:val="a4"/>
              <w:ind w:firstLine="0"/>
              <w:rPr>
                <w:szCs w:val="28"/>
              </w:rPr>
            </w:pPr>
          </w:p>
          <w:p w:rsidR="002F3F90" w:rsidRPr="002F3F90" w:rsidRDefault="002F3F90" w:rsidP="002F3F90">
            <w:pPr>
              <w:pStyle w:val="a4"/>
              <w:ind w:firstLine="0"/>
              <w:rPr>
                <w:szCs w:val="28"/>
              </w:rPr>
            </w:pPr>
            <w:r>
              <w:rPr>
                <w:szCs w:val="28"/>
              </w:rPr>
              <w:t xml:space="preserve">       </w:t>
            </w:r>
            <w:r w:rsidRPr="002F3F90">
              <w:rPr>
                <w:szCs w:val="28"/>
              </w:rPr>
              <w:t>____________О.В.</w:t>
            </w:r>
            <w:r w:rsidR="0003060B">
              <w:rPr>
                <w:szCs w:val="28"/>
              </w:rPr>
              <w:t xml:space="preserve"> </w:t>
            </w:r>
            <w:r w:rsidRPr="002F3F90">
              <w:rPr>
                <w:szCs w:val="28"/>
              </w:rPr>
              <w:t>Боровский</w:t>
            </w:r>
          </w:p>
        </w:tc>
      </w:tr>
    </w:tbl>
    <w:p w:rsidR="002F3F90" w:rsidRPr="002F3F90" w:rsidRDefault="002F3F90" w:rsidP="002F3F90">
      <w:pPr>
        <w:pStyle w:val="a4"/>
        <w:ind w:firstLine="0"/>
        <w:rPr>
          <w:szCs w:val="28"/>
        </w:rPr>
      </w:pPr>
    </w:p>
    <w:p w:rsidR="00720D02" w:rsidRDefault="00720D02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D02" w:rsidRDefault="00720D02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D02" w:rsidRDefault="00720D02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D02" w:rsidRDefault="00720D02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D02" w:rsidRDefault="00720D02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D02" w:rsidRDefault="00720D02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D02" w:rsidRDefault="00720D02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D02" w:rsidRDefault="00720D02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D02" w:rsidRDefault="00720D02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D02" w:rsidRDefault="00720D02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D02" w:rsidRDefault="00720D02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D02" w:rsidRDefault="00720D02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D02" w:rsidRDefault="00720D02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D02" w:rsidRDefault="00720D02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D02" w:rsidRDefault="00720D02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D02" w:rsidRDefault="00720D02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D02" w:rsidRDefault="00720D02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D02" w:rsidRDefault="00720D02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20D02" w:rsidRDefault="00720D02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7454" w:rsidRDefault="00737454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7454" w:rsidRDefault="00737454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3F90" w:rsidRPr="002F3F90" w:rsidRDefault="001C5EC6" w:rsidP="002F3F9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5C47E8">
        <w:rPr>
          <w:rFonts w:ascii="Times New Roman" w:hAnsi="Times New Roman" w:cs="Times New Roman"/>
          <w:sz w:val="28"/>
          <w:szCs w:val="28"/>
        </w:rPr>
        <w:t>сп. Иванова А.М</w:t>
      </w:r>
      <w:r w:rsidR="002F3F90" w:rsidRPr="002F3F90">
        <w:rPr>
          <w:rFonts w:ascii="Times New Roman" w:hAnsi="Times New Roman" w:cs="Times New Roman"/>
          <w:sz w:val="28"/>
          <w:szCs w:val="28"/>
        </w:rPr>
        <w:t>., тел. 5-68-25</w:t>
      </w:r>
    </w:p>
    <w:p w:rsidR="00214F6F" w:rsidRDefault="00214F6F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941B1" w:rsidRDefault="008941B1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01DAF" w:rsidRDefault="00501DAF" w:rsidP="002F3F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F3763" w:rsidRDefault="007F3763" w:rsidP="0098576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F3960" w:rsidRDefault="002F3960" w:rsidP="0098576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F3960" w:rsidRDefault="002F3960" w:rsidP="0098576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F3960" w:rsidRDefault="002F3960" w:rsidP="0098576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F3960" w:rsidRDefault="002F3960" w:rsidP="0098576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2F3960" w:rsidRDefault="002F3960" w:rsidP="002F3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3960" w:rsidRDefault="002F3960" w:rsidP="002F396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F3960" w:rsidRPr="00D07AAB" w:rsidRDefault="002F3960" w:rsidP="002F3960">
      <w:pPr>
        <w:pStyle w:val="11"/>
        <w:framePr w:w="9792" w:h="271" w:hRule="exact" w:wrap="none" w:vAnchor="page" w:hAnchor="page" w:x="1057" w:y="1099"/>
        <w:shd w:val="clear" w:color="auto" w:fill="auto"/>
        <w:spacing w:after="0" w:line="200" w:lineRule="exact"/>
        <w:ind w:right="20"/>
        <w:rPr>
          <w:sz w:val="24"/>
          <w:szCs w:val="24"/>
        </w:rPr>
      </w:pPr>
      <w:r w:rsidRPr="00D07AAB">
        <w:rPr>
          <w:sz w:val="24"/>
          <w:szCs w:val="24"/>
        </w:rPr>
        <w:t>Пояснительная записка к проекту решения</w:t>
      </w:r>
      <w:r>
        <w:rPr>
          <w:sz w:val="24"/>
          <w:szCs w:val="24"/>
        </w:rPr>
        <w:t xml:space="preserve"> Думы</w:t>
      </w:r>
    </w:p>
    <w:p w:rsidR="002F3960" w:rsidRDefault="002F3960" w:rsidP="002F3960">
      <w:pPr>
        <w:pStyle w:val="11"/>
        <w:framePr w:w="9792" w:h="14231" w:hRule="exact" w:wrap="none" w:vAnchor="page" w:hAnchor="page" w:x="1057" w:y="1323"/>
        <w:shd w:val="clear" w:color="auto" w:fill="auto"/>
        <w:tabs>
          <w:tab w:val="left" w:pos="746"/>
        </w:tabs>
        <w:spacing w:after="0" w:line="274" w:lineRule="exact"/>
        <w:ind w:left="480" w:right="40"/>
        <w:jc w:val="both"/>
        <w:rPr>
          <w:sz w:val="24"/>
          <w:szCs w:val="24"/>
        </w:rPr>
      </w:pPr>
      <w:r>
        <w:rPr>
          <w:sz w:val="24"/>
          <w:szCs w:val="24"/>
        </w:rPr>
        <w:t>«О внесении изменений в решение Думы городского округа муниципального образования «город Саянск» № 61-67-17-6 от 17.02.2017 «Об утверждении порядка возмещения расходов, связанных со служебными командировками мэра городского округа муниципального образования «город Саянск», председателя Думы городского округа муниципального образования «город Саянск» (далее – проект Решения Думы).</w:t>
      </w:r>
    </w:p>
    <w:p w:rsidR="002F3960" w:rsidRPr="00D07AAB" w:rsidRDefault="002F3960" w:rsidP="002F3960">
      <w:pPr>
        <w:pStyle w:val="11"/>
        <w:framePr w:w="9792" w:h="14231" w:hRule="exact" w:wrap="none" w:vAnchor="page" w:hAnchor="page" w:x="1057" w:y="1323"/>
        <w:numPr>
          <w:ilvl w:val="0"/>
          <w:numId w:val="9"/>
        </w:numPr>
        <w:shd w:val="clear" w:color="auto" w:fill="auto"/>
        <w:tabs>
          <w:tab w:val="left" w:pos="746"/>
        </w:tabs>
        <w:spacing w:after="0" w:line="274" w:lineRule="exact"/>
        <w:ind w:left="40" w:right="40" w:firstLine="440"/>
        <w:jc w:val="both"/>
        <w:rPr>
          <w:sz w:val="24"/>
          <w:szCs w:val="24"/>
        </w:rPr>
      </w:pPr>
      <w:r w:rsidRPr="00D07AAB">
        <w:rPr>
          <w:sz w:val="24"/>
          <w:szCs w:val="24"/>
        </w:rPr>
        <w:t>Проект решения Думы вносится мэром городского округа на рассмотрение Думы городского округа на основании статьи 21 Устава муниципального образования «город Саянск». Проект решения Думы разработан отделом по труду и управлению охраной труда Управления по экономике.</w:t>
      </w:r>
    </w:p>
    <w:p w:rsidR="002F3960" w:rsidRPr="00D07AAB" w:rsidRDefault="002F3960" w:rsidP="002F3960">
      <w:pPr>
        <w:pStyle w:val="11"/>
        <w:framePr w:w="9792" w:h="14231" w:hRule="exact" w:wrap="none" w:vAnchor="page" w:hAnchor="page" w:x="1057" w:y="1323"/>
        <w:numPr>
          <w:ilvl w:val="0"/>
          <w:numId w:val="9"/>
        </w:numPr>
        <w:shd w:val="clear" w:color="auto" w:fill="auto"/>
        <w:tabs>
          <w:tab w:val="left" w:pos="816"/>
        </w:tabs>
        <w:spacing w:after="0" w:line="274" w:lineRule="exact"/>
        <w:ind w:left="40" w:firstLine="440"/>
        <w:jc w:val="both"/>
        <w:rPr>
          <w:sz w:val="24"/>
          <w:szCs w:val="24"/>
        </w:rPr>
      </w:pPr>
      <w:r w:rsidRPr="00D07AAB">
        <w:rPr>
          <w:sz w:val="24"/>
          <w:szCs w:val="24"/>
        </w:rPr>
        <w:t>Правовое основание и обоснование необходимости принятия проекта решения.</w:t>
      </w:r>
    </w:p>
    <w:p w:rsidR="002F3960" w:rsidRPr="00D07AAB" w:rsidRDefault="002F3960" w:rsidP="002F3960">
      <w:pPr>
        <w:pStyle w:val="11"/>
        <w:framePr w:w="9792" w:h="14231" w:hRule="exact" w:wrap="none" w:vAnchor="page" w:hAnchor="page" w:x="1057" w:y="1323"/>
        <w:shd w:val="clear" w:color="auto" w:fill="auto"/>
        <w:spacing w:after="0" w:line="274" w:lineRule="exact"/>
        <w:ind w:right="40"/>
        <w:jc w:val="right"/>
        <w:rPr>
          <w:sz w:val="24"/>
          <w:szCs w:val="24"/>
        </w:rPr>
      </w:pPr>
      <w:r w:rsidRPr="00D07AAB">
        <w:rPr>
          <w:sz w:val="24"/>
          <w:szCs w:val="24"/>
        </w:rPr>
        <w:t>Данный проект разработан в соответствии со статьей 168 Трудового кодекса Российской</w:t>
      </w:r>
    </w:p>
    <w:p w:rsidR="002F3960" w:rsidRPr="00D07AAB" w:rsidRDefault="002F3960" w:rsidP="002F3960">
      <w:pPr>
        <w:pStyle w:val="11"/>
        <w:framePr w:w="9792" w:h="14231" w:hRule="exact" w:wrap="none" w:vAnchor="page" w:hAnchor="page" w:x="1057" w:y="1323"/>
        <w:shd w:val="clear" w:color="auto" w:fill="auto"/>
        <w:spacing w:after="0" w:line="293" w:lineRule="exact"/>
        <w:ind w:left="40" w:right="40"/>
        <w:jc w:val="both"/>
        <w:rPr>
          <w:sz w:val="24"/>
          <w:szCs w:val="24"/>
        </w:rPr>
      </w:pPr>
      <w:proofErr w:type="gramStart"/>
      <w:r w:rsidRPr="00D07AAB">
        <w:rPr>
          <w:sz w:val="24"/>
          <w:szCs w:val="24"/>
        </w:rPr>
        <w:t xml:space="preserve">Федерации, Федеральным законом от 06.10.2003 № 131-ФЭ "Об общих принципах организации местного самоуправления в Российской Федерации", постановлением Правительства Российской Федерации от </w:t>
      </w:r>
      <w:r w:rsidRPr="00D07AAB">
        <w:rPr>
          <w:rStyle w:val="115pt0pt"/>
          <w:sz w:val="24"/>
          <w:szCs w:val="24"/>
        </w:rPr>
        <w:t>13</w:t>
      </w:r>
      <w:r w:rsidRPr="00D07AAB">
        <w:rPr>
          <w:rStyle w:val="ArialUnicodeMS105pt0pt"/>
          <w:sz w:val="24"/>
          <w:szCs w:val="24"/>
        </w:rPr>
        <w:t>.</w:t>
      </w:r>
      <w:r w:rsidRPr="00D07AAB">
        <w:rPr>
          <w:rStyle w:val="115pt0pt"/>
          <w:sz w:val="24"/>
          <w:szCs w:val="24"/>
        </w:rPr>
        <w:t>10.2008</w:t>
      </w:r>
      <w:r w:rsidRPr="00D07AAB">
        <w:rPr>
          <w:rStyle w:val="ArialUnicodeMS105pt0pt"/>
          <w:sz w:val="24"/>
          <w:szCs w:val="24"/>
        </w:rPr>
        <w:t xml:space="preserve"> № </w:t>
      </w:r>
      <w:r w:rsidRPr="00D07AAB">
        <w:rPr>
          <w:rStyle w:val="115pt0pt"/>
          <w:sz w:val="24"/>
          <w:szCs w:val="24"/>
        </w:rPr>
        <w:t>749</w:t>
      </w:r>
      <w:r w:rsidRPr="00D07AAB">
        <w:rPr>
          <w:rStyle w:val="ArialUnicodeMS105pt0pt"/>
          <w:sz w:val="24"/>
          <w:szCs w:val="24"/>
        </w:rPr>
        <w:t xml:space="preserve"> </w:t>
      </w:r>
      <w:r w:rsidRPr="00D07AAB">
        <w:rPr>
          <w:sz w:val="24"/>
          <w:szCs w:val="24"/>
        </w:rPr>
        <w:t>"Об особенностях направления работников в служебные командировки", Законом Иркутской области от 17.12.2008 № 122-03 "О гарантиях осуществления полномочий депутата, члена выборного органа местного самоуправления, выборного должностного лица местного самоуправления в Иркутской области".</w:t>
      </w:r>
      <w:proofErr w:type="gramEnd"/>
    </w:p>
    <w:p w:rsidR="002F3960" w:rsidRPr="00C04D1F" w:rsidRDefault="002F3960" w:rsidP="002F3960">
      <w:pPr>
        <w:pStyle w:val="11"/>
        <w:framePr w:w="9792" w:h="14231" w:hRule="exact" w:wrap="none" w:vAnchor="page" w:hAnchor="page" w:x="1057" w:y="1323"/>
        <w:shd w:val="clear" w:color="auto" w:fill="auto"/>
        <w:spacing w:after="0" w:line="274" w:lineRule="exact"/>
        <w:ind w:left="40" w:right="40" w:firstLine="580"/>
        <w:jc w:val="both"/>
        <w:rPr>
          <w:sz w:val="24"/>
          <w:szCs w:val="24"/>
          <w:u w:val="single"/>
        </w:rPr>
      </w:pPr>
      <w:proofErr w:type="gramStart"/>
      <w:r w:rsidRPr="00D07AAB">
        <w:rPr>
          <w:sz w:val="24"/>
          <w:szCs w:val="24"/>
        </w:rPr>
        <w:t>Пр</w:t>
      </w:r>
      <w:r>
        <w:rPr>
          <w:sz w:val="24"/>
          <w:szCs w:val="24"/>
        </w:rPr>
        <w:t>и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разработки</w:t>
      </w:r>
      <w:proofErr w:type="gramEnd"/>
      <w:r>
        <w:rPr>
          <w:sz w:val="24"/>
          <w:szCs w:val="24"/>
        </w:rPr>
        <w:t xml:space="preserve"> проекта принимался во внимание</w:t>
      </w:r>
      <w:r w:rsidRPr="00D07AAB">
        <w:rPr>
          <w:sz w:val="24"/>
          <w:szCs w:val="24"/>
        </w:rPr>
        <w:t xml:space="preserve"> </w:t>
      </w:r>
      <w:r w:rsidRPr="00C04D1F">
        <w:rPr>
          <w:sz w:val="24"/>
          <w:szCs w:val="24"/>
          <w:u w:val="single"/>
        </w:rPr>
        <w:t>Указ Губернатора Иркутской области от 16.01.2012 № 7-уг "О порядке и размерах возмещения расходов, связанных со служебными командировками лиц, замещающих государственные должности Иркутской области".</w:t>
      </w:r>
    </w:p>
    <w:p w:rsidR="002F3960" w:rsidRPr="00D07AAB" w:rsidRDefault="002F3960" w:rsidP="002F3960">
      <w:pPr>
        <w:pStyle w:val="11"/>
        <w:framePr w:w="9792" w:h="14231" w:hRule="exact" w:wrap="none" w:vAnchor="page" w:hAnchor="page" w:x="1057" w:y="1323"/>
        <w:numPr>
          <w:ilvl w:val="0"/>
          <w:numId w:val="9"/>
        </w:numPr>
        <w:shd w:val="clear" w:color="auto" w:fill="auto"/>
        <w:tabs>
          <w:tab w:val="left" w:pos="1248"/>
        </w:tabs>
        <w:spacing w:after="0" w:line="274" w:lineRule="exact"/>
        <w:ind w:left="40" w:firstLine="440"/>
        <w:jc w:val="both"/>
        <w:rPr>
          <w:sz w:val="24"/>
          <w:szCs w:val="24"/>
        </w:rPr>
      </w:pPr>
      <w:r w:rsidRPr="00D07AAB">
        <w:rPr>
          <w:sz w:val="24"/>
          <w:szCs w:val="24"/>
        </w:rPr>
        <w:t>Цели</w:t>
      </w:r>
      <w:r w:rsidRPr="00D07AAB">
        <w:rPr>
          <w:sz w:val="24"/>
          <w:szCs w:val="24"/>
        </w:rPr>
        <w:tab/>
        <w:t>и основные положения проекта решения Думы.</w:t>
      </w:r>
    </w:p>
    <w:p w:rsidR="002F3960" w:rsidRPr="00D07AAB" w:rsidRDefault="002F3960" w:rsidP="002F3960">
      <w:pPr>
        <w:pStyle w:val="11"/>
        <w:framePr w:w="9792" w:h="14231" w:hRule="exact" w:wrap="none" w:vAnchor="page" w:hAnchor="page" w:x="1057" w:y="1323"/>
        <w:shd w:val="clear" w:color="auto" w:fill="auto"/>
        <w:spacing w:after="0" w:line="312" w:lineRule="exact"/>
        <w:ind w:left="40" w:right="40" w:firstLine="440"/>
        <w:jc w:val="left"/>
        <w:rPr>
          <w:sz w:val="24"/>
          <w:szCs w:val="24"/>
        </w:rPr>
      </w:pPr>
      <w:r w:rsidRPr="00D07AAB">
        <w:rPr>
          <w:sz w:val="24"/>
          <w:szCs w:val="24"/>
        </w:rPr>
        <w:t>Цель проекта решения Думы - обеспечение трудовых прав и социальных гарантий для осуществления полномочий мэра городского округа муниципального образования «город Саянск», председателя Думы городского округа муниципального образования «город Саянск».</w:t>
      </w:r>
    </w:p>
    <w:p w:rsidR="002F3960" w:rsidRPr="00D07AAB" w:rsidRDefault="002F3960" w:rsidP="002F3960">
      <w:pPr>
        <w:pStyle w:val="11"/>
        <w:framePr w:w="9792" w:h="14231" w:hRule="exact" w:wrap="none" w:vAnchor="page" w:hAnchor="page" w:x="1057" w:y="1323"/>
        <w:shd w:val="clear" w:color="auto" w:fill="auto"/>
        <w:spacing w:after="0" w:line="312" w:lineRule="exact"/>
        <w:ind w:left="40" w:right="40" w:firstLine="580"/>
        <w:jc w:val="both"/>
        <w:rPr>
          <w:sz w:val="24"/>
          <w:szCs w:val="24"/>
        </w:rPr>
      </w:pPr>
      <w:r w:rsidRPr="00D07AAB">
        <w:rPr>
          <w:sz w:val="24"/>
          <w:szCs w:val="24"/>
        </w:rPr>
        <w:t>Проектом предлагается установить мэру городского округа, председателю Думы городского округа порядок и размеры возмещения расходов, связанных со служебными командировками на территории Российской Федерации и при направлении в служебную командировку за пределы территории Российской Федерации.</w:t>
      </w:r>
    </w:p>
    <w:p w:rsidR="002F3960" w:rsidRPr="00D07AAB" w:rsidRDefault="002F3960" w:rsidP="002F3960">
      <w:pPr>
        <w:pStyle w:val="11"/>
        <w:framePr w:w="9792" w:h="14231" w:hRule="exact" w:wrap="none" w:vAnchor="page" w:hAnchor="page" w:x="1057" w:y="1323"/>
        <w:shd w:val="clear" w:color="auto" w:fill="auto"/>
        <w:tabs>
          <w:tab w:val="left" w:pos="3466"/>
        </w:tabs>
        <w:spacing w:after="0" w:line="312" w:lineRule="exact"/>
        <w:ind w:left="480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Pr="00D07AAB">
        <w:rPr>
          <w:sz w:val="24"/>
          <w:szCs w:val="24"/>
        </w:rPr>
        <w:t>Финансово-экономическое</w:t>
      </w:r>
      <w:r w:rsidRPr="00D07AAB">
        <w:rPr>
          <w:sz w:val="24"/>
          <w:szCs w:val="24"/>
        </w:rPr>
        <w:tab/>
        <w:t>обоснование принятия проекта решения Думы.</w:t>
      </w:r>
    </w:p>
    <w:p w:rsidR="002F3960" w:rsidRPr="00D07AAB" w:rsidRDefault="002F3960" w:rsidP="002F3960">
      <w:pPr>
        <w:pStyle w:val="11"/>
        <w:framePr w:w="9792" w:h="14231" w:hRule="exact" w:wrap="none" w:vAnchor="page" w:hAnchor="page" w:x="1057" w:y="1323"/>
        <w:shd w:val="clear" w:color="auto" w:fill="auto"/>
        <w:spacing w:after="0" w:line="312" w:lineRule="exact"/>
        <w:ind w:right="40"/>
        <w:jc w:val="right"/>
        <w:rPr>
          <w:sz w:val="24"/>
          <w:szCs w:val="24"/>
        </w:rPr>
      </w:pPr>
      <w:r w:rsidRPr="00D07AAB">
        <w:rPr>
          <w:sz w:val="24"/>
          <w:szCs w:val="24"/>
        </w:rPr>
        <w:t>Возмещение расходов, связанных со служебными командировками, в размерах,</w:t>
      </w:r>
    </w:p>
    <w:p w:rsidR="002F3960" w:rsidRPr="00D07AAB" w:rsidRDefault="002F3960" w:rsidP="002F3960">
      <w:pPr>
        <w:pStyle w:val="11"/>
        <w:framePr w:w="9792" w:h="14231" w:hRule="exact" w:wrap="none" w:vAnchor="page" w:hAnchor="page" w:x="1057" w:y="1323"/>
        <w:shd w:val="clear" w:color="auto" w:fill="auto"/>
        <w:spacing w:after="0" w:line="274" w:lineRule="exact"/>
        <w:ind w:left="40" w:right="40"/>
        <w:jc w:val="both"/>
        <w:rPr>
          <w:sz w:val="24"/>
          <w:szCs w:val="24"/>
        </w:rPr>
      </w:pPr>
      <w:r w:rsidRPr="00D07AAB">
        <w:rPr>
          <w:sz w:val="24"/>
          <w:szCs w:val="24"/>
        </w:rPr>
        <w:t xml:space="preserve">установленных настоящим Положением, будут </w:t>
      </w:r>
      <w:proofErr w:type="gramStart"/>
      <w:r w:rsidRPr="00D07AAB">
        <w:rPr>
          <w:sz w:val="24"/>
          <w:szCs w:val="24"/>
        </w:rPr>
        <w:t>производится</w:t>
      </w:r>
      <w:proofErr w:type="gramEnd"/>
      <w:r w:rsidRPr="00D07AAB">
        <w:rPr>
          <w:sz w:val="24"/>
          <w:szCs w:val="24"/>
        </w:rPr>
        <w:t xml:space="preserve"> в пределах доведенных лимитов бюджетных обязательств (бюджетной сметы) по статье «иные расходы», предусмотренных бюджетом на обеспечение выполнения функций казенного учреждения.</w:t>
      </w:r>
    </w:p>
    <w:p w:rsidR="002F3960" w:rsidRPr="00D07AAB" w:rsidRDefault="002F3960" w:rsidP="002F3960">
      <w:pPr>
        <w:pStyle w:val="11"/>
        <w:framePr w:w="9792" w:h="14231" w:hRule="exact" w:wrap="none" w:vAnchor="page" w:hAnchor="page" w:x="1057" w:y="1323"/>
        <w:shd w:val="clear" w:color="auto" w:fill="auto"/>
        <w:tabs>
          <w:tab w:val="left" w:pos="1797"/>
        </w:tabs>
        <w:spacing w:after="359" w:line="274" w:lineRule="exact"/>
        <w:ind w:left="480" w:right="40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Pr="00D07AAB">
        <w:rPr>
          <w:sz w:val="24"/>
          <w:szCs w:val="24"/>
        </w:rPr>
        <w:t>Принятие</w:t>
      </w:r>
      <w:r w:rsidRPr="00D07AAB">
        <w:rPr>
          <w:sz w:val="24"/>
          <w:szCs w:val="24"/>
        </w:rPr>
        <w:tab/>
        <w:t>проекта решения Думы не потребует отмены, изменения или дополнения муниципальных правовых актов.</w:t>
      </w:r>
    </w:p>
    <w:p w:rsidR="002F3960" w:rsidRDefault="002F3960" w:rsidP="002F3960">
      <w:pPr>
        <w:pStyle w:val="11"/>
        <w:framePr w:w="9792" w:h="14231" w:hRule="exact" w:wrap="none" w:vAnchor="page" w:hAnchor="page" w:x="1057" w:y="1323"/>
        <w:shd w:val="clear" w:color="auto" w:fill="auto"/>
        <w:spacing w:after="0" w:line="322" w:lineRule="exact"/>
        <w:ind w:left="40" w:right="580"/>
        <w:jc w:val="left"/>
      </w:pPr>
      <w:r>
        <w:t>Начальник отдела по труду</w:t>
      </w:r>
      <w:r w:rsidRPr="00206065">
        <w:t xml:space="preserve"> </w:t>
      </w:r>
      <w:r>
        <w:t>и управлению охраной труда</w:t>
      </w:r>
      <w:r>
        <w:br/>
        <w:t>Управления по экономике                                                                                      А.М. Иванова</w:t>
      </w:r>
    </w:p>
    <w:p w:rsidR="002F3960" w:rsidRPr="002F3F90" w:rsidRDefault="002F3960" w:rsidP="000D26A7"/>
    <w:sectPr w:rsidR="002F3960" w:rsidRPr="002F3F90" w:rsidSect="002F3960">
      <w:pgSz w:w="11905" w:h="16838"/>
      <w:pgMar w:top="1135" w:right="567" w:bottom="1135" w:left="156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25BA0"/>
    <w:multiLevelType w:val="hybridMultilevel"/>
    <w:tmpl w:val="9BFEE472"/>
    <w:lvl w:ilvl="0" w:tplc="EF66A026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8D6F43"/>
    <w:multiLevelType w:val="hybridMultilevel"/>
    <w:tmpl w:val="56A44178"/>
    <w:lvl w:ilvl="0" w:tplc="04BE4FFA">
      <w:start w:val="1"/>
      <w:numFmt w:val="decimal"/>
      <w:lvlText w:val="%1."/>
      <w:lvlJc w:val="left"/>
      <w:pPr>
        <w:tabs>
          <w:tab w:val="num" w:pos="1245"/>
        </w:tabs>
        <w:ind w:left="1245" w:hanging="88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8B0264"/>
    <w:multiLevelType w:val="hybridMultilevel"/>
    <w:tmpl w:val="5860E3EE"/>
    <w:lvl w:ilvl="0" w:tplc="EF66A026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469D3DBD"/>
    <w:multiLevelType w:val="multilevel"/>
    <w:tmpl w:val="9E9A2B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520F53F0"/>
    <w:multiLevelType w:val="singleLevel"/>
    <w:tmpl w:val="BAFCCE5A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</w:lvl>
  </w:abstractNum>
  <w:abstractNum w:abstractNumId="5">
    <w:nsid w:val="525A0817"/>
    <w:multiLevelType w:val="multilevel"/>
    <w:tmpl w:val="D3D04BC2"/>
    <w:lvl w:ilvl="0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1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16" w:hanging="2160"/>
      </w:pPr>
      <w:rPr>
        <w:rFonts w:hint="default"/>
      </w:rPr>
    </w:lvl>
  </w:abstractNum>
  <w:abstractNum w:abstractNumId="6">
    <w:nsid w:val="54EF2265"/>
    <w:multiLevelType w:val="hybridMultilevel"/>
    <w:tmpl w:val="302C7308"/>
    <w:lvl w:ilvl="0" w:tplc="2D7C4AE8">
      <w:start w:val="5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7">
    <w:nsid w:val="58CE14EE"/>
    <w:multiLevelType w:val="hybridMultilevel"/>
    <w:tmpl w:val="4134FA06"/>
    <w:lvl w:ilvl="0" w:tplc="3656F7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3F49CF"/>
    <w:multiLevelType w:val="hybridMultilevel"/>
    <w:tmpl w:val="07CEA5D2"/>
    <w:lvl w:ilvl="0" w:tplc="C25E1EB2">
      <w:start w:val="1"/>
      <w:numFmt w:val="decimal"/>
      <w:lvlText w:val="%1-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5"/>
  </w:num>
  <w:num w:numId="2">
    <w:abstractNumId w:val="4"/>
    <w:lvlOverride w:ilvl="0">
      <w:startOverride w:val="1"/>
    </w:lvlOverride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6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41D"/>
    <w:rsid w:val="00002BAF"/>
    <w:rsid w:val="00012754"/>
    <w:rsid w:val="0003060B"/>
    <w:rsid w:val="00093C4E"/>
    <w:rsid w:val="000C3CA2"/>
    <w:rsid w:val="000D26A7"/>
    <w:rsid w:val="000D55E3"/>
    <w:rsid w:val="00102BDD"/>
    <w:rsid w:val="00141844"/>
    <w:rsid w:val="001430FC"/>
    <w:rsid w:val="00167A30"/>
    <w:rsid w:val="0019605F"/>
    <w:rsid w:val="001A5710"/>
    <w:rsid w:val="001C5EC6"/>
    <w:rsid w:val="001C6226"/>
    <w:rsid w:val="00213633"/>
    <w:rsid w:val="00214F6F"/>
    <w:rsid w:val="002A6E0F"/>
    <w:rsid w:val="002C1955"/>
    <w:rsid w:val="002F2595"/>
    <w:rsid w:val="002F3960"/>
    <w:rsid w:val="002F3F90"/>
    <w:rsid w:val="003014D0"/>
    <w:rsid w:val="003422E2"/>
    <w:rsid w:val="003432C7"/>
    <w:rsid w:val="00345460"/>
    <w:rsid w:val="003A2896"/>
    <w:rsid w:val="0045276F"/>
    <w:rsid w:val="004A0507"/>
    <w:rsid w:val="004B73B9"/>
    <w:rsid w:val="004F3C40"/>
    <w:rsid w:val="004F4B59"/>
    <w:rsid w:val="00501DAF"/>
    <w:rsid w:val="005024A0"/>
    <w:rsid w:val="005126CC"/>
    <w:rsid w:val="00545DA2"/>
    <w:rsid w:val="005722F2"/>
    <w:rsid w:val="00574B19"/>
    <w:rsid w:val="005C47E8"/>
    <w:rsid w:val="005E7103"/>
    <w:rsid w:val="006325EB"/>
    <w:rsid w:val="00647670"/>
    <w:rsid w:val="00671755"/>
    <w:rsid w:val="00687B33"/>
    <w:rsid w:val="007147EB"/>
    <w:rsid w:val="00720D02"/>
    <w:rsid w:val="00737454"/>
    <w:rsid w:val="00775F45"/>
    <w:rsid w:val="00784602"/>
    <w:rsid w:val="00795984"/>
    <w:rsid w:val="007A2533"/>
    <w:rsid w:val="007C1EC3"/>
    <w:rsid w:val="007C7C65"/>
    <w:rsid w:val="007D2B7D"/>
    <w:rsid w:val="007F3763"/>
    <w:rsid w:val="008941B1"/>
    <w:rsid w:val="008B6DC3"/>
    <w:rsid w:val="008C2077"/>
    <w:rsid w:val="00950179"/>
    <w:rsid w:val="00963E14"/>
    <w:rsid w:val="0098576D"/>
    <w:rsid w:val="009A631C"/>
    <w:rsid w:val="009C0ACD"/>
    <w:rsid w:val="009D0115"/>
    <w:rsid w:val="009D0B66"/>
    <w:rsid w:val="009E4E28"/>
    <w:rsid w:val="009E5041"/>
    <w:rsid w:val="00A148EE"/>
    <w:rsid w:val="00A151CC"/>
    <w:rsid w:val="00A243EA"/>
    <w:rsid w:val="00A37642"/>
    <w:rsid w:val="00A7241D"/>
    <w:rsid w:val="00A9264F"/>
    <w:rsid w:val="00AD64AE"/>
    <w:rsid w:val="00B137E8"/>
    <w:rsid w:val="00B25CC7"/>
    <w:rsid w:val="00B50813"/>
    <w:rsid w:val="00B56A10"/>
    <w:rsid w:val="00B822AD"/>
    <w:rsid w:val="00BA4840"/>
    <w:rsid w:val="00BB3F7D"/>
    <w:rsid w:val="00BD0234"/>
    <w:rsid w:val="00C11590"/>
    <w:rsid w:val="00C361BB"/>
    <w:rsid w:val="00CC4502"/>
    <w:rsid w:val="00CD0F2B"/>
    <w:rsid w:val="00CE1DCE"/>
    <w:rsid w:val="00D226B1"/>
    <w:rsid w:val="00D22D06"/>
    <w:rsid w:val="00D45027"/>
    <w:rsid w:val="00D556F6"/>
    <w:rsid w:val="00D66D0E"/>
    <w:rsid w:val="00D7273C"/>
    <w:rsid w:val="00D73DC3"/>
    <w:rsid w:val="00D83BD1"/>
    <w:rsid w:val="00DB727B"/>
    <w:rsid w:val="00E02F05"/>
    <w:rsid w:val="00E07D03"/>
    <w:rsid w:val="00E173FD"/>
    <w:rsid w:val="00E36C44"/>
    <w:rsid w:val="00E41CE9"/>
    <w:rsid w:val="00F6035B"/>
    <w:rsid w:val="00FF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5017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017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F3F90"/>
    <w:pPr>
      <w:ind w:left="720"/>
      <w:contextualSpacing/>
    </w:pPr>
  </w:style>
  <w:style w:type="paragraph" w:styleId="a4">
    <w:name w:val="Body Text Indent"/>
    <w:basedOn w:val="a"/>
    <w:link w:val="a5"/>
    <w:rsid w:val="002F3F9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2F3F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508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5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576D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11"/>
    <w:rsid w:val="00214F6F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character" w:customStyle="1" w:styleId="115pt0pt">
    <w:name w:val="Основной текст + 11;5 pt;Интервал 0 pt"/>
    <w:basedOn w:val="a8"/>
    <w:rsid w:val="00214F6F"/>
    <w:rPr>
      <w:rFonts w:ascii="Times New Roman" w:eastAsia="Times New Roman" w:hAnsi="Times New Roman" w:cs="Times New Roman"/>
      <w:color w:val="000000"/>
      <w:spacing w:val="9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UnicodeMS105pt0pt">
    <w:name w:val="Основной текст + Arial Unicode MS;10;5 pt;Интервал 0 pt"/>
    <w:basedOn w:val="a8"/>
    <w:rsid w:val="00214F6F"/>
    <w:rPr>
      <w:rFonts w:ascii="Arial Unicode MS" w:eastAsia="Arial Unicode MS" w:hAnsi="Arial Unicode MS" w:cs="Arial Unicode MS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8"/>
    <w:rsid w:val="00214F6F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pacing w:val="7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5017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50179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3">
    <w:name w:val="List Paragraph"/>
    <w:basedOn w:val="a"/>
    <w:uiPriority w:val="34"/>
    <w:qFormat/>
    <w:rsid w:val="002F3F90"/>
    <w:pPr>
      <w:ind w:left="720"/>
      <w:contextualSpacing/>
    </w:pPr>
  </w:style>
  <w:style w:type="paragraph" w:styleId="a4">
    <w:name w:val="Body Text Indent"/>
    <w:basedOn w:val="a"/>
    <w:link w:val="a5"/>
    <w:rsid w:val="002F3F90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2F3F9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5081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85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8576D"/>
    <w:rPr>
      <w:rFonts w:ascii="Tahoma" w:hAnsi="Tahoma" w:cs="Tahoma"/>
      <w:sz w:val="16"/>
      <w:szCs w:val="16"/>
    </w:rPr>
  </w:style>
  <w:style w:type="character" w:customStyle="1" w:styleId="a8">
    <w:name w:val="Основной текст_"/>
    <w:basedOn w:val="a0"/>
    <w:link w:val="11"/>
    <w:rsid w:val="00214F6F"/>
    <w:rPr>
      <w:rFonts w:ascii="Times New Roman" w:eastAsia="Times New Roman" w:hAnsi="Times New Roman" w:cs="Times New Roman"/>
      <w:spacing w:val="7"/>
      <w:sz w:val="20"/>
      <w:szCs w:val="20"/>
      <w:shd w:val="clear" w:color="auto" w:fill="FFFFFF"/>
    </w:rPr>
  </w:style>
  <w:style w:type="character" w:customStyle="1" w:styleId="115pt0pt">
    <w:name w:val="Основной текст + 11;5 pt;Интервал 0 pt"/>
    <w:basedOn w:val="a8"/>
    <w:rsid w:val="00214F6F"/>
    <w:rPr>
      <w:rFonts w:ascii="Times New Roman" w:eastAsia="Times New Roman" w:hAnsi="Times New Roman" w:cs="Times New Roman"/>
      <w:color w:val="000000"/>
      <w:spacing w:val="9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ArialUnicodeMS105pt0pt">
    <w:name w:val="Основной текст + Arial Unicode MS;10;5 pt;Интервал 0 pt"/>
    <w:basedOn w:val="a8"/>
    <w:rsid w:val="00214F6F"/>
    <w:rPr>
      <w:rFonts w:ascii="Arial Unicode MS" w:eastAsia="Arial Unicode MS" w:hAnsi="Arial Unicode MS" w:cs="Arial Unicode MS"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8"/>
    <w:rsid w:val="00214F6F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spacing w:val="7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F0FB5C9EC893F15794D73E34CEF316479749A004C0BEE04FC9720FBCDC3FED85D353144D854598E095146BCn9i8D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6F0FB5C9EC893F15794D73E34CEF316479749A004C0BEF02FC9520FBCDC3FED85Dn3i5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F0FB5C9EC893F15794D6DEE5A836B687A7FC4054F0DE652A0C126AC92n9i3D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Шорохова</cp:lastModifiedBy>
  <cp:revision>2</cp:revision>
  <cp:lastPrinted>2019-06-13T01:00:00Z</cp:lastPrinted>
  <dcterms:created xsi:type="dcterms:W3CDTF">2019-06-13T08:25:00Z</dcterms:created>
  <dcterms:modified xsi:type="dcterms:W3CDTF">2019-06-13T08:25:00Z</dcterms:modified>
</cp:coreProperties>
</file>