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AB" w:rsidRPr="00B9572B" w:rsidRDefault="000A32AB" w:rsidP="005A2611">
      <w:pPr>
        <w:pStyle w:val="a4"/>
        <w:tabs>
          <w:tab w:val="left" w:pos="5580"/>
        </w:tabs>
        <w:ind w:right="283" w:firstLine="540"/>
        <w:rPr>
          <w:rFonts w:ascii="Times New Roman" w:hAnsi="Times New Roman" w:cs="Times New Roman"/>
          <w:sz w:val="36"/>
          <w:szCs w:val="36"/>
        </w:rPr>
      </w:pPr>
      <w:r w:rsidRPr="00B9572B">
        <w:rPr>
          <w:rFonts w:ascii="Times New Roman" w:hAnsi="Times New Roman" w:cs="Times New Roman"/>
          <w:sz w:val="36"/>
          <w:szCs w:val="36"/>
        </w:rPr>
        <w:t xml:space="preserve">Дума городского округа </w:t>
      </w:r>
    </w:p>
    <w:p w:rsidR="000A32AB" w:rsidRPr="00B9572B" w:rsidRDefault="000A32AB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>муниципального образования</w:t>
      </w:r>
    </w:p>
    <w:p w:rsidR="000A32AB" w:rsidRPr="00B9572B" w:rsidRDefault="000A32AB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 xml:space="preserve"> «город Саянск»</w:t>
      </w:r>
    </w:p>
    <w:p w:rsidR="000A32AB" w:rsidRPr="00B9572B" w:rsidRDefault="000A32AB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0A32AB" w:rsidRPr="00B9572B" w:rsidRDefault="000A32AB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  <w:lang w:val="en-US"/>
        </w:rPr>
        <w:t>VII</w:t>
      </w:r>
      <w:r w:rsidRPr="00B9572B">
        <w:rPr>
          <w:b/>
          <w:sz w:val="36"/>
          <w:szCs w:val="36"/>
        </w:rPr>
        <w:t xml:space="preserve"> созыв</w:t>
      </w:r>
    </w:p>
    <w:p w:rsidR="000A32AB" w:rsidRPr="00B9572B" w:rsidRDefault="000A32AB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0A32AB" w:rsidRPr="00B9572B" w:rsidRDefault="000A32AB" w:rsidP="009B45B0">
      <w:pPr>
        <w:pStyle w:val="1"/>
        <w:keepNext w:val="0"/>
        <w:widowControl w:val="0"/>
        <w:ind w:right="283" w:firstLine="540"/>
        <w:rPr>
          <w:sz w:val="36"/>
          <w:szCs w:val="36"/>
        </w:rPr>
      </w:pPr>
      <w:r w:rsidRPr="00B9572B">
        <w:rPr>
          <w:sz w:val="36"/>
          <w:szCs w:val="36"/>
        </w:rPr>
        <w:t xml:space="preserve">РЕШЕНИЕ </w:t>
      </w:r>
    </w:p>
    <w:p w:rsidR="000A32AB" w:rsidRDefault="000A32AB" w:rsidP="002B4E07">
      <w:pPr>
        <w:rPr>
          <w:sz w:val="27"/>
          <w:szCs w:val="27"/>
        </w:rPr>
      </w:pPr>
    </w:p>
    <w:p w:rsidR="000A32AB" w:rsidRPr="004C75C9" w:rsidRDefault="000A32AB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337"/>
        <w:gridCol w:w="647"/>
        <w:gridCol w:w="1479"/>
      </w:tblGrid>
      <w:tr w:rsidR="000A32AB" w:rsidRPr="004C75C9" w:rsidTr="006E638F">
        <w:trPr>
          <w:cantSplit/>
          <w:trHeight w:val="220"/>
        </w:trPr>
        <w:tc>
          <w:tcPr>
            <w:tcW w:w="534" w:type="dxa"/>
          </w:tcPr>
          <w:p w:rsidR="000A32AB" w:rsidRPr="004C75C9" w:rsidRDefault="000A32AB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0A32AB" w:rsidRPr="004C75C9" w:rsidRDefault="000A32AB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647" w:type="dxa"/>
          </w:tcPr>
          <w:p w:rsidR="000A32AB" w:rsidRPr="004C75C9" w:rsidRDefault="000A32AB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0A32AB" w:rsidRPr="004C75C9" w:rsidRDefault="000A32AB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0A32AB" w:rsidRPr="004C75C9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0A32AB" w:rsidRPr="004C75C9" w:rsidRDefault="000A32AB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0A32AB" w:rsidRPr="004C75C9" w:rsidRDefault="000A32AB" w:rsidP="002B4E07">
      <w:pPr>
        <w:rPr>
          <w:sz w:val="27"/>
          <w:szCs w:val="27"/>
        </w:rPr>
      </w:pPr>
    </w:p>
    <w:tbl>
      <w:tblPr>
        <w:tblW w:w="1106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9240"/>
        <w:gridCol w:w="120"/>
      </w:tblGrid>
      <w:tr w:rsidR="000A32AB" w:rsidRPr="004C75C9" w:rsidTr="00C87F9D">
        <w:trPr>
          <w:cantSplit/>
        </w:trPr>
        <w:tc>
          <w:tcPr>
            <w:tcW w:w="142" w:type="dxa"/>
          </w:tcPr>
          <w:p w:rsidR="000A32AB" w:rsidRPr="004C75C9" w:rsidRDefault="000A32AB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0A32AB" w:rsidRPr="004C75C9" w:rsidRDefault="000A32AB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0A32AB" w:rsidRPr="004C75C9" w:rsidRDefault="000A32AB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E9"/>
            </w:r>
          </w:p>
        </w:tc>
        <w:tc>
          <w:tcPr>
            <w:tcW w:w="9240" w:type="dxa"/>
          </w:tcPr>
          <w:p w:rsidR="000A32AB" w:rsidRPr="003239F7" w:rsidRDefault="000A32AB" w:rsidP="004C6E54">
            <w:pPr>
              <w:jc w:val="both"/>
            </w:pPr>
            <w:bookmarkStart w:id="0" w:name="_GoBack"/>
            <w:r>
              <w:t xml:space="preserve">О внесении изменений в </w:t>
            </w:r>
            <w:r w:rsidRPr="003239F7">
              <w:t xml:space="preserve">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утвержденный Решением Думы от 26.04.2018 № 71-67-18-22</w:t>
            </w:r>
            <w:bookmarkEnd w:id="0"/>
          </w:p>
        </w:tc>
        <w:tc>
          <w:tcPr>
            <w:tcW w:w="120" w:type="dxa"/>
          </w:tcPr>
          <w:p w:rsidR="000A32AB" w:rsidRPr="00754257" w:rsidRDefault="000A32AB" w:rsidP="006B41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0A32AB" w:rsidRPr="004C75C9" w:rsidRDefault="000A32AB" w:rsidP="00C93113">
      <w:pPr>
        <w:rPr>
          <w:sz w:val="27"/>
          <w:szCs w:val="27"/>
        </w:rPr>
      </w:pPr>
    </w:p>
    <w:p w:rsidR="000A32AB" w:rsidRPr="00754257" w:rsidRDefault="000A32AB" w:rsidP="00C9311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r w:rsidRPr="0075425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Градостроительным</w:t>
      </w:r>
      <w:r w:rsidRPr="00754257">
        <w:rPr>
          <w:color w:val="000000"/>
          <w:sz w:val="28"/>
          <w:szCs w:val="28"/>
        </w:rPr>
        <w:t xml:space="preserve"> кодексом Российской Федерации, Федеральным законом от 06.10.2003 № 131-Ф</w:t>
      </w:r>
      <w:r>
        <w:rPr>
          <w:color w:val="000000"/>
          <w:sz w:val="28"/>
          <w:szCs w:val="28"/>
        </w:rPr>
        <w:t>З</w:t>
      </w:r>
      <w:r w:rsidRPr="00754257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</w:t>
      </w:r>
      <w:r w:rsidRPr="00B776FC">
        <w:rPr>
          <w:sz w:val="28"/>
          <w:szCs w:val="28"/>
        </w:rPr>
        <w:t>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B776FC">
        <w:rPr>
          <w:color w:val="000000"/>
          <w:sz w:val="28"/>
          <w:szCs w:val="28"/>
        </w:rPr>
        <w:t xml:space="preserve">, </w:t>
      </w:r>
      <w:r w:rsidRPr="00754257">
        <w:rPr>
          <w:color w:val="000000"/>
          <w:sz w:val="28"/>
          <w:szCs w:val="28"/>
        </w:rPr>
        <w:t xml:space="preserve">руководствуясь статьей 21 Устава муниципального образования «город Саянск»,  Дума городского округа муниципального образования «город Саянск» VII </w:t>
      </w:r>
      <w:r>
        <w:rPr>
          <w:color w:val="000000"/>
          <w:sz w:val="28"/>
          <w:szCs w:val="28"/>
        </w:rPr>
        <w:t>созыва</w:t>
      </w:r>
      <w:r w:rsidRPr="00754257">
        <w:rPr>
          <w:color w:val="000000"/>
          <w:sz w:val="28"/>
          <w:szCs w:val="28"/>
        </w:rPr>
        <w:t>,</w:t>
      </w:r>
    </w:p>
    <w:p w:rsidR="000A32AB" w:rsidRPr="00570233" w:rsidRDefault="000A32AB" w:rsidP="00C9311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РЕШИЛА:</w:t>
      </w:r>
    </w:p>
    <w:p w:rsidR="000A32AB" w:rsidRPr="00CB616A" w:rsidRDefault="000A32AB" w:rsidP="00C93113">
      <w:pPr>
        <w:pStyle w:val="11"/>
        <w:shd w:val="clear" w:color="auto" w:fill="auto"/>
        <w:tabs>
          <w:tab w:val="left" w:pos="567"/>
        </w:tabs>
        <w:spacing w:before="0" w:line="240" w:lineRule="auto"/>
        <w:ind w:left="120" w:right="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425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CB616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CB616A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утвержденный</w:t>
      </w:r>
      <w:r w:rsidRPr="00CB616A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CB616A">
        <w:rPr>
          <w:sz w:val="28"/>
          <w:szCs w:val="28"/>
        </w:rPr>
        <w:t xml:space="preserve"> Думы от 26.04.2018 № 71-67-18-22 </w:t>
      </w:r>
      <w:r>
        <w:rPr>
          <w:sz w:val="28"/>
          <w:szCs w:val="28"/>
        </w:rPr>
        <w:t>следующие изменения:</w:t>
      </w:r>
    </w:p>
    <w:p w:rsidR="000A32AB" w:rsidRPr="00C93113" w:rsidRDefault="000A32AB" w:rsidP="00C93113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1.1</w:t>
      </w:r>
      <w:r w:rsidRPr="00754257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1 статьи 18 слова «</w:t>
      </w:r>
      <w:r w:rsidRPr="00C93113">
        <w:rPr>
          <w:sz w:val="28"/>
          <w:szCs w:val="28"/>
        </w:rPr>
        <w:t>не менее двух и не более четы</w:t>
      </w:r>
      <w:r>
        <w:rPr>
          <w:sz w:val="28"/>
          <w:szCs w:val="28"/>
        </w:rPr>
        <w:t xml:space="preserve">рех» заменить </w:t>
      </w:r>
      <w:r w:rsidRPr="00C93113">
        <w:rPr>
          <w:sz w:val="28"/>
          <w:szCs w:val="28"/>
        </w:rPr>
        <w:t>словами «не менее одного и не более трех»</w:t>
      </w:r>
      <w:r>
        <w:rPr>
          <w:sz w:val="28"/>
          <w:szCs w:val="28"/>
        </w:rPr>
        <w:t>.</w:t>
      </w: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437962">
        <w:rPr>
          <w:sz w:val="28"/>
          <w:szCs w:val="28"/>
        </w:rPr>
        <w:t xml:space="preserve">. </w:t>
      </w:r>
      <w:r w:rsidRPr="00437962">
        <w:rPr>
          <w:rFonts w:eastAsia="Arial Unicode MS"/>
          <w:sz w:val="28"/>
          <w:szCs w:val="28"/>
        </w:rPr>
        <w:t>Опубликовать настоящее решение Думы городского округа муниципального образования «город Саянск»</w:t>
      </w:r>
      <w:r>
        <w:rPr>
          <w:rFonts w:eastAsia="Arial Unicode MS"/>
          <w:sz w:val="28"/>
          <w:szCs w:val="28"/>
        </w:rPr>
        <w:t xml:space="preserve"> на</w:t>
      </w:r>
      <w:r w:rsidRPr="00437962">
        <w:rPr>
          <w:rFonts w:eastAsia="Arial Unicode MS"/>
          <w:color w:val="000000"/>
          <w:sz w:val="28"/>
          <w:szCs w:val="28"/>
        </w:rPr>
        <w:t xml:space="preserve">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437962">
          <w:rPr>
            <w:rFonts w:eastAsia="Arial Unicode MS"/>
            <w:color w:val="0000FF"/>
            <w:sz w:val="28"/>
            <w:szCs w:val="28"/>
            <w:u w:val="single"/>
          </w:rPr>
          <w:t>http://sayansk-pravo.ru),</w:t>
        </w:r>
      </w:hyperlink>
      <w:r w:rsidRPr="00437962">
        <w:rPr>
          <w:sz w:val="28"/>
          <w:szCs w:val="28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437962">
          <w:rPr>
            <w:rStyle w:val="a3"/>
            <w:sz w:val="28"/>
            <w:szCs w:val="28"/>
            <w:lang w:val="en-US"/>
          </w:rPr>
          <w:t>http</w:t>
        </w:r>
        <w:r w:rsidRPr="00437962">
          <w:rPr>
            <w:rStyle w:val="a3"/>
            <w:sz w:val="28"/>
            <w:szCs w:val="28"/>
          </w:rPr>
          <w:t>://</w:t>
        </w:r>
        <w:r w:rsidRPr="00437962">
          <w:rPr>
            <w:rStyle w:val="a3"/>
            <w:sz w:val="28"/>
            <w:szCs w:val="28"/>
            <w:lang w:val="en-US"/>
          </w:rPr>
          <w:t>www</w:t>
        </w:r>
        <w:r w:rsidRPr="00437962">
          <w:rPr>
            <w:rStyle w:val="a3"/>
            <w:sz w:val="28"/>
            <w:szCs w:val="28"/>
          </w:rPr>
          <w:t>.</w:t>
        </w:r>
        <w:r w:rsidRPr="00437962">
          <w:rPr>
            <w:rStyle w:val="a3"/>
            <w:sz w:val="28"/>
            <w:szCs w:val="28"/>
            <w:lang w:val="en-US"/>
          </w:rPr>
          <w:t>dumasayansk</w:t>
        </w:r>
        <w:r w:rsidRPr="00437962">
          <w:rPr>
            <w:rStyle w:val="a3"/>
            <w:sz w:val="28"/>
            <w:szCs w:val="28"/>
          </w:rPr>
          <w:t>.</w:t>
        </w:r>
        <w:r w:rsidRPr="00437962">
          <w:rPr>
            <w:rStyle w:val="a3"/>
            <w:sz w:val="28"/>
            <w:szCs w:val="28"/>
            <w:lang w:val="en-US"/>
          </w:rPr>
          <w:t>ru</w:t>
        </w:r>
      </w:hyperlink>
      <w:r w:rsidRPr="00437962">
        <w:rPr>
          <w:sz w:val="28"/>
          <w:szCs w:val="28"/>
        </w:rPr>
        <w:t>.</w:t>
      </w: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Настоящее решение вступает в силу </w:t>
      </w:r>
      <w:r w:rsidRPr="00E00302">
        <w:rPr>
          <w:sz w:val="28"/>
          <w:szCs w:val="28"/>
        </w:rPr>
        <w:t>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A32AB" w:rsidRDefault="000A32AB" w:rsidP="00C93113">
      <w:pPr>
        <w:tabs>
          <w:tab w:val="left" w:pos="567"/>
        </w:tabs>
        <w:jc w:val="both"/>
        <w:rPr>
          <w:sz w:val="28"/>
          <w:szCs w:val="28"/>
        </w:rPr>
      </w:pPr>
    </w:p>
    <w:p w:rsidR="000A32AB" w:rsidRPr="0061487B" w:rsidRDefault="000A32AB" w:rsidP="00C93113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Председатель Думы г</w:t>
      </w:r>
      <w:r>
        <w:rPr>
          <w:sz w:val="28"/>
          <w:szCs w:val="27"/>
        </w:rPr>
        <w:t xml:space="preserve">ородского                  </w:t>
      </w:r>
      <w:r w:rsidRPr="0061487B">
        <w:rPr>
          <w:sz w:val="28"/>
          <w:szCs w:val="27"/>
        </w:rPr>
        <w:t xml:space="preserve">Мэр городского округа  </w:t>
      </w:r>
    </w:p>
    <w:p w:rsidR="000A32AB" w:rsidRPr="0061487B" w:rsidRDefault="000A32AB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</w:t>
      </w:r>
      <w:r>
        <w:rPr>
          <w:sz w:val="28"/>
          <w:szCs w:val="27"/>
        </w:rPr>
        <w:t xml:space="preserve">                            </w:t>
      </w:r>
      <w:r w:rsidRPr="0061487B">
        <w:rPr>
          <w:sz w:val="28"/>
          <w:szCs w:val="27"/>
        </w:rPr>
        <w:t>муниципального образования</w:t>
      </w:r>
    </w:p>
    <w:p w:rsidR="000A32AB" w:rsidRPr="0061487B" w:rsidRDefault="000A32AB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</w:t>
      </w:r>
      <w:r>
        <w:rPr>
          <w:sz w:val="28"/>
          <w:szCs w:val="27"/>
        </w:rPr>
        <w:t xml:space="preserve">янск»                       </w:t>
      </w:r>
      <w:r w:rsidRPr="0061487B">
        <w:rPr>
          <w:sz w:val="28"/>
          <w:szCs w:val="27"/>
        </w:rPr>
        <w:t>«город Саянск»</w:t>
      </w:r>
    </w:p>
    <w:p w:rsidR="000A32AB" w:rsidRPr="0061487B" w:rsidRDefault="000A32AB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0A32AB" w:rsidRPr="0061487B" w:rsidRDefault="000A32AB" w:rsidP="00C9311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_________________ Ю.С.Перков</w:t>
      </w:r>
      <w:r>
        <w:rPr>
          <w:sz w:val="28"/>
          <w:szCs w:val="27"/>
        </w:rPr>
        <w:t xml:space="preserve">                 </w:t>
      </w:r>
      <w:r w:rsidRPr="0061487B">
        <w:rPr>
          <w:sz w:val="28"/>
          <w:szCs w:val="27"/>
        </w:rPr>
        <w:t>______________ О.В. Боровский</w:t>
      </w:r>
    </w:p>
    <w:p w:rsidR="000A32AB" w:rsidRPr="00B9572B" w:rsidRDefault="000A32A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0A32AB" w:rsidRDefault="000A32AB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7"/>
          <w:szCs w:val="27"/>
        </w:rPr>
      </w:pPr>
      <w:r>
        <w:rPr>
          <w:color w:val="000000"/>
        </w:rPr>
        <w:tab/>
      </w:r>
    </w:p>
    <w:p w:rsidR="000A32AB" w:rsidRPr="004C75C9" w:rsidRDefault="000A32AB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0A32AB" w:rsidRPr="004C75C9" w:rsidRDefault="000A32AB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A32AB" w:rsidRPr="004C75C9" w:rsidRDefault="000A32AB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A32AB" w:rsidRPr="004C75C9" w:rsidRDefault="000A32AB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A32AB" w:rsidRPr="004C75C9" w:rsidRDefault="000A32AB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A32AB" w:rsidRPr="004C75C9" w:rsidRDefault="000A32AB" w:rsidP="00B62FD1">
      <w:pPr>
        <w:widowControl w:val="0"/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Pr="00EA12F2" w:rsidRDefault="000A32AB" w:rsidP="00D862C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EA12F2">
        <w:rPr>
          <w:bCs/>
          <w:iCs/>
          <w:sz w:val="22"/>
          <w:szCs w:val="22"/>
        </w:rPr>
        <w:t>Исп. Е.В. Северова, тел. 8 39553 5-24-21</w:t>
      </w: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Default="000A32A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0A32AB" w:rsidRPr="00EA12F2" w:rsidRDefault="000A32AB" w:rsidP="00B9572B">
      <w:pPr>
        <w:rPr>
          <w:b/>
        </w:rPr>
      </w:pPr>
      <w:r w:rsidRPr="00EA12F2">
        <w:lastRenderedPageBreak/>
        <w:t>СОГЛАСОВАНО:</w:t>
      </w:r>
      <w:r w:rsidRPr="00EA12F2">
        <w:tab/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26"/>
        <w:gridCol w:w="2268"/>
        <w:gridCol w:w="17"/>
        <w:gridCol w:w="2252"/>
        <w:gridCol w:w="283"/>
        <w:gridCol w:w="1985"/>
      </w:tblGrid>
      <w:tr w:rsidR="000A32AB" w:rsidRPr="00EA12F2" w:rsidTr="00EA12F2">
        <w:trPr>
          <w:trHeight w:val="1417"/>
        </w:trPr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EA12F2">
              <w:t>Заместитель мэра городского округа по вопросам жизнеобеспечения города -председатель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  <w:r w:rsidRPr="00EA12F2">
              <w:t>М.Ф. Данилова</w:t>
            </w: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A32AB" w:rsidRPr="00EA12F2" w:rsidRDefault="000A32AB" w:rsidP="00C26B31">
            <w:pPr>
              <w:widowControl w:val="0"/>
              <w:jc w:val="right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A12F2"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jc w:val="center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jc w:val="center"/>
            </w:pPr>
          </w:p>
        </w:tc>
      </w:tr>
      <w:tr w:rsidR="000A32AB" w:rsidRPr="00EA12F2" w:rsidTr="00EA12F2">
        <w:trPr>
          <w:trHeight w:val="283"/>
        </w:trPr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AB" w:rsidRPr="00EA12F2" w:rsidRDefault="000A32AB" w:rsidP="00C26B31">
            <w:pPr>
              <w:widowControl w:val="0"/>
              <w:jc w:val="both"/>
            </w:pPr>
            <w:r w:rsidRPr="00EA12F2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  <w:r w:rsidRPr="00EA12F2">
              <w:t>К.Н. Константинова</w:t>
            </w: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A12F2"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83"/>
        </w:trPr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AB" w:rsidRPr="00EA12F2" w:rsidRDefault="000A32AB" w:rsidP="00E3130A">
            <w:pPr>
              <w:widowControl w:val="0"/>
              <w:jc w:val="both"/>
            </w:pPr>
            <w:r w:rsidRPr="00EA12F2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  <w:r w:rsidRPr="00EA12F2">
              <w:t>М.В. Павлова</w:t>
            </w: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A12F2"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237A99">
        <w:trPr>
          <w:trHeight w:val="283"/>
        </w:trPr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2AB" w:rsidRPr="00EA12F2" w:rsidRDefault="000A32AB" w:rsidP="00C26B31">
            <w:pPr>
              <w:widowControl w:val="0"/>
              <w:jc w:val="both"/>
            </w:pPr>
            <w:r w:rsidRPr="00EA12F2"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AB" w:rsidRPr="00EA12F2" w:rsidRDefault="000A32AB" w:rsidP="00C26B31">
            <w:pPr>
              <w:widowControl w:val="0"/>
              <w:jc w:val="right"/>
            </w:pPr>
            <w:r w:rsidRPr="00EA12F2">
              <w:t>Е.В. Романова</w:t>
            </w: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A12F2"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EA12F2" w:rsidTr="00EA1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994" w:type="dxa"/>
            <w:gridSpan w:val="2"/>
          </w:tcPr>
          <w:p w:rsidR="000A32AB" w:rsidRPr="00EA12F2" w:rsidRDefault="000A32AB" w:rsidP="003A3EAC">
            <w:pPr>
              <w:jc w:val="both"/>
            </w:pPr>
            <w:r w:rsidRPr="00EA12F2">
              <w:t>Заместитель председателя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:rsidR="000A32AB" w:rsidRPr="00EA12F2" w:rsidRDefault="000A32AB" w:rsidP="003A3EAC">
            <w:pPr>
              <w:jc w:val="right"/>
            </w:pPr>
          </w:p>
        </w:tc>
        <w:tc>
          <w:tcPr>
            <w:tcW w:w="1985" w:type="dxa"/>
            <w:vAlign w:val="bottom"/>
          </w:tcPr>
          <w:p w:rsidR="000A32AB" w:rsidRPr="00EA12F2" w:rsidRDefault="000A32AB" w:rsidP="003A3EAC">
            <w:pPr>
              <w:jc w:val="right"/>
            </w:pPr>
            <w:r w:rsidRPr="00EA12F2">
              <w:t>Ю.В. Колькина</w:t>
            </w: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EA12F2" w:rsidRDefault="000A32AB" w:rsidP="003A3EAC">
            <w:pPr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A32AB" w:rsidRPr="00EA12F2" w:rsidRDefault="000A32AB" w:rsidP="003A3EAC">
            <w:pPr>
              <w:jc w:val="right"/>
            </w:pPr>
          </w:p>
        </w:tc>
      </w:tr>
      <w:tr w:rsidR="000A32AB" w:rsidRPr="00EA12F2" w:rsidTr="00EA12F2"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3A3EAC">
            <w:pPr>
              <w:tabs>
                <w:tab w:val="left" w:pos="5245"/>
              </w:tabs>
              <w:jc w:val="center"/>
              <w:outlineLvl w:val="0"/>
            </w:pPr>
            <w:r w:rsidRPr="00EA12F2"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EA12F2" w:rsidRDefault="000A32AB" w:rsidP="003A3EAC">
            <w:pPr>
              <w:jc w:val="center"/>
            </w:pPr>
          </w:p>
        </w:tc>
      </w:tr>
    </w:tbl>
    <w:p w:rsidR="000A32AB" w:rsidRPr="00EA12F2" w:rsidRDefault="000A32AB" w:rsidP="00B9572B">
      <w:pPr>
        <w:widowControl w:val="0"/>
      </w:pPr>
      <w:r w:rsidRPr="00EA12F2">
        <w:t>РАССЫЛКА:</w:t>
      </w:r>
    </w:p>
    <w:p w:rsidR="000A32AB" w:rsidRPr="00EA12F2" w:rsidRDefault="000A32AB" w:rsidP="00B9572B">
      <w:pPr>
        <w:widowControl w:val="0"/>
      </w:pPr>
      <w:r w:rsidRPr="00EA12F2">
        <w:t>1 экз. - в дело</w:t>
      </w:r>
    </w:p>
    <w:p w:rsidR="000A32AB" w:rsidRPr="00EA12F2" w:rsidRDefault="000A32AB" w:rsidP="00B9572B">
      <w:pPr>
        <w:widowControl w:val="0"/>
      </w:pPr>
      <w:r w:rsidRPr="00EA12F2">
        <w:t>1 экз. – в отдел правовой работы</w:t>
      </w:r>
    </w:p>
    <w:p w:rsidR="000A32AB" w:rsidRPr="00EA12F2" w:rsidRDefault="000A32AB" w:rsidP="00B9572B">
      <w:pPr>
        <w:widowControl w:val="0"/>
      </w:pPr>
      <w:r w:rsidRPr="00EA12F2">
        <w:t>2 экз. –  в комитет по архитектуре</w:t>
      </w:r>
    </w:p>
    <w:p w:rsidR="000A32AB" w:rsidRPr="00EA12F2" w:rsidRDefault="000A32AB" w:rsidP="00B9572B">
      <w:pPr>
        <w:widowControl w:val="0"/>
      </w:pPr>
      <w:r w:rsidRPr="00EA12F2">
        <w:t>1 экз.- в газету «Саянские зори»</w:t>
      </w:r>
    </w:p>
    <w:p w:rsidR="000A32AB" w:rsidRPr="00EA12F2" w:rsidRDefault="000A32AB" w:rsidP="00B9572B">
      <w:pPr>
        <w:widowControl w:val="0"/>
      </w:pPr>
      <w:r w:rsidRPr="00EA12F2">
        <w:t>5 экз.</w:t>
      </w:r>
    </w:p>
    <w:p w:rsidR="000A32AB" w:rsidRPr="00EA12F2" w:rsidRDefault="000A32AB" w:rsidP="00B9572B">
      <w:pPr>
        <w:widowControl w:val="0"/>
      </w:pPr>
      <w:r w:rsidRPr="00EA12F2">
        <w:t>Электронная  версия правового акта соответствует бумажному носителю.</w:t>
      </w:r>
    </w:p>
    <w:p w:rsidR="000A32AB" w:rsidRPr="00EA12F2" w:rsidRDefault="000A32AB" w:rsidP="00B9572B">
      <w:pPr>
        <w:widowControl w:val="0"/>
      </w:pPr>
    </w:p>
    <w:p w:rsidR="000A32AB" w:rsidRPr="00EA12F2" w:rsidRDefault="000A32AB" w:rsidP="00B9572B">
      <w:pPr>
        <w:widowControl w:val="0"/>
      </w:pPr>
      <w:r w:rsidRPr="00EA12F2">
        <w:t>ИСПОЛНИТЕЛЬ:</w:t>
      </w:r>
    </w:p>
    <w:tbl>
      <w:tblPr>
        <w:tblW w:w="0" w:type="auto"/>
        <w:tblInd w:w="-572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26"/>
        <w:gridCol w:w="2268"/>
        <w:gridCol w:w="2552"/>
        <w:gridCol w:w="1985"/>
      </w:tblGrid>
      <w:tr w:rsidR="000A32AB" w:rsidRPr="00EA12F2" w:rsidTr="00DC0F7A">
        <w:trPr>
          <w:trHeight w:val="828"/>
        </w:trPr>
        <w:tc>
          <w:tcPr>
            <w:tcW w:w="4994" w:type="dxa"/>
            <w:gridSpan w:val="2"/>
          </w:tcPr>
          <w:p w:rsidR="000A32AB" w:rsidRPr="00EA12F2" w:rsidRDefault="000A32AB" w:rsidP="003A3EAC">
            <w:pPr>
              <w:jc w:val="both"/>
            </w:pPr>
          </w:p>
          <w:p w:rsidR="000A32AB" w:rsidRPr="00EA12F2" w:rsidRDefault="000A32AB" w:rsidP="003A3EAC">
            <w:pPr>
              <w:jc w:val="both"/>
            </w:pPr>
            <w:r w:rsidRPr="00EA12F2">
              <w:t>Главный специалист -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A32AB" w:rsidRPr="00EA12F2" w:rsidRDefault="000A32AB" w:rsidP="003A3EAC">
            <w:pPr>
              <w:jc w:val="right"/>
            </w:pPr>
          </w:p>
        </w:tc>
        <w:tc>
          <w:tcPr>
            <w:tcW w:w="1985" w:type="dxa"/>
            <w:vAlign w:val="bottom"/>
          </w:tcPr>
          <w:p w:rsidR="000A32AB" w:rsidRPr="00EA12F2" w:rsidRDefault="000A32AB" w:rsidP="003A3EAC">
            <w:pPr>
              <w:jc w:val="right"/>
            </w:pPr>
            <w:r w:rsidRPr="00EA12F2">
              <w:t>Е.В. Северова</w:t>
            </w:r>
          </w:p>
        </w:tc>
      </w:tr>
      <w:tr w:rsidR="000A32AB" w:rsidRPr="004C75C9" w:rsidTr="00DC0F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2AB" w:rsidRPr="004C75C9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A32AB" w:rsidRPr="004C75C9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A32AB" w:rsidRPr="004C75C9" w:rsidTr="00DC0F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2AB" w:rsidRPr="004C75C9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A32AB" w:rsidRPr="004C75C9" w:rsidRDefault="000A32AB" w:rsidP="00C26B31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0A32AB" w:rsidRDefault="000A32A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0A32AB" w:rsidRDefault="000A32A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sectPr w:rsidR="000A32AB" w:rsidSect="00754257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E3" w:rsidRDefault="005569E3">
      <w:r>
        <w:separator/>
      </w:r>
    </w:p>
  </w:endnote>
  <w:endnote w:type="continuationSeparator" w:id="0">
    <w:p w:rsidR="005569E3" w:rsidRDefault="0055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AB" w:rsidRDefault="000A32AB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2AB" w:rsidRDefault="000A32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AB" w:rsidRDefault="000A32AB">
    <w:pPr>
      <w:pStyle w:val="a6"/>
      <w:jc w:val="right"/>
    </w:pPr>
  </w:p>
  <w:p w:rsidR="000A32AB" w:rsidRDefault="000A32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AB" w:rsidRDefault="000A32AB" w:rsidP="00FC5F41">
    <w:pPr>
      <w:pStyle w:val="a6"/>
      <w:jc w:val="center"/>
    </w:pPr>
  </w:p>
  <w:p w:rsidR="000A32AB" w:rsidRDefault="000A32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E3" w:rsidRDefault="005569E3">
      <w:r>
        <w:separator/>
      </w:r>
    </w:p>
  </w:footnote>
  <w:footnote w:type="continuationSeparator" w:id="0">
    <w:p w:rsidR="005569E3" w:rsidRDefault="0055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32AB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4C0A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1F94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295E"/>
    <w:rsid w:val="001F328A"/>
    <w:rsid w:val="001F38A3"/>
    <w:rsid w:val="001F4B74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37A99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A7780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9F7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6789"/>
    <w:rsid w:val="00397DC9"/>
    <w:rsid w:val="003A0703"/>
    <w:rsid w:val="003A0A98"/>
    <w:rsid w:val="003A11EB"/>
    <w:rsid w:val="003A3022"/>
    <w:rsid w:val="003A38E9"/>
    <w:rsid w:val="003A3EAC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4F0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5E7E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8E8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37962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33F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6E54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16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0AB7"/>
    <w:rsid w:val="00521F8C"/>
    <w:rsid w:val="00523948"/>
    <w:rsid w:val="005257B7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569E3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5D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094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A7640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744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400"/>
    <w:rsid w:val="007B192F"/>
    <w:rsid w:val="007B3331"/>
    <w:rsid w:val="007B43BF"/>
    <w:rsid w:val="007B58D6"/>
    <w:rsid w:val="007B687A"/>
    <w:rsid w:val="007B7567"/>
    <w:rsid w:val="007C178E"/>
    <w:rsid w:val="007C3B84"/>
    <w:rsid w:val="007C4CEC"/>
    <w:rsid w:val="007C64D4"/>
    <w:rsid w:val="007C79EB"/>
    <w:rsid w:val="007C7B05"/>
    <w:rsid w:val="007D0EA1"/>
    <w:rsid w:val="007D138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C63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0D2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8CC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17"/>
    <w:rsid w:val="00977686"/>
    <w:rsid w:val="009802EA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1811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5C20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3D31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36E8"/>
    <w:rsid w:val="00AA6748"/>
    <w:rsid w:val="00AA6DEC"/>
    <w:rsid w:val="00AA78C2"/>
    <w:rsid w:val="00AB03B4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1FA3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A1E"/>
    <w:rsid w:val="00B50EBD"/>
    <w:rsid w:val="00B51BF4"/>
    <w:rsid w:val="00B53B60"/>
    <w:rsid w:val="00B5464E"/>
    <w:rsid w:val="00B55217"/>
    <w:rsid w:val="00B56432"/>
    <w:rsid w:val="00B5670C"/>
    <w:rsid w:val="00B569ED"/>
    <w:rsid w:val="00B57104"/>
    <w:rsid w:val="00B60491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6FC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49F1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D71FD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1B3C"/>
    <w:rsid w:val="00C22B11"/>
    <w:rsid w:val="00C2532C"/>
    <w:rsid w:val="00C26483"/>
    <w:rsid w:val="00C26B31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66DC9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87F9D"/>
    <w:rsid w:val="00C9125D"/>
    <w:rsid w:val="00C912E5"/>
    <w:rsid w:val="00C91377"/>
    <w:rsid w:val="00C917FF"/>
    <w:rsid w:val="00C93113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A7C28"/>
    <w:rsid w:val="00CB004E"/>
    <w:rsid w:val="00CB2E8C"/>
    <w:rsid w:val="00CB382F"/>
    <w:rsid w:val="00CB420C"/>
    <w:rsid w:val="00CB42DA"/>
    <w:rsid w:val="00CB45FE"/>
    <w:rsid w:val="00CB460D"/>
    <w:rsid w:val="00CB616A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0F72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E2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0F7A"/>
    <w:rsid w:val="00DC1541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887"/>
    <w:rsid w:val="00DE295A"/>
    <w:rsid w:val="00DE5066"/>
    <w:rsid w:val="00DE5CDD"/>
    <w:rsid w:val="00DE69C2"/>
    <w:rsid w:val="00DE7770"/>
    <w:rsid w:val="00DF0A62"/>
    <w:rsid w:val="00DF2648"/>
    <w:rsid w:val="00DF4EB3"/>
    <w:rsid w:val="00DF5119"/>
    <w:rsid w:val="00DF5E36"/>
    <w:rsid w:val="00DF5F80"/>
    <w:rsid w:val="00DF69CC"/>
    <w:rsid w:val="00E00302"/>
    <w:rsid w:val="00E00F16"/>
    <w:rsid w:val="00E021C1"/>
    <w:rsid w:val="00E0303D"/>
    <w:rsid w:val="00E03EE9"/>
    <w:rsid w:val="00E04E0B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130A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004C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12F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3B38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0DC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0DF3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96789"/>
    <w:rPr>
      <w:rFonts w:ascii="Calibri" w:hAnsi="Calibri" w:cs="Times New Roman"/>
      <w:b/>
      <w:bCs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basedOn w:val="a0"/>
    <w:link w:val="a4"/>
    <w:uiPriority w:val="99"/>
    <w:locked/>
    <w:rsid w:val="00396789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Основной текст_"/>
    <w:basedOn w:val="a0"/>
    <w:link w:val="11"/>
    <w:uiPriority w:val="99"/>
    <w:locked/>
    <w:rsid w:val="00754257"/>
    <w:rPr>
      <w:rFonts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754257"/>
    <w:pPr>
      <w:widowControl w:val="0"/>
      <w:shd w:val="clear" w:color="auto" w:fill="FFFFFF"/>
      <w:spacing w:before="600" w:line="322" w:lineRule="exact"/>
      <w:jc w:val="both"/>
    </w:pPr>
    <w:rPr>
      <w:spacing w:val="2"/>
      <w:sz w:val="20"/>
      <w:szCs w:val="20"/>
    </w:rPr>
  </w:style>
  <w:style w:type="paragraph" w:customStyle="1" w:styleId="ConsPlusNonformat">
    <w:name w:val="ConsPlusNonformat"/>
    <w:uiPriority w:val="99"/>
    <w:rsid w:val="00E04E0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0">
    <w:name w:val="No Spacing"/>
    <w:uiPriority w:val="99"/>
    <w:qFormat/>
    <w:rsid w:val="00E04E0B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96789"/>
    <w:rPr>
      <w:rFonts w:ascii="Calibri" w:hAnsi="Calibri" w:cs="Times New Roman"/>
      <w:b/>
      <w:bCs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a4">
    <w:name w:val="Title"/>
    <w:basedOn w:val="a"/>
    <w:link w:val="a5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a5">
    <w:name w:val="Название Знак"/>
    <w:basedOn w:val="a0"/>
    <w:link w:val="a4"/>
    <w:uiPriority w:val="99"/>
    <w:locked/>
    <w:rsid w:val="00396789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5A2611"/>
    <w:rPr>
      <w:rFonts w:cs="Times New Roman"/>
    </w:rPr>
  </w:style>
  <w:style w:type="paragraph" w:styleId="21">
    <w:name w:val="Body Text 2"/>
    <w:basedOn w:val="a"/>
    <w:link w:val="22"/>
    <w:uiPriority w:val="99"/>
    <w:rsid w:val="005A26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525C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46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Основной текст_"/>
    <w:basedOn w:val="a0"/>
    <w:link w:val="11"/>
    <w:uiPriority w:val="99"/>
    <w:locked/>
    <w:rsid w:val="00754257"/>
    <w:rPr>
      <w:rFonts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754257"/>
    <w:pPr>
      <w:widowControl w:val="0"/>
      <w:shd w:val="clear" w:color="auto" w:fill="FFFFFF"/>
      <w:spacing w:before="600" w:line="322" w:lineRule="exact"/>
      <w:jc w:val="both"/>
    </w:pPr>
    <w:rPr>
      <w:spacing w:val="2"/>
      <w:sz w:val="20"/>
      <w:szCs w:val="20"/>
    </w:rPr>
  </w:style>
  <w:style w:type="paragraph" w:customStyle="1" w:styleId="ConsPlusNonformat">
    <w:name w:val="ConsPlusNonformat"/>
    <w:uiPriority w:val="99"/>
    <w:rsid w:val="00E04E0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0">
    <w:name w:val="No Spacing"/>
    <w:uiPriority w:val="99"/>
    <w:qFormat/>
    <w:rsid w:val="00E04E0B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Шорохова</cp:lastModifiedBy>
  <cp:revision>2</cp:revision>
  <cp:lastPrinted>2020-04-13T01:33:00Z</cp:lastPrinted>
  <dcterms:created xsi:type="dcterms:W3CDTF">2020-04-14T05:59:00Z</dcterms:created>
  <dcterms:modified xsi:type="dcterms:W3CDTF">2020-04-14T05:59:00Z</dcterms:modified>
</cp:coreProperties>
</file>