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21C0E" w:rsidRPr="00821C0E" w:rsidRDefault="00821C0E" w:rsidP="00821C0E">
      <w:pPr>
        <w:spacing w:after="0"/>
        <w:ind w:left="-426" w:righ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на право заключения договора аренды </w:t>
      </w:r>
      <w:r w:rsidRPr="00821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отношении </w:t>
      </w:r>
    </w:p>
    <w:p w:rsidR="00821C0E" w:rsidRPr="00364F84" w:rsidRDefault="00821C0E" w:rsidP="00821C0E">
      <w:pPr>
        <w:spacing w:after="0"/>
        <w:ind w:firstLine="708"/>
        <w:jc w:val="center"/>
        <w:rPr>
          <w:b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 w:rsidR="005B179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821C0E" w:rsidRPr="00320F18" w:rsidRDefault="00821C0E" w:rsidP="00821C0E">
      <w:pPr>
        <w:spacing w:after="0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6C4F9A" w:rsidRDefault="00821C0E" w:rsidP="006C4F9A">
      <w:pPr>
        <w:tabs>
          <w:tab w:val="left" w:pos="14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821C0E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r w:rsidRPr="00821C0E">
        <w:rPr>
          <w:rFonts w:ascii="Times New Roman" w:hAnsi="Times New Roman" w:cs="Times New Roman"/>
          <w:color w:val="0000FF"/>
          <w:sz w:val="24"/>
          <w:szCs w:val="24"/>
        </w:rPr>
        <w:t>www.</w:t>
      </w:r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r w:rsidRPr="00821C0E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5C7E">
        <w:rPr>
          <w:rFonts w:ascii="Times New Roman" w:hAnsi="Times New Roman" w:cs="Times New Roman"/>
          <w:sz w:val="24"/>
          <w:szCs w:val="24"/>
        </w:rPr>
        <w:t>«</w:t>
      </w:r>
      <w:r w:rsidR="006C4F9A">
        <w:rPr>
          <w:rFonts w:ascii="Times New Roman" w:hAnsi="Times New Roman" w:cs="Times New Roman"/>
          <w:sz w:val="24"/>
          <w:szCs w:val="24"/>
        </w:rPr>
        <w:t>16</w:t>
      </w:r>
      <w:r w:rsidR="000829F0" w:rsidRPr="00185C7E">
        <w:rPr>
          <w:rFonts w:ascii="Times New Roman" w:hAnsi="Times New Roman" w:cs="Times New Roman"/>
          <w:sz w:val="24"/>
          <w:szCs w:val="24"/>
        </w:rPr>
        <w:t xml:space="preserve">» </w:t>
      </w:r>
      <w:r w:rsidR="006C4F9A">
        <w:rPr>
          <w:rFonts w:ascii="Times New Roman" w:hAnsi="Times New Roman" w:cs="Times New Roman"/>
          <w:sz w:val="24"/>
          <w:szCs w:val="24"/>
        </w:rPr>
        <w:t>декабря</w:t>
      </w:r>
      <w:r w:rsidRPr="00185C7E">
        <w:rPr>
          <w:rFonts w:ascii="Times New Roman" w:hAnsi="Times New Roman" w:cs="Times New Roman"/>
          <w:sz w:val="24"/>
          <w:szCs w:val="24"/>
        </w:rPr>
        <w:t xml:space="preserve"> 202</w:t>
      </w:r>
      <w:r w:rsidR="00CD47DB">
        <w:rPr>
          <w:rFonts w:ascii="Times New Roman" w:hAnsi="Times New Roman" w:cs="Times New Roman"/>
          <w:sz w:val="24"/>
          <w:szCs w:val="24"/>
        </w:rPr>
        <w:t>5</w:t>
      </w:r>
      <w:r w:rsidRPr="00185C7E">
        <w:rPr>
          <w:rFonts w:ascii="Times New Roman" w:hAnsi="Times New Roman" w:cs="Times New Roman"/>
          <w:sz w:val="24"/>
          <w:szCs w:val="24"/>
        </w:rPr>
        <w:t xml:space="preserve"> г.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заявку на участие в 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открытом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аукционе на право заключения договора аренды в отношении муниципального имущества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21C0E">
        <w:rPr>
          <w:rFonts w:ascii="Times New Roman" w:hAnsi="Times New Roman" w:cs="Times New Roman"/>
          <w:color w:val="000000"/>
          <w:sz w:val="24"/>
          <w:szCs w:val="24"/>
          <w:u w:val="single"/>
        </w:rPr>
        <w:t>помещение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, здание, сооружение), </w:t>
      </w:r>
      <w:r w:rsidRPr="006C4F9A">
        <w:rPr>
          <w:rFonts w:ascii="Times New Roman" w:hAnsi="Times New Roman" w:cs="Times New Roman"/>
          <w:color w:val="000000"/>
          <w:sz w:val="24"/>
          <w:szCs w:val="24"/>
        </w:rPr>
        <w:t xml:space="preserve">а именно: </w:t>
      </w:r>
      <w:r w:rsidR="006C4F9A" w:rsidRPr="006C4F9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4F9A" w:rsidRPr="006C4F9A">
        <w:rPr>
          <w:rFonts w:ascii="Times New Roman" w:hAnsi="Times New Roman" w:cs="Times New Roman"/>
          <w:sz w:val="24"/>
          <w:szCs w:val="24"/>
        </w:rPr>
        <w:t>ежилое помещение, площадью 18,2 кв.м., кадастровый номер 38:28:010410:964, расположенное на первом  этаже жилого пятиэтажного дома по адресу: Иркутская область, городской округ город Саянск, город Саянск,   микрорайон   Молодежный,   дом   2, нежилое помещение № 5; нежилое помещение, площадью 17,7 кв.м., кадастровый номер 38:28:010410:963,  расположенное на первом  этаже жилого пятиэтажного дома по адресу: Иркутская область, городской округ город Саянск, город Саянск, микрорайон Молодежный, дом 2, нежилое помещение № 8, общей площадью 35,9 кв.м.</w:t>
      </w:r>
    </w:p>
    <w:p w:rsidR="00821C0E" w:rsidRPr="006C4F9A" w:rsidRDefault="00821C0E" w:rsidP="006C4F9A">
      <w:pPr>
        <w:tabs>
          <w:tab w:val="left" w:pos="14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F9A">
        <w:rPr>
          <w:rFonts w:ascii="Times New Roman CYR" w:hAnsi="Times New Roman CYR" w:cs="Times New Roman CYR"/>
          <w:color w:val="000000"/>
          <w:sz w:val="24"/>
          <w:szCs w:val="24"/>
        </w:rPr>
        <w:t>1.Заявитель подтверждает, что в отношении________________________________________________</w:t>
      </w:r>
    </w:p>
    <w:p w:rsidR="00821C0E" w:rsidRPr="00320F18" w:rsidRDefault="00821C0E" w:rsidP="006C4F9A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6C4F9A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 подтверждает,  что  он  извещен  о  порядке  проведения  аукциона,  который проводится  в  соответствии  с   Приказом  Федеральной  антимонопольной  службы  от 21.03.2023  №  147/23  «О  порядке  проведения  конкурсов  или  аукционов  на  право  заключения договоров  аренды,  договоров  безвозмездного  пользования,  договоров  доверительного управления  имуществом,  иных  договоров,  предусматривающих  переход  прав в  отношении  государственного  или  муниципального  имущества,  и перечне  видов  имущества,  в  отношении 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которого  заключение  указанных  договоров  может осуществляться путем проведения торгов в форме конкурса».</w:t>
      </w:r>
      <w:r w:rsidRPr="0082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2. Заявитель обязуется: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- соблюдать условия аукциона, содержащиеся в документации об аукционе;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21C0E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заключить договор аренды с Арендодателем, подписать акт приема-передачи в соответствии с порядком, сроками и требованиями, установленными Документацией об аукционе и договором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sz w:val="24"/>
          <w:szCs w:val="24"/>
        </w:rPr>
        <w:t>кциона и договоре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Принимая  решение  об  участии  в  аукционе  на  право  заключения  договора  аренды в отношении муниципального имущества Заявителю понятны все требования и положения извещения о проведен</w:t>
      </w:r>
      <w:proofErr w:type="gramStart"/>
      <w:r w:rsidRPr="00821C0E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кциона и Документации об аукционе. Заявителю известно фактическое состояние и технические характеристики Объекта </w:t>
      </w:r>
      <w:r w:rsidRPr="00821C0E">
        <w:rPr>
          <w:rFonts w:ascii="Times New Roman" w:hAnsi="Times New Roman" w:cs="Times New Roman"/>
          <w:sz w:val="24"/>
          <w:szCs w:val="24"/>
        </w:rPr>
        <w:t xml:space="preserve">муниципального имущества, права на которое передаются по договору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и он  не  имеет  претензий  к ним.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заявитель прилагает документы в соответствии с требованиями документации об аукционе:</w:t>
      </w:r>
    </w:p>
    <w:p w:rsidR="00821C0E" w:rsidRPr="00320F18" w:rsidRDefault="00903D40" w:rsidP="00821C0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829F0"/>
    <w:rsid w:val="00185C7E"/>
    <w:rsid w:val="00354379"/>
    <w:rsid w:val="003C25B0"/>
    <w:rsid w:val="005B1790"/>
    <w:rsid w:val="006C4F9A"/>
    <w:rsid w:val="006D5840"/>
    <w:rsid w:val="00717DFE"/>
    <w:rsid w:val="00821C0E"/>
    <w:rsid w:val="00856A85"/>
    <w:rsid w:val="008F36AA"/>
    <w:rsid w:val="00903D40"/>
    <w:rsid w:val="00924E38"/>
    <w:rsid w:val="00A35CC8"/>
    <w:rsid w:val="00BB7ECE"/>
    <w:rsid w:val="00CD47DB"/>
    <w:rsid w:val="00D7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2024-04-26T08:29:00Z</dcterms:created>
  <dcterms:modified xsi:type="dcterms:W3CDTF">2025-12-15T08:46:00Z</dcterms:modified>
</cp:coreProperties>
</file>