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B" w:rsidRDefault="00A57ACB" w:rsidP="00A57A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Информационное сообщение </w:t>
      </w:r>
      <w:bookmarkStart w:id="0" w:name="_GoBack"/>
      <w:bookmarkEnd w:id="0"/>
    </w:p>
    <w:p w:rsidR="00A57ACB" w:rsidRPr="00A57ACB" w:rsidRDefault="00A57ACB" w:rsidP="00A57A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57A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России продолжается Декларационная кампания 2023 года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r w:rsidRPr="00A57ACB">
        <w:rPr>
          <w:sz w:val="26"/>
          <w:szCs w:val="26"/>
        </w:rPr>
        <w:t xml:space="preserve"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– в </w:t>
      </w:r>
      <w:hyperlink r:id="rId5" w:tgtFrame="_blank" w:history="1">
        <w:r w:rsidRPr="00A57ACB">
          <w:rPr>
            <w:rStyle w:val="a4"/>
            <w:sz w:val="26"/>
            <w:szCs w:val="26"/>
          </w:rPr>
          <w:t>Личном кабинете налогоплательщика для физических лиц</w:t>
        </w:r>
      </w:hyperlink>
      <w:r w:rsidRPr="00A57ACB">
        <w:rPr>
          <w:sz w:val="26"/>
          <w:szCs w:val="26"/>
        </w:rPr>
        <w:t xml:space="preserve">, а предварительно заполнить </w:t>
      </w:r>
      <w:hyperlink r:id="rId6" w:tgtFrame="_blank" w:history="1">
        <w:r w:rsidRPr="00A57ACB">
          <w:rPr>
            <w:rStyle w:val="a4"/>
            <w:sz w:val="26"/>
            <w:szCs w:val="26"/>
          </w:rPr>
          <w:t>форму 3-НДФЛ</w:t>
        </w:r>
      </w:hyperlink>
      <w:r w:rsidRPr="00A57ACB">
        <w:rPr>
          <w:sz w:val="26"/>
          <w:szCs w:val="26"/>
        </w:rPr>
        <w:t> - в программе «</w:t>
      </w:r>
      <w:hyperlink r:id="rId7" w:history="1">
        <w:r w:rsidRPr="00A57ACB">
          <w:rPr>
            <w:rStyle w:val="a4"/>
            <w:sz w:val="26"/>
            <w:szCs w:val="26"/>
          </w:rPr>
          <w:t>Декларация</w:t>
        </w:r>
      </w:hyperlink>
      <w:r w:rsidRPr="00A57ACB">
        <w:rPr>
          <w:sz w:val="26"/>
          <w:szCs w:val="26"/>
        </w:rPr>
        <w:t xml:space="preserve">». 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proofErr w:type="gramStart"/>
      <w:r w:rsidRPr="00A57ACB">
        <w:rPr>
          <w:sz w:val="26"/>
          <w:szCs w:val="26"/>
        </w:rPr>
        <w:t>Отчитаться о доходах</w:t>
      </w:r>
      <w:proofErr w:type="gramEnd"/>
      <w:r w:rsidRPr="00A57ACB">
        <w:rPr>
          <w:sz w:val="26"/>
          <w:szCs w:val="26"/>
        </w:rPr>
        <w:t xml:space="preserve">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proofErr w:type="gramStart"/>
      <w:r w:rsidRPr="00A57ACB">
        <w:rPr>
          <w:sz w:val="26"/>
          <w:szCs w:val="26"/>
        </w:rPr>
        <w:t>Отчитаться о</w:t>
      </w:r>
      <w:proofErr w:type="gramEnd"/>
      <w:r w:rsidRPr="00A57ACB">
        <w:rPr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r w:rsidRPr="00A57ACB">
        <w:rPr>
          <w:sz w:val="26"/>
          <w:szCs w:val="26"/>
        </w:rPr>
        <w:t xml:space="preserve">Оплатить НДФЛ, </w:t>
      </w:r>
      <w:proofErr w:type="gramStart"/>
      <w:r w:rsidRPr="00A57ACB">
        <w:rPr>
          <w:sz w:val="26"/>
          <w:szCs w:val="26"/>
        </w:rPr>
        <w:t>исчисленный</w:t>
      </w:r>
      <w:proofErr w:type="gramEnd"/>
      <w:r w:rsidRPr="00A57ACB">
        <w:rPr>
          <w:sz w:val="26"/>
          <w:szCs w:val="26"/>
        </w:rPr>
        <w:t xml:space="preserve"> в декларации, необходимо до 17 июля 2023 года. 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r w:rsidRPr="00A57ACB">
        <w:rPr>
          <w:sz w:val="26"/>
          <w:szCs w:val="26"/>
        </w:rPr>
        <w:t xml:space="preserve"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 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r w:rsidRPr="00A57ACB">
        <w:rPr>
          <w:sz w:val="26"/>
          <w:szCs w:val="26"/>
        </w:rPr>
        <w:t xml:space="preserve"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 </w:t>
      </w:r>
    </w:p>
    <w:p w:rsidR="00A57ACB" w:rsidRPr="00A57ACB" w:rsidRDefault="00A57ACB" w:rsidP="00A57ACB">
      <w:pPr>
        <w:pStyle w:val="a3"/>
        <w:jc w:val="both"/>
        <w:rPr>
          <w:sz w:val="26"/>
          <w:szCs w:val="26"/>
        </w:rPr>
      </w:pPr>
      <w:r w:rsidRPr="00A57ACB">
        <w:rPr>
          <w:sz w:val="26"/>
          <w:szCs w:val="26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6C5765" w:rsidRDefault="006C5765"/>
    <w:sectPr w:rsidR="006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CB"/>
    <w:rsid w:val="006C5765"/>
    <w:rsid w:val="00A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program/59612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50292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dcterms:created xsi:type="dcterms:W3CDTF">2023-04-18T04:07:00Z</dcterms:created>
  <dcterms:modified xsi:type="dcterms:W3CDTF">2023-04-18T04:09:00Z</dcterms:modified>
</cp:coreProperties>
</file>