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2</w:t>
      </w:r>
    </w:p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  <w:b/>
        </w:rPr>
      </w:pPr>
    </w:p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от 1</w:t>
      </w:r>
      <w:r>
        <w:rPr>
          <w:rFonts w:ascii="Times New Roman" w:hAnsi="Times New Roman" w:cs="Times New Roman"/>
        </w:rPr>
        <w:t>8 марта</w:t>
      </w:r>
      <w:r w:rsidRPr="00E32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 года</w:t>
      </w:r>
    </w:p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</w:rPr>
      </w:pPr>
    </w:p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организации ярмар</w:t>
      </w:r>
      <w:r w:rsidRPr="00E323F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E32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Радоница</w:t>
      </w:r>
    </w:p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на прилег</w:t>
      </w:r>
      <w:r>
        <w:rPr>
          <w:rFonts w:ascii="Times New Roman" w:hAnsi="Times New Roman" w:cs="Times New Roman"/>
        </w:rPr>
        <w:t>ающей территории к ТК “Ассоль”</w:t>
      </w:r>
    </w:p>
    <w:p w:rsidR="00DA6980" w:rsidRPr="00E323F9" w:rsidRDefault="00DA6980" w:rsidP="00DA6980">
      <w:pPr>
        <w:spacing w:after="0"/>
        <w:jc w:val="center"/>
        <w:rPr>
          <w:rFonts w:ascii="Times New Roman" w:hAnsi="Times New Roman" w:cs="Times New Roman"/>
        </w:rPr>
      </w:pPr>
    </w:p>
    <w:p w:rsidR="00DA6980" w:rsidRPr="00E323F9" w:rsidRDefault="00DA6980" w:rsidP="00DA6980">
      <w:pPr>
        <w:pStyle w:val="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z w:val="22"/>
          <w:szCs w:val="22"/>
        </w:rPr>
      </w:pPr>
      <w:r w:rsidRPr="00E323F9">
        <w:rPr>
          <w:sz w:val="22"/>
          <w:szCs w:val="22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 с изменениями 30.12.2020г.  (ст.11) и Постановлением Правительства Иркутской области от 17 ноября 2010 года № 284-пп «Об утверждении Положения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 работ, оказания услуг) на ярмарках, организованных на территории Иркутской области» </w:t>
      </w:r>
      <w:r w:rsidRPr="00E323F9">
        <w:rPr>
          <w:spacing w:val="2"/>
          <w:sz w:val="22"/>
          <w:szCs w:val="22"/>
        </w:rPr>
        <w:t>(в ред. </w:t>
      </w:r>
      <w:hyperlink r:id="rId8" w:history="1">
        <w:r w:rsidRPr="00E323F9">
          <w:rPr>
            <w:rStyle w:val="a3"/>
            <w:spacing w:val="2"/>
            <w:sz w:val="22"/>
            <w:szCs w:val="22"/>
          </w:rPr>
          <w:t>Постановлений Правительства Иркутской области от 11.05.2011 N 126-пп</w:t>
        </w:r>
      </w:hyperlink>
      <w:r w:rsidRPr="00E323F9">
        <w:rPr>
          <w:spacing w:val="2"/>
          <w:sz w:val="22"/>
          <w:szCs w:val="22"/>
        </w:rPr>
        <w:t>, от 06.03.2014 N 111-пп, </w:t>
      </w:r>
      <w:hyperlink r:id="rId9" w:history="1">
        <w:r w:rsidRPr="00E323F9">
          <w:rPr>
            <w:rStyle w:val="a3"/>
            <w:spacing w:val="2"/>
            <w:sz w:val="22"/>
            <w:szCs w:val="22"/>
          </w:rPr>
          <w:t>от 01.12.2015 N 604-пп</w:t>
        </w:r>
      </w:hyperlink>
      <w:r w:rsidRPr="00E323F9">
        <w:rPr>
          <w:spacing w:val="2"/>
          <w:sz w:val="22"/>
          <w:szCs w:val="22"/>
        </w:rPr>
        <w:t>, </w:t>
      </w:r>
      <w:hyperlink r:id="rId10" w:history="1">
        <w:r w:rsidRPr="00E323F9">
          <w:rPr>
            <w:rStyle w:val="a3"/>
            <w:spacing w:val="2"/>
            <w:sz w:val="22"/>
            <w:szCs w:val="22"/>
          </w:rPr>
          <w:t>от 15.03.2019 N 215-пп</w:t>
        </w:r>
      </w:hyperlink>
      <w:r w:rsidRPr="00E323F9">
        <w:rPr>
          <w:spacing w:val="2"/>
          <w:sz w:val="22"/>
          <w:szCs w:val="22"/>
        </w:rPr>
        <w:t xml:space="preserve"> и Планом организации ярмарок на территории муниципального об</w:t>
      </w:r>
      <w:r>
        <w:rPr>
          <w:spacing w:val="2"/>
          <w:sz w:val="22"/>
          <w:szCs w:val="22"/>
        </w:rPr>
        <w:t>разования “город Саянск” на 2026</w:t>
      </w:r>
      <w:r w:rsidRPr="00E323F9">
        <w:rPr>
          <w:spacing w:val="2"/>
          <w:sz w:val="22"/>
          <w:szCs w:val="22"/>
        </w:rPr>
        <w:t xml:space="preserve"> год</w:t>
      </w:r>
    </w:p>
    <w:p w:rsidR="00DA6980" w:rsidRPr="00E323F9" w:rsidRDefault="00DA6980" w:rsidP="00DA6980">
      <w:pPr>
        <w:rPr>
          <w:rFonts w:ascii="Times New Roman" w:hAnsi="Times New Roman" w:cs="Times New Roman"/>
        </w:rPr>
      </w:pPr>
    </w:p>
    <w:p w:rsidR="00DA6980" w:rsidRPr="00E323F9" w:rsidRDefault="00DA6980" w:rsidP="00DA6980">
      <w:pPr>
        <w:jc w:val="center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П Р И К А З Ы В А Ю:</w:t>
      </w:r>
    </w:p>
    <w:p w:rsidR="00DA6980" w:rsidRPr="005D2B49" w:rsidRDefault="00DA6980" w:rsidP="00DA698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</w:t>
      </w:r>
      <w:r w:rsidRPr="00742B9D">
        <w:rPr>
          <w:rFonts w:ascii="Times New Roman" w:hAnsi="Times New Roman" w:cs="Times New Roman"/>
        </w:rPr>
        <w:t>с 13 апреля по 21 апреля</w:t>
      </w:r>
      <w:r>
        <w:rPr>
          <w:rFonts w:ascii="Times New Roman" w:hAnsi="Times New Roman" w:cs="Times New Roman"/>
        </w:rPr>
        <w:t xml:space="preserve"> 2026 года ярмарку</w:t>
      </w:r>
      <w:r w:rsidRPr="00742B9D">
        <w:rPr>
          <w:rFonts w:ascii="Times New Roman" w:hAnsi="Times New Roman" w:cs="Times New Roman"/>
        </w:rPr>
        <w:t xml:space="preserve"> Радоница: на приле</w:t>
      </w:r>
      <w:r>
        <w:rPr>
          <w:rFonts w:ascii="Times New Roman" w:hAnsi="Times New Roman" w:cs="Times New Roman"/>
        </w:rPr>
        <w:t>гающей территории к ТК “Ассоль”</w:t>
      </w:r>
      <w:r w:rsidRPr="00E323F9">
        <w:rPr>
          <w:rFonts w:ascii="Times New Roman" w:hAnsi="Times New Roman" w:cs="Times New Roman"/>
        </w:rPr>
        <w:t>.</w:t>
      </w:r>
    </w:p>
    <w:p w:rsidR="00DA6980" w:rsidRPr="00E323F9" w:rsidRDefault="00DA6980" w:rsidP="00DA698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Организовать торговые мест</w:t>
      </w:r>
      <w:r>
        <w:rPr>
          <w:rFonts w:ascii="Times New Roman" w:hAnsi="Times New Roman" w:cs="Times New Roman"/>
        </w:rPr>
        <w:t>а на ярмарке общим количеством 3 (три</w:t>
      </w:r>
      <w:r w:rsidRPr="00E323F9">
        <w:rPr>
          <w:rFonts w:ascii="Times New Roman" w:hAnsi="Times New Roman" w:cs="Times New Roman"/>
        </w:rPr>
        <w:t>).</w:t>
      </w:r>
    </w:p>
    <w:p w:rsidR="00DA6980" w:rsidRPr="00E323F9" w:rsidRDefault="00DA6980" w:rsidP="00DA698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Утвердить:</w:t>
      </w:r>
    </w:p>
    <w:p w:rsidR="00DA6980" w:rsidRPr="00E323F9" w:rsidRDefault="00DA6980" w:rsidP="00DA6980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1. Порядок организации ярмарки (Приложение № 1).</w:t>
      </w:r>
    </w:p>
    <w:p w:rsidR="00DA6980" w:rsidRPr="00E323F9" w:rsidRDefault="00DA6980" w:rsidP="00DA6980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2. План мероприятий по организации ярмарки (Приложения № 2).</w:t>
      </w:r>
    </w:p>
    <w:p w:rsidR="00DA6980" w:rsidRPr="00E323F9" w:rsidRDefault="00DA6980" w:rsidP="00DA69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Форму заявл</w:t>
      </w:r>
      <w:r w:rsidRPr="00E323F9">
        <w:rPr>
          <w:rFonts w:ascii="Times New Roman" w:hAnsi="Times New Roman" w:cs="Times New Roman"/>
        </w:rPr>
        <w:t>ения на предоставление торгового места (Приложение № 3).</w:t>
      </w:r>
    </w:p>
    <w:p w:rsidR="00DA6980" w:rsidRPr="00E323F9" w:rsidRDefault="00DA6980" w:rsidP="00DA6980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4. Форму уведомления об отказе в выдаче (аннулировании) разрешения о предоставлении торгового места на территории ярмарки (Приложение № 4).</w:t>
      </w:r>
    </w:p>
    <w:p w:rsidR="00DA6980" w:rsidRDefault="00DA6980" w:rsidP="00DA6980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5. Схему размещения торговых мест </w:t>
      </w:r>
      <w:r>
        <w:rPr>
          <w:rFonts w:ascii="Times New Roman" w:hAnsi="Times New Roman" w:cs="Times New Roman"/>
        </w:rPr>
        <w:t xml:space="preserve"> и разрешения на предоставление торговых мест</w:t>
      </w:r>
      <w:r w:rsidRPr="00E323F9">
        <w:rPr>
          <w:rFonts w:ascii="Times New Roman" w:hAnsi="Times New Roman" w:cs="Times New Roman"/>
        </w:rPr>
        <w:t xml:space="preserve"> на ярмарке </w:t>
      </w:r>
      <w:r>
        <w:rPr>
          <w:rFonts w:ascii="Times New Roman" w:hAnsi="Times New Roman" w:cs="Times New Roman"/>
        </w:rPr>
        <w:t xml:space="preserve">Радоница </w:t>
      </w:r>
      <w:r w:rsidRPr="00E323F9">
        <w:rPr>
          <w:rFonts w:ascii="Times New Roman" w:hAnsi="Times New Roman" w:cs="Times New Roman"/>
        </w:rPr>
        <w:t>(Приложение № 5).</w:t>
      </w:r>
    </w:p>
    <w:p w:rsidR="0004254A" w:rsidRPr="00E323F9" w:rsidRDefault="0004254A" w:rsidP="000425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323F9">
        <w:rPr>
          <w:rFonts w:ascii="Times New Roman" w:hAnsi="Times New Roman" w:cs="Times New Roman"/>
        </w:rPr>
        <w:t>. Ассортиментный перечень товаров, разреш</w:t>
      </w:r>
      <w:r>
        <w:rPr>
          <w:rFonts w:ascii="Times New Roman" w:hAnsi="Times New Roman" w:cs="Times New Roman"/>
        </w:rPr>
        <w:t>ённый для торговли на ярмарке с 13 апреля по 21 апреля (приложение № 6</w:t>
      </w:r>
      <w:r w:rsidRPr="00E323F9">
        <w:rPr>
          <w:rFonts w:ascii="Times New Roman" w:hAnsi="Times New Roman" w:cs="Times New Roman"/>
        </w:rPr>
        <w:t>).</w:t>
      </w:r>
    </w:p>
    <w:p w:rsidR="0004254A" w:rsidRDefault="0004254A" w:rsidP="00DA6980">
      <w:pPr>
        <w:pStyle w:val="a4"/>
        <w:rPr>
          <w:rFonts w:ascii="Times New Roman" w:hAnsi="Times New Roman" w:cs="Times New Roman"/>
        </w:rPr>
      </w:pPr>
    </w:p>
    <w:p w:rsidR="00DA6980" w:rsidRPr="00E323F9" w:rsidRDefault="00DA6980" w:rsidP="00DA698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Контроль за исполнением данного приказа оставляю за собой.</w:t>
      </w:r>
    </w:p>
    <w:p w:rsidR="00DA6980" w:rsidRDefault="00DA6980" w:rsidP="00DA698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Уведомить Администрацию городского округа муниципального образования «город Саянск» о проведении ярмарок.</w:t>
      </w:r>
    </w:p>
    <w:p w:rsidR="00DA6980" w:rsidRPr="00E323F9" w:rsidRDefault="00DA6980" w:rsidP="00DA6980">
      <w:pPr>
        <w:rPr>
          <w:rFonts w:ascii="Times New Roman" w:hAnsi="Times New Roman" w:cs="Times New Roman"/>
        </w:rPr>
      </w:pPr>
    </w:p>
    <w:p w:rsidR="00DA6980" w:rsidRPr="00E323F9" w:rsidRDefault="00DA6980" w:rsidP="00DA6980">
      <w:pPr>
        <w:spacing w:after="0" w:line="240" w:lineRule="auto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               Исполнительный директор</w:t>
      </w:r>
    </w:p>
    <w:p w:rsidR="00DA6980" w:rsidRPr="00E323F9" w:rsidRDefault="00DA6980" w:rsidP="00DA6980">
      <w:pPr>
        <w:spacing w:after="0" w:line="240" w:lineRule="auto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               ООО «ИрКом» ОП “Саянское”                                                            Очиков В. Н.</w:t>
      </w:r>
    </w:p>
    <w:p w:rsidR="00DA6980" w:rsidRPr="00E323F9" w:rsidRDefault="00DA6980" w:rsidP="00DA69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6980" w:rsidRDefault="00DA6980" w:rsidP="00DA6980">
      <w:pPr>
        <w:spacing w:after="0" w:line="240" w:lineRule="auto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              </w:t>
      </w:r>
    </w:p>
    <w:p w:rsidR="00DA6980" w:rsidRDefault="00DA6980" w:rsidP="00DA6980">
      <w:pPr>
        <w:spacing w:after="0" w:line="240" w:lineRule="auto"/>
        <w:rPr>
          <w:rFonts w:ascii="Times New Roman" w:hAnsi="Times New Roman" w:cs="Times New Roman"/>
        </w:rPr>
      </w:pPr>
    </w:p>
    <w:p w:rsidR="00DA6980" w:rsidRPr="00E323F9" w:rsidRDefault="00DA6980" w:rsidP="00DA69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323F9">
        <w:rPr>
          <w:rFonts w:ascii="Times New Roman" w:hAnsi="Times New Roman" w:cs="Times New Roman"/>
        </w:rPr>
        <w:t>М. П.</w:t>
      </w:r>
    </w:p>
    <w:p w:rsidR="00DA6980" w:rsidRDefault="00DA6980" w:rsidP="00DA6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6980" w:rsidRDefault="00DA6980" w:rsidP="00DA6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6980" w:rsidRDefault="00DA6980" w:rsidP="00F06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042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980" w:rsidRDefault="00DA6980" w:rsidP="00DA6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Pr="00E84BB7">
        <w:rPr>
          <w:rFonts w:ascii="Times New Roman" w:hAnsi="Times New Roman" w:cs="Times New Roman"/>
        </w:rPr>
        <w:t>1</w:t>
      </w: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2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18.03.2026 г</w:t>
      </w:r>
      <w:r w:rsidRPr="00E84BB7">
        <w:rPr>
          <w:rFonts w:ascii="Times New Roman" w:hAnsi="Times New Roman" w:cs="Times New Roman"/>
        </w:rPr>
        <w:t>.</w:t>
      </w: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Pr="00010550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550">
        <w:rPr>
          <w:rFonts w:ascii="Times New Roman" w:hAnsi="Times New Roman" w:cs="Times New Roman"/>
          <w:sz w:val="24"/>
          <w:szCs w:val="24"/>
        </w:rPr>
        <w:t>Порядок</w:t>
      </w:r>
    </w:p>
    <w:p w:rsidR="00F066A7" w:rsidRPr="00E84BB7" w:rsidRDefault="00F066A7" w:rsidP="00F066A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4BB7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ации сезонных</w:t>
      </w:r>
      <w:r w:rsidRPr="00E84BB7">
        <w:rPr>
          <w:rFonts w:ascii="Times New Roman" w:hAnsi="Times New Roman" w:cs="Times New Roman"/>
          <w:sz w:val="24"/>
          <w:szCs w:val="24"/>
        </w:rPr>
        <w:t xml:space="preserve"> ярмар</w:t>
      </w:r>
      <w:r>
        <w:rPr>
          <w:rFonts w:ascii="Times New Roman" w:hAnsi="Times New Roman" w:cs="Times New Roman"/>
          <w:sz w:val="24"/>
          <w:szCs w:val="24"/>
        </w:rPr>
        <w:t>ок 2026</w:t>
      </w:r>
      <w:r w:rsidRPr="00E84BB7">
        <w:rPr>
          <w:rFonts w:ascii="Times New Roman" w:hAnsi="Times New Roman" w:cs="Times New Roman"/>
          <w:sz w:val="24"/>
          <w:szCs w:val="24"/>
        </w:rPr>
        <w:t xml:space="preserve"> года и продажи товаров </w:t>
      </w:r>
      <w:r>
        <w:rPr>
          <w:rFonts w:ascii="Times New Roman" w:hAnsi="Times New Roman" w:cs="Times New Roman"/>
          <w:sz w:val="24"/>
          <w:szCs w:val="24"/>
        </w:rPr>
        <w:t>на них</w:t>
      </w:r>
    </w:p>
    <w:p w:rsidR="00F066A7" w:rsidRPr="00E84BB7" w:rsidRDefault="00F066A7" w:rsidP="00F066A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84BB7">
        <w:rPr>
          <w:rFonts w:ascii="Times New Roman" w:hAnsi="Times New Roman" w:cs="Times New Roman"/>
          <w:sz w:val="24"/>
          <w:szCs w:val="24"/>
        </w:rPr>
        <w:t>утвержден Приказом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  <w:r w:rsidRPr="00E84BB7">
        <w:rPr>
          <w:rFonts w:ascii="Times New Roman" w:hAnsi="Times New Roman" w:cs="Times New Roman"/>
          <w:sz w:val="24"/>
          <w:szCs w:val="24"/>
        </w:rPr>
        <w:t xml:space="preserve"> директо</w:t>
      </w:r>
      <w:r>
        <w:rPr>
          <w:rFonts w:ascii="Times New Roman" w:hAnsi="Times New Roman" w:cs="Times New Roman"/>
          <w:sz w:val="24"/>
          <w:szCs w:val="24"/>
        </w:rPr>
        <w:t>ра ОО</w:t>
      </w:r>
      <w:r w:rsidRPr="00E84BB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от 18.03.2026 г.</w:t>
      </w:r>
      <w:r w:rsidRPr="00E84B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Pr="005A4299" w:rsidRDefault="00F066A7" w:rsidP="00F0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A429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066A7" w:rsidRDefault="00F066A7" w:rsidP="00F066A7">
      <w:pPr>
        <w:pStyle w:val="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</w:pPr>
      <w:r>
        <w:t>1.1. Порядок организации сезонных ярмарок 2026</w:t>
      </w:r>
      <w:r w:rsidRPr="00A7610A">
        <w:t xml:space="preserve"> года и продажи товаров </w:t>
      </w:r>
      <w:r>
        <w:t>на них</w:t>
      </w:r>
      <w:r w:rsidRPr="00A7610A">
        <w:t xml:space="preserve"> (далее-Порядок) разработан в соответствии</w:t>
      </w:r>
      <w:r>
        <w:t xml:space="preserve"> с Федеральным Законом от 28.12.2009 г. № 381- ФЗ «Об основах государственного регулирования торговой деятельности в Российской Федерации», Постановлением Правительства Иркутской области от 17.11.2010 г. № 284-пп «Об утверждении Положения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 работ, оказания услуг) на ярмарках, организованных на территории Иркутской области»</w:t>
      </w:r>
      <w:r>
        <w:rPr>
          <w:color w:val="2D2D2D"/>
          <w:spacing w:val="2"/>
          <w:sz w:val="22"/>
          <w:szCs w:val="22"/>
        </w:rPr>
        <w:t xml:space="preserve"> </w:t>
      </w:r>
      <w:r w:rsidRPr="00717837">
        <w:rPr>
          <w:spacing w:val="2"/>
        </w:rPr>
        <w:t>(в ред. </w:t>
      </w:r>
      <w:hyperlink r:id="rId11" w:history="1">
        <w:r w:rsidRPr="00717837">
          <w:rPr>
            <w:rStyle w:val="a3"/>
            <w:spacing w:val="2"/>
          </w:rPr>
          <w:t>Постановлений Правительства Иркутской области от 11.05.2011 N 126-пп</w:t>
        </w:r>
      </w:hyperlink>
      <w:r w:rsidRPr="00717837">
        <w:rPr>
          <w:spacing w:val="2"/>
        </w:rPr>
        <w:t>, от 06.03.2014 N 111-пп,</w:t>
      </w:r>
      <w:r>
        <w:rPr>
          <w:spacing w:val="2"/>
        </w:rPr>
        <w:t xml:space="preserve"> </w:t>
      </w:r>
      <w:hyperlink r:id="rId12" w:history="1">
        <w:r w:rsidRPr="00717837">
          <w:rPr>
            <w:rStyle w:val="a3"/>
            <w:spacing w:val="2"/>
          </w:rPr>
          <w:t>от 01.12.2015 N 604-пп</w:t>
        </w:r>
      </w:hyperlink>
      <w:r w:rsidRPr="00717837">
        <w:rPr>
          <w:spacing w:val="2"/>
        </w:rPr>
        <w:t>,</w:t>
      </w:r>
      <w:r>
        <w:rPr>
          <w:spacing w:val="2"/>
        </w:rPr>
        <w:t xml:space="preserve"> </w:t>
      </w:r>
      <w:hyperlink r:id="rId13" w:history="1">
        <w:r w:rsidRPr="00717837">
          <w:rPr>
            <w:rStyle w:val="a3"/>
            <w:spacing w:val="2"/>
          </w:rPr>
          <w:t>от 15.03.2019 N 215-пп</w:t>
        </w:r>
      </w:hyperlink>
      <w:r w:rsidRPr="00717837">
        <w:rPr>
          <w:spacing w:val="2"/>
        </w:rPr>
        <w:t>)</w:t>
      </w:r>
      <w:r>
        <w:t xml:space="preserve"> и регулирует организацию сезонных ярмарок на прилегающей территории у ТК «Ассоль</w:t>
      </w:r>
      <w:r w:rsidRPr="00F1285F">
        <w:t>»</w:t>
      </w:r>
      <w:r>
        <w:t xml:space="preserve"> и ТК «Новый» (далее – Ярмарка).</w:t>
      </w:r>
    </w:p>
    <w:p w:rsidR="00F066A7" w:rsidRPr="00811036" w:rsidRDefault="00F066A7" w:rsidP="00F066A7">
      <w:pPr>
        <w:pStyle w:val="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Ярмарка организуе</w:t>
      </w:r>
      <w:r w:rsidRPr="00E84BB7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84BB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  <w:r w:rsidRPr="00E84BB7">
        <w:rPr>
          <w:rFonts w:ascii="Times New Roman" w:hAnsi="Times New Roman" w:cs="Times New Roman"/>
          <w:sz w:val="24"/>
          <w:szCs w:val="24"/>
        </w:rPr>
        <w:t xml:space="preserve"> (далее – Организатор ярмарки) с целью создания условий для обеспечения жителей города услугами торговли.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период проведения Радоницы с 21 по 29 мая</w:t>
      </w:r>
      <w:r w:rsidRPr="00E84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 года</w:t>
      </w:r>
      <w:r w:rsidRPr="00E84BB7">
        <w:rPr>
          <w:rFonts w:ascii="Times New Roman" w:hAnsi="Times New Roman" w:cs="Times New Roman"/>
          <w:sz w:val="24"/>
          <w:szCs w:val="24"/>
        </w:rPr>
        <w:t xml:space="preserve"> осуществляется торговля </w:t>
      </w:r>
      <w:r>
        <w:rPr>
          <w:rFonts w:ascii="Times New Roman" w:hAnsi="Times New Roman" w:cs="Times New Roman"/>
          <w:sz w:val="24"/>
          <w:szCs w:val="24"/>
        </w:rPr>
        <w:t>искусственными цветами, лампадами и свечами</w:t>
      </w:r>
      <w:r w:rsidRPr="00E84BB7">
        <w:rPr>
          <w:rFonts w:ascii="Times New Roman" w:hAnsi="Times New Roman" w:cs="Times New Roman"/>
          <w:sz w:val="24"/>
          <w:szCs w:val="24"/>
        </w:rPr>
        <w:t>. Ассортиментный перечень продукции в обязательном порядке согласо</w:t>
      </w:r>
      <w:r>
        <w:rPr>
          <w:rFonts w:ascii="Times New Roman" w:hAnsi="Times New Roman" w:cs="Times New Roman"/>
          <w:sz w:val="24"/>
          <w:szCs w:val="24"/>
        </w:rPr>
        <w:t>вывается с организатором ярмарок</w:t>
      </w:r>
      <w:r w:rsidRPr="00E84BB7">
        <w:rPr>
          <w:rFonts w:ascii="Times New Roman" w:hAnsi="Times New Roman" w:cs="Times New Roman"/>
          <w:sz w:val="24"/>
          <w:szCs w:val="24"/>
        </w:rPr>
        <w:t>.</w:t>
      </w: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E84B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BB7">
        <w:rPr>
          <w:rFonts w:ascii="Times New Roman" w:hAnsi="Times New Roman" w:cs="Times New Roman"/>
          <w:sz w:val="24"/>
          <w:szCs w:val="24"/>
        </w:rPr>
        <w:t>Торговые места оборудуются Участниками ярмарки, по согласованию с Организатором ярмарки.</w:t>
      </w: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E84BB7">
        <w:rPr>
          <w:rFonts w:ascii="Times New Roman" w:hAnsi="Times New Roman" w:cs="Times New Roman"/>
          <w:sz w:val="24"/>
          <w:szCs w:val="24"/>
        </w:rPr>
        <w:t>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6A7" w:rsidRDefault="00F066A7" w:rsidP="00F066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BB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Организация деятельности ярмарки</w:t>
      </w:r>
    </w:p>
    <w:p w:rsidR="00F066A7" w:rsidRPr="00E84BB7" w:rsidRDefault="00F066A7" w:rsidP="00F066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2.1. Организатор ярмар</w:t>
      </w:r>
      <w:r>
        <w:rPr>
          <w:rFonts w:ascii="Times New Roman" w:hAnsi="Times New Roman" w:cs="Times New Roman"/>
          <w:sz w:val="24"/>
          <w:szCs w:val="24"/>
        </w:rPr>
        <w:t>ок разрабатывает и утверждает план мероприятий по организации ярмарки и продажи товаров на них.</w:t>
      </w: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Организатор ярмарок определяет следующий режим работы: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 w:rsidRPr="00E84B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Ярмарка проводятся ежедневно с 13 апреля по 21 апреля 2026 г.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E84BB7">
        <w:rPr>
          <w:rFonts w:ascii="Times New Roman" w:hAnsi="Times New Roman" w:cs="Times New Roman"/>
          <w:sz w:val="24"/>
          <w:szCs w:val="24"/>
        </w:rPr>
        <w:t>Ежедневный режим работы ярмарки с 8-00 до 20-00.</w:t>
      </w: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Организатор ярмарки</w:t>
      </w:r>
      <w:r w:rsidRPr="00E84BB7">
        <w:rPr>
          <w:rFonts w:ascii="Times New Roman" w:hAnsi="Times New Roman" w:cs="Times New Roman"/>
          <w:sz w:val="24"/>
          <w:szCs w:val="24"/>
        </w:rPr>
        <w:t xml:space="preserve"> определяет следующий порядок предоставления торговых мест на </w:t>
      </w:r>
      <w:r>
        <w:rPr>
          <w:rFonts w:ascii="Times New Roman" w:hAnsi="Times New Roman" w:cs="Times New Roman"/>
          <w:sz w:val="24"/>
          <w:szCs w:val="24"/>
        </w:rPr>
        <w:t>любой из вышеназванных ярмарок</w:t>
      </w:r>
      <w:r w:rsidRPr="00E84BB7">
        <w:rPr>
          <w:rFonts w:ascii="Times New Roman" w:hAnsi="Times New Roman" w:cs="Times New Roman"/>
          <w:sz w:val="24"/>
          <w:szCs w:val="24"/>
        </w:rPr>
        <w:t>:</w:t>
      </w: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2.3.1. Торговые места предоставляются всем желающим при наличии свободных мест.</w:t>
      </w: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lastRenderedPageBreak/>
        <w:t>2.3.2. Торговые места предоставляются юридическим лицам,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ндивидуальным предпринимателям </w:t>
      </w:r>
      <w:r w:rsidRPr="00E84BB7">
        <w:rPr>
          <w:rFonts w:ascii="Times New Roman" w:hAnsi="Times New Roman" w:cs="Times New Roman"/>
          <w:sz w:val="24"/>
          <w:szCs w:val="24"/>
        </w:rPr>
        <w:t>(далее – Участники ярмарки).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В заявлении на участие в ярмарке и предоставлении торгового места Участник ярмарки указывает информацию о предполагаемых к продаже товаров.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и порядок исчисления и взимания платы за предоставление торговых мест на ярмарке определяются Организатором ярмарки с учётом необходимости компенсации затрат на организацию Ярмарки.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Плата за оказание услуг, связанных с обеспечением торговли, взимается  Организатором с каждого Участника за каждое торговое место до начала работы либо в день работы Ярмарки.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Плата устанавливается в размере 700 рублей за одно торговое место</w:t>
      </w:r>
      <w:r w:rsidR="00F15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один день работы на Ярмарке.</w:t>
      </w:r>
    </w:p>
    <w:p w:rsidR="00F066A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Pr="00E84BB7" w:rsidRDefault="00F066A7" w:rsidP="00F066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2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Pr="00FD7952" w:rsidRDefault="00F066A7" w:rsidP="00F0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5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66A7" w:rsidRPr="00FD7952" w:rsidRDefault="00F066A7" w:rsidP="00F0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52">
        <w:rPr>
          <w:rFonts w:ascii="Times New Roman" w:hAnsi="Times New Roman" w:cs="Times New Roman"/>
          <w:b/>
          <w:sz w:val="24"/>
          <w:szCs w:val="24"/>
        </w:rPr>
        <w:t>меро</w:t>
      </w:r>
      <w:r w:rsidR="003C0D34">
        <w:rPr>
          <w:rFonts w:ascii="Times New Roman" w:hAnsi="Times New Roman" w:cs="Times New Roman"/>
          <w:b/>
          <w:sz w:val="24"/>
          <w:szCs w:val="24"/>
        </w:rPr>
        <w:t>приятий по организации ярмар</w:t>
      </w:r>
      <w:r w:rsidRPr="00FD7952">
        <w:rPr>
          <w:rFonts w:ascii="Times New Roman" w:hAnsi="Times New Roman" w:cs="Times New Roman"/>
          <w:b/>
          <w:sz w:val="24"/>
          <w:szCs w:val="24"/>
        </w:rPr>
        <w:t>к</w:t>
      </w:r>
      <w:r w:rsidR="003C0D34">
        <w:rPr>
          <w:rFonts w:ascii="Times New Roman" w:hAnsi="Times New Roman" w:cs="Times New Roman"/>
          <w:b/>
          <w:sz w:val="24"/>
          <w:szCs w:val="24"/>
        </w:rPr>
        <w:t>и</w:t>
      </w:r>
      <w:r w:rsidRPr="00FD7952">
        <w:rPr>
          <w:rFonts w:ascii="Times New Roman" w:hAnsi="Times New Roman" w:cs="Times New Roman"/>
          <w:b/>
          <w:sz w:val="24"/>
          <w:szCs w:val="24"/>
        </w:rPr>
        <w:t xml:space="preserve"> и продажи товаров на них.</w:t>
      </w:r>
    </w:p>
    <w:p w:rsidR="00F066A7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Уведомление администрации городского округа муниципального образования </w:t>
      </w:r>
      <w:r w:rsidRPr="00B77F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CE3823">
        <w:rPr>
          <w:rFonts w:ascii="Times New Roman" w:hAnsi="Times New Roman" w:cs="Times New Roman"/>
          <w:sz w:val="24"/>
          <w:szCs w:val="24"/>
        </w:rPr>
        <w:t>род Саянск о проведении ярмарки</w:t>
      </w:r>
      <w:r>
        <w:rPr>
          <w:rFonts w:ascii="Times New Roman" w:hAnsi="Times New Roman" w:cs="Times New Roman"/>
          <w:sz w:val="24"/>
          <w:szCs w:val="24"/>
        </w:rPr>
        <w:t>, согласно Плана организации ярмарок.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Регистрация письменных з</w:t>
      </w:r>
      <w:r w:rsidR="00CE3823">
        <w:rPr>
          <w:rFonts w:ascii="Times New Roman" w:hAnsi="Times New Roman" w:cs="Times New Roman"/>
          <w:sz w:val="24"/>
          <w:szCs w:val="24"/>
        </w:rPr>
        <w:t xml:space="preserve">аявок на участие в </w:t>
      </w:r>
      <w:r>
        <w:rPr>
          <w:rFonts w:ascii="Times New Roman" w:hAnsi="Times New Roman" w:cs="Times New Roman"/>
          <w:sz w:val="24"/>
          <w:szCs w:val="24"/>
        </w:rPr>
        <w:t>ярмарке и согласование ассортиментного перечня.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Выдача разрешений на предоставление торгового места на основании поданных заявлений.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Разработка схемы размещения торговых мест на площади перед ТК </w:t>
      </w:r>
      <w:r w:rsidRPr="00FD7952">
        <w:rPr>
          <w:rFonts w:ascii="Times New Roman" w:hAnsi="Times New Roman" w:cs="Times New Roman"/>
          <w:sz w:val="24"/>
          <w:szCs w:val="24"/>
        </w:rPr>
        <w:t>“</w:t>
      </w:r>
      <w:r w:rsidR="00CE3823">
        <w:rPr>
          <w:rFonts w:ascii="Times New Roman" w:hAnsi="Times New Roman" w:cs="Times New Roman"/>
          <w:sz w:val="24"/>
          <w:szCs w:val="24"/>
        </w:rPr>
        <w:t>Ассоль</w:t>
      </w:r>
      <w:r w:rsidRPr="00FD795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Предварительная генеральная уборка места проведения ярмарки.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Размещение участников ярмарки в соответствии со схемой размещения.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Уборка мест торговли и прилегающих к ним территорий на площади перед ТК </w:t>
      </w:r>
      <w:r w:rsidRPr="009528E0">
        <w:rPr>
          <w:rFonts w:ascii="Times New Roman" w:hAnsi="Times New Roman" w:cs="Times New Roman"/>
          <w:sz w:val="24"/>
          <w:szCs w:val="24"/>
        </w:rPr>
        <w:t>“</w:t>
      </w:r>
      <w:r w:rsidR="00CE3823">
        <w:rPr>
          <w:rFonts w:ascii="Times New Roman" w:hAnsi="Times New Roman" w:cs="Times New Roman"/>
          <w:sz w:val="24"/>
          <w:szCs w:val="24"/>
        </w:rPr>
        <w:t>Ассоль</w:t>
      </w:r>
      <w:r w:rsidRPr="009528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Реализация уч</w:t>
      </w:r>
      <w:r w:rsidR="003C0D34">
        <w:rPr>
          <w:rFonts w:ascii="Times New Roman" w:hAnsi="Times New Roman" w:cs="Times New Roman"/>
          <w:sz w:val="24"/>
          <w:szCs w:val="24"/>
        </w:rPr>
        <w:t>астниками ярмарки Радоница товаров</w:t>
      </w:r>
      <w:r>
        <w:rPr>
          <w:rFonts w:ascii="Times New Roman" w:hAnsi="Times New Roman" w:cs="Times New Roman"/>
          <w:sz w:val="24"/>
          <w:szCs w:val="24"/>
        </w:rPr>
        <w:t xml:space="preserve"> с 13</w:t>
      </w:r>
      <w:r w:rsidR="00CE3823">
        <w:rPr>
          <w:rFonts w:ascii="Times New Roman" w:hAnsi="Times New Roman" w:cs="Times New Roman"/>
          <w:sz w:val="24"/>
          <w:szCs w:val="24"/>
        </w:rPr>
        <w:t xml:space="preserve"> апреля по 2</w:t>
      </w:r>
      <w:r w:rsidR="003C0D34">
        <w:rPr>
          <w:rFonts w:ascii="Times New Roman" w:hAnsi="Times New Roman" w:cs="Times New Roman"/>
          <w:sz w:val="24"/>
          <w:szCs w:val="24"/>
        </w:rPr>
        <w:t>1 апреля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 w:rsidR="00CA7239">
        <w:rPr>
          <w:rFonts w:ascii="Times New Roman" w:hAnsi="Times New Roman" w:cs="Times New Roman"/>
        </w:rPr>
        <w:t xml:space="preserve"> № 2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 директору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Очикову В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место для продажи________________________________________________</w:t>
      </w: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A7239">
        <w:rPr>
          <w:rFonts w:ascii="Times New Roman" w:hAnsi="Times New Roman" w:cs="Times New Roman"/>
          <w:sz w:val="24"/>
          <w:szCs w:val="24"/>
        </w:rPr>
        <w:t xml:space="preserve">ярмарки </w:t>
      </w:r>
      <w:r w:rsidR="003C0D34">
        <w:rPr>
          <w:rFonts w:ascii="Times New Roman" w:hAnsi="Times New Roman" w:cs="Times New Roman"/>
          <w:sz w:val="24"/>
          <w:szCs w:val="24"/>
        </w:rPr>
        <w:t xml:space="preserve">Радоница </w:t>
      </w:r>
      <w:r w:rsidR="00CA7239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 xml:space="preserve">ТК </w:t>
      </w:r>
      <w:r w:rsidRPr="005F353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Ассоль</w:t>
      </w:r>
      <w:r w:rsidRPr="005F353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с </w:t>
      </w:r>
      <w:r w:rsidRPr="005F353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F353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___________________ 2026 г.</w:t>
      </w: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Обязуюсь:</w:t>
      </w: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Своевременно оплачивать торговое место и соблюдать порядок осуществления торговой деятельности на территории Ярмарки.</w:t>
      </w:r>
    </w:p>
    <w:p w:rsidR="00F066A7" w:rsidRPr="00E24E9B" w:rsidRDefault="00F066A7" w:rsidP="00F066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Использовать торговое место исключительно по назначению и осуществлять торговлю в соответствии с представленным ассортиментным перечнем.</w:t>
      </w:r>
    </w:p>
    <w:p w:rsidR="00F066A7" w:rsidRDefault="00F066A7" w:rsidP="00F066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</w:t>
      </w:r>
      <w:r>
        <w:rPr>
          <w:rFonts w:ascii="Times New Roman" w:hAnsi="Times New Roman" w:cs="Times New Roman"/>
          <w:sz w:val="24"/>
          <w:szCs w:val="24"/>
        </w:rPr>
        <w:t xml:space="preserve">ы прав потребителей, требования </w:t>
      </w:r>
      <w:r w:rsidRPr="00E24E9B">
        <w:rPr>
          <w:rFonts w:ascii="Times New Roman" w:hAnsi="Times New Roman" w:cs="Times New Roman"/>
          <w:sz w:val="24"/>
          <w:szCs w:val="24"/>
        </w:rPr>
        <w:t>предъявляемые к продаже отдельных видов товаров, и другие предусмотренные законодательством Российской Федерации требования.</w:t>
      </w:r>
    </w:p>
    <w:p w:rsidR="00F066A7" w:rsidRPr="00E24E9B" w:rsidRDefault="00F066A7" w:rsidP="00F066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Не производить передачу прав на использование торгового места третьим лицам.</w:t>
      </w: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6A7" w:rsidRPr="005F3533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Подпись _______________</w:t>
      </w: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DC1B00" w:rsidRDefault="00DC1B00" w:rsidP="00F066A7">
      <w:pPr>
        <w:pStyle w:val="a5"/>
        <w:jc w:val="right"/>
        <w:rPr>
          <w:rFonts w:ascii="Times New Roman" w:hAnsi="Times New Roman" w:cs="Times New Roman"/>
        </w:rPr>
      </w:pPr>
    </w:p>
    <w:p w:rsidR="00DC1B00" w:rsidRDefault="00DC1B00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Pr="00E84BB7" w:rsidRDefault="00F066A7" w:rsidP="00F066A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 w:rsidR="000E157C">
        <w:rPr>
          <w:rFonts w:ascii="Times New Roman" w:hAnsi="Times New Roman" w:cs="Times New Roman"/>
        </w:rPr>
        <w:t xml:space="preserve"> № 2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F066A7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выдаче (аннулировании) разрешения</w:t>
      </w:r>
    </w:p>
    <w:p w:rsidR="00F066A7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торгового места</w:t>
      </w:r>
    </w:p>
    <w:p w:rsidR="00F066A7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ярмарки</w:t>
      </w:r>
    </w:p>
    <w:p w:rsidR="00F066A7" w:rsidRDefault="00F066A7" w:rsidP="00F06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Уведомляем _____________________________________________________________________</w:t>
      </w: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="003C0D34">
        <w:rPr>
          <w:rFonts w:ascii="Times New Roman" w:hAnsi="Times New Roman" w:cs="Times New Roman"/>
          <w:sz w:val="24"/>
          <w:szCs w:val="24"/>
        </w:rPr>
        <w:t xml:space="preserve"> организации, ИП</w:t>
      </w: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066A7" w:rsidRDefault="00F066A7" w:rsidP="00F06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(юридический адрес организации, ме</w:t>
      </w:r>
      <w:r w:rsidR="003C0D34">
        <w:rPr>
          <w:rFonts w:ascii="Times New Roman" w:hAnsi="Times New Roman" w:cs="Times New Roman"/>
          <w:sz w:val="24"/>
          <w:szCs w:val="24"/>
        </w:rPr>
        <w:t>сто жительства ИП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066A7" w:rsidRDefault="00F066A7" w:rsidP="00F06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066A7" w:rsidRDefault="00F066A7" w:rsidP="00F06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выдаче (аннулировании) разрешения о предоставлении торгового места на территории ярмарки.</w:t>
      </w: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расположения ярмарки ______________________________________________</w:t>
      </w: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отказа (аннулирования) указывается  в уведомлении об отказе в выдаче (аннулировании) разрешения о предоставлении торгового места на территории ярмарки.</w:t>
      </w: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066A7" w:rsidRDefault="00F066A7" w:rsidP="00F06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F066A7" w:rsidRDefault="00F066A7" w:rsidP="00F0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D1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5D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____________________ 20 ___ г.                                      Исполнительный директор</w:t>
      </w:r>
    </w:p>
    <w:p w:rsidR="00F066A7" w:rsidRDefault="00F066A7" w:rsidP="00F06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ООО 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 Очико</w:t>
      </w:r>
      <w:r w:rsidRPr="00221C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</w:p>
    <w:p w:rsidR="00F066A7" w:rsidRDefault="00F066A7" w:rsidP="00F066A7">
      <w:pPr>
        <w:pStyle w:val="a5"/>
        <w:rPr>
          <w:rFonts w:ascii="Times New Roman" w:hAnsi="Times New Roman" w:cs="Times New Roman"/>
        </w:rPr>
      </w:pPr>
    </w:p>
    <w:p w:rsidR="000E157C" w:rsidRPr="00E84BB7" w:rsidRDefault="000E157C" w:rsidP="000E157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0E157C" w:rsidRDefault="000E157C" w:rsidP="000E157C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2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</w:t>
      </w:r>
      <w:r w:rsidR="007C0BFD">
        <w:rPr>
          <w:rFonts w:ascii="Times New Roman" w:hAnsi="Times New Roman" w:cs="Times New Roman"/>
        </w:rPr>
        <w:t>3 марта 2026</w:t>
      </w:r>
      <w:r>
        <w:rPr>
          <w:rFonts w:ascii="Times New Roman" w:hAnsi="Times New Roman" w:cs="Times New Roman"/>
        </w:rPr>
        <w:t xml:space="preserve"> г</w:t>
      </w:r>
      <w:r w:rsidRPr="00E84BB7">
        <w:rPr>
          <w:rFonts w:ascii="Times New Roman" w:hAnsi="Times New Roman" w:cs="Times New Roman"/>
        </w:rPr>
        <w:t>.</w:t>
      </w:r>
    </w:p>
    <w:p w:rsidR="000E157C" w:rsidRPr="00DD124E" w:rsidRDefault="000E157C" w:rsidP="000E157C">
      <w:pPr>
        <w:pStyle w:val="a5"/>
        <w:jc w:val="right"/>
        <w:rPr>
          <w:rFonts w:ascii="Times New Roman" w:hAnsi="Times New Roman" w:cs="Times New Roman"/>
        </w:rPr>
      </w:pPr>
    </w:p>
    <w:p w:rsidR="000E157C" w:rsidRDefault="000E157C" w:rsidP="000E157C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СХЕМА</w:t>
      </w:r>
    </w:p>
    <w:p w:rsidR="000E157C" w:rsidRDefault="000E157C" w:rsidP="000E157C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размещения мест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для прода</w:t>
      </w:r>
      <w:r w:rsidR="004E50EC">
        <w:rPr>
          <w:rFonts w:ascii="Calibri" w:eastAsia="Times New Roman" w:hAnsi="Calibri" w:cs="Times New Roman"/>
          <w:b/>
          <w:bCs/>
          <w:color w:val="000000"/>
          <w:lang w:eastAsia="ru-RU"/>
        </w:rPr>
        <w:t>жи товаров на ярмарке Радоница перед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ТК "Ассоль"</w:t>
      </w:r>
    </w:p>
    <w:p w:rsidR="000E157C" w:rsidRDefault="000E157C" w:rsidP="000E157C">
      <w:r>
        <w:rPr>
          <w:noProof/>
          <w:lang w:eastAsia="ru-RU"/>
        </w:rPr>
        <w:pict>
          <v:rect id="_x0000_s1671" style="position:absolute;margin-left:291.2pt;margin-top:9.9pt;width:62.95pt;height:57.15pt;z-index:251658240" fillcolor="yellow">
            <v:fill r:id="rId14" o:title="90%" focus="100%" type="pattern"/>
            <v:textbox style="mso-next-textbox:#_x0000_s1671">
              <w:txbxContent>
                <w:p w:rsidR="000E157C" w:rsidRDefault="000E157C" w:rsidP="000E157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6670F">
                    <w:rPr>
                      <w:sz w:val="20"/>
                      <w:szCs w:val="20"/>
                      <w:highlight w:val="yellow"/>
                    </w:rPr>
                    <w:t>Радоница</w:t>
                  </w:r>
                </w:p>
                <w:p w:rsidR="000E157C" w:rsidRPr="00910B5A" w:rsidRDefault="000E157C" w:rsidP="000E157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№ 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72" style="position:absolute;margin-left:354.15pt;margin-top:9.9pt;width:37.8pt;height:57.2pt;z-index:251658240">
            <v:textbox style="mso-next-textbox:#_x0000_s1672">
              <w:txbxContent>
                <w:p w:rsidR="000E157C" w:rsidRPr="00910B5A" w:rsidRDefault="000E157C" w:rsidP="000E157C">
                  <w:pPr>
                    <w:rPr>
                      <w:sz w:val="18"/>
                      <w:szCs w:val="18"/>
                    </w:rPr>
                  </w:pPr>
                  <w:r w:rsidRPr="00910B5A">
                    <w:rPr>
                      <w:sz w:val="18"/>
                      <w:szCs w:val="18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54" type="#_x0000_t32" style="position:absolute;margin-left:391.85pt;margin-top:9.9pt;width:.1pt;height:382.55pt;flip:x y;z-index:251658240" o:connectortype="straight"/>
        </w:pict>
      </w:r>
      <w:r>
        <w:rPr>
          <w:noProof/>
          <w:lang w:eastAsia="ru-RU"/>
        </w:rPr>
        <w:pict>
          <v:shape id="_x0000_s1661" type="#_x0000_t32" style="position:absolute;margin-left:436.95pt;margin-top:9.9pt;width:1.5pt;height:619.45pt;z-index:251658240" o:connectortype="straight"/>
        </w:pict>
      </w:r>
      <w:r>
        <w:rPr>
          <w:noProof/>
          <w:lang w:eastAsia="ru-RU"/>
        </w:rPr>
        <w:pict>
          <v:shape id="_x0000_s1660" type="#_x0000_t32" style="position:absolute;margin-left:136.5pt;margin-top:9.75pt;width:.05pt;height:18.25pt;z-index:251658240" o:connectortype="straight"/>
        </w:pict>
      </w:r>
      <w:r>
        <w:rPr>
          <w:noProof/>
          <w:lang w:eastAsia="ru-RU"/>
        </w:rPr>
        <w:pict>
          <v:shape id="_x0000_s1658" type="#_x0000_t32" style="position:absolute;margin-left:-31.55pt;margin-top:9.75pt;width:167.75pt;height:0;flip:x;z-index:251658240" o:connectortype="straight"/>
        </w:pict>
      </w:r>
      <w:r>
        <w:rPr>
          <w:noProof/>
          <w:lang w:eastAsia="ru-RU"/>
        </w:rPr>
        <w:pict>
          <v:shape id="_x0000_s1657" type="#_x0000_t32" style="position:absolute;margin-left:-31.55pt;margin-top:9.75pt;width:0;height:57.3pt;z-index:251658240" o:connectortype="straight"/>
        </w:pict>
      </w:r>
    </w:p>
    <w:p w:rsidR="000E157C" w:rsidRDefault="000E157C" w:rsidP="000E157C">
      <w:r>
        <w:rPr>
          <w:noProof/>
          <w:lang w:eastAsia="ru-RU"/>
        </w:rPr>
        <w:pict>
          <v:shape id="_x0000_s1664" type="#_x0000_t32" style="position:absolute;margin-left:136.55pt;margin-top:2.55pt;width:10.15pt;height:12.4pt;z-index:251658240" o:connectortype="straight"/>
        </w:pict>
      </w:r>
      <w:r>
        <w:rPr>
          <w:noProof/>
          <w:lang w:eastAsia="ru-RU"/>
        </w:rPr>
        <w:pict>
          <v:shape id="_x0000_s1656" type="#_x0000_t32" style="position:absolute;margin-left:136.2pt;margin-top:19.8pt;width:.4pt;height:21.8pt;z-index:251658240" o:connectortype="straight"/>
        </w:pict>
      </w:r>
      <w:r w:rsidR="000D67F9">
        <w:t>Павильон Страхование</w:t>
      </w:r>
    </w:p>
    <w:p w:rsidR="000E157C" w:rsidRDefault="000E157C" w:rsidP="000E157C">
      <w:r>
        <w:rPr>
          <w:noProof/>
          <w:lang w:eastAsia="ru-RU"/>
        </w:rPr>
        <w:pict>
          <v:shape id="_x0000_s1630" type="#_x0000_t32" style="position:absolute;margin-left:162.75pt;margin-top:564.45pt;width:11.8pt;height:13.8pt;z-index:251658240" o:connectortype="straight"/>
        </w:pict>
      </w:r>
      <w:r>
        <w:rPr>
          <w:noProof/>
          <w:lang w:eastAsia="ru-RU"/>
        </w:rPr>
        <w:pict>
          <v:shape id="_x0000_s1623" type="#_x0000_t32" style="position:absolute;margin-left:162.7pt;margin-top:521.75pt;width:.05pt;height:42.65pt;z-index:251658240" o:connectortype="straight"/>
        </w:pict>
      </w:r>
      <w:r>
        <w:rPr>
          <w:noProof/>
          <w:lang w:eastAsia="ru-RU"/>
        </w:rPr>
        <w:pict>
          <v:shape id="_x0000_s1659" type="#_x0000_t32" style="position:absolute;margin-left:-31.55pt;margin-top:16.2pt;width:167.75pt;height:0;flip:x;z-index:251658240" o:connectortype="straight"/>
        </w:pict>
      </w:r>
      <w:r>
        <w:rPr>
          <w:noProof/>
          <w:lang w:eastAsia="ru-RU"/>
        </w:rPr>
        <w:pict>
          <v:shape id="_x0000_s1655" type="#_x0000_t32" style="position:absolute;margin-left:-31.65pt;margin-top:231.05pt;width:168.1pt;height:.35pt;flip:x;z-index:251658240" o:connectortype="straight"/>
        </w:pict>
      </w:r>
      <w:r>
        <w:rPr>
          <w:noProof/>
          <w:lang w:eastAsia="ru-RU"/>
        </w:rPr>
        <w:pict>
          <v:shape id="_x0000_s1649" type="#_x0000_t32" style="position:absolute;margin-left:136.15pt;margin-top:113.65pt;width:7.95pt;height:7.15pt;flip:y;z-index:251658240" o:connectortype="straight"/>
        </w:pict>
      </w:r>
      <w:r>
        <w:rPr>
          <w:noProof/>
          <w:lang w:eastAsia="ru-RU"/>
        </w:rPr>
        <w:pict>
          <v:shape id="_x0000_s1648" type="#_x0000_t32" style="position:absolute;margin-left:136.45pt;margin-top:95.3pt;width:7.65pt;height:9pt;z-index:251658240" o:connectortype="straight"/>
        </w:pict>
      </w:r>
      <w:r>
        <w:rPr>
          <w:noProof/>
          <w:lang w:eastAsia="ru-RU"/>
        </w:rPr>
        <w:pict>
          <v:shape id="_x0000_s1641" type="#_x0000_t32" style="position:absolute;margin-left:136.15pt;margin-top:120.8pt;width:.15pt;height:22.35pt;flip:x y;z-index:251658240" o:connectortype="straight"/>
        </w:pict>
      </w:r>
      <w:r>
        <w:rPr>
          <w:noProof/>
          <w:lang w:eastAsia="ru-RU"/>
        </w:rPr>
        <w:pict>
          <v:shape id="_x0000_s1640" type="#_x0000_t32" style="position:absolute;margin-left:136.15pt;margin-top:71.15pt;width:.3pt;height:24.15pt;z-index:251658240" o:connectortype="straight"/>
        </w:pict>
      </w:r>
      <w:r>
        <w:rPr>
          <w:noProof/>
          <w:lang w:eastAsia="ru-RU"/>
        </w:rPr>
        <w:pict>
          <v:shape id="_x0000_s1647" type="#_x0000_t32" style="position:absolute;margin-left:-31.75pt;margin-top:143.15pt;width:167.9pt;height:0;z-index:251658240" o:connectortype="straight"/>
        </w:pict>
      </w:r>
      <w:r>
        <w:rPr>
          <w:noProof/>
          <w:lang w:eastAsia="ru-RU"/>
        </w:rPr>
        <w:pict>
          <v:shape id="_x0000_s1627" type="#_x0000_t32" style="position:absolute;margin-left:162.75pt;margin-top:521.75pt;width:11.95pt;height:0;z-index:251658240" o:connectortype="straight"/>
        </w:pict>
      </w:r>
      <w:r>
        <w:rPr>
          <w:noProof/>
          <w:lang w:eastAsia="ru-RU"/>
        </w:rPr>
        <w:pict>
          <v:shape id="_x0000_s1628" type="#_x0000_t32" style="position:absolute;margin-left:174.55pt;margin-top:521.75pt;width:0;height:56.5pt;z-index:251658240" o:connectortype="straight"/>
        </w:pict>
      </w:r>
      <w:r>
        <w:rPr>
          <w:noProof/>
          <w:lang w:eastAsia="ru-RU"/>
        </w:rPr>
        <w:pict>
          <v:shape id="_x0000_s1629" type="#_x0000_t32" style="position:absolute;margin-left:176.6pt;margin-top:578.25pt;width:0;height:0;z-index:251658240" o:connectortype="straight"/>
        </w:pict>
      </w:r>
      <w:r>
        <w:rPr>
          <w:noProof/>
          <w:lang w:eastAsia="ru-RU"/>
        </w:rPr>
        <w:pict>
          <v:shape id="_x0000_s1625" type="#_x0000_t32" style="position:absolute;margin-left:136.35pt;margin-top:293.35pt;width:44.15pt;height:0;z-index:251658240" o:connectortype="straight"/>
        </w:pict>
      </w:r>
      <w:r>
        <w:rPr>
          <w:noProof/>
          <w:lang w:eastAsia="ru-RU"/>
        </w:rPr>
        <w:pict>
          <v:shape id="_x0000_s1618" type="#_x0000_t32" style="position:absolute;margin-left:136.35pt;margin-top:293.35pt;width:0;height:228.4pt;z-index:251658240" o:connectortype="straight"/>
        </w:pict>
      </w:r>
    </w:p>
    <w:p w:rsidR="000E157C" w:rsidRPr="00D05F47" w:rsidRDefault="000E157C" w:rsidP="000E157C"/>
    <w:p w:rsidR="000E157C" w:rsidRPr="00D05F47" w:rsidRDefault="000E157C" w:rsidP="000E157C">
      <w:r>
        <w:rPr>
          <w:noProof/>
          <w:lang w:eastAsia="ru-RU"/>
        </w:rPr>
        <w:pict>
          <v:rect id="_x0000_s1667" style="position:absolute;margin-left:321.4pt;margin-top:20.25pt;width:70.55pt;height:1in;z-index:251658240">
            <v:textbox style="mso-next-textbox:#_x0000_s1667">
              <w:txbxContent>
                <w:p w:rsidR="000E157C" w:rsidRDefault="000E157C" w:rsidP="000E157C">
                  <w:pPr>
                    <w:rPr>
                      <w:sz w:val="20"/>
                      <w:szCs w:val="20"/>
                    </w:rPr>
                  </w:pPr>
                </w:p>
                <w:p w:rsidR="000E157C" w:rsidRPr="00910B5A" w:rsidRDefault="000E157C" w:rsidP="000E157C">
                  <w:pPr>
                    <w:jc w:val="center"/>
                    <w:rPr>
                      <w:sz w:val="20"/>
                      <w:szCs w:val="20"/>
                    </w:rPr>
                  </w:pPr>
                  <w:r w:rsidRPr="00910B5A">
                    <w:rPr>
                      <w:sz w:val="20"/>
                      <w:szCs w:val="20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642" type="#_x0000_t32" style="position:absolute;margin-left:-31.65pt;margin-top:20.25pt;width:.1pt;height:493.25pt;z-index:251658240" o:connectortype="straight"/>
        </w:pict>
      </w:r>
      <w:r>
        <w:rPr>
          <w:noProof/>
          <w:lang w:eastAsia="ru-RU"/>
        </w:rPr>
        <w:pict>
          <v:shape id="_x0000_s1639" type="#_x0000_t32" style="position:absolute;margin-left:-31.65pt;margin-top:20.25pt;width:167.8pt;height:0;z-index:251658240" o:connectortype="straight"/>
        </w:pict>
      </w:r>
    </w:p>
    <w:p w:rsidR="000E157C" w:rsidRDefault="000E157C" w:rsidP="000E157C"/>
    <w:p w:rsidR="000E157C" w:rsidRDefault="000E157C" w:rsidP="000E157C">
      <w:pPr>
        <w:tabs>
          <w:tab w:val="left" w:pos="930"/>
        </w:tabs>
      </w:pPr>
      <w:r>
        <w:t xml:space="preserve">               Сбербанк</w:t>
      </w:r>
    </w:p>
    <w:p w:rsidR="000E157C" w:rsidRPr="000E1DA8" w:rsidRDefault="000E157C" w:rsidP="000E157C">
      <w:r>
        <w:rPr>
          <w:noProof/>
          <w:lang w:eastAsia="ru-RU"/>
        </w:rPr>
        <w:pict>
          <v:rect id="_x0000_s1677" style="position:absolute;margin-left:357.25pt;margin-top:15.95pt;width:13.7pt;height:15.8pt;z-index:251658240" fillcolor="black">
            <v:fill r:id="rId15" o:title="Светлый вертикальный" type="pattern"/>
          </v:rect>
        </w:pict>
      </w:r>
      <w:r>
        <w:rPr>
          <w:noProof/>
          <w:lang w:eastAsia="ru-RU"/>
        </w:rPr>
        <w:pict>
          <v:shape id="_x0000_s1650" type="#_x0000_t32" style="position:absolute;margin-left:136.15pt;margin-top:15.9pt;width:0;height:32.6pt;z-index:251658240" o:connectortype="straight"/>
        </w:pict>
      </w:r>
    </w:p>
    <w:p w:rsidR="000E157C" w:rsidRDefault="000E157C" w:rsidP="000E157C">
      <w:r>
        <w:rPr>
          <w:noProof/>
          <w:lang w:eastAsia="ru-RU"/>
        </w:rPr>
        <w:pict>
          <v:rect id="_x0000_s1663" style="position:absolute;margin-left:288.85pt;margin-top:6.3pt;width:68.4pt;height:44.95pt;z-index:251658240" fillcolor="yellow">
            <v:textbox style="mso-next-textbox:#_x0000_s1663">
              <w:txbxContent>
                <w:p w:rsidR="000E157C" w:rsidRDefault="000E157C" w:rsidP="000E157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8E42C0">
                    <w:rPr>
                      <w:sz w:val="20"/>
                      <w:szCs w:val="20"/>
                    </w:rPr>
                    <w:t>Радоница</w:t>
                  </w:r>
                </w:p>
                <w:p w:rsidR="000E157C" w:rsidRPr="009778D3" w:rsidRDefault="000E157C" w:rsidP="000E157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№ 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65" style="position:absolute;margin-left:357.25pt;margin-top:6.3pt;width:34.7pt;height:45.1pt;z-index:251658240">
            <v:textbox style="mso-next-textbox:#_x0000_s1665">
              <w:txbxContent>
                <w:p w:rsidR="000E157C" w:rsidRPr="006C3D48" w:rsidRDefault="000E157C" w:rsidP="000E157C">
                  <w:pPr>
                    <w:rPr>
                      <w:sz w:val="16"/>
                      <w:szCs w:val="16"/>
                    </w:rPr>
                  </w:pPr>
                  <w:r w:rsidRPr="006C3D48">
                    <w:rPr>
                      <w:sz w:val="16"/>
                      <w:szCs w:val="16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652" type="#_x0000_t32" style="position:absolute;margin-left:136.15pt;margin-top:23.1pt;width:10.55pt;height:11.6pt;z-index:251658240" o:connectortype="straight"/>
        </w:pict>
      </w:r>
    </w:p>
    <w:p w:rsidR="000E157C" w:rsidRPr="00544F64" w:rsidRDefault="000E157C" w:rsidP="000E157C">
      <w:pPr>
        <w:tabs>
          <w:tab w:val="left" w:pos="1080"/>
        </w:tabs>
      </w:pPr>
      <w:r>
        <w:rPr>
          <w:noProof/>
          <w:lang w:eastAsia="ru-RU"/>
        </w:rPr>
        <w:pict>
          <v:shape id="_x0000_s1651" type="#_x0000_t32" style="position:absolute;margin-left:136.65pt;margin-top:20.15pt;width:.05pt;height:52.65pt;z-index:251658240" o:connectortype="straight"/>
        </w:pict>
      </w:r>
      <w:r>
        <w:t xml:space="preserve">             ТК </w:t>
      </w:r>
      <w:r w:rsidRPr="00544F64">
        <w:t>“</w:t>
      </w:r>
      <w:r>
        <w:t>Ассоль</w:t>
      </w:r>
      <w:r w:rsidRPr="00544F64">
        <w:t>”</w:t>
      </w:r>
    </w:p>
    <w:p w:rsidR="000E157C" w:rsidRPr="000E1DA8" w:rsidRDefault="000E157C" w:rsidP="000E157C">
      <w:r>
        <w:rPr>
          <w:noProof/>
          <w:lang w:eastAsia="ru-RU"/>
        </w:rPr>
        <w:pict>
          <v:rect id="_x0000_s1662" style="position:absolute;margin-left:288.55pt;margin-top:16.2pt;width:68.7pt;height:45.5pt;z-index:251658240" fillcolor="yellow">
            <v:textbox style="mso-next-textbox:#_x0000_s1662">
              <w:txbxContent>
                <w:p w:rsidR="000E157C" w:rsidRDefault="000E157C" w:rsidP="000E157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8E42C0">
                    <w:rPr>
                      <w:sz w:val="20"/>
                      <w:szCs w:val="20"/>
                    </w:rPr>
                    <w:t>Радоница</w:t>
                  </w:r>
                </w:p>
                <w:p w:rsidR="000E157C" w:rsidRPr="008E42C0" w:rsidRDefault="000E157C" w:rsidP="000E157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№ 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78" style="position:absolute;margin-left:357.25pt;margin-top:.55pt;width:13.7pt;height:15.8pt;z-index:251658240" fillcolor="black">
            <v:fill r:id="rId15" o:title="Светлый вертикальный" type="pattern"/>
          </v:rect>
        </w:pict>
      </w:r>
      <w:r>
        <w:rPr>
          <w:noProof/>
          <w:lang w:eastAsia="ru-RU"/>
        </w:rPr>
        <w:pict>
          <v:shape id="_x0000_s1676" type="#_x0000_t32" style="position:absolute;margin-left:357.25pt;margin-top:.4pt;width:0;height:15.8pt;z-index:251658240" o:connectortype="straight"/>
        </w:pict>
      </w:r>
      <w:r>
        <w:rPr>
          <w:noProof/>
          <w:lang w:eastAsia="ru-RU"/>
        </w:rPr>
        <w:pict>
          <v:rect id="_x0000_s1666" style="position:absolute;margin-left:357.25pt;margin-top:16.2pt;width:34.7pt;height:45.5pt;z-index:251658240">
            <v:textbox style="mso-next-textbox:#_x0000_s1666">
              <w:txbxContent>
                <w:p w:rsidR="000E157C" w:rsidRPr="00D153F3" w:rsidRDefault="000E157C" w:rsidP="000E157C">
                  <w:pPr>
                    <w:rPr>
                      <w:sz w:val="16"/>
                      <w:szCs w:val="16"/>
                    </w:rPr>
                  </w:pPr>
                  <w:r w:rsidRPr="00D153F3">
                    <w:rPr>
                      <w:sz w:val="16"/>
                      <w:szCs w:val="16"/>
                    </w:rPr>
                    <w:t>Клумба</w:t>
                  </w:r>
                </w:p>
              </w:txbxContent>
            </v:textbox>
          </v:rect>
        </w:pict>
      </w:r>
    </w:p>
    <w:p w:rsidR="000E157C" w:rsidRPr="000E1DA8" w:rsidRDefault="000E157C" w:rsidP="000E157C">
      <w:r>
        <w:rPr>
          <w:noProof/>
          <w:lang w:eastAsia="ru-RU"/>
        </w:rPr>
        <w:pict>
          <v:shape id="_x0000_s1653" type="#_x0000_t32" style="position:absolute;margin-left:136.6pt;margin-top:21.9pt;width:10.25pt;height:12.75pt;z-index:251658240" o:connectortype="straight"/>
        </w:pict>
      </w:r>
    </w:p>
    <w:p w:rsidR="000E157C" w:rsidRPr="000E1DA8" w:rsidRDefault="000E157C" w:rsidP="000E157C">
      <w:r>
        <w:rPr>
          <w:noProof/>
          <w:lang w:eastAsia="ru-RU"/>
        </w:rPr>
        <w:pict>
          <v:shape id="_x0000_s1674" type="#_x0000_t32" style="position:absolute;margin-left:294.5pt;margin-top:10.8pt;width:36.4pt;height:36.15pt;flip:y;z-index:251658240" o:connectortype="straight"/>
        </w:pict>
      </w:r>
      <w:r>
        <w:rPr>
          <w:noProof/>
          <w:lang w:eastAsia="ru-RU"/>
        </w:rPr>
        <w:pict>
          <v:shape id="_x0000_s1675" type="#_x0000_t32" style="position:absolute;margin-left:294.5pt;margin-top:10.8pt;width:39.7pt;height:40.25pt;flip:y;z-index:251658240" o:connectortype="straight"/>
        </w:pict>
      </w:r>
      <w:r>
        <w:rPr>
          <w:noProof/>
          <w:lang w:eastAsia="ru-RU"/>
        </w:rPr>
        <w:pict>
          <v:shape id="_x0000_s1673" type="#_x0000_t32" style="position:absolute;margin-left:294.5pt;margin-top:10.8pt;width:32.2pt;height:32pt;flip:y;z-index:251658240" o:connectortype="straight"/>
        </w:pict>
      </w:r>
      <w:r>
        <w:rPr>
          <w:noProof/>
          <w:lang w:eastAsia="ru-RU"/>
        </w:rPr>
        <w:pict>
          <v:shape id="_x0000_s1644" type="#_x0000_t32" style="position:absolute;margin-left:294.5pt;margin-top:10.8pt;width:42.7pt;height:44.2pt;flip:y;z-index:251658240" o:connectortype="straight"/>
        </w:pict>
      </w:r>
      <w:r>
        <w:rPr>
          <w:noProof/>
          <w:lang w:eastAsia="ru-RU"/>
        </w:rPr>
        <w:pict>
          <v:shape id="_x0000_s1645" type="#_x0000_t32" style="position:absolute;margin-left:136.2pt;margin-top:16.95pt;width:.05pt;height:244.3pt;z-index:251658240" o:connectortype="straight"/>
        </w:pict>
      </w:r>
      <w:r>
        <w:rPr>
          <w:noProof/>
          <w:lang w:eastAsia="ru-RU"/>
        </w:rPr>
        <w:pict>
          <v:shape id="_x0000_s1643" type="#_x0000_t32" style="position:absolute;margin-left:294.5pt;margin-top:10.4pt;width:28.85pt;height:28.6pt;flip:y;z-index:251658240" o:connectortype="straight"/>
        </w:pict>
      </w:r>
      <w:r>
        <w:t xml:space="preserve">              Кафе</w:t>
      </w:r>
    </w:p>
    <w:p w:rsidR="000E157C" w:rsidRPr="000E1DA8" w:rsidRDefault="000E157C" w:rsidP="000E157C">
      <w:r>
        <w:rPr>
          <w:noProof/>
          <w:lang w:eastAsia="ru-RU"/>
        </w:rPr>
        <w:pict>
          <v:rect id="_x0000_s1626" style="position:absolute;margin-left:214.3pt;margin-top:13.5pt;width:80.2pt;height:16pt;z-index:251658240">
            <v:textbox style="mso-next-textbox:#_x0000_s1626">
              <w:txbxContent>
                <w:p w:rsidR="000E157C" w:rsidRPr="00AE2F60" w:rsidRDefault="000E157C" w:rsidP="000E157C">
                  <w:pPr>
                    <w:rPr>
                      <w:sz w:val="16"/>
                      <w:szCs w:val="16"/>
                    </w:rPr>
                  </w:pPr>
                  <w:r>
                    <w:t xml:space="preserve">     </w:t>
                  </w:r>
                  <w:r w:rsidRPr="00AE2F60">
                    <w:rPr>
                      <w:sz w:val="16"/>
                      <w:szCs w:val="16"/>
                    </w:rPr>
                    <w:t>Лестница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619" type="#_x0000_t32" style="position:absolute;margin-left:-31.65pt;margin-top:13.45pt;width:.1pt;height:271.1pt;z-index:251658240" o:connectortype="straight"/>
        </w:pict>
      </w:r>
      <w:r>
        <w:rPr>
          <w:noProof/>
          <w:lang w:eastAsia="ru-RU"/>
        </w:rPr>
        <w:pict>
          <v:shape id="_x0000_s1646" type="#_x0000_t32" style="position:absolute;margin-left:-31.65pt;margin-top:13.5pt;width:245.95pt;height:0;flip:x;z-index:251658240" o:connectortype="straight"/>
        </w:pict>
      </w:r>
    </w:p>
    <w:p w:rsidR="000E157C" w:rsidRPr="000E1DA8" w:rsidRDefault="000E157C" w:rsidP="000E157C">
      <w:r>
        <w:rPr>
          <w:noProof/>
          <w:lang w:eastAsia="ru-RU"/>
        </w:rPr>
        <w:pict>
          <v:shape id="_x0000_s1636" type="#_x0000_t32" style="position:absolute;margin-left:337.2pt;margin-top:20.05pt;width:17.75pt;height:16.2pt;flip:x y;z-index:251658240" o:connectortype="straight"/>
        </w:pict>
      </w:r>
    </w:p>
    <w:p w:rsidR="000E157C" w:rsidRPr="000E1DA8" w:rsidRDefault="000E157C" w:rsidP="000E157C">
      <w:r>
        <w:rPr>
          <w:noProof/>
          <w:lang w:eastAsia="ru-RU"/>
        </w:rPr>
        <w:pict>
          <v:shape id="_x0000_s1635" type="#_x0000_t32" style="position:absolute;margin-left:354.95pt;margin-top:10.8pt;width:36.9pt;height:.05pt;flip:x y;z-index:251658240" o:connectortype="straight"/>
        </w:pict>
      </w:r>
      <w:r>
        <w:rPr>
          <w:noProof/>
          <w:lang w:eastAsia="ru-RU"/>
        </w:rPr>
        <w:pict>
          <v:shape id="_x0000_s1637" type="#_x0000_t32" style="position:absolute;margin-left:291.15pt;margin-top:10.6pt;width:.05pt;height:71.9pt;z-index:251658240" o:connectortype="straight"/>
        </w:pict>
      </w:r>
      <w:r>
        <w:rPr>
          <w:noProof/>
          <w:lang w:eastAsia="ru-RU"/>
        </w:rPr>
        <w:pict>
          <v:shape id="_x0000_s1631" type="#_x0000_t32" style="position:absolute;margin-left:291.15pt;margin-top:10.8pt;width:40.5pt;height:.05pt;flip:y;z-index:251658240" o:connectortype="straight"/>
        </w:pict>
      </w:r>
      <w:r>
        <w:rPr>
          <w:noProof/>
          <w:lang w:eastAsia="ru-RU"/>
        </w:rPr>
        <w:pict>
          <v:shape id="_x0000_s1634" type="#_x0000_t32" style="position:absolute;margin-left:391.85pt;margin-top:10.75pt;width:.1pt;height:237pt;z-index:251658240" o:connectortype="straight"/>
        </w:pict>
      </w:r>
    </w:p>
    <w:p w:rsidR="000E157C" w:rsidRPr="000E1DA8" w:rsidRDefault="000E157C" w:rsidP="000E157C"/>
    <w:p w:rsidR="000E157C" w:rsidRDefault="000E157C" w:rsidP="000E157C">
      <w:r>
        <w:rPr>
          <w:noProof/>
          <w:lang w:eastAsia="ru-RU"/>
        </w:rPr>
        <w:pict>
          <v:rect id="_x0000_s1624" style="position:absolute;margin-left:136.6pt;margin-top:22.6pt;width:26.1pt;height:117.5pt;z-index:251658240">
            <v:textbox style="mso-next-textbox:#_x0000_s1624">
              <w:txbxContent>
                <w:p w:rsidR="000E157C" w:rsidRDefault="000E157C" w:rsidP="000E157C">
                  <w:pPr>
                    <w:spacing w:after="0" w:line="324" w:lineRule="auto"/>
                  </w:pPr>
                  <w:r>
                    <w:t>п</w:t>
                  </w:r>
                </w:p>
                <w:p w:rsidR="000E157C" w:rsidRDefault="000E157C" w:rsidP="000E157C">
                  <w:pPr>
                    <w:spacing w:after="0" w:line="324" w:lineRule="auto"/>
                  </w:pPr>
                  <w:r>
                    <w:t>а</w:t>
                  </w:r>
                </w:p>
                <w:p w:rsidR="000E157C" w:rsidRDefault="000E157C" w:rsidP="000E157C">
                  <w:pPr>
                    <w:spacing w:after="0" w:line="324" w:lineRule="auto"/>
                  </w:pPr>
                  <w:r>
                    <w:t>нду</w:t>
                  </w:r>
                </w:p>
                <w:p w:rsidR="000E157C" w:rsidRDefault="000E157C" w:rsidP="000E157C">
                  <w:pPr>
                    <w:spacing w:after="0" w:line="324" w:lineRule="auto"/>
                  </w:pPr>
                  <w:r>
                    <w:t>с</w:t>
                  </w:r>
                </w:p>
              </w:txbxContent>
            </v:textbox>
          </v:rect>
        </w:pict>
      </w:r>
    </w:p>
    <w:p w:rsidR="000E157C" w:rsidRDefault="000E157C" w:rsidP="000E157C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shape id="_x0000_s1638" type="#_x0000_t32" style="position:absolute;margin-left:276.55pt;margin-top:14.5pt;width:12.25pt;height:16.8pt;flip:x y;z-index:251658240" o:connectortype="straight"/>
        </w:pict>
      </w:r>
      <w:r>
        <w:t xml:space="preserve">         ТК </w:t>
      </w:r>
      <w:r w:rsidRPr="00544F64">
        <w:t>“</w:t>
      </w:r>
      <w:r>
        <w:t>Новый</w:t>
      </w:r>
      <w:r w:rsidRPr="00544F64">
        <w:t>”</w:t>
      </w:r>
      <w:r>
        <w:t xml:space="preserve">                                                                                     </w:t>
      </w:r>
    </w:p>
    <w:p w:rsidR="000E157C" w:rsidRDefault="000E157C" w:rsidP="000E157C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shape id="_x0000_s1632" type="#_x0000_t32" style="position:absolute;margin-left:288.85pt;margin-top:5.85pt;width:0;height:139.85pt;z-index:251658240" o:connectortype="straight"/>
        </w:pict>
      </w:r>
      <w:r>
        <w:t xml:space="preserve">                                                                                                                                 Павильон</w:t>
      </w:r>
    </w:p>
    <w:p w:rsidR="000E157C" w:rsidRDefault="000E157C" w:rsidP="000E157C">
      <w:pPr>
        <w:tabs>
          <w:tab w:val="left" w:pos="915"/>
          <w:tab w:val="left" w:pos="5955"/>
        </w:tabs>
      </w:pPr>
      <w:r>
        <w:t xml:space="preserve">                                                                                                                            Овощи-Фрукты</w:t>
      </w:r>
    </w:p>
    <w:p w:rsidR="000E157C" w:rsidRPr="00DD124E" w:rsidRDefault="000E157C" w:rsidP="000E157C"/>
    <w:p w:rsidR="000E157C" w:rsidRPr="00DD124E" w:rsidRDefault="000E157C" w:rsidP="000E157C">
      <w:r>
        <w:rPr>
          <w:noProof/>
          <w:lang w:eastAsia="ru-RU"/>
        </w:rPr>
        <w:pict>
          <v:shape id="_x0000_s1621" type="#_x0000_t32" style="position:absolute;margin-left:127.9pt;margin-top:12.9pt;width:8.25pt;height:10.3pt;flip:y;z-index:251658240" o:connectortype="straight"/>
        </w:pict>
      </w:r>
    </w:p>
    <w:p w:rsidR="000E157C" w:rsidRDefault="000E157C" w:rsidP="000E157C">
      <w:r>
        <w:rPr>
          <w:noProof/>
          <w:lang w:eastAsia="ru-RU"/>
        </w:rPr>
        <w:pict>
          <v:shape id="_x0000_s1668" type="#_x0000_t32" style="position:absolute;margin-left:113pt;margin-top:5.05pt;width:7.6pt;height:9.15pt;flip:x;z-index:251658240" o:connectortype="straight"/>
        </w:pict>
      </w:r>
      <w:r>
        <w:rPr>
          <w:noProof/>
          <w:lang w:eastAsia="ru-RU"/>
        </w:rPr>
        <w:pict>
          <v:shape id="_x0000_s1670" type="#_x0000_t32" style="position:absolute;margin-left:97.2pt;margin-top:21.75pt;width:7.5pt;height:8.4pt;flip:y;z-index:251658240" o:connectortype="straight"/>
        </w:pict>
      </w:r>
    </w:p>
    <w:p w:rsidR="000E157C" w:rsidRPr="00AE2F60" w:rsidRDefault="000E157C" w:rsidP="000E157C">
      <w:pPr>
        <w:tabs>
          <w:tab w:val="left" w:pos="2025"/>
        </w:tabs>
        <w:rPr>
          <w:sz w:val="28"/>
          <w:szCs w:val="28"/>
        </w:rPr>
      </w:pPr>
      <w:r w:rsidRPr="0086180A">
        <w:rPr>
          <w:noProof/>
          <w:lang w:eastAsia="ru-RU"/>
        </w:rPr>
        <w:pict>
          <v:shape id="_x0000_s1622" type="#_x0000_t32" style="position:absolute;margin-left:97.2pt;margin-top:18.5pt;width:77.5pt;height:.25pt;flip:y;z-index:251658240" o:connectortype="straight"/>
        </w:pict>
      </w:r>
      <w:r w:rsidRPr="0086180A">
        <w:rPr>
          <w:noProof/>
          <w:lang w:eastAsia="ru-RU"/>
        </w:rPr>
        <w:pict>
          <v:shape id="_x0000_s1633" type="#_x0000_t32" style="position:absolute;margin-left:288.55pt;margin-top:18.5pt;width:102.2pt;height:0;z-index:251658240" o:connectortype="straight"/>
        </w:pict>
      </w:r>
      <w:r w:rsidRPr="0086180A">
        <w:rPr>
          <w:noProof/>
          <w:lang w:eastAsia="ru-RU"/>
        </w:rPr>
        <w:pict>
          <v:shape id="_x0000_s1620" type="#_x0000_t32" style="position:absolute;margin-left:-31.55pt;margin-top:4.65pt;width:194.3pt;height:0;z-index:251658240" o:connectortype="straight"/>
        </w:pict>
      </w:r>
      <w:r w:rsidRPr="0086180A">
        <w:rPr>
          <w:noProof/>
          <w:lang w:eastAsia="ru-RU"/>
        </w:rPr>
        <w:pict>
          <v:shape id="_x0000_s1669" type="#_x0000_t32" style="position:absolute;margin-left:97.2pt;margin-top:4.65pt;width:0;height:14.1pt;z-index:251658240" o:connectortype="straight"/>
        </w:pict>
      </w:r>
      <w:r>
        <w:tab/>
        <w:t xml:space="preserve">   </w:t>
      </w:r>
      <w:r w:rsidRPr="00AE2F60">
        <w:rPr>
          <w:sz w:val="28"/>
          <w:szCs w:val="28"/>
        </w:rPr>
        <w:t>лестница</w:t>
      </w:r>
    </w:p>
    <w:p w:rsidR="00F066A7" w:rsidRDefault="00F066A7" w:rsidP="00F066A7">
      <w:pPr>
        <w:pStyle w:val="a5"/>
        <w:rPr>
          <w:rFonts w:ascii="Times New Roman" w:hAnsi="Times New Roman" w:cs="Times New Roman"/>
        </w:rPr>
      </w:pPr>
    </w:p>
    <w:p w:rsidR="00F066A7" w:rsidRPr="00E84BB7" w:rsidRDefault="000E157C" w:rsidP="00F066A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F066A7" w:rsidRDefault="00F066A7" w:rsidP="00F066A7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 w:rsidR="000E157C">
        <w:rPr>
          <w:rFonts w:ascii="Times New Roman" w:hAnsi="Times New Roman" w:cs="Times New Roman"/>
        </w:rPr>
        <w:t xml:space="preserve"> № 2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066A7" w:rsidRPr="00993F9C" w:rsidRDefault="00F066A7" w:rsidP="00F066A7">
      <w:pPr>
        <w:jc w:val="right"/>
        <w:rPr>
          <w:rFonts w:ascii="Times New Roman" w:hAnsi="Times New Roman" w:cs="Times New Roman"/>
        </w:rPr>
      </w:pPr>
    </w:p>
    <w:p w:rsidR="00F066A7" w:rsidRPr="00993F9C" w:rsidRDefault="00F066A7" w:rsidP="00F066A7">
      <w:pPr>
        <w:jc w:val="right"/>
        <w:rPr>
          <w:rFonts w:ascii="Times New Roman" w:hAnsi="Times New Roman" w:cs="Times New Roman"/>
        </w:rPr>
      </w:pPr>
    </w:p>
    <w:p w:rsidR="00F066A7" w:rsidRPr="00993F9C" w:rsidRDefault="00F066A7" w:rsidP="00F066A7">
      <w:pPr>
        <w:jc w:val="right"/>
        <w:rPr>
          <w:rFonts w:ascii="Times New Roman" w:hAnsi="Times New Roman" w:cs="Times New Roman"/>
        </w:rPr>
      </w:pPr>
    </w:p>
    <w:p w:rsidR="00F066A7" w:rsidRPr="00993F9C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Ассортиментный перечень продукции,</w:t>
      </w:r>
    </w:p>
    <w:p w:rsidR="00F066A7" w:rsidRPr="00993F9C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азрешённо</w:t>
      </w:r>
      <w:r w:rsidR="000E157C">
        <w:rPr>
          <w:rFonts w:ascii="Times New Roman" w:hAnsi="Times New Roman" w:cs="Times New Roman"/>
          <w:sz w:val="24"/>
          <w:szCs w:val="24"/>
        </w:rPr>
        <w:t>й для торговли н</w:t>
      </w:r>
      <w:r w:rsidR="00AF182C">
        <w:rPr>
          <w:rFonts w:ascii="Times New Roman" w:hAnsi="Times New Roman" w:cs="Times New Roman"/>
          <w:sz w:val="24"/>
          <w:szCs w:val="24"/>
        </w:rPr>
        <w:t>а</w:t>
      </w:r>
      <w:r w:rsidRPr="00993F9C">
        <w:rPr>
          <w:rFonts w:ascii="Times New Roman" w:hAnsi="Times New Roman" w:cs="Times New Roman"/>
          <w:sz w:val="24"/>
          <w:szCs w:val="24"/>
        </w:rPr>
        <w:t xml:space="preserve"> ярмарке</w:t>
      </w:r>
      <w:r w:rsidR="000E157C">
        <w:rPr>
          <w:rFonts w:ascii="Times New Roman" w:hAnsi="Times New Roman" w:cs="Times New Roman"/>
          <w:sz w:val="24"/>
          <w:szCs w:val="24"/>
        </w:rPr>
        <w:t xml:space="preserve"> Радоница</w:t>
      </w:r>
      <w:r w:rsidRPr="00993F9C">
        <w:rPr>
          <w:rFonts w:ascii="Times New Roman" w:hAnsi="Times New Roman" w:cs="Times New Roman"/>
          <w:sz w:val="24"/>
          <w:szCs w:val="24"/>
        </w:rPr>
        <w:t>.</w:t>
      </w:r>
    </w:p>
    <w:p w:rsidR="00F066A7" w:rsidRPr="00993F9C" w:rsidRDefault="00F066A7" w:rsidP="00F066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157C" w:rsidRDefault="000E157C" w:rsidP="000E157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Искусственные цветы</w:t>
      </w:r>
    </w:p>
    <w:p w:rsidR="00F066A7" w:rsidRDefault="000E157C" w:rsidP="000E157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157C">
        <w:rPr>
          <w:rFonts w:ascii="Times New Roman" w:hAnsi="Times New Roman" w:cs="Times New Roman"/>
          <w:sz w:val="24"/>
          <w:szCs w:val="24"/>
        </w:rPr>
        <w:t>Лампады</w:t>
      </w:r>
      <w:r w:rsidR="00F066A7" w:rsidRPr="000E157C">
        <w:rPr>
          <w:rFonts w:ascii="Times New Roman" w:hAnsi="Times New Roman" w:cs="Times New Roman"/>
          <w:sz w:val="24"/>
          <w:szCs w:val="24"/>
        </w:rPr>
        <w:t>.</w:t>
      </w:r>
    </w:p>
    <w:p w:rsidR="000E157C" w:rsidRPr="000E157C" w:rsidRDefault="000E157C" w:rsidP="000E157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Свечи.</w:t>
      </w:r>
    </w:p>
    <w:p w:rsidR="00F066A7" w:rsidRPr="00993F9C" w:rsidRDefault="00F066A7" w:rsidP="00F066A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F066A7" w:rsidRDefault="00F066A7" w:rsidP="00F066A7">
      <w:pPr>
        <w:rPr>
          <w:rFonts w:ascii="Times New Roman" w:hAnsi="Times New Roman" w:cs="Times New Roman"/>
          <w:sz w:val="24"/>
          <w:szCs w:val="24"/>
        </w:rPr>
      </w:pPr>
    </w:p>
    <w:p w:rsidR="00DA6980" w:rsidRDefault="00DA6980" w:rsidP="00DA6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6980" w:rsidRDefault="00DA6980" w:rsidP="00DA6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6980" w:rsidRDefault="00DA6980" w:rsidP="00DA6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6980" w:rsidSect="002E785F">
      <w:headerReference w:type="default" r:id="rId16"/>
      <w:pgSz w:w="11906" w:h="16838" w:code="9"/>
      <w:pgMar w:top="720" w:right="991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234" w:rsidRDefault="00890234" w:rsidP="005061AE">
      <w:pPr>
        <w:spacing w:after="0" w:line="240" w:lineRule="auto"/>
      </w:pPr>
      <w:r>
        <w:separator/>
      </w:r>
    </w:p>
  </w:endnote>
  <w:endnote w:type="continuationSeparator" w:id="1">
    <w:p w:rsidR="00890234" w:rsidRDefault="00890234" w:rsidP="0050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234" w:rsidRDefault="00890234" w:rsidP="005061AE">
      <w:pPr>
        <w:spacing w:after="0" w:line="240" w:lineRule="auto"/>
      </w:pPr>
      <w:r>
        <w:separator/>
      </w:r>
    </w:p>
  </w:footnote>
  <w:footnote w:type="continuationSeparator" w:id="1">
    <w:p w:rsidR="00890234" w:rsidRDefault="00890234" w:rsidP="0050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530565"/>
      <w:docPartObj>
        <w:docPartGallery w:val="Page Numbers (Top of Page)"/>
        <w:docPartUnique/>
      </w:docPartObj>
    </w:sdtPr>
    <w:sdtContent>
      <w:p w:rsidR="00DA6980" w:rsidRDefault="00DA6980">
        <w:pPr>
          <w:pStyle w:val="a6"/>
          <w:jc w:val="right"/>
        </w:pPr>
        <w:fldSimple w:instr=" PAGE   \* MERGEFORMAT ">
          <w:r w:rsidR="00AF182C">
            <w:rPr>
              <w:noProof/>
            </w:rPr>
            <w:t>8</w:t>
          </w:r>
        </w:fldSimple>
      </w:p>
    </w:sdtContent>
  </w:sdt>
  <w:p w:rsidR="00DA6980" w:rsidRDefault="00DA69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BEA"/>
    <w:multiLevelType w:val="hybridMultilevel"/>
    <w:tmpl w:val="CBF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16978"/>
    <w:multiLevelType w:val="hybridMultilevel"/>
    <w:tmpl w:val="CBF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A6F29"/>
    <w:multiLevelType w:val="hybridMultilevel"/>
    <w:tmpl w:val="8CFC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9265E"/>
    <w:multiLevelType w:val="hybridMultilevel"/>
    <w:tmpl w:val="CBF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53007"/>
    <w:multiLevelType w:val="hybridMultilevel"/>
    <w:tmpl w:val="CBF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207CD"/>
    <w:multiLevelType w:val="hybridMultilevel"/>
    <w:tmpl w:val="93B4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050"/>
    <w:rsid w:val="00014660"/>
    <w:rsid w:val="0004254A"/>
    <w:rsid w:val="000D1C41"/>
    <w:rsid w:val="000D67F9"/>
    <w:rsid w:val="000E157C"/>
    <w:rsid w:val="001112FC"/>
    <w:rsid w:val="0011739E"/>
    <w:rsid w:val="00145F8D"/>
    <w:rsid w:val="00146EE4"/>
    <w:rsid w:val="00162888"/>
    <w:rsid w:val="0018795B"/>
    <w:rsid w:val="00195DA7"/>
    <w:rsid w:val="001A3F89"/>
    <w:rsid w:val="001D270C"/>
    <w:rsid w:val="00215732"/>
    <w:rsid w:val="0028159B"/>
    <w:rsid w:val="002C4A9F"/>
    <w:rsid w:val="002E785F"/>
    <w:rsid w:val="002F6E46"/>
    <w:rsid w:val="003200DA"/>
    <w:rsid w:val="003230BA"/>
    <w:rsid w:val="003331A0"/>
    <w:rsid w:val="003C0D34"/>
    <w:rsid w:val="003C7492"/>
    <w:rsid w:val="003E027B"/>
    <w:rsid w:val="004D0B80"/>
    <w:rsid w:val="004E50EC"/>
    <w:rsid w:val="004F0CDD"/>
    <w:rsid w:val="005007E7"/>
    <w:rsid w:val="005061AE"/>
    <w:rsid w:val="00550863"/>
    <w:rsid w:val="00586902"/>
    <w:rsid w:val="005D2B49"/>
    <w:rsid w:val="006C406C"/>
    <w:rsid w:val="00742B9D"/>
    <w:rsid w:val="00775C28"/>
    <w:rsid w:val="007A7CC8"/>
    <w:rsid w:val="007C0BFD"/>
    <w:rsid w:val="007C3A21"/>
    <w:rsid w:val="008072D4"/>
    <w:rsid w:val="00827391"/>
    <w:rsid w:val="00890234"/>
    <w:rsid w:val="008B0151"/>
    <w:rsid w:val="008B314C"/>
    <w:rsid w:val="00913782"/>
    <w:rsid w:val="00916050"/>
    <w:rsid w:val="00916F30"/>
    <w:rsid w:val="00934E38"/>
    <w:rsid w:val="00972529"/>
    <w:rsid w:val="00976548"/>
    <w:rsid w:val="009778D3"/>
    <w:rsid w:val="009849FE"/>
    <w:rsid w:val="00994814"/>
    <w:rsid w:val="009D2A75"/>
    <w:rsid w:val="00A93EF9"/>
    <w:rsid w:val="00AF182C"/>
    <w:rsid w:val="00AF7154"/>
    <w:rsid w:val="00B63197"/>
    <w:rsid w:val="00BA0624"/>
    <w:rsid w:val="00BD1E23"/>
    <w:rsid w:val="00C03341"/>
    <w:rsid w:val="00C5265D"/>
    <w:rsid w:val="00C863C2"/>
    <w:rsid w:val="00CA7239"/>
    <w:rsid w:val="00CC698A"/>
    <w:rsid w:val="00CE3823"/>
    <w:rsid w:val="00D2004D"/>
    <w:rsid w:val="00D2252A"/>
    <w:rsid w:val="00D56355"/>
    <w:rsid w:val="00DA6980"/>
    <w:rsid w:val="00DC1B00"/>
    <w:rsid w:val="00DE230B"/>
    <w:rsid w:val="00E2344A"/>
    <w:rsid w:val="00E323F9"/>
    <w:rsid w:val="00ED7CB7"/>
    <w:rsid w:val="00F066A7"/>
    <w:rsid w:val="00F1285F"/>
    <w:rsid w:val="00F15851"/>
    <w:rsid w:val="00F175E6"/>
    <w:rsid w:val="00F6026A"/>
    <w:rsid w:val="00F6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66" type="connector" idref="#_x0000_s1623"/>
        <o:r id="V:Rule367" type="connector" idref="#_x0000_s1629"/>
        <o:r id="V:Rule368" type="connector" idref="#_x0000_s1649"/>
        <o:r id="V:Rule369" type="connector" idref="#_x0000_s1643"/>
        <o:r id="V:Rule370" type="connector" idref="#_x0000_s1644"/>
        <o:r id="V:Rule371" type="connector" idref="#_x0000_s1618"/>
        <o:r id="V:Rule372" type="connector" idref="#_x0000_s1631"/>
        <o:r id="V:Rule373" type="connector" idref="#_x0000_s1653"/>
        <o:r id="V:Rule374" type="connector" idref="#_x0000_s1634"/>
        <o:r id="V:Rule375" type="connector" idref="#_x0000_s1658"/>
        <o:r id="V:Rule376" type="connector" idref="#_x0000_s1645"/>
        <o:r id="V:Rule377" type="connector" idref="#_x0000_s1620"/>
        <o:r id="V:Rule378" type="connector" idref="#_x0000_s1655"/>
        <o:r id="V:Rule379" type="connector" idref="#_x0000_s1641"/>
        <o:r id="V:Rule380" type="connector" idref="#_x0000_s1619"/>
        <o:r id="V:Rule381" type="connector" idref="#_x0000_s1650"/>
        <o:r id="V:Rule382" type="connector" idref="#_x0000_s1646"/>
        <o:r id="V:Rule383" type="connector" idref="#_x0000_s1660"/>
        <o:r id="V:Rule384" type="connector" idref="#_x0000_s1664"/>
        <o:r id="V:Rule385" type="connector" idref="#_x0000_s1625"/>
        <o:r id="V:Rule386" type="connector" idref="#_x0000_s1637"/>
        <o:r id="V:Rule387" type="connector" idref="#_x0000_s1675"/>
        <o:r id="V:Rule388" type="connector" idref="#_x0000_s1633"/>
        <o:r id="V:Rule389" type="connector" idref="#_x0000_s1630"/>
        <o:r id="V:Rule390" type="connector" idref="#_x0000_s1647"/>
        <o:r id="V:Rule391" type="connector" idref="#_x0000_s1674"/>
        <o:r id="V:Rule392" type="connector" idref="#_x0000_s1669"/>
        <o:r id="V:Rule393" type="connector" idref="#_x0000_s1659"/>
        <o:r id="V:Rule394" type="connector" idref="#_x0000_s1652"/>
        <o:r id="V:Rule395" type="connector" idref="#_x0000_s1632"/>
        <o:r id="V:Rule396" type="connector" idref="#_x0000_s1638"/>
        <o:r id="V:Rule397" type="connector" idref="#_x0000_s1668"/>
        <o:r id="V:Rule398" type="connector" idref="#_x0000_s1654"/>
        <o:r id="V:Rule399" type="connector" idref="#_x0000_s1656"/>
        <o:r id="V:Rule400" type="connector" idref="#_x0000_s1622"/>
        <o:r id="V:Rule401" type="connector" idref="#_x0000_s1673"/>
        <o:r id="V:Rule402" type="connector" idref="#_x0000_s1640"/>
        <o:r id="V:Rule403" type="connector" idref="#_x0000_s1639"/>
        <o:r id="V:Rule404" type="connector" idref="#_x0000_s1676"/>
        <o:r id="V:Rule405" type="connector" idref="#_x0000_s1635"/>
        <o:r id="V:Rule406" type="connector" idref="#_x0000_s1621"/>
        <o:r id="V:Rule407" type="connector" idref="#_x0000_s1642"/>
        <o:r id="V:Rule408" type="connector" idref="#_x0000_s1657"/>
        <o:r id="V:Rule409" type="connector" idref="#_x0000_s1627"/>
        <o:r id="V:Rule410" type="connector" idref="#_x0000_s1628"/>
        <o:r id="V:Rule411" type="connector" idref="#_x0000_s1648"/>
        <o:r id="V:Rule412" type="connector" idref="#_x0000_s1661"/>
        <o:r id="V:Rule413" type="connector" idref="#_x0000_s1670"/>
        <o:r id="V:Rule414" type="connector" idref="#_x0000_s1651"/>
        <o:r id="V:Rule415" type="connector" idref="#_x0000_s16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0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050"/>
    <w:pPr>
      <w:ind w:left="720"/>
      <w:contextualSpacing/>
    </w:pPr>
  </w:style>
  <w:style w:type="paragraph" w:styleId="a5">
    <w:name w:val="No Spacing"/>
    <w:uiPriority w:val="1"/>
    <w:qFormat/>
    <w:rsid w:val="00916050"/>
    <w:pPr>
      <w:spacing w:after="0" w:line="240" w:lineRule="auto"/>
    </w:pPr>
  </w:style>
  <w:style w:type="paragraph" w:customStyle="1" w:styleId="formattext">
    <w:name w:val="formattext"/>
    <w:basedOn w:val="a"/>
    <w:rsid w:val="0091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1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9402411" TargetMode="External"/><Relationship Id="rId13" Type="http://schemas.openxmlformats.org/officeDocument/2006/relationships/hyperlink" Target="http://docs.cntd.ru/document/5532184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305993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6940241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yperlink" Target="http://docs.cntd.ru/document/553218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0599329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CC45-0C82-40A1-9B03-973FD981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Офис</cp:lastModifiedBy>
  <cp:revision>4</cp:revision>
  <cp:lastPrinted>2026-03-19T13:00:00Z</cp:lastPrinted>
  <dcterms:created xsi:type="dcterms:W3CDTF">2026-03-19T13:14:00Z</dcterms:created>
  <dcterms:modified xsi:type="dcterms:W3CDTF">2026-03-19T13:14:00Z</dcterms:modified>
</cp:coreProperties>
</file>