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ПУБЛИЧНЫХ КОНСУЛЬТАЦИЙ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C59" w:rsidRP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2024 года</w:t>
      </w:r>
    </w:p>
    <w:p w:rsidR="00FE0C59" w:rsidRDefault="00FE0C59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9A" w:rsidRPr="002A149A" w:rsidRDefault="002A149A" w:rsidP="002A14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9A">
        <w:rPr>
          <w:rFonts w:ascii="Times New Roman" w:hAnsi="Times New Roman" w:cs="Times New Roman"/>
          <w:sz w:val="28"/>
          <w:szCs w:val="28"/>
        </w:rPr>
        <w:t>Положение о порядке размещения рекламных конструкций на территории городского округа муниципального образования «город Саянск», утвержденное решением Думы городского округа «город Саянск» от 28.10.2020 № 71-67-20-50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проведения публичных консультаций: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30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6411" w:rsidRPr="0046159E" w:rsidRDefault="00846411" w:rsidP="00846411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846411">
        <w:rPr>
          <w:sz w:val="28"/>
          <w:szCs w:val="28"/>
        </w:rPr>
        <w:t xml:space="preserve">2. </w:t>
      </w:r>
      <w:r w:rsidRPr="00846411">
        <w:rPr>
          <w:sz w:val="28"/>
          <w:szCs w:val="28"/>
        </w:rPr>
        <w:t>Способ направления участниками публичных консультаций информации:</w:t>
      </w:r>
      <w:r>
        <w:rPr>
          <w:sz w:val="28"/>
          <w:szCs w:val="28"/>
        </w:rPr>
        <w:t xml:space="preserve"> в электронном виде на адрес </w:t>
      </w:r>
      <w:proofErr w:type="spellStart"/>
      <w:r w:rsidRPr="0046159E">
        <w:rPr>
          <w:color w:val="auto"/>
          <w:spacing w:val="4"/>
          <w:sz w:val="28"/>
          <w:szCs w:val="28"/>
          <w:lang w:val="en-US"/>
        </w:rPr>
        <w:t>fedorovich</w:t>
      </w:r>
      <w:proofErr w:type="spellEnd"/>
      <w:r w:rsidRPr="0046159E">
        <w:rPr>
          <w:color w:val="auto"/>
          <w:spacing w:val="4"/>
          <w:sz w:val="28"/>
          <w:szCs w:val="28"/>
        </w:rPr>
        <w:t>_</w:t>
      </w:r>
      <w:proofErr w:type="spellStart"/>
      <w:r w:rsidRPr="0046159E">
        <w:rPr>
          <w:color w:val="auto"/>
          <w:spacing w:val="4"/>
          <w:sz w:val="28"/>
          <w:szCs w:val="28"/>
          <w:lang w:val="en-US"/>
        </w:rPr>
        <w:t>ea</w:t>
      </w:r>
      <w:proofErr w:type="spellEnd"/>
      <w:r w:rsidRPr="0046159E">
        <w:rPr>
          <w:color w:val="auto"/>
          <w:spacing w:val="4"/>
          <w:sz w:val="28"/>
          <w:szCs w:val="28"/>
        </w:rPr>
        <w:t>@</w:t>
      </w:r>
      <w:proofErr w:type="spellStart"/>
      <w:r w:rsidRPr="0046159E">
        <w:rPr>
          <w:color w:val="auto"/>
          <w:spacing w:val="4"/>
          <w:sz w:val="28"/>
          <w:szCs w:val="28"/>
          <w:lang w:val="en-US"/>
        </w:rPr>
        <w:t>admsayansk</w:t>
      </w:r>
      <w:proofErr w:type="spellEnd"/>
      <w:r w:rsidRPr="0046159E">
        <w:rPr>
          <w:color w:val="auto"/>
          <w:spacing w:val="4"/>
          <w:sz w:val="28"/>
          <w:szCs w:val="28"/>
        </w:rPr>
        <w:t>.</w:t>
      </w:r>
      <w:proofErr w:type="spellStart"/>
      <w:r w:rsidRPr="0046159E">
        <w:rPr>
          <w:color w:val="auto"/>
          <w:spacing w:val="4"/>
          <w:sz w:val="28"/>
          <w:szCs w:val="28"/>
          <w:lang w:val="en-US"/>
        </w:rPr>
        <w:t>irmail</w:t>
      </w:r>
      <w:proofErr w:type="spellEnd"/>
      <w:r w:rsidRPr="0046159E">
        <w:rPr>
          <w:color w:val="auto"/>
          <w:spacing w:val="4"/>
          <w:sz w:val="28"/>
          <w:szCs w:val="28"/>
        </w:rPr>
        <w:t>.</w:t>
      </w:r>
      <w:proofErr w:type="spellStart"/>
      <w:r w:rsidRPr="0046159E">
        <w:rPr>
          <w:color w:val="auto"/>
          <w:spacing w:val="4"/>
          <w:sz w:val="28"/>
          <w:szCs w:val="28"/>
          <w:lang w:val="en-US"/>
        </w:rPr>
        <w:t>ru</w:t>
      </w:r>
      <w:proofErr w:type="spellEnd"/>
    </w:p>
    <w:p w:rsidR="00846411" w:rsidRP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11">
        <w:rPr>
          <w:rFonts w:ascii="Times New Roman" w:hAnsi="Times New Roman" w:cs="Times New Roman"/>
          <w:sz w:val="28"/>
          <w:szCs w:val="28"/>
        </w:rPr>
        <w:t xml:space="preserve">3. </w:t>
      </w:r>
      <w:r w:rsidRPr="00846411">
        <w:rPr>
          <w:rFonts w:ascii="Times New Roman" w:hAnsi="Times New Roman" w:cs="Times New Roman"/>
          <w:sz w:val="28"/>
          <w:szCs w:val="28"/>
        </w:rPr>
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 w:rsidRPr="00846411">
        <w:rPr>
          <w:rFonts w:ascii="Times New Roman" w:hAnsi="Times New Roman" w:cs="Times New Roman"/>
          <w:sz w:val="28"/>
          <w:szCs w:val="28"/>
        </w:rPr>
        <w:t>предложения и замечания направляются по форме опросного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консультаций: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Общее количество участников публичных консультаций: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выбранных форм проведения публичных консультаций количество участников не ограничено.</w:t>
      </w:r>
    </w:p>
    <w:p w:rsidR="002A149A" w:rsidRPr="003D6C33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Количество участников публичных консультаций по основным целевым группам: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770"/>
        <w:gridCol w:w="3126"/>
        <w:gridCol w:w="2827"/>
      </w:tblGrid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целевой группы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участников, входящих в данную целевую группу, чел.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от общего количества участников, %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FF2E4B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84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Некоммерческие организации</w:t>
            </w:r>
            <w:r w:rsidR="008464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подразделения, целью деятельности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орган власти (Уполномоченный по защите прав предпринимателей в Иркутской области)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46411" w:rsidRPr="003D6C33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опросных листов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консультаций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в рамках проведения публичных консультаций не осуществлялось.</w:t>
      </w:r>
    </w:p>
    <w:p w:rsid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полученных 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мнений, замечаний, предложений, рекомендаций, сведений (расчет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, обосновани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), информационно-аналитических материалов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847DDD" w:rsidRDefault="00846411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нений, предложений и замечаний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публичных консультаций 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r w:rsidR="00F4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развития и потребительского рынка </w:t>
      </w:r>
      <w:r w:rsidR="00F42F9D" w:rsidRPr="00F42F9D">
        <w:rPr>
          <w:rFonts w:ascii="Times New Roman" w:hAnsi="Times New Roman" w:cs="Times New Roman"/>
          <w:sz w:val="28"/>
          <w:szCs w:val="28"/>
        </w:rPr>
        <w:t>Управления по экономике администрации городского округа муниципального образования «город Саянск»</w:t>
      </w:r>
      <w:r w:rsidR="00F42F9D">
        <w:rPr>
          <w:sz w:val="28"/>
          <w:szCs w:val="28"/>
        </w:rPr>
        <w:t xml:space="preserve"> </w:t>
      </w:r>
      <w:r w:rsidR="00F42F9D" w:rsidRPr="00F42F9D">
        <w:rPr>
          <w:rFonts w:ascii="Times New Roman" w:hAnsi="Times New Roman" w:cs="Times New Roman"/>
          <w:sz w:val="28"/>
          <w:szCs w:val="28"/>
        </w:rPr>
        <w:t>не поступало</w:t>
      </w:r>
      <w:r w:rsidR="00FE0C59">
        <w:rPr>
          <w:rFonts w:ascii="Times New Roman" w:hAnsi="Times New Roman" w:cs="Times New Roman"/>
          <w:sz w:val="28"/>
          <w:szCs w:val="28"/>
        </w:rPr>
        <w:t>.</w:t>
      </w:r>
    </w:p>
    <w:p w:rsid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59" w:rsidRPr="003D6C33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публичных консультаций</w:t>
      </w:r>
    </w:p>
    <w:p w:rsidR="00FE0C59" w:rsidRPr="003D6C33" w:rsidRDefault="00FE0C59" w:rsidP="00FE0C5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451"/>
        <w:gridCol w:w="5258"/>
      </w:tblGrid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участника публичных консультаций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публичных консультаций, в которых принял участие участник публичных консультаций</w:t>
            </w:r>
          </w:p>
        </w:tc>
      </w:tr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Мнений, замечаний и предложений не поступило </w:t>
            </w:r>
          </w:p>
        </w:tc>
      </w:tr>
    </w:tbl>
    <w:p w:rsidR="00FE0C59" w:rsidRDefault="00FE0C59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E0C59" w:rsidRDefault="00FE0C59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E0C59" w:rsidRPr="003D6C33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замечаний и предложений по результатам публичных консультаций</w:t>
      </w:r>
    </w:p>
    <w:p w:rsidR="00FE0C59" w:rsidRPr="003D6C33" w:rsidRDefault="00FE0C59" w:rsidP="00FE0C5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51"/>
        <w:gridCol w:w="3175"/>
        <w:gridCol w:w="2991"/>
      </w:tblGrid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Замечание и (или) предложение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 (участник публичных консультаций)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FE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отдела (структурного подразделения)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разработавшего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«город Саянск»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(или) к полномочиям которого относится исследуемая сфера общественных отношений</w:t>
            </w:r>
          </w:p>
        </w:tc>
      </w:tr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Мнений, предложений и замечаний не поступило</w:t>
            </w:r>
          </w:p>
        </w:tc>
      </w:tr>
    </w:tbl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9A"/>
    <w:rsid w:val="00182473"/>
    <w:rsid w:val="002A149A"/>
    <w:rsid w:val="00846411"/>
    <w:rsid w:val="00847DDD"/>
    <w:rsid w:val="00BE3E86"/>
    <w:rsid w:val="00F42F9D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2024-06-19T07:32:00Z</dcterms:created>
  <dcterms:modified xsi:type="dcterms:W3CDTF">2024-06-19T08:11:00Z</dcterms:modified>
</cp:coreProperties>
</file>