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C5" w:rsidRPr="00783AA0" w:rsidRDefault="00794EC5" w:rsidP="00794E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794EC5" w:rsidRDefault="00794EC5" w:rsidP="00794E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экспертизе муниципального нормативного правого акта городского округа муниципального образования «город Саянск»</w:t>
      </w:r>
      <w:r w:rsidRPr="00783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782" w:rsidRDefault="00056782" w:rsidP="00794E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063F" w:rsidRDefault="00056782" w:rsidP="000567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июля 2024 года                                                                                   № 1</w:t>
      </w:r>
    </w:p>
    <w:p w:rsidR="00794EC5" w:rsidRDefault="00794EC5" w:rsidP="00794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82" w:rsidRDefault="00056782" w:rsidP="00794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EC5" w:rsidRPr="00794EC5" w:rsidRDefault="0059063F" w:rsidP="00BC6E95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59063F">
        <w:rPr>
          <w:b w:val="0"/>
          <w:sz w:val="28"/>
          <w:szCs w:val="28"/>
        </w:rPr>
        <w:t xml:space="preserve"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(далее </w:t>
      </w:r>
      <w:r w:rsidRPr="0059063F">
        <w:rPr>
          <w:rStyle w:val="11"/>
          <w:rFonts w:eastAsiaTheme="minorHAnsi"/>
          <w:b w:val="0"/>
          <w:sz w:val="28"/>
          <w:szCs w:val="28"/>
        </w:rPr>
        <w:t xml:space="preserve">- </w:t>
      </w:r>
      <w:r w:rsidRPr="0059063F">
        <w:rPr>
          <w:b w:val="0"/>
          <w:sz w:val="28"/>
          <w:szCs w:val="28"/>
        </w:rPr>
        <w:t xml:space="preserve">уполномоченный орган) в соответствии с Порядком проведения </w:t>
      </w:r>
      <w:r w:rsidR="00BC6E95">
        <w:rPr>
          <w:b w:val="0"/>
          <w:sz w:val="28"/>
          <w:szCs w:val="28"/>
        </w:rPr>
        <w:t xml:space="preserve">экспертизы </w:t>
      </w:r>
      <w:r w:rsidRPr="0059063F">
        <w:rPr>
          <w:b w:val="0"/>
          <w:sz w:val="28"/>
          <w:szCs w:val="28"/>
        </w:rPr>
        <w:t>муниципальных нормативных правовых актов городского округа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10 июля 2023 года № 110-37-814-23 (далее - Порядок),</w:t>
      </w:r>
      <w:r w:rsidR="00BC6E95">
        <w:rPr>
          <w:b w:val="0"/>
          <w:sz w:val="28"/>
          <w:szCs w:val="28"/>
        </w:rPr>
        <w:t xml:space="preserve"> рассмотрел </w:t>
      </w:r>
      <w:r w:rsidR="00794EC5" w:rsidRPr="002A149A">
        <w:rPr>
          <w:sz w:val="28"/>
          <w:szCs w:val="28"/>
        </w:rPr>
        <w:t>Положение о порядке размещения рекламных конструкций на</w:t>
      </w:r>
      <w:proofErr w:type="gramEnd"/>
      <w:r w:rsidR="00794EC5" w:rsidRPr="002A149A">
        <w:rPr>
          <w:sz w:val="28"/>
          <w:szCs w:val="28"/>
        </w:rPr>
        <w:t xml:space="preserve"> территории городского округа муниципального образования «город Саянск», утвержденное решением </w:t>
      </w:r>
      <w:r w:rsidR="00794EC5" w:rsidRPr="00794EC5">
        <w:rPr>
          <w:sz w:val="28"/>
          <w:szCs w:val="28"/>
        </w:rPr>
        <w:t>Думы городского округа «город Саянск» от 28.10.2020 № 71-67-20-50</w:t>
      </w:r>
      <w:r w:rsidR="00C35439">
        <w:rPr>
          <w:sz w:val="28"/>
          <w:szCs w:val="28"/>
        </w:rPr>
        <w:t xml:space="preserve"> (далее - Решение Думы № 71-67-20-50)</w:t>
      </w:r>
      <w:r w:rsidR="00794EC5">
        <w:rPr>
          <w:sz w:val="28"/>
          <w:szCs w:val="28"/>
        </w:rPr>
        <w:t>.</w:t>
      </w:r>
    </w:p>
    <w:p w:rsidR="00794EC5" w:rsidRPr="00794EC5" w:rsidRDefault="00794EC5" w:rsidP="00794EC5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94EC5">
        <w:rPr>
          <w:b w:val="0"/>
          <w:sz w:val="28"/>
          <w:szCs w:val="28"/>
        </w:rPr>
        <w:t>Настоящее заключение подготовлено впервые.</w:t>
      </w:r>
    </w:p>
    <w:p w:rsidR="00794EC5" w:rsidRPr="00794EC5" w:rsidRDefault="00794EC5" w:rsidP="00794EC5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8"/>
          <w:szCs w:val="28"/>
        </w:rPr>
      </w:pPr>
      <w:r w:rsidRPr="00794EC5">
        <w:rPr>
          <w:b w:val="0"/>
          <w:sz w:val="28"/>
          <w:szCs w:val="28"/>
        </w:rPr>
        <w:t>Публичные консультации проведены в сроки: с 30 мая 2024 года          по 21 июня 2024 года.</w:t>
      </w:r>
    </w:p>
    <w:p w:rsidR="00794EC5" w:rsidRDefault="00794EC5" w:rsidP="00794EC5">
      <w:pPr>
        <w:ind w:firstLine="709"/>
        <w:jc w:val="both"/>
        <w:rPr>
          <w:sz w:val="28"/>
          <w:szCs w:val="28"/>
        </w:rPr>
      </w:pPr>
      <w:r w:rsidRPr="00794EC5">
        <w:rPr>
          <w:sz w:val="28"/>
          <w:szCs w:val="28"/>
        </w:rPr>
        <w:t>Заинтересованные лица были своевременно уведомлены о начале проведения публичных консультаций.</w:t>
      </w:r>
    </w:p>
    <w:p w:rsidR="0059063F" w:rsidRPr="0059063F" w:rsidRDefault="0059063F" w:rsidP="00794EC5">
      <w:pPr>
        <w:ind w:firstLine="709"/>
        <w:jc w:val="both"/>
        <w:rPr>
          <w:b/>
          <w:sz w:val="28"/>
          <w:szCs w:val="28"/>
        </w:rPr>
      </w:pPr>
      <w:r w:rsidRPr="0059063F">
        <w:rPr>
          <w:sz w:val="28"/>
          <w:szCs w:val="28"/>
        </w:rPr>
        <w:t xml:space="preserve">По результатам размещения уведомления о проведении публичных консультаций на официальном сайте </w:t>
      </w:r>
      <w:r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59063F">
        <w:rPr>
          <w:sz w:val="28"/>
          <w:szCs w:val="28"/>
        </w:rPr>
        <w:t xml:space="preserve">, мнений, замечаний и предложений к </w:t>
      </w:r>
      <w:r>
        <w:rPr>
          <w:sz w:val="28"/>
          <w:szCs w:val="28"/>
        </w:rPr>
        <w:t>Решению Думы № 71-67-20-50</w:t>
      </w:r>
      <w:r w:rsidRPr="0059063F">
        <w:rPr>
          <w:sz w:val="28"/>
          <w:szCs w:val="28"/>
        </w:rPr>
        <w:t xml:space="preserve"> не поступало</w:t>
      </w:r>
      <w:r>
        <w:rPr>
          <w:sz w:val="28"/>
          <w:szCs w:val="28"/>
        </w:rPr>
        <w:t>.</w:t>
      </w:r>
    </w:p>
    <w:p w:rsidR="00ED3056" w:rsidRDefault="00794EC5" w:rsidP="00ED3056">
      <w:pPr>
        <w:ind w:firstLine="709"/>
        <w:jc w:val="both"/>
        <w:rPr>
          <w:sz w:val="28"/>
          <w:szCs w:val="28"/>
        </w:rPr>
      </w:pPr>
      <w:r w:rsidRPr="00ED3056">
        <w:rPr>
          <w:sz w:val="28"/>
          <w:szCs w:val="28"/>
        </w:rPr>
        <w:t>Информация об экспертизе муниципального нормативного правового акта размещена на официальном сайте администрации муниципального образования «город Саянск» в информационно-телекоммуникационной сети «Интернет»</w:t>
      </w:r>
      <w:r w:rsidRPr="00ED3056">
        <w:rPr>
          <w:sz w:val="28"/>
          <w:szCs w:val="28"/>
        </w:rPr>
        <w:tab/>
        <w:t>по адресу</w:t>
      </w:r>
      <w:r w:rsidRPr="00794EC5">
        <w:rPr>
          <w:b/>
          <w:sz w:val="28"/>
          <w:szCs w:val="28"/>
        </w:rPr>
        <w:t xml:space="preserve">: </w:t>
      </w:r>
      <w:hyperlink r:id="rId5" w:history="1">
        <w:r w:rsidR="00C35439" w:rsidRPr="0043510A">
          <w:rPr>
            <w:rStyle w:val="a3"/>
            <w:sz w:val="28"/>
            <w:szCs w:val="28"/>
          </w:rPr>
          <w:t>https://www.admsayansk.ru/page/7706</w:t>
        </w:r>
      </w:hyperlink>
      <w:r w:rsidR="00ED3056">
        <w:rPr>
          <w:sz w:val="28"/>
          <w:szCs w:val="28"/>
        </w:rPr>
        <w:t>.</w:t>
      </w:r>
    </w:p>
    <w:p w:rsidR="00C35439" w:rsidRPr="00ED3056" w:rsidRDefault="00C35439" w:rsidP="00ED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Думы № 71-67-20-50 принято в целях </w:t>
      </w:r>
      <w:r w:rsidR="005B07E8">
        <w:rPr>
          <w:sz w:val="28"/>
          <w:szCs w:val="28"/>
        </w:rPr>
        <w:t xml:space="preserve">исполнения полномочий в соответствии с Федеральным законом от 06.10.2003 № 131-ФЗ «Об общих принципах организации местного самоуправления в Российской Федерации» и в соответствии с Федеральным законом от 13.03.2006 № 38-ФЗ «О рекламе». </w:t>
      </w:r>
    </w:p>
    <w:p w:rsidR="005B07E8" w:rsidRPr="003729F1" w:rsidRDefault="00C35439" w:rsidP="00794EC5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8"/>
          <w:szCs w:val="28"/>
        </w:rPr>
      </w:pPr>
      <w:r w:rsidRPr="003729F1">
        <w:rPr>
          <w:b w:val="0"/>
          <w:sz w:val="28"/>
          <w:szCs w:val="28"/>
        </w:rPr>
        <w:t xml:space="preserve">На основе проведенной экспертизы </w:t>
      </w:r>
      <w:r w:rsidR="005B07E8" w:rsidRPr="003729F1">
        <w:rPr>
          <w:b w:val="0"/>
          <w:sz w:val="28"/>
          <w:szCs w:val="28"/>
        </w:rPr>
        <w:t xml:space="preserve">Решения Думы </w:t>
      </w:r>
      <w:r w:rsidRPr="003729F1">
        <w:rPr>
          <w:b w:val="0"/>
          <w:sz w:val="28"/>
          <w:szCs w:val="28"/>
        </w:rPr>
        <w:t>сделаны следующие выводы</w:t>
      </w:r>
      <w:r w:rsidR="005B07E8" w:rsidRPr="003729F1">
        <w:rPr>
          <w:b w:val="0"/>
          <w:sz w:val="28"/>
          <w:szCs w:val="28"/>
        </w:rPr>
        <w:t>:</w:t>
      </w:r>
    </w:p>
    <w:p w:rsidR="005B07E8" w:rsidRPr="003729F1" w:rsidRDefault="00C35439" w:rsidP="00794EC5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8"/>
          <w:szCs w:val="28"/>
        </w:rPr>
      </w:pPr>
      <w:r w:rsidRPr="003729F1">
        <w:rPr>
          <w:b w:val="0"/>
          <w:sz w:val="28"/>
          <w:szCs w:val="28"/>
        </w:rPr>
        <w:t xml:space="preserve">1) </w:t>
      </w:r>
      <w:r w:rsidR="005B07E8" w:rsidRPr="003729F1">
        <w:rPr>
          <w:b w:val="0"/>
          <w:sz w:val="28"/>
          <w:szCs w:val="28"/>
        </w:rPr>
        <w:t xml:space="preserve">Решение Думы № 71-67-20-50 </w:t>
      </w:r>
      <w:r w:rsidRPr="003729F1">
        <w:rPr>
          <w:b w:val="0"/>
          <w:sz w:val="28"/>
          <w:szCs w:val="28"/>
        </w:rPr>
        <w:t xml:space="preserve">не вводит избыточные административные и иные ограничения и обязанности для субъектов предпринимательской и инвестиционной деятельности и не способствует их введению. </w:t>
      </w:r>
    </w:p>
    <w:p w:rsidR="008B7466" w:rsidRDefault="00C35439" w:rsidP="008B7466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9063F">
        <w:rPr>
          <w:sz w:val="28"/>
          <w:szCs w:val="28"/>
        </w:rPr>
        <w:lastRenderedPageBreak/>
        <w:t xml:space="preserve">2) </w:t>
      </w:r>
      <w:r w:rsidR="008B7466" w:rsidRPr="003729F1">
        <w:rPr>
          <w:sz w:val="28"/>
          <w:szCs w:val="28"/>
        </w:rPr>
        <w:t>Решение Думы № 71-67-20-50</w:t>
      </w:r>
      <w:r w:rsidR="008B7466">
        <w:rPr>
          <w:sz w:val="28"/>
          <w:szCs w:val="28"/>
        </w:rPr>
        <w:t xml:space="preserve"> </w:t>
      </w:r>
      <w:r w:rsidR="008B74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 способствует возникновению</w:t>
      </w:r>
      <w:r w:rsidR="008B74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8B74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необоснованных расходов субъектов предпринимательской и инвестиционной</w:t>
      </w:r>
      <w:r w:rsidR="008B74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8B74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деятельности;</w:t>
      </w:r>
    </w:p>
    <w:p w:rsidR="0059063F" w:rsidRPr="00BC6E95" w:rsidRDefault="008B7466" w:rsidP="008B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3) </w:t>
      </w:r>
      <w:r w:rsidR="0059063F" w:rsidRPr="003729F1">
        <w:rPr>
          <w:sz w:val="28"/>
          <w:szCs w:val="28"/>
        </w:rPr>
        <w:t>Решение Думы № 71-67-20-50</w:t>
      </w:r>
      <w:r w:rsidR="00C35439">
        <w:t xml:space="preserve"> </w:t>
      </w:r>
      <w:r w:rsidR="00C35439" w:rsidRPr="00BC6E95">
        <w:rPr>
          <w:sz w:val="28"/>
          <w:szCs w:val="28"/>
        </w:rPr>
        <w:t xml:space="preserve">не способствует возникновению необоснованных расходов </w:t>
      </w:r>
      <w:r w:rsidR="00BC6E95" w:rsidRPr="00BC6E95">
        <w:rPr>
          <w:sz w:val="28"/>
          <w:szCs w:val="28"/>
        </w:rPr>
        <w:t>бюджета муниципального образования «город Саянск»</w:t>
      </w:r>
      <w:r w:rsidR="00C35439" w:rsidRPr="00BC6E95">
        <w:rPr>
          <w:sz w:val="28"/>
          <w:szCs w:val="28"/>
        </w:rPr>
        <w:t xml:space="preserve">. </w:t>
      </w:r>
    </w:p>
    <w:p w:rsidR="0059063F" w:rsidRPr="00BC6E95" w:rsidRDefault="00C35439" w:rsidP="00794EC5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8"/>
          <w:szCs w:val="28"/>
        </w:rPr>
      </w:pPr>
      <w:r w:rsidRPr="00BC6E95">
        <w:rPr>
          <w:b w:val="0"/>
          <w:sz w:val="28"/>
          <w:szCs w:val="28"/>
        </w:rPr>
        <w:t>4)</w:t>
      </w:r>
      <w:r>
        <w:t xml:space="preserve"> </w:t>
      </w:r>
      <w:r w:rsidR="0059063F" w:rsidRPr="003729F1">
        <w:rPr>
          <w:b w:val="0"/>
          <w:sz w:val="28"/>
          <w:szCs w:val="28"/>
        </w:rPr>
        <w:t>Решение Думы № 71-67-20-50</w:t>
      </w:r>
      <w:r>
        <w:t xml:space="preserve"> </w:t>
      </w:r>
      <w:r w:rsidRPr="00BC6E95">
        <w:rPr>
          <w:b w:val="0"/>
          <w:sz w:val="28"/>
          <w:szCs w:val="28"/>
        </w:rPr>
        <w:t xml:space="preserve">не затрудняет осуществление предпринимательской и инвестиционной деятельности. </w:t>
      </w:r>
    </w:p>
    <w:p w:rsidR="008B7466" w:rsidRDefault="008B7466" w:rsidP="008B7466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ходе проведения экспертизы нормативного правового акта было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выявлено следующее.</w:t>
      </w:r>
    </w:p>
    <w:p w:rsidR="008B7466" w:rsidRPr="0059063F" w:rsidRDefault="008B7466" w:rsidP="008B746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59063F">
        <w:rPr>
          <w:sz w:val="28"/>
          <w:szCs w:val="28"/>
        </w:rPr>
        <w:t xml:space="preserve">Пунктом 11 главы 6 порядка размещения рекламных конструкций на территории городского округа муниципального образования «город Саянск» (далее – Порядок), предусмотрено, что выдача разрешения осуществляется при предъявлении квитанции об уплате государственно пошлины. </w:t>
      </w: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59063F">
        <w:rPr>
          <w:sz w:val="28"/>
          <w:szCs w:val="28"/>
        </w:rPr>
        <w:t xml:space="preserve">данный документ должен запрашиваться и может быть получен уполномоченным органом на основании </w:t>
      </w:r>
      <w:r w:rsidRPr="0059063F">
        <w:rPr>
          <w:rFonts w:eastAsiaTheme="minorHAnsi"/>
          <w:bCs/>
          <w:sz w:val="28"/>
          <w:szCs w:val="28"/>
          <w:lang w:eastAsia="en-US"/>
        </w:rPr>
        <w:t>сведений из Государственной информационной системы о государственных и муниципальных платежах (ГИС ГМП).</w:t>
      </w:r>
    </w:p>
    <w:p w:rsidR="00C35439" w:rsidRDefault="00C35439" w:rsidP="00794EC5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8"/>
          <w:szCs w:val="28"/>
        </w:rPr>
      </w:pPr>
      <w:r w:rsidRPr="00BC6E95">
        <w:rPr>
          <w:b w:val="0"/>
          <w:sz w:val="28"/>
          <w:szCs w:val="28"/>
        </w:rPr>
        <w:t>Уполномоченным органом рекомендовано рас</w:t>
      </w:r>
      <w:r w:rsidR="0059063F" w:rsidRPr="00BC6E95">
        <w:rPr>
          <w:b w:val="0"/>
          <w:sz w:val="28"/>
          <w:szCs w:val="28"/>
        </w:rPr>
        <w:t>с</w:t>
      </w:r>
      <w:r w:rsidRPr="00BC6E95">
        <w:rPr>
          <w:b w:val="0"/>
          <w:sz w:val="28"/>
          <w:szCs w:val="28"/>
        </w:rPr>
        <w:t xml:space="preserve">мотреть возможность пересмотра пункта </w:t>
      </w:r>
      <w:r w:rsidR="0059063F" w:rsidRPr="00BC6E95">
        <w:rPr>
          <w:b w:val="0"/>
          <w:sz w:val="28"/>
          <w:szCs w:val="28"/>
        </w:rPr>
        <w:t>11 главы 6</w:t>
      </w:r>
      <w:r w:rsidRPr="00BC6E95">
        <w:rPr>
          <w:b w:val="0"/>
          <w:sz w:val="28"/>
          <w:szCs w:val="28"/>
        </w:rPr>
        <w:t xml:space="preserve"> Порядка</w:t>
      </w:r>
      <w:r>
        <w:t xml:space="preserve"> </w:t>
      </w:r>
      <w:r w:rsidR="0059063F" w:rsidRPr="003729F1">
        <w:rPr>
          <w:b w:val="0"/>
          <w:sz w:val="28"/>
          <w:szCs w:val="28"/>
        </w:rPr>
        <w:t>Решени</w:t>
      </w:r>
      <w:r w:rsidR="0059063F">
        <w:rPr>
          <w:b w:val="0"/>
          <w:sz w:val="28"/>
          <w:szCs w:val="28"/>
        </w:rPr>
        <w:t>я</w:t>
      </w:r>
      <w:r w:rsidR="0059063F" w:rsidRPr="003729F1">
        <w:rPr>
          <w:b w:val="0"/>
          <w:sz w:val="28"/>
          <w:szCs w:val="28"/>
        </w:rPr>
        <w:t xml:space="preserve"> Думы № 71-67-20-50</w:t>
      </w:r>
      <w:r w:rsidR="0059063F">
        <w:rPr>
          <w:b w:val="0"/>
          <w:sz w:val="28"/>
          <w:szCs w:val="28"/>
        </w:rPr>
        <w:t>.</w:t>
      </w:r>
    </w:p>
    <w:p w:rsidR="00C35439" w:rsidRDefault="00C35439" w:rsidP="00794EC5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8"/>
          <w:szCs w:val="28"/>
        </w:rPr>
      </w:pPr>
    </w:p>
    <w:p w:rsidR="00794EC5" w:rsidRDefault="00794EC5" w:rsidP="00794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EC5" w:rsidRDefault="00794EC5" w:rsidP="00794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EC5" w:rsidRPr="008B7466" w:rsidRDefault="00794EC5" w:rsidP="00BC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EBF">
        <w:rPr>
          <w:rFonts w:ascii="Times New Roman" w:hAnsi="Times New Roman" w:cs="Times New Roman"/>
          <w:sz w:val="28"/>
          <w:szCs w:val="28"/>
        </w:rPr>
        <w:t xml:space="preserve">Начальник Управления по </w:t>
      </w:r>
      <w:r w:rsidRPr="008B7466">
        <w:rPr>
          <w:rFonts w:ascii="Times New Roman" w:hAnsi="Times New Roman" w:cs="Times New Roman"/>
          <w:sz w:val="28"/>
          <w:szCs w:val="28"/>
        </w:rPr>
        <w:t xml:space="preserve">экономике  </w:t>
      </w:r>
      <w:r w:rsidR="00BC6E95" w:rsidRPr="008B7466">
        <w:rPr>
          <w:rFonts w:ascii="Times New Roman" w:hAnsi="Times New Roman" w:cs="Times New Roman"/>
          <w:sz w:val="28"/>
          <w:szCs w:val="28"/>
        </w:rPr>
        <w:t xml:space="preserve">                                           Е.Н. Зайцева</w:t>
      </w: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Default="00BC6E95" w:rsidP="00BC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E95" w:rsidRPr="00AD0EBF" w:rsidRDefault="00BC6E95" w:rsidP="00BC6E95">
      <w:pPr>
        <w:pStyle w:val="ConsPlusNonformat"/>
        <w:jc w:val="both"/>
        <w:rPr>
          <w:rFonts w:ascii="Times New Roman" w:hAnsi="Times New Roman" w:cs="Times New Roman"/>
        </w:rPr>
      </w:pPr>
    </w:p>
    <w:p w:rsidR="00794EC5" w:rsidRPr="004034B8" w:rsidRDefault="00794EC5" w:rsidP="00794EC5">
      <w:pPr>
        <w:pStyle w:val="ConsPlusNonformat"/>
        <w:jc w:val="center"/>
        <w:rPr>
          <w:rFonts w:ascii="Times New Roman" w:hAnsi="Times New Roman" w:cs="Times New Roman"/>
        </w:rPr>
      </w:pPr>
    </w:p>
    <w:p w:rsidR="00794EC5" w:rsidRPr="00783AA0" w:rsidRDefault="00794EC5" w:rsidP="00794E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EC5" w:rsidRDefault="00794EC5" w:rsidP="00794EC5"/>
    <w:p w:rsidR="00794EC5" w:rsidRDefault="00794EC5" w:rsidP="00794EC5">
      <w:pPr>
        <w:tabs>
          <w:tab w:val="left" w:pos="11907"/>
        </w:tabs>
        <w:jc w:val="center"/>
        <w:rPr>
          <w:sz w:val="28"/>
          <w:szCs w:val="28"/>
        </w:rPr>
      </w:pPr>
    </w:p>
    <w:p w:rsidR="00BC6E95" w:rsidRDefault="00BC6E95"/>
    <w:p w:rsidR="00BC6E95" w:rsidRDefault="00BC6E95"/>
    <w:p w:rsidR="00BC6E95" w:rsidRDefault="00BC6E95"/>
    <w:p w:rsidR="00BC6E95" w:rsidRDefault="00BC6E95">
      <w:r>
        <w:t>Федорович Е.А.</w:t>
      </w:r>
    </w:p>
    <w:p w:rsidR="00BC6E95" w:rsidRDefault="00BC6E95">
      <w:r>
        <w:t xml:space="preserve"> (39553) 5-72-42</w:t>
      </w:r>
    </w:p>
    <w:sectPr w:rsidR="00BC6E95" w:rsidSect="008273C8"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C5"/>
    <w:rsid w:val="00056782"/>
    <w:rsid w:val="00182473"/>
    <w:rsid w:val="003729F1"/>
    <w:rsid w:val="00456FF4"/>
    <w:rsid w:val="0059063F"/>
    <w:rsid w:val="005B07E8"/>
    <w:rsid w:val="00794EC5"/>
    <w:rsid w:val="00847DDD"/>
    <w:rsid w:val="008B7466"/>
    <w:rsid w:val="00BC6E95"/>
    <w:rsid w:val="00BE3E86"/>
    <w:rsid w:val="00C35439"/>
    <w:rsid w:val="00D55921"/>
    <w:rsid w:val="00E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C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EC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EC5"/>
    <w:rPr>
      <w:rFonts w:eastAsia="Times New Roman" w:cs="Times New Roman"/>
      <w:b/>
      <w:sz w:val="36"/>
      <w:szCs w:val="20"/>
      <w:lang w:eastAsia="ru-RU"/>
    </w:rPr>
  </w:style>
  <w:style w:type="paragraph" w:customStyle="1" w:styleId="ConsPlusNonformat">
    <w:name w:val="ConsPlusNonformat"/>
    <w:rsid w:val="00794E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794EC5"/>
    <w:rPr>
      <w:color w:val="0066CC"/>
      <w:u w:val="single"/>
    </w:rPr>
  </w:style>
  <w:style w:type="character" w:customStyle="1" w:styleId="2">
    <w:name w:val="Основной текст2"/>
    <w:basedOn w:val="a0"/>
    <w:rsid w:val="00794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11">
    <w:name w:val="Основной текст1"/>
    <w:basedOn w:val="a0"/>
    <w:rsid w:val="005906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C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EC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EC5"/>
    <w:rPr>
      <w:rFonts w:eastAsia="Times New Roman" w:cs="Times New Roman"/>
      <w:b/>
      <w:sz w:val="36"/>
      <w:szCs w:val="20"/>
      <w:lang w:eastAsia="ru-RU"/>
    </w:rPr>
  </w:style>
  <w:style w:type="paragraph" w:customStyle="1" w:styleId="ConsPlusNonformat">
    <w:name w:val="ConsPlusNonformat"/>
    <w:rsid w:val="00794E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794EC5"/>
    <w:rPr>
      <w:color w:val="0066CC"/>
      <w:u w:val="single"/>
    </w:rPr>
  </w:style>
  <w:style w:type="character" w:customStyle="1" w:styleId="2">
    <w:name w:val="Основной текст2"/>
    <w:basedOn w:val="a0"/>
    <w:rsid w:val="00794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11">
    <w:name w:val="Основной текст1"/>
    <w:basedOn w:val="a0"/>
    <w:rsid w:val="005906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sayansk.ru/page/77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5</cp:revision>
  <cp:lastPrinted>2024-07-10T02:05:00Z</cp:lastPrinted>
  <dcterms:created xsi:type="dcterms:W3CDTF">2024-06-21T03:41:00Z</dcterms:created>
  <dcterms:modified xsi:type="dcterms:W3CDTF">2024-07-10T02:06:00Z</dcterms:modified>
</cp:coreProperties>
</file>