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270" w:rsidRDefault="00D64270" w:rsidP="00D6427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  <w:r w:rsidRPr="00761642">
        <w:rPr>
          <w:b/>
          <w:spacing w:val="50"/>
          <w:sz w:val="32"/>
          <w:szCs w:val="32"/>
        </w:rPr>
        <w:t xml:space="preserve"> </w:t>
      </w:r>
    </w:p>
    <w:p w:rsidR="00D64270" w:rsidRPr="00761642" w:rsidRDefault="00D64270" w:rsidP="00D6427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муниципаль</w:t>
      </w:r>
      <w:r>
        <w:rPr>
          <w:b/>
          <w:spacing w:val="50"/>
          <w:sz w:val="32"/>
          <w:szCs w:val="32"/>
        </w:rPr>
        <w:t>ного образования</w:t>
      </w:r>
    </w:p>
    <w:p w:rsidR="00D64270" w:rsidRPr="00761642" w:rsidRDefault="00D64270" w:rsidP="00D6427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E5C52" w:rsidRPr="005C753D" w:rsidRDefault="002E5C52" w:rsidP="00D64270">
      <w:pPr>
        <w:ind w:right="1700"/>
        <w:jc w:val="center"/>
      </w:pPr>
    </w:p>
    <w:p w:rsidR="00D64270" w:rsidRDefault="00D64270" w:rsidP="00D6427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C73509" w:rsidRPr="00C73509" w:rsidRDefault="00C73509" w:rsidP="00C73509"/>
    <w:p w:rsidR="00A03785" w:rsidRPr="00EF3151" w:rsidRDefault="00A03785" w:rsidP="00D64270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D64270" w:rsidTr="00AA622E">
        <w:trPr>
          <w:cantSplit/>
          <w:trHeight w:val="220"/>
        </w:trPr>
        <w:tc>
          <w:tcPr>
            <w:tcW w:w="534" w:type="dxa"/>
          </w:tcPr>
          <w:p w:rsidR="00D64270" w:rsidRDefault="00D64270" w:rsidP="00AA622E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64270" w:rsidRDefault="00115754" w:rsidP="00AA622E">
            <w:pPr>
              <w:rPr>
                <w:sz w:val="24"/>
              </w:rPr>
            </w:pPr>
            <w:r>
              <w:rPr>
                <w:sz w:val="24"/>
              </w:rPr>
              <w:t>04.02.2026</w:t>
            </w:r>
          </w:p>
        </w:tc>
        <w:tc>
          <w:tcPr>
            <w:tcW w:w="449" w:type="dxa"/>
          </w:tcPr>
          <w:p w:rsidR="00D64270" w:rsidRDefault="00D64270" w:rsidP="00AA622E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64270" w:rsidRDefault="00115754" w:rsidP="00AA622E">
            <w:pPr>
              <w:rPr>
                <w:sz w:val="24"/>
              </w:rPr>
            </w:pPr>
            <w:r>
              <w:rPr>
                <w:sz w:val="24"/>
              </w:rPr>
              <w:t>110-37-112-26</w:t>
            </w:r>
          </w:p>
        </w:tc>
        <w:tc>
          <w:tcPr>
            <w:tcW w:w="794" w:type="dxa"/>
            <w:vMerge w:val="restart"/>
          </w:tcPr>
          <w:p w:rsidR="00D64270" w:rsidRDefault="00D64270" w:rsidP="00AA622E"/>
        </w:tc>
      </w:tr>
      <w:tr w:rsidR="00D64270" w:rsidTr="00AA622E">
        <w:trPr>
          <w:cantSplit/>
          <w:trHeight w:val="220"/>
        </w:trPr>
        <w:tc>
          <w:tcPr>
            <w:tcW w:w="4139" w:type="dxa"/>
            <w:gridSpan w:val="4"/>
          </w:tcPr>
          <w:p w:rsidR="00D64270" w:rsidRDefault="00D64270" w:rsidP="00AA62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64270" w:rsidRDefault="00D64270" w:rsidP="00AA622E"/>
        </w:tc>
      </w:tr>
    </w:tbl>
    <w:p w:rsidR="00A03785" w:rsidRDefault="00A03785" w:rsidP="00D64270">
      <w:pPr>
        <w:tabs>
          <w:tab w:val="left" w:pos="11907"/>
        </w:tabs>
        <w:rPr>
          <w:color w:val="000000"/>
        </w:rPr>
      </w:pPr>
    </w:p>
    <w:p w:rsidR="00C73509" w:rsidRPr="00A03785" w:rsidRDefault="00C73509" w:rsidP="00D64270">
      <w:pPr>
        <w:tabs>
          <w:tab w:val="left" w:pos="11907"/>
        </w:tabs>
        <w:rPr>
          <w:color w:val="000000"/>
        </w:rPr>
      </w:pPr>
    </w:p>
    <w:tbl>
      <w:tblPr>
        <w:tblW w:w="7372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1134"/>
      </w:tblGrid>
      <w:tr w:rsidR="00D64270" w:rsidRPr="00167C86" w:rsidTr="00C73509">
        <w:trPr>
          <w:cantSplit/>
        </w:trPr>
        <w:tc>
          <w:tcPr>
            <w:tcW w:w="142" w:type="dxa"/>
          </w:tcPr>
          <w:p w:rsidR="00D64270" w:rsidRPr="00167C86" w:rsidRDefault="00D64270" w:rsidP="00AA622E">
            <w:pPr>
              <w:tabs>
                <w:tab w:val="left" w:pos="11907"/>
              </w:tabs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4270" w:rsidRPr="00167C86" w:rsidRDefault="00D64270" w:rsidP="00AA622E">
            <w:pPr>
              <w:tabs>
                <w:tab w:val="left" w:pos="11907"/>
              </w:tabs>
              <w:jc w:val="right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3" w:type="dxa"/>
          </w:tcPr>
          <w:p w:rsidR="00D64270" w:rsidRPr="00167C86" w:rsidRDefault="00D64270" w:rsidP="00AA622E">
            <w:pPr>
              <w:tabs>
                <w:tab w:val="left" w:pos="11907"/>
              </w:tabs>
              <w:rPr>
                <w:color w:val="000000"/>
                <w:sz w:val="24"/>
                <w:szCs w:val="24"/>
                <w:lang w:val="en-US"/>
              </w:rPr>
            </w:pPr>
            <w:r w:rsidRPr="00167C86">
              <w:rPr>
                <w:color w:val="000000"/>
                <w:sz w:val="24"/>
                <w:szCs w:val="24"/>
                <w:lang w:val="en-US"/>
              </w:rPr>
              <w:sym w:font="Symbol" w:char="F0E9"/>
            </w:r>
          </w:p>
        </w:tc>
        <w:tc>
          <w:tcPr>
            <w:tcW w:w="4424" w:type="dxa"/>
          </w:tcPr>
          <w:p w:rsidR="00D64270" w:rsidRPr="00167C86" w:rsidRDefault="003569B7" w:rsidP="00DC238D">
            <w:pPr>
              <w:tabs>
                <w:tab w:val="left" w:pos="11907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D64270" w:rsidRPr="00167C86">
              <w:rPr>
                <w:color w:val="000000"/>
                <w:sz w:val="24"/>
                <w:szCs w:val="24"/>
              </w:rPr>
              <w:t>тчет о реализации муниципальной программы «Организация отдыха, оздоровления и занятости детей и подростков</w:t>
            </w:r>
            <w:r w:rsidR="001D0C08">
              <w:rPr>
                <w:color w:val="000000"/>
                <w:sz w:val="24"/>
                <w:szCs w:val="24"/>
              </w:rPr>
              <w:t>»</w:t>
            </w:r>
            <w:r w:rsidR="00D64270" w:rsidRPr="00167C86">
              <w:rPr>
                <w:color w:val="000000"/>
                <w:sz w:val="24"/>
                <w:szCs w:val="24"/>
              </w:rPr>
              <w:t xml:space="preserve"> города Саянска</w:t>
            </w:r>
            <w:r w:rsidR="001D0C08">
              <w:rPr>
                <w:color w:val="000000"/>
                <w:sz w:val="24"/>
                <w:szCs w:val="24"/>
              </w:rPr>
              <w:t xml:space="preserve"> на 2020-202</w:t>
            </w:r>
            <w:r w:rsidR="00C87D6C" w:rsidRPr="005D70B9">
              <w:rPr>
                <w:sz w:val="24"/>
                <w:szCs w:val="24"/>
              </w:rPr>
              <w:t>7</w:t>
            </w:r>
            <w:r w:rsidR="001D0C08">
              <w:rPr>
                <w:color w:val="000000"/>
                <w:sz w:val="24"/>
                <w:szCs w:val="24"/>
              </w:rPr>
              <w:t xml:space="preserve"> годы»</w:t>
            </w:r>
            <w:r w:rsidR="002E5C52">
              <w:rPr>
                <w:color w:val="000000"/>
                <w:sz w:val="24"/>
                <w:szCs w:val="24"/>
              </w:rPr>
              <w:t xml:space="preserve"> за 20</w:t>
            </w:r>
            <w:r w:rsidR="001D0C08">
              <w:rPr>
                <w:color w:val="000000"/>
                <w:sz w:val="24"/>
                <w:szCs w:val="24"/>
              </w:rPr>
              <w:t>2</w:t>
            </w:r>
            <w:r w:rsidR="00B66E6E">
              <w:rPr>
                <w:color w:val="000000"/>
                <w:sz w:val="24"/>
                <w:szCs w:val="24"/>
              </w:rPr>
              <w:t>5</w:t>
            </w:r>
            <w:r w:rsidR="00D64270" w:rsidRPr="00167C86">
              <w:rPr>
                <w:color w:val="000000"/>
                <w:sz w:val="24"/>
                <w:szCs w:val="24"/>
              </w:rPr>
              <w:t xml:space="preserve"> </w:t>
            </w:r>
            <w:r w:rsidR="001D0C08">
              <w:rPr>
                <w:color w:val="000000"/>
                <w:sz w:val="24"/>
                <w:szCs w:val="24"/>
              </w:rPr>
              <w:t>год</w:t>
            </w:r>
            <w:r w:rsidR="00B66E6E">
              <w:rPr>
                <w:color w:val="000000"/>
                <w:sz w:val="24"/>
                <w:szCs w:val="24"/>
              </w:rPr>
              <w:t xml:space="preserve"> и за </w:t>
            </w:r>
            <w:r w:rsidR="00DC238D">
              <w:rPr>
                <w:color w:val="000000"/>
                <w:sz w:val="24"/>
                <w:szCs w:val="24"/>
              </w:rPr>
              <w:t xml:space="preserve">весь период реализации </w:t>
            </w:r>
            <w:r w:rsidR="00B66E6E">
              <w:rPr>
                <w:color w:val="000000"/>
                <w:sz w:val="24"/>
                <w:szCs w:val="24"/>
              </w:rPr>
              <w:t>20</w:t>
            </w:r>
            <w:r w:rsidR="00DC238D">
              <w:rPr>
                <w:color w:val="000000"/>
                <w:sz w:val="24"/>
                <w:szCs w:val="24"/>
              </w:rPr>
              <w:t>20</w:t>
            </w:r>
            <w:r w:rsidR="00B66E6E">
              <w:rPr>
                <w:color w:val="000000"/>
                <w:sz w:val="24"/>
                <w:szCs w:val="24"/>
              </w:rPr>
              <w:t>-2025 годы</w:t>
            </w:r>
          </w:p>
        </w:tc>
        <w:tc>
          <w:tcPr>
            <w:tcW w:w="1134" w:type="dxa"/>
          </w:tcPr>
          <w:p w:rsidR="00D64270" w:rsidRPr="00167C86" w:rsidRDefault="00D64270" w:rsidP="00AA622E">
            <w:pPr>
              <w:tabs>
                <w:tab w:val="left" w:pos="11907"/>
              </w:tabs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167C86">
              <w:rPr>
                <w:color w:val="000000"/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CC3152" w:rsidRDefault="00CC3152" w:rsidP="00CC3152">
      <w:pPr>
        <w:pStyle w:val="1"/>
        <w:jc w:val="both"/>
        <w:rPr>
          <w:b w:val="0"/>
          <w:color w:val="000000"/>
          <w:sz w:val="24"/>
          <w:szCs w:val="24"/>
        </w:rPr>
      </w:pPr>
    </w:p>
    <w:p w:rsidR="0051226D" w:rsidRPr="0051226D" w:rsidRDefault="0051226D" w:rsidP="0051226D"/>
    <w:p w:rsidR="002E5C52" w:rsidRPr="001A2147" w:rsidRDefault="00DC238D" w:rsidP="00870058">
      <w:pPr>
        <w:pStyle w:val="1"/>
        <w:ind w:firstLine="709"/>
        <w:jc w:val="both"/>
        <w:rPr>
          <w:b w:val="0"/>
          <w:sz w:val="28"/>
          <w:szCs w:val="28"/>
        </w:rPr>
      </w:pPr>
      <w:proofErr w:type="gramStart"/>
      <w:r w:rsidRPr="001A2147">
        <w:rPr>
          <w:b w:val="0"/>
          <w:sz w:val="28"/>
          <w:szCs w:val="28"/>
        </w:rPr>
        <w:t xml:space="preserve">В целях подведения итогов реализации муниципальной программы «Организация отдыха, оздоровления и занятости детей и подростков» города Саянска на 2020-2027 годы», утвержденной постановлением администрации городского округа муниципального образования «город Саянск» от 10.09.2019 № 110-37-1043-19, </w:t>
      </w:r>
      <w:r w:rsidR="004B720D">
        <w:rPr>
          <w:b w:val="0"/>
          <w:sz w:val="28"/>
          <w:szCs w:val="28"/>
        </w:rPr>
        <w:t xml:space="preserve">руководствуясь </w:t>
      </w:r>
      <w:r w:rsidR="001A2147" w:rsidRPr="001A2147">
        <w:rPr>
          <w:b w:val="0"/>
          <w:sz w:val="28"/>
          <w:szCs w:val="28"/>
        </w:rPr>
        <w:t>статьей 16 Федерального закона от 06.10.2003 № 131-ФЗ «Об общих принципах организации местного самоуправления в Российской Федерации», статьей 32 Федерального закона от 20.03.2025 № 33-ФЗ «Об общих принципах организации</w:t>
      </w:r>
      <w:proofErr w:type="gramEnd"/>
      <w:r w:rsidR="001A2147" w:rsidRPr="001A2147">
        <w:rPr>
          <w:b w:val="0"/>
          <w:sz w:val="28"/>
          <w:szCs w:val="28"/>
        </w:rPr>
        <w:t xml:space="preserve"> местного самоуправления в единой системе публичной власти», Порядком разработки муниципальных программ, формирования, реализации и оценки эффективности указанных программ муниципального образования «город Саянск», утвержденным постановлением администрации городского округа муниципального образования «город Саянск» от 27.07.2018 № 110-37-767-18, статьями 4,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F825E8" w:rsidRPr="001A2147" w:rsidRDefault="00F825E8" w:rsidP="00870058">
      <w:pPr>
        <w:pStyle w:val="a5"/>
        <w:spacing w:after="0"/>
        <w:ind w:left="0"/>
        <w:rPr>
          <w:sz w:val="32"/>
          <w:szCs w:val="32"/>
        </w:rPr>
      </w:pPr>
      <w:r w:rsidRPr="001A2147">
        <w:rPr>
          <w:sz w:val="32"/>
          <w:szCs w:val="32"/>
        </w:rPr>
        <w:t>ПОСТАНОВЛЯЕТ:</w:t>
      </w:r>
    </w:p>
    <w:p w:rsidR="00902A89" w:rsidRPr="001A2147" w:rsidRDefault="00CC3152" w:rsidP="00870058">
      <w:pPr>
        <w:tabs>
          <w:tab w:val="left" w:pos="360"/>
        </w:tabs>
        <w:ind w:firstLine="708"/>
        <w:jc w:val="both"/>
        <w:rPr>
          <w:sz w:val="28"/>
          <w:szCs w:val="28"/>
        </w:rPr>
      </w:pPr>
      <w:r w:rsidRPr="001A2147">
        <w:rPr>
          <w:sz w:val="28"/>
          <w:szCs w:val="28"/>
        </w:rPr>
        <w:t xml:space="preserve">1. </w:t>
      </w:r>
      <w:r w:rsidR="002C61E2" w:rsidRPr="001A2147">
        <w:rPr>
          <w:sz w:val="28"/>
          <w:szCs w:val="28"/>
        </w:rPr>
        <w:t>Принять к сведению о</w:t>
      </w:r>
      <w:r w:rsidR="00AA622E" w:rsidRPr="001A2147">
        <w:rPr>
          <w:sz w:val="28"/>
          <w:szCs w:val="28"/>
        </w:rPr>
        <w:t xml:space="preserve">тчет о реализации </w:t>
      </w:r>
      <w:r w:rsidR="00D64270" w:rsidRPr="001A2147">
        <w:rPr>
          <w:sz w:val="28"/>
          <w:szCs w:val="28"/>
        </w:rPr>
        <w:t>муниципальной</w:t>
      </w:r>
      <w:r w:rsidR="00167C86" w:rsidRPr="001A2147">
        <w:rPr>
          <w:sz w:val="28"/>
          <w:szCs w:val="28"/>
        </w:rPr>
        <w:t xml:space="preserve"> программы </w:t>
      </w:r>
      <w:r w:rsidR="00805888" w:rsidRPr="001A2147">
        <w:rPr>
          <w:sz w:val="28"/>
          <w:szCs w:val="28"/>
        </w:rPr>
        <w:t>«Организация отдыха, оздоровления и занятости детей и подростков» города Саянска на 2020-202</w:t>
      </w:r>
      <w:r w:rsidR="00C87D6C" w:rsidRPr="001A2147">
        <w:rPr>
          <w:sz w:val="28"/>
          <w:szCs w:val="28"/>
        </w:rPr>
        <w:t>7</w:t>
      </w:r>
      <w:r w:rsidR="00805888" w:rsidRPr="001A2147">
        <w:rPr>
          <w:sz w:val="28"/>
          <w:szCs w:val="28"/>
        </w:rPr>
        <w:t xml:space="preserve"> годы»</w:t>
      </w:r>
      <w:r w:rsidRPr="001A2147">
        <w:rPr>
          <w:sz w:val="28"/>
          <w:szCs w:val="28"/>
        </w:rPr>
        <w:t xml:space="preserve"> </w:t>
      </w:r>
      <w:r w:rsidR="00DC238D" w:rsidRPr="001A2147">
        <w:rPr>
          <w:sz w:val="28"/>
          <w:szCs w:val="28"/>
        </w:rPr>
        <w:t>за 2025 год и за весь период реализации 2020-2025 годы</w:t>
      </w:r>
      <w:r w:rsidR="00D64270" w:rsidRPr="001A2147">
        <w:rPr>
          <w:sz w:val="28"/>
          <w:szCs w:val="28"/>
        </w:rPr>
        <w:t>,</w:t>
      </w:r>
      <w:r w:rsidR="00D64270" w:rsidRPr="00DC238D">
        <w:rPr>
          <w:color w:val="FF0000"/>
          <w:sz w:val="28"/>
          <w:szCs w:val="28"/>
        </w:rPr>
        <w:t xml:space="preserve"> </w:t>
      </w:r>
      <w:r w:rsidR="001A2147" w:rsidRPr="001A2147">
        <w:rPr>
          <w:sz w:val="28"/>
          <w:szCs w:val="28"/>
        </w:rPr>
        <w:t>утвержденной</w:t>
      </w:r>
      <w:r w:rsidR="00805888" w:rsidRPr="001A2147">
        <w:rPr>
          <w:sz w:val="28"/>
          <w:szCs w:val="28"/>
        </w:rPr>
        <w:t xml:space="preserve"> постановлением администрации городского округа муниципального образования «город Саянск» от 10.09.2019</w:t>
      </w:r>
      <w:r w:rsidRPr="001A2147">
        <w:rPr>
          <w:sz w:val="28"/>
          <w:szCs w:val="28"/>
        </w:rPr>
        <w:t xml:space="preserve"> </w:t>
      </w:r>
      <w:r w:rsidR="00805888" w:rsidRPr="001A2147">
        <w:rPr>
          <w:sz w:val="28"/>
          <w:szCs w:val="28"/>
        </w:rPr>
        <w:t>№ 110-37-1043-19</w:t>
      </w:r>
      <w:r w:rsidR="00E5176A" w:rsidRPr="001A2147">
        <w:rPr>
          <w:sz w:val="28"/>
          <w:szCs w:val="28"/>
        </w:rPr>
        <w:t xml:space="preserve"> (</w:t>
      </w:r>
      <w:r w:rsidR="00B03D1B" w:rsidRPr="001A2147">
        <w:rPr>
          <w:sz w:val="28"/>
          <w:szCs w:val="28"/>
        </w:rPr>
        <w:t>в редакции от 28.12.2020 № 110-37-1291-20; от 20.07.2021 № 110-37-816-21, от 16.11.2021 № 110-37-1227-21</w:t>
      </w:r>
      <w:r w:rsidR="00786480" w:rsidRPr="001A2147">
        <w:rPr>
          <w:sz w:val="28"/>
          <w:szCs w:val="28"/>
        </w:rPr>
        <w:t>, от 07.11.2022 № 110-37-1246-22</w:t>
      </w:r>
      <w:r w:rsidR="00251D69" w:rsidRPr="001A2147">
        <w:rPr>
          <w:sz w:val="28"/>
          <w:szCs w:val="28"/>
        </w:rPr>
        <w:t>, от 07.08.2023 № 110-37-920-23</w:t>
      </w:r>
      <w:r w:rsidR="005D70B9" w:rsidRPr="001A2147">
        <w:rPr>
          <w:sz w:val="28"/>
          <w:szCs w:val="28"/>
        </w:rPr>
        <w:t>,</w:t>
      </w:r>
      <w:r w:rsidR="006914D0" w:rsidRPr="001A2147">
        <w:rPr>
          <w:sz w:val="28"/>
          <w:szCs w:val="28"/>
        </w:rPr>
        <w:t xml:space="preserve"> </w:t>
      </w:r>
      <w:r w:rsidR="009C7358" w:rsidRPr="001A2147">
        <w:rPr>
          <w:sz w:val="28"/>
          <w:szCs w:val="28"/>
        </w:rPr>
        <w:t xml:space="preserve">от 09.10.2024 </w:t>
      </w:r>
      <w:r w:rsidR="006914D0" w:rsidRPr="001A2147">
        <w:rPr>
          <w:sz w:val="28"/>
          <w:szCs w:val="28"/>
        </w:rPr>
        <w:t>№ 110-37-1185-24</w:t>
      </w:r>
      <w:r w:rsidRPr="001A2147">
        <w:rPr>
          <w:sz w:val="28"/>
          <w:szCs w:val="28"/>
        </w:rPr>
        <w:t>, от 17.01.2025 № 110-37-33-25</w:t>
      </w:r>
      <w:r w:rsidR="00DC238D" w:rsidRPr="001A2147">
        <w:t xml:space="preserve"> </w:t>
      </w:r>
      <w:r w:rsidR="00DC238D" w:rsidRPr="001A2147">
        <w:rPr>
          <w:sz w:val="28"/>
          <w:szCs w:val="28"/>
        </w:rPr>
        <w:t>от 13.11.2025 № 110-37-1373-25, от 30.12.2025 № 110-37-1586-25</w:t>
      </w:r>
      <w:r w:rsidR="004B720D">
        <w:rPr>
          <w:sz w:val="28"/>
          <w:szCs w:val="28"/>
        </w:rPr>
        <w:t>)</w:t>
      </w:r>
      <w:r w:rsidR="00D64270" w:rsidRPr="001A2147">
        <w:rPr>
          <w:sz w:val="28"/>
          <w:szCs w:val="28"/>
        </w:rPr>
        <w:t>.</w:t>
      </w:r>
    </w:p>
    <w:p w:rsidR="00C73509" w:rsidRDefault="00CC3152" w:rsidP="00CC3152">
      <w:pPr>
        <w:tabs>
          <w:tab w:val="left" w:pos="360"/>
        </w:tabs>
        <w:ind w:firstLine="708"/>
        <w:jc w:val="both"/>
        <w:rPr>
          <w:sz w:val="28"/>
          <w:szCs w:val="28"/>
        </w:rPr>
      </w:pPr>
      <w:r w:rsidRPr="001A2147">
        <w:rPr>
          <w:sz w:val="28"/>
          <w:szCs w:val="28"/>
        </w:rPr>
        <w:t xml:space="preserve">2. </w:t>
      </w:r>
      <w:proofErr w:type="gramStart"/>
      <w:r w:rsidR="001A2147" w:rsidRPr="001A2147">
        <w:rPr>
          <w:sz w:val="28"/>
          <w:szCs w:val="28"/>
        </w:rPr>
        <w:t>Разместить</w:t>
      </w:r>
      <w:proofErr w:type="gramEnd"/>
      <w:r w:rsidR="001A2147" w:rsidRPr="001A2147">
        <w:rPr>
          <w:sz w:val="28"/>
          <w:szCs w:val="28"/>
        </w:rPr>
        <w:t xml:space="preserve"> настоящее постановление на официальном сайте</w:t>
      </w:r>
      <w:r w:rsidR="00C73509">
        <w:rPr>
          <w:sz w:val="28"/>
          <w:szCs w:val="28"/>
        </w:rPr>
        <w:t xml:space="preserve">                                                           </w:t>
      </w:r>
      <w:r w:rsidR="001A2147" w:rsidRPr="001A2147">
        <w:rPr>
          <w:sz w:val="28"/>
          <w:szCs w:val="28"/>
        </w:rPr>
        <w:t xml:space="preserve"> </w:t>
      </w:r>
      <w:r w:rsidR="00C73509">
        <w:rPr>
          <w:sz w:val="28"/>
          <w:szCs w:val="28"/>
        </w:rPr>
        <w:t xml:space="preserve">                                                                                                 </w:t>
      </w:r>
    </w:p>
    <w:p w:rsidR="00C73509" w:rsidRDefault="00C73509" w:rsidP="00CC3152">
      <w:pPr>
        <w:tabs>
          <w:tab w:val="left" w:pos="360"/>
        </w:tabs>
        <w:ind w:firstLine="708"/>
        <w:jc w:val="both"/>
        <w:rPr>
          <w:sz w:val="28"/>
          <w:szCs w:val="28"/>
        </w:rPr>
      </w:pPr>
    </w:p>
    <w:p w:rsidR="00D64270" w:rsidRPr="001A2147" w:rsidRDefault="001A2147" w:rsidP="00CC3152">
      <w:pPr>
        <w:tabs>
          <w:tab w:val="left" w:pos="360"/>
        </w:tabs>
        <w:ind w:firstLine="708"/>
        <w:jc w:val="both"/>
        <w:rPr>
          <w:sz w:val="28"/>
          <w:szCs w:val="28"/>
        </w:rPr>
      </w:pPr>
      <w:r w:rsidRPr="001A2147">
        <w:rPr>
          <w:sz w:val="28"/>
          <w:szCs w:val="28"/>
        </w:rPr>
        <w:lastRenderedPageBreak/>
        <w:t>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D5C30" w:rsidRPr="001A2147" w:rsidRDefault="006D5C30" w:rsidP="00CC3152">
      <w:pPr>
        <w:tabs>
          <w:tab w:val="left" w:pos="360"/>
        </w:tabs>
        <w:ind w:firstLine="708"/>
        <w:jc w:val="both"/>
        <w:rPr>
          <w:sz w:val="28"/>
          <w:szCs w:val="28"/>
        </w:rPr>
      </w:pPr>
      <w:r w:rsidRPr="001A2147">
        <w:rPr>
          <w:sz w:val="28"/>
          <w:szCs w:val="28"/>
        </w:rPr>
        <w:t>3. Настоящее постановление вступает в силу после дня его подписания.</w:t>
      </w:r>
    </w:p>
    <w:p w:rsidR="0051226D" w:rsidRDefault="0051226D" w:rsidP="00CC3152">
      <w:pPr>
        <w:pStyle w:val="a3"/>
        <w:tabs>
          <w:tab w:val="left" w:pos="11907"/>
        </w:tabs>
        <w:rPr>
          <w:color w:val="FF0000"/>
          <w:szCs w:val="28"/>
        </w:rPr>
      </w:pPr>
    </w:p>
    <w:p w:rsidR="0051226D" w:rsidRDefault="0051226D" w:rsidP="00CC3152">
      <w:pPr>
        <w:pStyle w:val="a3"/>
        <w:tabs>
          <w:tab w:val="left" w:pos="11907"/>
        </w:tabs>
        <w:rPr>
          <w:color w:val="FF0000"/>
          <w:szCs w:val="28"/>
        </w:rPr>
      </w:pPr>
    </w:p>
    <w:p w:rsidR="006D5C30" w:rsidRPr="0051226D" w:rsidRDefault="006D5C30" w:rsidP="00CC3152">
      <w:pPr>
        <w:pStyle w:val="a3"/>
        <w:tabs>
          <w:tab w:val="left" w:pos="11907"/>
        </w:tabs>
        <w:rPr>
          <w:szCs w:val="28"/>
        </w:rPr>
      </w:pPr>
      <w:r w:rsidRPr="0051226D">
        <w:rPr>
          <w:szCs w:val="28"/>
        </w:rPr>
        <w:t>М</w:t>
      </w:r>
      <w:r w:rsidR="00C87D6C" w:rsidRPr="0051226D">
        <w:rPr>
          <w:szCs w:val="28"/>
        </w:rPr>
        <w:t>эр</w:t>
      </w:r>
      <w:r w:rsidRPr="0051226D">
        <w:rPr>
          <w:szCs w:val="28"/>
        </w:rPr>
        <w:t xml:space="preserve"> </w:t>
      </w:r>
      <w:r w:rsidR="00D64270" w:rsidRPr="0051226D">
        <w:rPr>
          <w:szCs w:val="28"/>
        </w:rPr>
        <w:t xml:space="preserve">городского округа </w:t>
      </w:r>
    </w:p>
    <w:p w:rsidR="0051226D" w:rsidRPr="0051226D" w:rsidRDefault="00254DA8" w:rsidP="00CC3152">
      <w:pPr>
        <w:pStyle w:val="a3"/>
        <w:tabs>
          <w:tab w:val="left" w:pos="11907"/>
        </w:tabs>
        <w:rPr>
          <w:szCs w:val="28"/>
        </w:rPr>
      </w:pPr>
      <w:r w:rsidRPr="0051226D">
        <w:rPr>
          <w:szCs w:val="28"/>
        </w:rPr>
        <w:t>м</w:t>
      </w:r>
      <w:r w:rsidR="00714359" w:rsidRPr="0051226D">
        <w:rPr>
          <w:szCs w:val="28"/>
        </w:rPr>
        <w:t>униципального</w:t>
      </w:r>
      <w:r w:rsidR="006D5C30" w:rsidRPr="0051226D">
        <w:rPr>
          <w:szCs w:val="28"/>
        </w:rPr>
        <w:t xml:space="preserve"> </w:t>
      </w:r>
      <w:r w:rsidR="00714359" w:rsidRPr="0051226D">
        <w:rPr>
          <w:szCs w:val="28"/>
        </w:rPr>
        <w:t>образования</w:t>
      </w:r>
      <w:r w:rsidR="00870058" w:rsidRPr="0051226D">
        <w:rPr>
          <w:szCs w:val="28"/>
        </w:rPr>
        <w:t xml:space="preserve"> </w:t>
      </w:r>
    </w:p>
    <w:p w:rsidR="00D64270" w:rsidRPr="0051226D" w:rsidRDefault="00D64270" w:rsidP="00CC3152">
      <w:pPr>
        <w:pStyle w:val="a3"/>
        <w:tabs>
          <w:tab w:val="left" w:pos="11907"/>
        </w:tabs>
        <w:rPr>
          <w:szCs w:val="28"/>
        </w:rPr>
      </w:pPr>
      <w:r w:rsidRPr="0051226D">
        <w:rPr>
          <w:szCs w:val="28"/>
        </w:rPr>
        <w:t>«город Саянск»</w:t>
      </w:r>
      <w:r w:rsidR="005F49D3" w:rsidRPr="0051226D">
        <w:rPr>
          <w:szCs w:val="28"/>
        </w:rPr>
        <w:t xml:space="preserve"> </w:t>
      </w:r>
      <w:r w:rsidR="002E5C52" w:rsidRPr="0051226D">
        <w:rPr>
          <w:szCs w:val="28"/>
        </w:rPr>
        <w:t xml:space="preserve">    </w:t>
      </w:r>
      <w:r w:rsidR="006D5C30" w:rsidRPr="0051226D">
        <w:rPr>
          <w:szCs w:val="28"/>
        </w:rPr>
        <w:t xml:space="preserve">              </w:t>
      </w:r>
      <w:r w:rsidR="0077086E" w:rsidRPr="0051226D">
        <w:rPr>
          <w:szCs w:val="28"/>
        </w:rPr>
        <w:t xml:space="preserve">   </w:t>
      </w:r>
      <w:r w:rsidR="002E5C52" w:rsidRPr="0051226D">
        <w:rPr>
          <w:szCs w:val="28"/>
        </w:rPr>
        <w:t xml:space="preserve">  </w:t>
      </w:r>
      <w:r w:rsidR="006D5C30" w:rsidRPr="0051226D">
        <w:rPr>
          <w:szCs w:val="28"/>
        </w:rPr>
        <w:t xml:space="preserve">     </w:t>
      </w:r>
      <w:r w:rsidR="002E5C52" w:rsidRPr="0051226D">
        <w:rPr>
          <w:szCs w:val="28"/>
        </w:rPr>
        <w:t xml:space="preserve">  </w:t>
      </w:r>
      <w:r w:rsidR="00870058" w:rsidRPr="0051226D">
        <w:rPr>
          <w:szCs w:val="28"/>
        </w:rPr>
        <w:t xml:space="preserve">  </w:t>
      </w:r>
      <w:r w:rsidR="006D5C30" w:rsidRPr="0051226D">
        <w:rPr>
          <w:szCs w:val="28"/>
        </w:rPr>
        <w:t xml:space="preserve">      </w:t>
      </w:r>
      <w:r w:rsidR="00870058" w:rsidRPr="0051226D">
        <w:rPr>
          <w:szCs w:val="28"/>
        </w:rPr>
        <w:t xml:space="preserve"> </w:t>
      </w:r>
      <w:r w:rsidR="0051226D" w:rsidRPr="0051226D">
        <w:rPr>
          <w:szCs w:val="28"/>
        </w:rPr>
        <w:t xml:space="preserve">                                            </w:t>
      </w:r>
      <w:r w:rsidR="00870058" w:rsidRPr="0051226D">
        <w:rPr>
          <w:szCs w:val="28"/>
        </w:rPr>
        <w:t xml:space="preserve"> </w:t>
      </w:r>
      <w:r w:rsidR="002E5C52" w:rsidRPr="0051226D">
        <w:rPr>
          <w:szCs w:val="28"/>
        </w:rPr>
        <w:t xml:space="preserve"> </w:t>
      </w:r>
      <w:r w:rsidR="006D5C30" w:rsidRPr="0051226D">
        <w:rPr>
          <w:szCs w:val="28"/>
        </w:rPr>
        <w:t>А</w:t>
      </w:r>
      <w:r w:rsidR="00E3357C" w:rsidRPr="0051226D">
        <w:rPr>
          <w:szCs w:val="28"/>
        </w:rPr>
        <w:t>.</w:t>
      </w:r>
      <w:r w:rsidR="006D5C30" w:rsidRPr="0051226D">
        <w:rPr>
          <w:szCs w:val="28"/>
        </w:rPr>
        <w:t>В</w:t>
      </w:r>
      <w:r w:rsidR="00E3357C" w:rsidRPr="0051226D">
        <w:rPr>
          <w:szCs w:val="28"/>
        </w:rPr>
        <w:t>.</w:t>
      </w:r>
      <w:r w:rsidR="00870058" w:rsidRPr="0051226D">
        <w:rPr>
          <w:szCs w:val="28"/>
        </w:rPr>
        <w:t xml:space="preserve"> </w:t>
      </w:r>
      <w:r w:rsidR="006D5C30" w:rsidRPr="0051226D">
        <w:rPr>
          <w:szCs w:val="28"/>
        </w:rPr>
        <w:t>Ермаков</w:t>
      </w:r>
    </w:p>
    <w:p w:rsidR="00CC3152" w:rsidRDefault="00CC3152" w:rsidP="00A03785">
      <w:pPr>
        <w:tabs>
          <w:tab w:val="left" w:pos="11907"/>
        </w:tabs>
      </w:pPr>
    </w:p>
    <w:p w:rsidR="0051226D" w:rsidRDefault="0051226D" w:rsidP="00A03785">
      <w:pPr>
        <w:tabs>
          <w:tab w:val="left" w:pos="11907"/>
        </w:tabs>
      </w:pPr>
    </w:p>
    <w:p w:rsidR="0051226D" w:rsidRDefault="0051226D" w:rsidP="00A03785">
      <w:pPr>
        <w:tabs>
          <w:tab w:val="left" w:pos="11907"/>
        </w:tabs>
      </w:pPr>
    </w:p>
    <w:p w:rsidR="0051226D" w:rsidRDefault="0051226D" w:rsidP="00A03785">
      <w:pPr>
        <w:tabs>
          <w:tab w:val="left" w:pos="11907"/>
        </w:tabs>
      </w:pPr>
    </w:p>
    <w:p w:rsidR="0051226D" w:rsidRDefault="0051226D" w:rsidP="00A03785">
      <w:pPr>
        <w:tabs>
          <w:tab w:val="left" w:pos="11907"/>
        </w:tabs>
      </w:pPr>
    </w:p>
    <w:p w:rsidR="0051226D" w:rsidRDefault="0051226D" w:rsidP="00A03785">
      <w:pPr>
        <w:tabs>
          <w:tab w:val="left" w:pos="11907"/>
        </w:tabs>
      </w:pPr>
    </w:p>
    <w:p w:rsidR="0051226D" w:rsidRDefault="0051226D" w:rsidP="00A03785">
      <w:pPr>
        <w:tabs>
          <w:tab w:val="left" w:pos="11907"/>
        </w:tabs>
      </w:pPr>
    </w:p>
    <w:p w:rsidR="0051226D" w:rsidRDefault="0051226D" w:rsidP="00A03785">
      <w:pPr>
        <w:tabs>
          <w:tab w:val="left" w:pos="11907"/>
        </w:tabs>
      </w:pPr>
    </w:p>
    <w:p w:rsidR="0051226D" w:rsidRDefault="0051226D" w:rsidP="00A03785">
      <w:pPr>
        <w:tabs>
          <w:tab w:val="left" w:pos="11907"/>
        </w:tabs>
      </w:pPr>
    </w:p>
    <w:p w:rsidR="0051226D" w:rsidRDefault="0051226D" w:rsidP="00A03785">
      <w:pPr>
        <w:tabs>
          <w:tab w:val="left" w:pos="11907"/>
        </w:tabs>
      </w:pPr>
    </w:p>
    <w:p w:rsidR="0051226D" w:rsidRDefault="0051226D" w:rsidP="00A03785">
      <w:pPr>
        <w:tabs>
          <w:tab w:val="left" w:pos="11907"/>
        </w:tabs>
      </w:pPr>
    </w:p>
    <w:p w:rsidR="0051226D" w:rsidRDefault="0051226D" w:rsidP="00A03785">
      <w:pPr>
        <w:tabs>
          <w:tab w:val="left" w:pos="11907"/>
        </w:tabs>
      </w:pPr>
    </w:p>
    <w:p w:rsidR="0051226D" w:rsidRDefault="0051226D" w:rsidP="00A03785">
      <w:pPr>
        <w:tabs>
          <w:tab w:val="left" w:pos="11907"/>
        </w:tabs>
      </w:pPr>
    </w:p>
    <w:p w:rsidR="0051226D" w:rsidRDefault="0051226D" w:rsidP="00A03785">
      <w:pPr>
        <w:tabs>
          <w:tab w:val="left" w:pos="11907"/>
        </w:tabs>
      </w:pPr>
    </w:p>
    <w:p w:rsidR="0051226D" w:rsidRDefault="0051226D" w:rsidP="00A03785">
      <w:pPr>
        <w:tabs>
          <w:tab w:val="left" w:pos="11907"/>
        </w:tabs>
      </w:pPr>
    </w:p>
    <w:p w:rsidR="0051226D" w:rsidRDefault="0051226D" w:rsidP="00A03785">
      <w:pPr>
        <w:tabs>
          <w:tab w:val="left" w:pos="11907"/>
        </w:tabs>
      </w:pPr>
    </w:p>
    <w:p w:rsidR="0051226D" w:rsidRDefault="0051226D" w:rsidP="00A03785">
      <w:pPr>
        <w:tabs>
          <w:tab w:val="left" w:pos="11907"/>
        </w:tabs>
      </w:pPr>
    </w:p>
    <w:p w:rsidR="0051226D" w:rsidRDefault="0051226D" w:rsidP="00A03785">
      <w:pPr>
        <w:tabs>
          <w:tab w:val="left" w:pos="11907"/>
        </w:tabs>
      </w:pPr>
    </w:p>
    <w:p w:rsidR="0051226D" w:rsidRDefault="0051226D" w:rsidP="00A03785">
      <w:pPr>
        <w:tabs>
          <w:tab w:val="left" w:pos="11907"/>
        </w:tabs>
      </w:pPr>
    </w:p>
    <w:p w:rsidR="0051226D" w:rsidRDefault="0051226D" w:rsidP="00A03785">
      <w:pPr>
        <w:tabs>
          <w:tab w:val="left" w:pos="11907"/>
        </w:tabs>
      </w:pPr>
    </w:p>
    <w:p w:rsidR="0051226D" w:rsidRDefault="0051226D" w:rsidP="00A03785">
      <w:pPr>
        <w:tabs>
          <w:tab w:val="left" w:pos="11907"/>
        </w:tabs>
      </w:pPr>
    </w:p>
    <w:p w:rsidR="0051226D" w:rsidRDefault="0051226D" w:rsidP="00A03785">
      <w:pPr>
        <w:tabs>
          <w:tab w:val="left" w:pos="11907"/>
        </w:tabs>
      </w:pPr>
    </w:p>
    <w:p w:rsidR="0051226D" w:rsidRDefault="0051226D" w:rsidP="00A03785">
      <w:pPr>
        <w:tabs>
          <w:tab w:val="left" w:pos="11907"/>
        </w:tabs>
      </w:pPr>
    </w:p>
    <w:p w:rsidR="0051226D" w:rsidRDefault="0051226D" w:rsidP="00A03785">
      <w:pPr>
        <w:tabs>
          <w:tab w:val="left" w:pos="11907"/>
        </w:tabs>
      </w:pPr>
    </w:p>
    <w:p w:rsidR="0051226D" w:rsidRDefault="0051226D" w:rsidP="00A03785">
      <w:pPr>
        <w:tabs>
          <w:tab w:val="left" w:pos="11907"/>
        </w:tabs>
      </w:pPr>
    </w:p>
    <w:p w:rsidR="0051226D" w:rsidRDefault="0051226D" w:rsidP="00A03785">
      <w:pPr>
        <w:tabs>
          <w:tab w:val="left" w:pos="11907"/>
        </w:tabs>
      </w:pPr>
    </w:p>
    <w:p w:rsidR="0051226D" w:rsidRDefault="0051226D" w:rsidP="00A03785">
      <w:pPr>
        <w:tabs>
          <w:tab w:val="left" w:pos="11907"/>
        </w:tabs>
      </w:pPr>
    </w:p>
    <w:p w:rsidR="0051226D" w:rsidRDefault="0051226D" w:rsidP="00A03785">
      <w:pPr>
        <w:tabs>
          <w:tab w:val="left" w:pos="11907"/>
        </w:tabs>
      </w:pPr>
    </w:p>
    <w:p w:rsidR="0051226D" w:rsidRDefault="0051226D" w:rsidP="00A03785">
      <w:pPr>
        <w:tabs>
          <w:tab w:val="left" w:pos="11907"/>
        </w:tabs>
      </w:pPr>
    </w:p>
    <w:p w:rsidR="0051226D" w:rsidRDefault="0051226D" w:rsidP="00A03785">
      <w:pPr>
        <w:tabs>
          <w:tab w:val="left" w:pos="11907"/>
        </w:tabs>
      </w:pPr>
    </w:p>
    <w:p w:rsidR="0051226D" w:rsidRDefault="0051226D" w:rsidP="00A03785">
      <w:pPr>
        <w:tabs>
          <w:tab w:val="left" w:pos="11907"/>
        </w:tabs>
      </w:pPr>
    </w:p>
    <w:p w:rsidR="0051226D" w:rsidRDefault="0051226D" w:rsidP="00A03785">
      <w:pPr>
        <w:tabs>
          <w:tab w:val="left" w:pos="11907"/>
        </w:tabs>
      </w:pPr>
    </w:p>
    <w:p w:rsidR="0051226D" w:rsidRDefault="0051226D" w:rsidP="00A03785">
      <w:pPr>
        <w:tabs>
          <w:tab w:val="left" w:pos="11907"/>
        </w:tabs>
      </w:pPr>
    </w:p>
    <w:p w:rsidR="0051226D" w:rsidRDefault="0051226D" w:rsidP="00A03785">
      <w:pPr>
        <w:tabs>
          <w:tab w:val="left" w:pos="11907"/>
        </w:tabs>
      </w:pPr>
    </w:p>
    <w:p w:rsidR="0051226D" w:rsidRDefault="0051226D" w:rsidP="00A03785">
      <w:pPr>
        <w:tabs>
          <w:tab w:val="left" w:pos="11907"/>
        </w:tabs>
      </w:pPr>
    </w:p>
    <w:p w:rsidR="0051226D" w:rsidRDefault="0051226D" w:rsidP="00A03785">
      <w:pPr>
        <w:tabs>
          <w:tab w:val="left" w:pos="11907"/>
        </w:tabs>
      </w:pPr>
    </w:p>
    <w:p w:rsidR="0051226D" w:rsidRDefault="0051226D" w:rsidP="00A03785">
      <w:pPr>
        <w:tabs>
          <w:tab w:val="left" w:pos="11907"/>
        </w:tabs>
      </w:pPr>
    </w:p>
    <w:p w:rsidR="0051226D" w:rsidRDefault="0051226D" w:rsidP="00A03785">
      <w:pPr>
        <w:tabs>
          <w:tab w:val="left" w:pos="11907"/>
        </w:tabs>
      </w:pPr>
    </w:p>
    <w:p w:rsidR="0051226D" w:rsidRDefault="0051226D" w:rsidP="00A03785">
      <w:pPr>
        <w:tabs>
          <w:tab w:val="left" w:pos="11907"/>
        </w:tabs>
      </w:pPr>
    </w:p>
    <w:p w:rsidR="0051226D" w:rsidRDefault="0051226D" w:rsidP="00A03785">
      <w:pPr>
        <w:tabs>
          <w:tab w:val="left" w:pos="11907"/>
        </w:tabs>
      </w:pPr>
    </w:p>
    <w:p w:rsidR="0051226D" w:rsidRDefault="0051226D" w:rsidP="00A03785">
      <w:pPr>
        <w:tabs>
          <w:tab w:val="left" w:pos="11907"/>
        </w:tabs>
      </w:pPr>
    </w:p>
    <w:p w:rsidR="0051226D" w:rsidRDefault="0051226D" w:rsidP="00A03785">
      <w:pPr>
        <w:tabs>
          <w:tab w:val="left" w:pos="11907"/>
        </w:tabs>
      </w:pPr>
    </w:p>
    <w:p w:rsidR="0051226D" w:rsidRDefault="0051226D" w:rsidP="00A03785">
      <w:pPr>
        <w:tabs>
          <w:tab w:val="left" w:pos="11907"/>
        </w:tabs>
      </w:pPr>
    </w:p>
    <w:p w:rsidR="0051226D" w:rsidRDefault="0051226D" w:rsidP="00A03785">
      <w:pPr>
        <w:tabs>
          <w:tab w:val="left" w:pos="11907"/>
        </w:tabs>
      </w:pPr>
    </w:p>
    <w:p w:rsidR="0051226D" w:rsidRDefault="0051226D" w:rsidP="00A03785">
      <w:pPr>
        <w:tabs>
          <w:tab w:val="left" w:pos="11907"/>
        </w:tabs>
      </w:pPr>
    </w:p>
    <w:p w:rsidR="0051226D" w:rsidRDefault="0051226D" w:rsidP="00A03785">
      <w:pPr>
        <w:tabs>
          <w:tab w:val="left" w:pos="11907"/>
        </w:tabs>
      </w:pPr>
    </w:p>
    <w:p w:rsidR="0051226D" w:rsidRDefault="0051226D" w:rsidP="00A03785">
      <w:pPr>
        <w:tabs>
          <w:tab w:val="left" w:pos="11907"/>
        </w:tabs>
      </w:pPr>
    </w:p>
    <w:p w:rsidR="0051226D" w:rsidRDefault="0051226D" w:rsidP="00A03785">
      <w:pPr>
        <w:tabs>
          <w:tab w:val="left" w:pos="11907"/>
        </w:tabs>
      </w:pPr>
    </w:p>
    <w:p w:rsidR="0051226D" w:rsidRPr="0051226D" w:rsidRDefault="0051226D" w:rsidP="00A03785">
      <w:pPr>
        <w:tabs>
          <w:tab w:val="left" w:pos="11907"/>
        </w:tabs>
        <w:rPr>
          <w:sz w:val="24"/>
          <w:szCs w:val="24"/>
        </w:rPr>
      </w:pPr>
    </w:p>
    <w:p w:rsidR="0051226D" w:rsidRPr="0051226D" w:rsidRDefault="00092CD9" w:rsidP="00A03785">
      <w:pPr>
        <w:tabs>
          <w:tab w:val="left" w:pos="11907"/>
        </w:tabs>
        <w:rPr>
          <w:sz w:val="24"/>
          <w:szCs w:val="24"/>
        </w:rPr>
      </w:pPr>
      <w:r w:rsidRPr="0051226D">
        <w:rPr>
          <w:sz w:val="24"/>
          <w:szCs w:val="24"/>
        </w:rPr>
        <w:t xml:space="preserve">Исп. </w:t>
      </w:r>
      <w:proofErr w:type="spellStart"/>
      <w:r w:rsidR="00C87D6C" w:rsidRPr="0051226D">
        <w:rPr>
          <w:sz w:val="24"/>
          <w:szCs w:val="24"/>
        </w:rPr>
        <w:t>Охремчук</w:t>
      </w:r>
      <w:proofErr w:type="spellEnd"/>
      <w:r w:rsidR="00E5176A" w:rsidRPr="0051226D">
        <w:rPr>
          <w:sz w:val="24"/>
          <w:szCs w:val="24"/>
        </w:rPr>
        <w:t xml:space="preserve"> </w:t>
      </w:r>
      <w:r w:rsidR="00C87D6C" w:rsidRPr="0051226D">
        <w:rPr>
          <w:sz w:val="24"/>
          <w:szCs w:val="24"/>
        </w:rPr>
        <w:t>К</w:t>
      </w:r>
      <w:r w:rsidR="00E5176A" w:rsidRPr="0051226D">
        <w:rPr>
          <w:sz w:val="24"/>
          <w:szCs w:val="24"/>
        </w:rPr>
        <w:t>.</w:t>
      </w:r>
      <w:r w:rsidR="00C87D6C" w:rsidRPr="0051226D">
        <w:rPr>
          <w:sz w:val="24"/>
          <w:szCs w:val="24"/>
        </w:rPr>
        <w:t>С</w:t>
      </w:r>
      <w:r w:rsidR="00314D53">
        <w:rPr>
          <w:sz w:val="24"/>
          <w:szCs w:val="24"/>
        </w:rPr>
        <w:t>.</w:t>
      </w:r>
    </w:p>
    <w:p w:rsidR="00D72880" w:rsidRPr="0051226D" w:rsidRDefault="00314D53" w:rsidP="00A03785">
      <w:pPr>
        <w:tabs>
          <w:tab w:val="left" w:pos="11907"/>
        </w:tabs>
        <w:rPr>
          <w:sz w:val="24"/>
          <w:szCs w:val="24"/>
        </w:rPr>
      </w:pPr>
      <w:r>
        <w:rPr>
          <w:sz w:val="24"/>
          <w:szCs w:val="24"/>
        </w:rPr>
        <w:t>Т</w:t>
      </w:r>
      <w:r w:rsidR="00092CD9" w:rsidRPr="0051226D">
        <w:rPr>
          <w:sz w:val="24"/>
          <w:szCs w:val="24"/>
        </w:rPr>
        <w:t>ел. 5-66-90</w:t>
      </w:r>
    </w:p>
    <w:tbl>
      <w:tblPr>
        <w:tblW w:w="9964" w:type="dxa"/>
        <w:tblInd w:w="-30" w:type="dxa"/>
        <w:tblLook w:val="01E0" w:firstRow="1" w:lastRow="1" w:firstColumn="1" w:lastColumn="1" w:noHBand="0" w:noVBand="0"/>
      </w:tblPr>
      <w:tblGrid>
        <w:gridCol w:w="4523"/>
        <w:gridCol w:w="299"/>
        <w:gridCol w:w="449"/>
        <w:gridCol w:w="1842"/>
        <w:gridCol w:w="458"/>
        <w:gridCol w:w="1962"/>
        <w:gridCol w:w="431"/>
      </w:tblGrid>
      <w:tr w:rsidR="0051226D" w:rsidRPr="0051226D" w:rsidTr="0051226D">
        <w:tc>
          <w:tcPr>
            <w:tcW w:w="4822" w:type="dxa"/>
            <w:gridSpan w:val="2"/>
            <w:shd w:val="clear" w:color="auto" w:fill="auto"/>
          </w:tcPr>
          <w:p w:rsidR="00A03785" w:rsidRPr="0051226D" w:rsidRDefault="00A03785" w:rsidP="001A1F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42" w:type="dxa"/>
            <w:gridSpan w:val="5"/>
            <w:shd w:val="clear" w:color="auto" w:fill="auto"/>
          </w:tcPr>
          <w:p w:rsidR="00A03785" w:rsidRPr="0051226D" w:rsidRDefault="00A03785" w:rsidP="001A1FEA">
            <w:pPr>
              <w:jc w:val="both"/>
              <w:rPr>
                <w:sz w:val="24"/>
                <w:szCs w:val="24"/>
              </w:rPr>
            </w:pPr>
            <w:r w:rsidRPr="0051226D">
              <w:rPr>
                <w:sz w:val="24"/>
                <w:szCs w:val="24"/>
              </w:rPr>
              <w:t>Приложение</w:t>
            </w:r>
          </w:p>
          <w:p w:rsidR="00A03785" w:rsidRPr="0051226D" w:rsidRDefault="00A03785" w:rsidP="001A1FEA">
            <w:pPr>
              <w:jc w:val="both"/>
              <w:rPr>
                <w:sz w:val="24"/>
                <w:szCs w:val="24"/>
              </w:rPr>
            </w:pPr>
            <w:r w:rsidRPr="0051226D">
              <w:rPr>
                <w:sz w:val="24"/>
                <w:szCs w:val="24"/>
              </w:rPr>
              <w:t xml:space="preserve">к постановлению администрации  </w:t>
            </w:r>
          </w:p>
          <w:p w:rsidR="00A03785" w:rsidRPr="0051226D" w:rsidRDefault="00A03785" w:rsidP="001A1FEA">
            <w:pPr>
              <w:jc w:val="both"/>
              <w:rPr>
                <w:sz w:val="24"/>
                <w:szCs w:val="24"/>
              </w:rPr>
            </w:pPr>
            <w:r w:rsidRPr="0051226D">
              <w:rPr>
                <w:sz w:val="24"/>
                <w:szCs w:val="24"/>
              </w:rPr>
              <w:t>городского округа муниципального образования «город Саянск»</w:t>
            </w:r>
          </w:p>
        </w:tc>
      </w:tr>
      <w:tr w:rsidR="00A03785" w:rsidRPr="00A03785" w:rsidTr="0051226D">
        <w:tblPrEx>
          <w:jc w:val="right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4523" w:type="dxa"/>
          <w:wAfter w:w="431" w:type="dxa"/>
          <w:cantSplit/>
          <w:trHeight w:val="211"/>
          <w:jc w:val="right"/>
        </w:trPr>
        <w:tc>
          <w:tcPr>
            <w:tcW w:w="748" w:type="dxa"/>
            <w:gridSpan w:val="2"/>
          </w:tcPr>
          <w:p w:rsidR="00A03785" w:rsidRPr="00A03785" w:rsidRDefault="0051226D" w:rsidP="00B66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03785" w:rsidRPr="00A03785">
              <w:rPr>
                <w:sz w:val="24"/>
                <w:szCs w:val="24"/>
              </w:rPr>
              <w:t>от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03785" w:rsidRPr="00A03785" w:rsidRDefault="00115754" w:rsidP="001A1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04.02.2026</w:t>
            </w:r>
          </w:p>
        </w:tc>
        <w:tc>
          <w:tcPr>
            <w:tcW w:w="458" w:type="dxa"/>
          </w:tcPr>
          <w:p w:rsidR="00A03785" w:rsidRPr="00A03785" w:rsidRDefault="00A03785" w:rsidP="001A1FEA">
            <w:pPr>
              <w:jc w:val="center"/>
              <w:rPr>
                <w:sz w:val="24"/>
                <w:szCs w:val="24"/>
              </w:rPr>
            </w:pPr>
            <w:r w:rsidRPr="00A03785">
              <w:rPr>
                <w:sz w:val="24"/>
                <w:szCs w:val="24"/>
              </w:rPr>
              <w:t>№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A03785" w:rsidRPr="00A03785" w:rsidRDefault="00115754" w:rsidP="001A1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110-37-112-26</w:t>
            </w:r>
            <w:bookmarkStart w:id="0" w:name="_GoBack"/>
            <w:bookmarkEnd w:id="0"/>
          </w:p>
        </w:tc>
      </w:tr>
    </w:tbl>
    <w:p w:rsidR="00A03785" w:rsidRDefault="00A03785" w:rsidP="00A03785">
      <w:pPr>
        <w:jc w:val="center"/>
        <w:rPr>
          <w:sz w:val="28"/>
          <w:szCs w:val="28"/>
        </w:rPr>
      </w:pPr>
    </w:p>
    <w:p w:rsidR="0051226D" w:rsidRDefault="0051226D" w:rsidP="00A03785">
      <w:pPr>
        <w:jc w:val="center"/>
        <w:rPr>
          <w:b/>
          <w:sz w:val="28"/>
          <w:szCs w:val="28"/>
        </w:rPr>
      </w:pPr>
    </w:p>
    <w:p w:rsidR="00A03785" w:rsidRPr="00FB3AB3" w:rsidRDefault="00A03785" w:rsidP="00A037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A03785" w:rsidRPr="00D74853" w:rsidRDefault="00A03785" w:rsidP="00A03785">
      <w:pPr>
        <w:jc w:val="center"/>
        <w:rPr>
          <w:sz w:val="28"/>
          <w:szCs w:val="28"/>
        </w:rPr>
      </w:pPr>
      <w:r w:rsidRPr="00EC23AA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реализации</w:t>
      </w:r>
      <w:r w:rsidRPr="00FB3AB3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муниципальной программы </w:t>
      </w:r>
    </w:p>
    <w:p w:rsidR="00E5176A" w:rsidRDefault="00E5176A" w:rsidP="00766A56">
      <w:pPr>
        <w:tabs>
          <w:tab w:val="left" w:pos="1624"/>
        </w:tabs>
        <w:jc w:val="center"/>
        <w:rPr>
          <w:color w:val="000000"/>
          <w:sz w:val="28"/>
          <w:szCs w:val="28"/>
        </w:rPr>
      </w:pPr>
      <w:r w:rsidRPr="00805888">
        <w:rPr>
          <w:color w:val="000000"/>
          <w:sz w:val="28"/>
          <w:szCs w:val="28"/>
        </w:rPr>
        <w:t>«Организация отдыха, оздоровления и занятости детей и подростков» города Саянска на 2020-202</w:t>
      </w:r>
      <w:r w:rsidR="00C87D6C">
        <w:rPr>
          <w:color w:val="000000"/>
          <w:sz w:val="28"/>
          <w:szCs w:val="28"/>
        </w:rPr>
        <w:t>7</w:t>
      </w:r>
      <w:r w:rsidRPr="00805888">
        <w:rPr>
          <w:color w:val="000000"/>
          <w:sz w:val="28"/>
          <w:szCs w:val="28"/>
        </w:rPr>
        <w:t xml:space="preserve"> годы»</w:t>
      </w:r>
      <w:r>
        <w:rPr>
          <w:color w:val="000000"/>
          <w:sz w:val="28"/>
          <w:szCs w:val="28"/>
        </w:rPr>
        <w:t xml:space="preserve"> </w:t>
      </w:r>
      <w:r w:rsidR="00A03785" w:rsidRPr="00F825E8">
        <w:rPr>
          <w:color w:val="000000"/>
          <w:sz w:val="28"/>
          <w:szCs w:val="28"/>
        </w:rPr>
        <w:t xml:space="preserve">за </w:t>
      </w:r>
      <w:r w:rsidR="002C61E2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</w:t>
      </w:r>
      <w:r w:rsidR="00B66E6E">
        <w:rPr>
          <w:color w:val="000000"/>
          <w:sz w:val="28"/>
          <w:szCs w:val="28"/>
        </w:rPr>
        <w:t>5</w:t>
      </w:r>
      <w:r w:rsidR="00A03785" w:rsidRPr="00F825E8">
        <w:rPr>
          <w:color w:val="000000"/>
          <w:sz w:val="28"/>
          <w:szCs w:val="28"/>
        </w:rPr>
        <w:t xml:space="preserve"> год</w:t>
      </w:r>
      <w:r w:rsidR="00C31AFD">
        <w:rPr>
          <w:color w:val="000000"/>
          <w:sz w:val="28"/>
          <w:szCs w:val="28"/>
        </w:rPr>
        <w:t xml:space="preserve"> </w:t>
      </w:r>
      <w:r w:rsidR="00B66E6E">
        <w:rPr>
          <w:color w:val="000000"/>
          <w:sz w:val="28"/>
          <w:szCs w:val="28"/>
        </w:rPr>
        <w:t xml:space="preserve">и </w:t>
      </w:r>
      <w:r w:rsidR="00DC238D">
        <w:rPr>
          <w:color w:val="000000"/>
          <w:sz w:val="28"/>
          <w:szCs w:val="28"/>
        </w:rPr>
        <w:t>з</w:t>
      </w:r>
      <w:r w:rsidR="00DC238D" w:rsidRPr="00DC238D">
        <w:rPr>
          <w:color w:val="000000"/>
          <w:sz w:val="28"/>
          <w:szCs w:val="28"/>
        </w:rPr>
        <w:t>а весь период реализации 2020-2025</w:t>
      </w:r>
      <w:r w:rsidR="00DC238D">
        <w:rPr>
          <w:color w:val="000000"/>
          <w:sz w:val="28"/>
          <w:szCs w:val="28"/>
        </w:rPr>
        <w:t xml:space="preserve"> годы</w:t>
      </w:r>
    </w:p>
    <w:p w:rsidR="00437814" w:rsidRPr="00766A56" w:rsidRDefault="00437814" w:rsidP="00766A56">
      <w:pPr>
        <w:tabs>
          <w:tab w:val="left" w:pos="1624"/>
        </w:tabs>
        <w:jc w:val="center"/>
        <w:rPr>
          <w:color w:val="000000"/>
          <w:sz w:val="28"/>
          <w:szCs w:val="28"/>
        </w:rPr>
      </w:pPr>
    </w:p>
    <w:p w:rsidR="00A03785" w:rsidRPr="0077086E" w:rsidRDefault="00A03785" w:rsidP="00D27ED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86E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="00E5176A" w:rsidRPr="0077086E">
        <w:rPr>
          <w:rFonts w:ascii="Times New Roman" w:hAnsi="Times New Roman" w:cs="Times New Roman"/>
          <w:sz w:val="28"/>
          <w:szCs w:val="28"/>
        </w:rPr>
        <w:t>«Организация отдыха, оздоровления и занятости детей и подростков» города Саянска на 2020-202</w:t>
      </w:r>
      <w:r w:rsidR="00C87D6C">
        <w:rPr>
          <w:rFonts w:ascii="Times New Roman" w:hAnsi="Times New Roman" w:cs="Times New Roman"/>
          <w:sz w:val="28"/>
          <w:szCs w:val="28"/>
        </w:rPr>
        <w:t>7</w:t>
      </w:r>
      <w:r w:rsidR="00E5176A" w:rsidRPr="0077086E">
        <w:rPr>
          <w:rFonts w:ascii="Times New Roman" w:hAnsi="Times New Roman" w:cs="Times New Roman"/>
          <w:sz w:val="28"/>
          <w:szCs w:val="28"/>
        </w:rPr>
        <w:t xml:space="preserve"> годы»</w:t>
      </w:r>
      <w:r w:rsidRPr="007708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086E">
        <w:rPr>
          <w:rFonts w:ascii="Times New Roman" w:hAnsi="Times New Roman" w:cs="Times New Roman"/>
          <w:sz w:val="28"/>
          <w:szCs w:val="28"/>
        </w:rPr>
        <w:t>принята и реализовывалась</w:t>
      </w:r>
      <w:proofErr w:type="gramEnd"/>
      <w:r w:rsidRPr="0077086E">
        <w:rPr>
          <w:rFonts w:ascii="Times New Roman" w:hAnsi="Times New Roman" w:cs="Times New Roman"/>
          <w:sz w:val="28"/>
          <w:szCs w:val="28"/>
        </w:rPr>
        <w:t xml:space="preserve"> в целях организации работы по обеспечению отдыха, оздоровления и занятости детей и подростков на территории города Саянска.</w:t>
      </w:r>
    </w:p>
    <w:p w:rsidR="00B03D1B" w:rsidRPr="00835D55" w:rsidRDefault="004568BA" w:rsidP="00D27ED7">
      <w:pPr>
        <w:ind w:firstLine="709"/>
        <w:jc w:val="both"/>
        <w:rPr>
          <w:sz w:val="28"/>
          <w:szCs w:val="28"/>
        </w:rPr>
      </w:pPr>
      <w:r w:rsidRPr="00835D55">
        <w:rPr>
          <w:sz w:val="28"/>
          <w:szCs w:val="28"/>
        </w:rPr>
        <w:t>На 20</w:t>
      </w:r>
      <w:r w:rsidR="00E5176A" w:rsidRPr="00835D55">
        <w:rPr>
          <w:sz w:val="28"/>
          <w:szCs w:val="28"/>
        </w:rPr>
        <w:t>2</w:t>
      </w:r>
      <w:r w:rsidR="00B66E6E">
        <w:rPr>
          <w:sz w:val="28"/>
          <w:szCs w:val="28"/>
        </w:rPr>
        <w:t>5</w:t>
      </w:r>
      <w:r w:rsidRPr="00835D55">
        <w:rPr>
          <w:sz w:val="28"/>
          <w:szCs w:val="28"/>
        </w:rPr>
        <w:t xml:space="preserve"> год на реализацию мероприятий Программы </w:t>
      </w:r>
      <w:r w:rsidR="00B03D1B" w:rsidRPr="00835D55">
        <w:rPr>
          <w:sz w:val="28"/>
          <w:szCs w:val="28"/>
        </w:rPr>
        <w:t xml:space="preserve">в местном бюджете муниципального образования «город Саянск» предусмотрено </w:t>
      </w:r>
      <w:r w:rsidR="00D95304">
        <w:rPr>
          <w:sz w:val="28"/>
          <w:szCs w:val="28"/>
        </w:rPr>
        <w:t>4</w:t>
      </w:r>
      <w:r w:rsidR="00835D55" w:rsidRPr="00835D55">
        <w:rPr>
          <w:sz w:val="28"/>
          <w:szCs w:val="28"/>
        </w:rPr>
        <w:t xml:space="preserve"> </w:t>
      </w:r>
      <w:r w:rsidR="00D95304">
        <w:rPr>
          <w:sz w:val="28"/>
          <w:szCs w:val="28"/>
        </w:rPr>
        <w:t>603</w:t>
      </w:r>
      <w:r w:rsidR="00251D69" w:rsidRPr="00835D55">
        <w:rPr>
          <w:sz w:val="28"/>
          <w:szCs w:val="28"/>
        </w:rPr>
        <w:t xml:space="preserve"> </w:t>
      </w:r>
      <w:r w:rsidR="00B03D1B" w:rsidRPr="00835D55">
        <w:rPr>
          <w:sz w:val="28"/>
          <w:szCs w:val="28"/>
        </w:rPr>
        <w:t>тыс. руб.  Ф</w:t>
      </w:r>
      <w:r w:rsidR="00DC238D">
        <w:rPr>
          <w:sz w:val="28"/>
          <w:szCs w:val="28"/>
        </w:rPr>
        <w:t>актическое ф</w:t>
      </w:r>
      <w:r w:rsidR="00B03D1B" w:rsidRPr="00835D55">
        <w:rPr>
          <w:sz w:val="28"/>
          <w:szCs w:val="28"/>
        </w:rPr>
        <w:t xml:space="preserve">инансирование мероприятий Программы составило </w:t>
      </w:r>
      <w:r w:rsidR="00754CBD" w:rsidRPr="00754CBD">
        <w:rPr>
          <w:sz w:val="28"/>
          <w:szCs w:val="28"/>
        </w:rPr>
        <w:t>4</w:t>
      </w:r>
      <w:r w:rsidR="00754CBD">
        <w:rPr>
          <w:sz w:val="28"/>
          <w:szCs w:val="28"/>
        </w:rPr>
        <w:t xml:space="preserve"> </w:t>
      </w:r>
      <w:r w:rsidR="0079618E">
        <w:rPr>
          <w:sz w:val="28"/>
          <w:szCs w:val="28"/>
        </w:rPr>
        <w:t>603</w:t>
      </w:r>
      <w:r w:rsidR="00B03D1B" w:rsidRPr="00835D55">
        <w:rPr>
          <w:sz w:val="28"/>
          <w:szCs w:val="28"/>
        </w:rPr>
        <w:t xml:space="preserve"> тыс. руб. или </w:t>
      </w:r>
      <w:r w:rsidR="00C20D38">
        <w:rPr>
          <w:sz w:val="28"/>
          <w:szCs w:val="28"/>
        </w:rPr>
        <w:t>100</w:t>
      </w:r>
      <w:r w:rsidR="00B03D1B" w:rsidRPr="00835D55">
        <w:rPr>
          <w:sz w:val="28"/>
          <w:szCs w:val="28"/>
        </w:rPr>
        <w:t>%, в том числе:</w:t>
      </w:r>
    </w:p>
    <w:p w:rsidR="004568BA" w:rsidRPr="00835D55" w:rsidRDefault="004568BA" w:rsidP="00D27ED7">
      <w:pPr>
        <w:ind w:firstLine="709"/>
        <w:jc w:val="both"/>
        <w:rPr>
          <w:sz w:val="28"/>
          <w:szCs w:val="28"/>
        </w:rPr>
      </w:pPr>
      <w:r w:rsidRPr="00835D55">
        <w:rPr>
          <w:sz w:val="28"/>
          <w:szCs w:val="28"/>
        </w:rPr>
        <w:t>- за счет ср</w:t>
      </w:r>
      <w:r w:rsidR="00244EFF" w:rsidRPr="00835D55">
        <w:rPr>
          <w:sz w:val="28"/>
          <w:szCs w:val="28"/>
        </w:rPr>
        <w:t xml:space="preserve">едств местного бюджета – </w:t>
      </w:r>
      <w:r w:rsidR="00754CBD" w:rsidRPr="00754CBD">
        <w:rPr>
          <w:sz w:val="28"/>
          <w:szCs w:val="28"/>
        </w:rPr>
        <w:t>371</w:t>
      </w:r>
      <w:r w:rsidRPr="00835D55">
        <w:rPr>
          <w:sz w:val="28"/>
          <w:szCs w:val="28"/>
        </w:rPr>
        <w:t xml:space="preserve"> тыс. руб., </w:t>
      </w:r>
    </w:p>
    <w:p w:rsidR="004568BA" w:rsidRPr="00835D55" w:rsidRDefault="004568BA" w:rsidP="00D27ED7">
      <w:pPr>
        <w:ind w:firstLine="709"/>
        <w:jc w:val="both"/>
        <w:rPr>
          <w:sz w:val="28"/>
          <w:szCs w:val="28"/>
        </w:rPr>
      </w:pPr>
      <w:r w:rsidRPr="00835D55">
        <w:rPr>
          <w:sz w:val="28"/>
          <w:szCs w:val="28"/>
        </w:rPr>
        <w:t xml:space="preserve">- за счет средств областного бюджета – </w:t>
      </w:r>
      <w:r w:rsidR="00754CBD" w:rsidRPr="00754CBD">
        <w:rPr>
          <w:sz w:val="28"/>
          <w:szCs w:val="28"/>
        </w:rPr>
        <w:t>2</w:t>
      </w:r>
      <w:r w:rsidR="00754CBD">
        <w:rPr>
          <w:sz w:val="28"/>
          <w:szCs w:val="28"/>
        </w:rPr>
        <w:t xml:space="preserve"> </w:t>
      </w:r>
      <w:r w:rsidR="00754CBD" w:rsidRPr="00754CBD">
        <w:rPr>
          <w:sz w:val="28"/>
          <w:szCs w:val="28"/>
        </w:rPr>
        <w:t>063</w:t>
      </w:r>
      <w:r w:rsidRPr="00835D55">
        <w:rPr>
          <w:sz w:val="28"/>
          <w:szCs w:val="28"/>
        </w:rPr>
        <w:t xml:space="preserve"> тыс. руб., </w:t>
      </w:r>
    </w:p>
    <w:p w:rsidR="004568BA" w:rsidRPr="00835D55" w:rsidRDefault="004568BA" w:rsidP="00D27ED7">
      <w:pPr>
        <w:ind w:firstLine="709"/>
        <w:jc w:val="both"/>
        <w:rPr>
          <w:sz w:val="28"/>
          <w:szCs w:val="28"/>
        </w:rPr>
      </w:pPr>
      <w:r w:rsidRPr="00835D55">
        <w:rPr>
          <w:sz w:val="28"/>
          <w:szCs w:val="28"/>
        </w:rPr>
        <w:t>- за счет д</w:t>
      </w:r>
      <w:r w:rsidR="00651B3F" w:rsidRPr="00835D55">
        <w:rPr>
          <w:sz w:val="28"/>
          <w:szCs w:val="28"/>
        </w:rPr>
        <w:t xml:space="preserve">оходов от платных услуг – </w:t>
      </w:r>
      <w:r w:rsidR="00754CBD" w:rsidRPr="00754CBD">
        <w:rPr>
          <w:sz w:val="28"/>
          <w:szCs w:val="28"/>
        </w:rPr>
        <w:t>2</w:t>
      </w:r>
      <w:r w:rsidR="00754CBD">
        <w:rPr>
          <w:sz w:val="28"/>
          <w:szCs w:val="28"/>
        </w:rPr>
        <w:t xml:space="preserve"> </w:t>
      </w:r>
      <w:r w:rsidR="00754CBD" w:rsidRPr="00754CBD">
        <w:rPr>
          <w:sz w:val="28"/>
          <w:szCs w:val="28"/>
        </w:rPr>
        <w:t>16</w:t>
      </w:r>
      <w:r w:rsidR="0079618E">
        <w:rPr>
          <w:sz w:val="28"/>
          <w:szCs w:val="28"/>
        </w:rPr>
        <w:t>9</w:t>
      </w:r>
      <w:r w:rsidR="009F6D4E" w:rsidRPr="00835D55">
        <w:rPr>
          <w:sz w:val="28"/>
          <w:szCs w:val="28"/>
        </w:rPr>
        <w:t xml:space="preserve"> </w:t>
      </w:r>
      <w:r w:rsidRPr="00835D55">
        <w:rPr>
          <w:sz w:val="28"/>
          <w:szCs w:val="28"/>
        </w:rPr>
        <w:t>тыс. руб.</w:t>
      </w:r>
    </w:p>
    <w:p w:rsidR="00017D27" w:rsidRDefault="00C93208" w:rsidP="00D27ED7">
      <w:pPr>
        <w:ind w:firstLine="709"/>
        <w:jc w:val="both"/>
        <w:rPr>
          <w:sz w:val="28"/>
          <w:szCs w:val="28"/>
        </w:rPr>
      </w:pPr>
      <w:r w:rsidRPr="0077086E">
        <w:rPr>
          <w:sz w:val="28"/>
          <w:szCs w:val="28"/>
        </w:rPr>
        <w:t>В Программу в течение 202</w:t>
      </w:r>
      <w:r w:rsidR="00754CBD">
        <w:rPr>
          <w:sz w:val="28"/>
          <w:szCs w:val="28"/>
        </w:rPr>
        <w:t>5</w:t>
      </w:r>
      <w:r w:rsidRPr="0077086E">
        <w:rPr>
          <w:sz w:val="28"/>
          <w:szCs w:val="28"/>
        </w:rPr>
        <w:t xml:space="preserve"> года вносил</w:t>
      </w:r>
      <w:r w:rsidR="00C87D6C">
        <w:rPr>
          <w:sz w:val="28"/>
          <w:szCs w:val="28"/>
        </w:rPr>
        <w:t>ись</w:t>
      </w:r>
      <w:r w:rsidRPr="0077086E">
        <w:rPr>
          <w:sz w:val="28"/>
          <w:szCs w:val="28"/>
        </w:rPr>
        <w:t xml:space="preserve"> изменени</w:t>
      </w:r>
      <w:r w:rsidR="00C87D6C">
        <w:rPr>
          <w:sz w:val="28"/>
          <w:szCs w:val="28"/>
        </w:rPr>
        <w:t xml:space="preserve">я </w:t>
      </w:r>
      <w:r w:rsidR="00754CBD">
        <w:rPr>
          <w:sz w:val="28"/>
          <w:szCs w:val="28"/>
        </w:rPr>
        <w:t>три</w:t>
      </w:r>
      <w:r w:rsidR="00C87D6C" w:rsidRPr="00E918DF">
        <w:rPr>
          <w:sz w:val="28"/>
          <w:szCs w:val="28"/>
        </w:rPr>
        <w:t xml:space="preserve"> раз</w:t>
      </w:r>
      <w:r w:rsidR="00D27ED7" w:rsidRPr="00E918DF">
        <w:rPr>
          <w:sz w:val="28"/>
          <w:szCs w:val="28"/>
        </w:rPr>
        <w:t>а</w:t>
      </w:r>
      <w:r w:rsidR="00017D27" w:rsidRPr="00E918DF">
        <w:rPr>
          <w:sz w:val="28"/>
          <w:szCs w:val="28"/>
        </w:rPr>
        <w:t>,</w:t>
      </w:r>
      <w:r w:rsidRPr="00E918DF">
        <w:rPr>
          <w:sz w:val="28"/>
          <w:szCs w:val="28"/>
        </w:rPr>
        <w:t xml:space="preserve"> в связи с корректировками </w:t>
      </w:r>
      <w:r w:rsidR="005D70B9" w:rsidRPr="00E918DF">
        <w:rPr>
          <w:sz w:val="28"/>
          <w:szCs w:val="28"/>
        </w:rPr>
        <w:t>объем</w:t>
      </w:r>
      <w:r w:rsidR="0051226D">
        <w:rPr>
          <w:sz w:val="28"/>
          <w:szCs w:val="28"/>
        </w:rPr>
        <w:t>ов</w:t>
      </w:r>
      <w:r w:rsidR="005D70B9" w:rsidRPr="00E918DF">
        <w:rPr>
          <w:sz w:val="28"/>
          <w:szCs w:val="28"/>
        </w:rPr>
        <w:t xml:space="preserve"> финансирования:</w:t>
      </w:r>
    </w:p>
    <w:p w:rsidR="00C93208" w:rsidRDefault="00C93208" w:rsidP="00D27ED7">
      <w:pPr>
        <w:ind w:firstLine="709"/>
        <w:jc w:val="both"/>
        <w:rPr>
          <w:sz w:val="28"/>
          <w:szCs w:val="28"/>
        </w:rPr>
      </w:pPr>
      <w:r w:rsidRPr="005D70B9">
        <w:rPr>
          <w:sz w:val="28"/>
          <w:szCs w:val="28"/>
        </w:rPr>
        <w:t xml:space="preserve"> </w:t>
      </w:r>
      <w:r w:rsidR="00017D27" w:rsidRPr="005D70B9">
        <w:rPr>
          <w:sz w:val="28"/>
          <w:szCs w:val="28"/>
        </w:rPr>
        <w:t xml:space="preserve">- </w:t>
      </w:r>
      <w:r w:rsidRPr="005D70B9">
        <w:rPr>
          <w:sz w:val="28"/>
          <w:szCs w:val="28"/>
        </w:rPr>
        <w:t>постановлен</w:t>
      </w:r>
      <w:r w:rsidR="005D70B9" w:rsidRPr="005D70B9">
        <w:rPr>
          <w:sz w:val="28"/>
          <w:szCs w:val="28"/>
        </w:rPr>
        <w:t>ие</w:t>
      </w:r>
      <w:r w:rsidRPr="005D70B9">
        <w:rPr>
          <w:sz w:val="28"/>
          <w:szCs w:val="28"/>
        </w:rPr>
        <w:t xml:space="preserve"> администрации городского округа муниципального образования «город Саянск» </w:t>
      </w:r>
      <w:r w:rsidR="002F5428" w:rsidRPr="005D70B9">
        <w:rPr>
          <w:sz w:val="28"/>
          <w:szCs w:val="28"/>
        </w:rPr>
        <w:t xml:space="preserve">от </w:t>
      </w:r>
      <w:r w:rsidR="00754CBD">
        <w:rPr>
          <w:sz w:val="28"/>
          <w:szCs w:val="28"/>
        </w:rPr>
        <w:t>1</w:t>
      </w:r>
      <w:r w:rsidR="00754CBD" w:rsidRPr="00754CBD">
        <w:rPr>
          <w:sz w:val="28"/>
          <w:szCs w:val="28"/>
        </w:rPr>
        <w:t>7.01.2025 №110-37-33-25</w:t>
      </w:r>
      <w:r w:rsidR="00DC238D">
        <w:rPr>
          <w:sz w:val="28"/>
          <w:szCs w:val="28"/>
        </w:rPr>
        <w:t xml:space="preserve"> «</w:t>
      </w:r>
      <w:r w:rsidR="00DC238D" w:rsidRPr="00DC238D">
        <w:rPr>
          <w:sz w:val="28"/>
          <w:szCs w:val="28"/>
        </w:rPr>
        <w:t>О внесении изменений в муниципальную программу «Организация отдыха, оздоровления и занятости детей и подростков» города Саянска на 2020 - 2027 годы», утвержденную постановлением администрации городского округа муниципального образования «город Саянск» от 10.09.2019 №110-37-1043-19</w:t>
      </w:r>
      <w:r w:rsidR="00DC238D">
        <w:rPr>
          <w:sz w:val="28"/>
          <w:szCs w:val="28"/>
        </w:rPr>
        <w:t>»</w:t>
      </w:r>
      <w:r w:rsidR="00754CBD">
        <w:rPr>
          <w:sz w:val="28"/>
          <w:szCs w:val="28"/>
        </w:rPr>
        <w:t>;</w:t>
      </w:r>
    </w:p>
    <w:p w:rsidR="00D27ED7" w:rsidRDefault="00D27ED7" w:rsidP="00D27E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664DD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</w:t>
      </w:r>
      <w:r w:rsidR="00754CBD" w:rsidRPr="00754CBD">
        <w:rPr>
          <w:sz w:val="28"/>
          <w:szCs w:val="28"/>
        </w:rPr>
        <w:t>13.11.2025 №110-37-1373-25</w:t>
      </w:r>
      <w:r w:rsidR="00DC238D">
        <w:rPr>
          <w:sz w:val="28"/>
          <w:szCs w:val="28"/>
        </w:rPr>
        <w:t xml:space="preserve"> «</w:t>
      </w:r>
      <w:r w:rsidR="00DC238D" w:rsidRPr="00DC238D">
        <w:rPr>
          <w:sz w:val="28"/>
          <w:szCs w:val="28"/>
        </w:rPr>
        <w:t>О внесении изменений в муниципальную программу «Организация отдыха, оздоровления и занятости детей и подростков» города Саянска на 2020 - 2027 годы», утвержденную постановлением администрации городского округа муниципального образования «город Саянск» от 10.09.2019 №110-37-1043-19»</w:t>
      </w:r>
      <w:r w:rsidR="00754CBD">
        <w:rPr>
          <w:sz w:val="28"/>
          <w:szCs w:val="28"/>
        </w:rPr>
        <w:t>;</w:t>
      </w:r>
    </w:p>
    <w:p w:rsidR="00754CBD" w:rsidRPr="00E664DD" w:rsidRDefault="00754CBD" w:rsidP="00D27E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4CBD">
        <w:rPr>
          <w:sz w:val="28"/>
          <w:szCs w:val="28"/>
        </w:rPr>
        <w:t>постановление администрации городского округа муниципального образования «город Саянск» от 3</w:t>
      </w:r>
      <w:r>
        <w:rPr>
          <w:sz w:val="28"/>
          <w:szCs w:val="28"/>
        </w:rPr>
        <w:t>0.12.2025 №110-37-1587-25</w:t>
      </w:r>
      <w:r w:rsidR="00DC238D">
        <w:rPr>
          <w:sz w:val="28"/>
          <w:szCs w:val="28"/>
        </w:rPr>
        <w:t xml:space="preserve"> «</w:t>
      </w:r>
      <w:r w:rsidR="00DC238D" w:rsidRPr="00DC238D">
        <w:rPr>
          <w:sz w:val="28"/>
          <w:szCs w:val="28"/>
        </w:rPr>
        <w:t>О внесении изменений в муниципальную программу «Организация отдыха, оздоровления и занятости детей и подростков» города Саянска на 2020 - 2027 годы», утвержденную постановлением администрации городского округа муниципального образования «город Саянск» от 10.09.2019 №110-37-1043-19»</w:t>
      </w:r>
      <w:r>
        <w:rPr>
          <w:sz w:val="28"/>
          <w:szCs w:val="28"/>
        </w:rPr>
        <w:t>.</w:t>
      </w:r>
    </w:p>
    <w:p w:rsidR="00AD7712" w:rsidRPr="0077086E" w:rsidRDefault="00AD7712" w:rsidP="00D27ED7">
      <w:pPr>
        <w:ind w:firstLine="709"/>
        <w:jc w:val="both"/>
        <w:rPr>
          <w:sz w:val="28"/>
          <w:szCs w:val="28"/>
        </w:rPr>
      </w:pPr>
      <w:r w:rsidRPr="00E664DD">
        <w:rPr>
          <w:sz w:val="28"/>
          <w:szCs w:val="28"/>
        </w:rPr>
        <w:lastRenderedPageBreak/>
        <w:t>В летний период 202</w:t>
      </w:r>
      <w:r w:rsidR="00754CBD">
        <w:rPr>
          <w:sz w:val="28"/>
          <w:szCs w:val="28"/>
        </w:rPr>
        <w:t>5</w:t>
      </w:r>
      <w:r w:rsidRPr="00E664DD">
        <w:rPr>
          <w:sz w:val="28"/>
          <w:szCs w:val="28"/>
        </w:rPr>
        <w:t xml:space="preserve"> года в муниципальном образова</w:t>
      </w:r>
      <w:r w:rsidRPr="0077086E">
        <w:rPr>
          <w:sz w:val="28"/>
          <w:szCs w:val="28"/>
        </w:rPr>
        <w:t>нии «город Саянск» в 9 лагерях (в школах - 7, ДДТ -</w:t>
      </w:r>
      <w:r w:rsidR="00DC238D">
        <w:rPr>
          <w:sz w:val="28"/>
          <w:szCs w:val="28"/>
        </w:rPr>
        <w:t xml:space="preserve"> </w:t>
      </w:r>
      <w:r w:rsidRPr="0077086E">
        <w:rPr>
          <w:sz w:val="28"/>
          <w:szCs w:val="28"/>
        </w:rPr>
        <w:t>1, СШ – 1) дневного пребывания детей (далее – ЛДП) оздоровлено 775 человек (с 6 лет 6 месяцев до 17 лет включительно), для детей до 10 лет организован сон:</w:t>
      </w:r>
    </w:p>
    <w:p w:rsidR="00AD7712" w:rsidRPr="0077086E" w:rsidRDefault="00017D27" w:rsidP="00D27ED7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017D27">
        <w:rPr>
          <w:sz w:val="28"/>
          <w:szCs w:val="28"/>
        </w:rPr>
        <w:t>- первый сезон - с 0</w:t>
      </w:r>
      <w:r w:rsidR="00754CBD">
        <w:rPr>
          <w:sz w:val="28"/>
          <w:szCs w:val="28"/>
        </w:rPr>
        <w:t>2</w:t>
      </w:r>
      <w:r w:rsidRPr="00017D27">
        <w:rPr>
          <w:sz w:val="28"/>
          <w:szCs w:val="28"/>
        </w:rPr>
        <w:t xml:space="preserve"> по 2</w:t>
      </w:r>
      <w:r w:rsidR="00754CBD">
        <w:rPr>
          <w:sz w:val="28"/>
          <w:szCs w:val="28"/>
        </w:rPr>
        <w:t>2 июня 2025</w:t>
      </w:r>
      <w:r w:rsidRPr="00017D27">
        <w:rPr>
          <w:sz w:val="28"/>
          <w:szCs w:val="28"/>
        </w:rPr>
        <w:t xml:space="preserve"> года</w:t>
      </w:r>
      <w:r w:rsidR="00754CBD">
        <w:rPr>
          <w:sz w:val="28"/>
          <w:szCs w:val="28"/>
        </w:rPr>
        <w:t xml:space="preserve"> - 679</w:t>
      </w:r>
      <w:r>
        <w:rPr>
          <w:sz w:val="28"/>
          <w:szCs w:val="28"/>
        </w:rPr>
        <w:t xml:space="preserve"> человек</w:t>
      </w:r>
      <w:r w:rsidR="00AD7712" w:rsidRPr="0077086E">
        <w:rPr>
          <w:sz w:val="28"/>
          <w:szCs w:val="28"/>
        </w:rPr>
        <w:t>,</w:t>
      </w:r>
    </w:p>
    <w:p w:rsidR="00AD7712" w:rsidRDefault="00017D27" w:rsidP="00D27ED7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017D27">
        <w:rPr>
          <w:sz w:val="28"/>
          <w:szCs w:val="28"/>
        </w:rPr>
        <w:t>- второй сезон - с 2</w:t>
      </w:r>
      <w:r w:rsidR="00754CBD">
        <w:rPr>
          <w:sz w:val="28"/>
          <w:szCs w:val="28"/>
        </w:rPr>
        <w:t>6</w:t>
      </w:r>
      <w:r w:rsidRPr="00017D27">
        <w:rPr>
          <w:sz w:val="28"/>
          <w:szCs w:val="28"/>
        </w:rPr>
        <w:t xml:space="preserve"> июня по 1</w:t>
      </w:r>
      <w:r w:rsidR="00754CBD">
        <w:rPr>
          <w:sz w:val="28"/>
          <w:szCs w:val="28"/>
        </w:rPr>
        <w:t>6 июля 2025 года - 96</w:t>
      </w:r>
      <w:r w:rsidRPr="00017D27">
        <w:rPr>
          <w:sz w:val="28"/>
          <w:szCs w:val="28"/>
        </w:rPr>
        <w:t xml:space="preserve"> человек.</w:t>
      </w:r>
    </w:p>
    <w:p w:rsidR="00AD7712" w:rsidRPr="004C1767" w:rsidRDefault="00AD7712" w:rsidP="00D27ED7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4C1767">
        <w:rPr>
          <w:sz w:val="28"/>
          <w:szCs w:val="28"/>
        </w:rPr>
        <w:t>Продолжительность смены составляла 21 календарный день.</w:t>
      </w:r>
    </w:p>
    <w:p w:rsidR="00544956" w:rsidRPr="004C1767" w:rsidRDefault="00544956" w:rsidP="00D27ED7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4C1767">
        <w:rPr>
          <w:sz w:val="28"/>
          <w:szCs w:val="28"/>
        </w:rPr>
        <w:t>Стоимость путевки</w:t>
      </w:r>
      <w:r w:rsidR="004C1767" w:rsidRPr="004C1767">
        <w:rPr>
          <w:sz w:val="28"/>
          <w:szCs w:val="28"/>
        </w:rPr>
        <w:t xml:space="preserve"> составляла 2,8 тыс. руб.</w:t>
      </w:r>
    </w:p>
    <w:p w:rsidR="00AD7712" w:rsidRPr="0077086E" w:rsidRDefault="00AD7712" w:rsidP="00D27ED7">
      <w:pPr>
        <w:pStyle w:val="2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77086E">
        <w:rPr>
          <w:sz w:val="28"/>
          <w:szCs w:val="28"/>
        </w:rPr>
        <w:t xml:space="preserve">Все ЛДП своевременно получили </w:t>
      </w:r>
      <w:r w:rsidRPr="0077086E">
        <w:rPr>
          <w:bCs/>
          <w:sz w:val="28"/>
          <w:szCs w:val="28"/>
        </w:rPr>
        <w:t>санитарно-эпидемиологические заключения о соответствии государственным санитарно-эпидемиологическим нормам и правилам. В</w:t>
      </w:r>
      <w:r w:rsidRPr="0077086E">
        <w:rPr>
          <w:sz w:val="28"/>
          <w:szCs w:val="28"/>
        </w:rPr>
        <w:t>несены в реестр организаций отдыха детей и их оздоровления Иркутской области на 202</w:t>
      </w:r>
      <w:r w:rsidR="00754CBD">
        <w:rPr>
          <w:sz w:val="28"/>
          <w:szCs w:val="28"/>
        </w:rPr>
        <w:t>5</w:t>
      </w:r>
      <w:r w:rsidRPr="0077086E">
        <w:rPr>
          <w:sz w:val="28"/>
          <w:szCs w:val="28"/>
        </w:rPr>
        <w:t xml:space="preserve"> год.</w:t>
      </w:r>
    </w:p>
    <w:p w:rsidR="00AD7712" w:rsidRPr="0077086E" w:rsidRDefault="00AD7712" w:rsidP="00D27ED7">
      <w:pPr>
        <w:ind w:firstLine="709"/>
        <w:jc w:val="both"/>
        <w:rPr>
          <w:sz w:val="28"/>
          <w:szCs w:val="28"/>
        </w:rPr>
      </w:pPr>
      <w:proofErr w:type="gramStart"/>
      <w:r w:rsidRPr="0077086E">
        <w:rPr>
          <w:sz w:val="28"/>
          <w:szCs w:val="28"/>
        </w:rPr>
        <w:t>Организована и проведена</w:t>
      </w:r>
      <w:proofErr w:type="gramEnd"/>
      <w:r w:rsidRPr="0077086E">
        <w:rPr>
          <w:sz w:val="28"/>
          <w:szCs w:val="28"/>
        </w:rPr>
        <w:t xml:space="preserve"> гигиеническая подготовка и аттестация всех работников ЛДП, работниками пройден медицинский осмотр. Договоры на проведение дератизации и дезинсекции зданий и помещений, на </w:t>
      </w:r>
      <w:proofErr w:type="spellStart"/>
      <w:r w:rsidRPr="0077086E">
        <w:rPr>
          <w:sz w:val="28"/>
          <w:szCs w:val="28"/>
        </w:rPr>
        <w:t>акарицидную</w:t>
      </w:r>
      <w:proofErr w:type="spellEnd"/>
      <w:r w:rsidRPr="0077086E">
        <w:rPr>
          <w:sz w:val="28"/>
          <w:szCs w:val="28"/>
        </w:rPr>
        <w:t xml:space="preserve"> обработку территории заключены, обработка проведена.</w:t>
      </w:r>
    </w:p>
    <w:p w:rsidR="00AD7712" w:rsidRPr="0077086E" w:rsidRDefault="00AD7712" w:rsidP="00D27ED7">
      <w:pPr>
        <w:ind w:firstLine="709"/>
        <w:jc w:val="both"/>
        <w:rPr>
          <w:sz w:val="28"/>
          <w:szCs w:val="28"/>
        </w:rPr>
      </w:pPr>
      <w:r w:rsidRPr="0077086E">
        <w:rPr>
          <w:sz w:val="28"/>
          <w:szCs w:val="28"/>
        </w:rPr>
        <w:t xml:space="preserve">Медицинское обслуживание ЛДП осуществляется ОГБУЗ «Саянская городская больница» на основании заключенных договоров о сотрудничестве. </w:t>
      </w:r>
    </w:p>
    <w:p w:rsidR="00AD7712" w:rsidRPr="00693C19" w:rsidRDefault="00466173" w:rsidP="00D27ED7">
      <w:pPr>
        <w:ind w:firstLine="709"/>
        <w:jc w:val="both"/>
        <w:rPr>
          <w:color w:val="000000" w:themeColor="text1"/>
          <w:sz w:val="28"/>
          <w:szCs w:val="28"/>
        </w:rPr>
      </w:pPr>
      <w:r w:rsidRPr="00466173">
        <w:rPr>
          <w:color w:val="000000" w:themeColor="text1"/>
          <w:sz w:val="28"/>
          <w:szCs w:val="28"/>
        </w:rPr>
        <w:t xml:space="preserve">Питание детей в лагерях дневного пребывания организовано на базе общеобразовательных учреждений (МОУ Гимназия, МОУ СОШ № 2, № 4, № 5, № 7, № 8). </w:t>
      </w:r>
      <w:proofErr w:type="gramStart"/>
      <w:r w:rsidRPr="00466173">
        <w:rPr>
          <w:color w:val="000000" w:themeColor="text1"/>
          <w:sz w:val="28"/>
          <w:szCs w:val="28"/>
        </w:rPr>
        <w:t>По результатам открытого аукциона в электронной форме (совместные торги) были заключены муниципальные контракты на оказание услуг по организации ежедневного горячего питания для обучающихся муниципальных общеобразовательных учреждений по учебным дням на I полугодие 202</w:t>
      </w:r>
      <w:r w:rsidR="00754CBD">
        <w:rPr>
          <w:color w:val="000000" w:themeColor="text1"/>
          <w:sz w:val="28"/>
          <w:szCs w:val="28"/>
        </w:rPr>
        <w:t>5</w:t>
      </w:r>
      <w:r w:rsidRPr="00466173">
        <w:rPr>
          <w:color w:val="000000" w:themeColor="text1"/>
          <w:sz w:val="28"/>
          <w:szCs w:val="28"/>
        </w:rPr>
        <w:t xml:space="preserve"> года и детей, посещающих лагеря дневного пребывания, организованные на базе общеобразовательных учреждений в период летних каникул в 202</w:t>
      </w:r>
      <w:r w:rsidR="00754CBD">
        <w:rPr>
          <w:color w:val="000000" w:themeColor="text1"/>
          <w:sz w:val="28"/>
          <w:szCs w:val="28"/>
        </w:rPr>
        <w:t>5</w:t>
      </w:r>
      <w:r w:rsidRPr="00466173">
        <w:rPr>
          <w:color w:val="000000" w:themeColor="text1"/>
          <w:sz w:val="28"/>
          <w:szCs w:val="28"/>
        </w:rPr>
        <w:t xml:space="preserve"> году с ООО «</w:t>
      </w:r>
      <w:proofErr w:type="spellStart"/>
      <w:r w:rsidRPr="00466173">
        <w:rPr>
          <w:color w:val="000000" w:themeColor="text1"/>
          <w:sz w:val="28"/>
          <w:szCs w:val="28"/>
        </w:rPr>
        <w:t>Вкуснодел</w:t>
      </w:r>
      <w:proofErr w:type="spellEnd"/>
      <w:r w:rsidRPr="00466173">
        <w:rPr>
          <w:color w:val="000000" w:themeColor="text1"/>
          <w:sz w:val="28"/>
          <w:szCs w:val="28"/>
        </w:rPr>
        <w:t>».</w:t>
      </w:r>
      <w:proofErr w:type="gramEnd"/>
    </w:p>
    <w:p w:rsidR="00AD7712" w:rsidRPr="0077086E" w:rsidRDefault="00AD7712" w:rsidP="00D27E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86E">
        <w:rPr>
          <w:rFonts w:ascii="Times New Roman" w:hAnsi="Times New Roman" w:cs="Times New Roman"/>
          <w:sz w:val="28"/>
          <w:szCs w:val="28"/>
        </w:rPr>
        <w:t xml:space="preserve">Пищеблоки и медицинские блоки обеспечены необходимым оборудованием. </w:t>
      </w:r>
    </w:p>
    <w:p w:rsidR="00AD7712" w:rsidRPr="00466173" w:rsidRDefault="003E2973" w:rsidP="00D27ED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E2973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заключенного Соглашения от 06.02.2025 года № 52-106/25-17 «О предоставлении субсидии местному бюджету из областного бюджета» с министерством социального развития, опеки и попечительства Иркутской области на оплату стоимости набора продуктов питания в лагерях с дневным пребыванием</w:t>
      </w:r>
      <w:r w:rsidR="00544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направлена сумма 2 371,5</w:t>
      </w:r>
      <w:r w:rsidRPr="003E2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из областного бюджета выделено 2 063,2 тыс. руб., </w:t>
      </w:r>
      <w:proofErr w:type="spellStart"/>
      <w:r w:rsidRPr="003E2973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софинансирование</w:t>
      </w:r>
      <w:proofErr w:type="spellEnd"/>
      <w:r w:rsidRPr="003E2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местного бюджета – 308,3 тыс. руб. Стоимость</w:t>
      </w:r>
      <w:proofErr w:type="gramEnd"/>
      <w:r w:rsidRPr="003E2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питания составляет 204 руб. в день на одного ребенка. Трехразовое питание на 15 дней.</w:t>
      </w:r>
    </w:p>
    <w:p w:rsidR="00AD7712" w:rsidRPr="00955987" w:rsidRDefault="003E2973" w:rsidP="00D27E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973">
        <w:rPr>
          <w:rFonts w:ascii="Times New Roman" w:hAnsi="Times New Roman" w:cs="Times New Roman"/>
          <w:sz w:val="28"/>
          <w:szCs w:val="28"/>
        </w:rPr>
        <w:t>Эффективность оздоровления в ЛДП составила 100%, выраженный оздоровительный эффект у 98,2% детей (761 чел.), слабый выраженный эффект у 1,8% детей (14 чел.), детей без оздоровительного эффекта нет.</w:t>
      </w:r>
      <w:r w:rsidR="00955987" w:rsidRPr="00955987">
        <w:rPr>
          <w:rFonts w:ascii="Times New Roman" w:hAnsi="Times New Roman" w:cs="Times New Roman"/>
          <w:sz w:val="28"/>
          <w:szCs w:val="28"/>
        </w:rPr>
        <w:t xml:space="preserve"> </w:t>
      </w:r>
      <w:r w:rsidR="00AD7712" w:rsidRPr="00955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973" w:rsidRPr="003E2973" w:rsidRDefault="003E2973" w:rsidP="003E2973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3E2973">
        <w:rPr>
          <w:sz w:val="28"/>
          <w:szCs w:val="28"/>
        </w:rPr>
        <w:t xml:space="preserve">В рамках трудовой занятости подростков 168 человек трудоустроены </w:t>
      </w:r>
      <w:proofErr w:type="gramStart"/>
      <w:r w:rsidRPr="003E2973">
        <w:rPr>
          <w:sz w:val="28"/>
          <w:szCs w:val="28"/>
        </w:rPr>
        <w:t>в</w:t>
      </w:r>
      <w:proofErr w:type="gramEnd"/>
      <w:r w:rsidRPr="003E2973">
        <w:rPr>
          <w:sz w:val="28"/>
          <w:szCs w:val="28"/>
        </w:rPr>
        <w:t xml:space="preserve">: </w:t>
      </w:r>
    </w:p>
    <w:p w:rsidR="003E2973" w:rsidRPr="003E2973" w:rsidRDefault="003E2973" w:rsidP="003E2973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3E2973">
        <w:rPr>
          <w:sz w:val="28"/>
          <w:szCs w:val="28"/>
        </w:rPr>
        <w:t>1.</w:t>
      </w:r>
      <w:r w:rsidRPr="003E2973">
        <w:rPr>
          <w:sz w:val="28"/>
          <w:szCs w:val="28"/>
        </w:rPr>
        <w:tab/>
        <w:t>Летние трудовые экологические отряды МУ ДО ДДТ «Созвездие» – 110 человек:</w:t>
      </w:r>
    </w:p>
    <w:p w:rsidR="003E2973" w:rsidRPr="003E2973" w:rsidRDefault="003E2973" w:rsidP="003E2973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3E2973">
        <w:rPr>
          <w:sz w:val="28"/>
          <w:szCs w:val="28"/>
        </w:rPr>
        <w:t>- 1 отряд, 30 человек, с 02.06.2025 по 30.06.2025;</w:t>
      </w:r>
    </w:p>
    <w:p w:rsidR="003E2973" w:rsidRPr="003E2973" w:rsidRDefault="003E2973" w:rsidP="003E2973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3E2973">
        <w:rPr>
          <w:sz w:val="28"/>
          <w:szCs w:val="28"/>
        </w:rPr>
        <w:t>- 2 отряд, 25 человек, с 16.06.2025 по 11.07.2025;</w:t>
      </w:r>
    </w:p>
    <w:p w:rsidR="003E2973" w:rsidRPr="003E2973" w:rsidRDefault="003E2973" w:rsidP="003E2973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3E2973">
        <w:rPr>
          <w:sz w:val="28"/>
          <w:szCs w:val="28"/>
        </w:rPr>
        <w:lastRenderedPageBreak/>
        <w:t>- 3 отряд, 30 человек, с 01.07.2025 по 31.07.2025;</w:t>
      </w:r>
    </w:p>
    <w:p w:rsidR="003E2973" w:rsidRPr="003E2973" w:rsidRDefault="003E2973" w:rsidP="003E2973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3E2973">
        <w:rPr>
          <w:sz w:val="28"/>
          <w:szCs w:val="28"/>
        </w:rPr>
        <w:t>- 4 отряд, 25 человек, с 14.07.2025 по 08.08.2025.</w:t>
      </w:r>
    </w:p>
    <w:p w:rsidR="003E2973" w:rsidRPr="003E2973" w:rsidRDefault="003E2973" w:rsidP="003E2973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3E2973">
        <w:rPr>
          <w:sz w:val="28"/>
          <w:szCs w:val="28"/>
        </w:rPr>
        <w:t>2. Трудовые отряды несовершеннолетних МОУ «СОШ № 5» 30 человек:</w:t>
      </w:r>
    </w:p>
    <w:p w:rsidR="003E2973" w:rsidRPr="003E2973" w:rsidRDefault="003E2973" w:rsidP="003E2973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3E2973">
        <w:rPr>
          <w:sz w:val="28"/>
          <w:szCs w:val="28"/>
        </w:rPr>
        <w:t>- 1 отряд, 15 человек, с 02.06.2025 по 30.06.2025;</w:t>
      </w:r>
    </w:p>
    <w:p w:rsidR="003E2973" w:rsidRPr="003E2973" w:rsidRDefault="003E2973" w:rsidP="003E2973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3E2973">
        <w:rPr>
          <w:sz w:val="28"/>
          <w:szCs w:val="28"/>
        </w:rPr>
        <w:t>- 2 отряд, 15 человек, с 01.07.2025 по 31.07.2025.</w:t>
      </w:r>
    </w:p>
    <w:p w:rsidR="003E2973" w:rsidRPr="003E2973" w:rsidRDefault="003E2973" w:rsidP="003E2973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3E2973">
        <w:rPr>
          <w:sz w:val="28"/>
          <w:szCs w:val="28"/>
        </w:rPr>
        <w:t>3. Трудовые отряды несовершеннолетних МОУ «СОШ № 7» 28 человек:</w:t>
      </w:r>
    </w:p>
    <w:p w:rsidR="003E2973" w:rsidRPr="003E2973" w:rsidRDefault="003E2973" w:rsidP="003E2973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3E2973">
        <w:rPr>
          <w:sz w:val="28"/>
          <w:szCs w:val="28"/>
        </w:rPr>
        <w:t>- 1 отряд, 14 человек, с 02.06.2025 по 30.06.2025;</w:t>
      </w:r>
    </w:p>
    <w:p w:rsidR="003E2973" w:rsidRPr="003E2973" w:rsidRDefault="003E2973" w:rsidP="003E2973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3E2973">
        <w:rPr>
          <w:sz w:val="28"/>
          <w:szCs w:val="28"/>
        </w:rPr>
        <w:t>- 2 отряд, 14 человек, с 01.07.2025 по 31.07.2025.</w:t>
      </w:r>
    </w:p>
    <w:p w:rsidR="003E2973" w:rsidRPr="003E2973" w:rsidRDefault="003E2973" w:rsidP="003E2973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3E2973">
        <w:rPr>
          <w:sz w:val="28"/>
          <w:szCs w:val="28"/>
        </w:rPr>
        <w:t>В летних трудовых экологических отрядах выплачивалась заработная плата за отработанное время.</w:t>
      </w:r>
    </w:p>
    <w:p w:rsidR="003E2973" w:rsidRPr="003E2973" w:rsidRDefault="003E2973" w:rsidP="003E2973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3E2973">
        <w:rPr>
          <w:sz w:val="28"/>
          <w:szCs w:val="28"/>
        </w:rPr>
        <w:t>Саянским филиалом ОГКУ КЦ Иркутской области заключено 19 договоров об организации временного трудоустройства подростков с работодателями различных форм собственности, запланировано трудоустройство 362 человека их них на 01.09.202</w:t>
      </w:r>
      <w:r>
        <w:rPr>
          <w:sz w:val="28"/>
          <w:szCs w:val="28"/>
        </w:rPr>
        <w:t>5</w:t>
      </w:r>
      <w:r w:rsidRPr="003E2973">
        <w:rPr>
          <w:sz w:val="28"/>
          <w:szCs w:val="28"/>
        </w:rPr>
        <w:t xml:space="preserve"> г. трудоустроено 362 человека. Планируемый к выплате объем финансовой поддержки - 985 </w:t>
      </w:r>
      <w:r w:rsidR="00544956">
        <w:rPr>
          <w:sz w:val="28"/>
          <w:szCs w:val="28"/>
        </w:rPr>
        <w:t xml:space="preserve">тыс. </w:t>
      </w:r>
      <w:r w:rsidRPr="003E2973">
        <w:rPr>
          <w:sz w:val="28"/>
          <w:szCs w:val="28"/>
        </w:rPr>
        <w:t>руб.</w:t>
      </w:r>
    </w:p>
    <w:p w:rsidR="003E2973" w:rsidRPr="003E2973" w:rsidRDefault="003E2973" w:rsidP="003E2973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3E2973">
        <w:rPr>
          <w:sz w:val="28"/>
          <w:szCs w:val="28"/>
        </w:rPr>
        <w:t xml:space="preserve">В 2025 году в соответствии с постановлением Правительства Иркутской области от </w:t>
      </w:r>
      <w:r w:rsidR="00544956">
        <w:rPr>
          <w:sz w:val="28"/>
          <w:szCs w:val="28"/>
        </w:rPr>
        <w:t>0</w:t>
      </w:r>
      <w:r w:rsidRPr="003E2973">
        <w:rPr>
          <w:sz w:val="28"/>
          <w:szCs w:val="28"/>
        </w:rPr>
        <w:t>2</w:t>
      </w:r>
      <w:r w:rsidR="00544956">
        <w:rPr>
          <w:sz w:val="28"/>
          <w:szCs w:val="28"/>
        </w:rPr>
        <w:t>.12.</w:t>
      </w:r>
      <w:r w:rsidRPr="003E2973">
        <w:rPr>
          <w:sz w:val="28"/>
          <w:szCs w:val="28"/>
        </w:rPr>
        <w:t>2024 года № 957-пп «О внесении изменений в отдельные постановления Правительства Иркутской области» размер финансовой поддержки несовершеннолетних граждан в период их временного трудоустройства составил 2</w:t>
      </w:r>
      <w:r w:rsidR="00544956">
        <w:rPr>
          <w:sz w:val="28"/>
          <w:szCs w:val="28"/>
        </w:rPr>
        <w:t>,</w:t>
      </w:r>
      <w:r w:rsidRPr="003E2973">
        <w:rPr>
          <w:sz w:val="28"/>
          <w:szCs w:val="28"/>
        </w:rPr>
        <w:t>8</w:t>
      </w:r>
      <w:r w:rsidR="00544956">
        <w:rPr>
          <w:sz w:val="28"/>
          <w:szCs w:val="28"/>
        </w:rPr>
        <w:t xml:space="preserve"> тыс.</w:t>
      </w:r>
      <w:r w:rsidRPr="003E2973">
        <w:rPr>
          <w:sz w:val="28"/>
          <w:szCs w:val="28"/>
        </w:rPr>
        <w:t xml:space="preserve"> руб</w:t>
      </w:r>
      <w:r w:rsidR="00544956">
        <w:rPr>
          <w:sz w:val="28"/>
          <w:szCs w:val="28"/>
        </w:rPr>
        <w:t>.</w:t>
      </w:r>
      <w:r w:rsidRPr="003E2973">
        <w:rPr>
          <w:sz w:val="28"/>
          <w:szCs w:val="28"/>
        </w:rPr>
        <w:t xml:space="preserve"> в месяц.</w:t>
      </w:r>
    </w:p>
    <w:p w:rsidR="00AD7712" w:rsidRPr="00C41DC6" w:rsidRDefault="003E2973" w:rsidP="003E2973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3E2973">
        <w:rPr>
          <w:sz w:val="28"/>
          <w:szCs w:val="28"/>
        </w:rPr>
        <w:t>На пришкольных участках отработали 1593 школьника.</w:t>
      </w:r>
    </w:p>
    <w:p w:rsidR="003E2973" w:rsidRPr="003E2973" w:rsidRDefault="003E2973" w:rsidP="003E2973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3E2973">
        <w:rPr>
          <w:sz w:val="28"/>
          <w:szCs w:val="28"/>
        </w:rPr>
        <w:t>Охват подростков, состоящих на профилактических учетах, организованными формами отдыха, оздоровления и занятости в течение летнего периода 2025 года составил 100%.</w:t>
      </w:r>
    </w:p>
    <w:p w:rsidR="00AD7712" w:rsidRPr="00017D27" w:rsidRDefault="003E2973" w:rsidP="003E2973">
      <w:pPr>
        <w:suppressAutoHyphens/>
        <w:autoSpaceDE w:val="0"/>
        <w:autoSpaceDN w:val="0"/>
        <w:ind w:firstLine="709"/>
        <w:jc w:val="both"/>
        <w:rPr>
          <w:color w:val="FF0000"/>
          <w:sz w:val="28"/>
          <w:szCs w:val="28"/>
        </w:rPr>
      </w:pPr>
      <w:r w:rsidRPr="003E2973">
        <w:rPr>
          <w:sz w:val="28"/>
          <w:szCs w:val="28"/>
        </w:rPr>
        <w:t>Оздоровлено детей, из семей, состоящих на учете: в загородных оздоровительных лагерях – 15 чел., трудоустроено – 15 чел., детские лагеря дневного пребывания детей - 14 чел., семейный отдых с родителями – 16 чел.</w:t>
      </w:r>
    </w:p>
    <w:p w:rsidR="003E2973" w:rsidRPr="003E2973" w:rsidRDefault="003E2973" w:rsidP="003E2973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3E2973">
        <w:rPr>
          <w:sz w:val="28"/>
          <w:szCs w:val="28"/>
        </w:rPr>
        <w:t>У всех организаций, на базе которых работали ЛДП, имеются программы воспитательной работы (ВР). Структура программы ВР соответствует структуре Федеральной программы ВР, календарный план представлен в виде плана-сетки и текстовом описании мероприятий и событий.</w:t>
      </w:r>
    </w:p>
    <w:p w:rsidR="003E2973" w:rsidRPr="003E2973" w:rsidRDefault="003E2973" w:rsidP="003E2973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3E2973">
        <w:rPr>
          <w:sz w:val="28"/>
          <w:szCs w:val="28"/>
        </w:rPr>
        <w:t xml:space="preserve">Имеются инвариантные модули, их 6 (спортивно-оздоровительная работа, культура России, психолого-педагогическое сопровождение, детское самоуправление, инклюзивное пространство, профориентация, коллективная социально-значимая деятельность в Движении Первых). Общее количество мероприятий в смену – 430. Среднее соотношение мероприятий и событий к общему количеству: </w:t>
      </w:r>
      <w:proofErr w:type="spellStart"/>
      <w:r w:rsidRPr="003E2973">
        <w:rPr>
          <w:sz w:val="28"/>
          <w:szCs w:val="28"/>
        </w:rPr>
        <w:t>общелагерные</w:t>
      </w:r>
      <w:proofErr w:type="spellEnd"/>
      <w:r w:rsidRPr="003E2973">
        <w:rPr>
          <w:sz w:val="28"/>
          <w:szCs w:val="28"/>
        </w:rPr>
        <w:t xml:space="preserve"> – 58%, </w:t>
      </w:r>
      <w:proofErr w:type="spellStart"/>
      <w:r w:rsidRPr="003E2973">
        <w:rPr>
          <w:sz w:val="28"/>
          <w:szCs w:val="28"/>
        </w:rPr>
        <w:t>межотрядные</w:t>
      </w:r>
      <w:proofErr w:type="spellEnd"/>
      <w:r w:rsidRPr="003E2973">
        <w:rPr>
          <w:sz w:val="28"/>
          <w:szCs w:val="28"/>
        </w:rPr>
        <w:t xml:space="preserve"> – 40%, групповые – 28%, отрядные – 43%, индивидуальные – 22%. Совместно с родителями проведено 32 мероприятия.</w:t>
      </w:r>
    </w:p>
    <w:p w:rsidR="003E2973" w:rsidRPr="00314D53" w:rsidRDefault="003E2973" w:rsidP="003E2973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314D53">
        <w:rPr>
          <w:sz w:val="28"/>
          <w:szCs w:val="28"/>
        </w:rPr>
        <w:t xml:space="preserve">Специалисты местного отделения Движения Первых, в соответствии с графиком посещения ЛДП, совместно с кураторами первичных отделений организовали проведение мероприятий «День Первых», в рамках которых организованы тематические активности. 1 июня проведен Фестиваль Первых, традиционно идет подведение итогов, посвящение в Наставники первых самых активных кураторов и педагогов т </w:t>
      </w:r>
      <w:proofErr w:type="gramStart"/>
      <w:r w:rsidRPr="00314D53">
        <w:rPr>
          <w:sz w:val="28"/>
          <w:szCs w:val="28"/>
        </w:rPr>
        <w:t>т</w:t>
      </w:r>
      <w:proofErr w:type="gramEnd"/>
      <w:r w:rsidRPr="00314D53">
        <w:rPr>
          <w:sz w:val="28"/>
          <w:szCs w:val="28"/>
        </w:rPr>
        <w:t>.д.</w:t>
      </w:r>
    </w:p>
    <w:p w:rsidR="003E2973" w:rsidRPr="003E2973" w:rsidRDefault="003E2973" w:rsidP="003E2973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3E2973">
        <w:rPr>
          <w:sz w:val="28"/>
          <w:szCs w:val="28"/>
        </w:rPr>
        <w:lastRenderedPageBreak/>
        <w:t>На базе СОШ №3 состоялась военно-патриотическая игра «</w:t>
      </w:r>
      <w:proofErr w:type="spellStart"/>
      <w:r w:rsidRPr="003E2973">
        <w:rPr>
          <w:sz w:val="28"/>
          <w:szCs w:val="28"/>
        </w:rPr>
        <w:t>Зарничка</w:t>
      </w:r>
      <w:proofErr w:type="spellEnd"/>
      <w:r w:rsidRPr="003E2973">
        <w:rPr>
          <w:sz w:val="28"/>
          <w:szCs w:val="28"/>
        </w:rPr>
        <w:t>». В первичном отделении СОШ №8 прошли мероприятия по направлению экология и охрана природы. Прошли соревнования «Вызов Первых» на базе СОШ №6. День Первых прошел под девизом ЗОЖ, начался с зарядки с представителем МЧС и полиции (Зарядка со стражем порядка).</w:t>
      </w:r>
    </w:p>
    <w:p w:rsidR="003E2973" w:rsidRPr="003E2973" w:rsidRDefault="003E2973" w:rsidP="003E2973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3E2973">
        <w:rPr>
          <w:sz w:val="28"/>
          <w:szCs w:val="28"/>
        </w:rPr>
        <w:t>Учреждения культуры МО «город Саянск» проводили мероприятия для организованных групп (ЛОЛ) детей и неорганизованных.</w:t>
      </w:r>
    </w:p>
    <w:p w:rsidR="003E2973" w:rsidRPr="003E2973" w:rsidRDefault="003E2973" w:rsidP="003E2973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3E2973">
        <w:rPr>
          <w:sz w:val="28"/>
          <w:szCs w:val="28"/>
        </w:rPr>
        <w:t xml:space="preserve"> </w:t>
      </w:r>
      <w:proofErr w:type="gramStart"/>
      <w:r w:rsidRPr="003E2973">
        <w:rPr>
          <w:sz w:val="28"/>
          <w:szCs w:val="28"/>
        </w:rPr>
        <w:t>Библиотечной системой г. Саянска было организовано проведение информационно-познавательных мероприятий различных форм: викторина, шоу мыльных пузырей, интерактивная площадка, головоломки, игра-</w:t>
      </w:r>
      <w:proofErr w:type="spellStart"/>
      <w:r w:rsidRPr="003E2973">
        <w:rPr>
          <w:sz w:val="28"/>
          <w:szCs w:val="28"/>
        </w:rPr>
        <w:t>бродилка</w:t>
      </w:r>
      <w:proofErr w:type="spellEnd"/>
      <w:r w:rsidRPr="003E2973">
        <w:rPr>
          <w:sz w:val="28"/>
          <w:szCs w:val="28"/>
        </w:rPr>
        <w:t xml:space="preserve">, беседа-игра, инфо-час, игротека, игра-путешествие, </w:t>
      </w:r>
      <w:proofErr w:type="spellStart"/>
      <w:r w:rsidRPr="003E2973">
        <w:rPr>
          <w:sz w:val="28"/>
          <w:szCs w:val="28"/>
        </w:rPr>
        <w:t>мульт</w:t>
      </w:r>
      <w:proofErr w:type="spellEnd"/>
      <w:r w:rsidRPr="003E2973">
        <w:rPr>
          <w:sz w:val="28"/>
          <w:szCs w:val="28"/>
        </w:rPr>
        <w:t xml:space="preserve">-круиз, экологическая игра, игровая программа, уличная акция, час добрых сказок, настольная игротека, полянка весёлых затей, </w:t>
      </w:r>
      <w:proofErr w:type="spellStart"/>
      <w:r w:rsidRPr="003E2973">
        <w:rPr>
          <w:sz w:val="28"/>
          <w:szCs w:val="28"/>
        </w:rPr>
        <w:t>этноплощадка</w:t>
      </w:r>
      <w:proofErr w:type="spellEnd"/>
      <w:r w:rsidRPr="003E2973">
        <w:rPr>
          <w:sz w:val="28"/>
          <w:szCs w:val="28"/>
        </w:rPr>
        <w:t xml:space="preserve">, литературный турнир, фольклорно-игровая программа, интерактивный урок, Своя игра, </w:t>
      </w:r>
      <w:proofErr w:type="spellStart"/>
      <w:r w:rsidRPr="003E2973">
        <w:rPr>
          <w:sz w:val="28"/>
          <w:szCs w:val="28"/>
        </w:rPr>
        <w:t>мультвстреча</w:t>
      </w:r>
      <w:proofErr w:type="spellEnd"/>
      <w:r w:rsidRPr="003E2973">
        <w:rPr>
          <w:sz w:val="28"/>
          <w:szCs w:val="28"/>
        </w:rPr>
        <w:t>,</w:t>
      </w:r>
      <w:proofErr w:type="gramEnd"/>
    </w:p>
    <w:p w:rsidR="003E2973" w:rsidRPr="003E2973" w:rsidRDefault="003E2973" w:rsidP="003E2973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3E2973">
        <w:rPr>
          <w:sz w:val="28"/>
          <w:szCs w:val="28"/>
        </w:rPr>
        <w:t xml:space="preserve">ДК «Юность» организовано проведение крупных городских праздников, участниками которых также были дети ЛОЛ: </w:t>
      </w:r>
    </w:p>
    <w:p w:rsidR="003E2973" w:rsidRPr="003E2973" w:rsidRDefault="003E2973" w:rsidP="003E2973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3E2973">
        <w:rPr>
          <w:sz w:val="28"/>
          <w:szCs w:val="28"/>
        </w:rPr>
        <w:t>1. Театрализованная праздничная программа, посвященная Дню защиты детей.</w:t>
      </w:r>
    </w:p>
    <w:p w:rsidR="003E2973" w:rsidRPr="003E2973" w:rsidRDefault="003E2973" w:rsidP="003E2973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3E2973">
        <w:rPr>
          <w:sz w:val="28"/>
          <w:szCs w:val="28"/>
        </w:rPr>
        <w:t xml:space="preserve">2. Детский фестиваль творчества; </w:t>
      </w:r>
    </w:p>
    <w:p w:rsidR="003E2973" w:rsidRPr="003E2973" w:rsidRDefault="003E2973" w:rsidP="003E2973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3E2973">
        <w:rPr>
          <w:sz w:val="28"/>
          <w:szCs w:val="28"/>
        </w:rPr>
        <w:t xml:space="preserve">3. Открытие летних оздоровительных лагерей; </w:t>
      </w:r>
    </w:p>
    <w:p w:rsidR="003E2973" w:rsidRPr="003E2973" w:rsidRDefault="003E2973" w:rsidP="003E2973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3E2973">
        <w:rPr>
          <w:sz w:val="28"/>
          <w:szCs w:val="28"/>
        </w:rPr>
        <w:t>4.</w:t>
      </w:r>
      <w:r w:rsidR="0051226D">
        <w:rPr>
          <w:sz w:val="28"/>
          <w:szCs w:val="28"/>
        </w:rPr>
        <w:t xml:space="preserve"> </w:t>
      </w:r>
      <w:r w:rsidRPr="003E2973">
        <w:rPr>
          <w:sz w:val="28"/>
          <w:szCs w:val="28"/>
        </w:rPr>
        <w:t xml:space="preserve">Благотворительный спектакль </w:t>
      </w:r>
      <w:r w:rsidR="0051226D">
        <w:rPr>
          <w:sz w:val="28"/>
          <w:szCs w:val="28"/>
        </w:rPr>
        <w:t>«</w:t>
      </w:r>
      <w:r w:rsidRPr="003E2973">
        <w:rPr>
          <w:sz w:val="28"/>
          <w:szCs w:val="28"/>
        </w:rPr>
        <w:t>Алиса в стране чудес</w:t>
      </w:r>
      <w:r w:rsidR="0051226D">
        <w:rPr>
          <w:sz w:val="28"/>
          <w:szCs w:val="28"/>
        </w:rPr>
        <w:t>»</w:t>
      </w:r>
      <w:r w:rsidRPr="003E2973">
        <w:rPr>
          <w:sz w:val="28"/>
          <w:szCs w:val="28"/>
        </w:rPr>
        <w:t xml:space="preserve"> экспериментального театра </w:t>
      </w:r>
      <w:r w:rsidR="0051226D">
        <w:rPr>
          <w:sz w:val="28"/>
          <w:szCs w:val="28"/>
        </w:rPr>
        <w:t>«</w:t>
      </w:r>
      <w:r w:rsidRPr="003E2973">
        <w:rPr>
          <w:sz w:val="28"/>
          <w:szCs w:val="28"/>
        </w:rPr>
        <w:t>Душа</w:t>
      </w:r>
      <w:r w:rsidR="0051226D">
        <w:rPr>
          <w:sz w:val="28"/>
          <w:szCs w:val="28"/>
        </w:rPr>
        <w:t>»;</w:t>
      </w:r>
    </w:p>
    <w:p w:rsidR="003E2973" w:rsidRPr="003E2973" w:rsidRDefault="003E2973" w:rsidP="003E2973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3E2973">
        <w:rPr>
          <w:sz w:val="28"/>
          <w:szCs w:val="28"/>
        </w:rPr>
        <w:t>5. Фестиваль-карнавал летних оздоровительных лагерей.</w:t>
      </w:r>
    </w:p>
    <w:p w:rsidR="003E2973" w:rsidRPr="003E2973" w:rsidRDefault="003E2973" w:rsidP="003E2973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3E2973">
        <w:rPr>
          <w:sz w:val="28"/>
          <w:szCs w:val="28"/>
        </w:rPr>
        <w:t xml:space="preserve"> МУК </w:t>
      </w:r>
      <w:proofErr w:type="gramStart"/>
      <w:r w:rsidRPr="003E2973">
        <w:rPr>
          <w:sz w:val="28"/>
          <w:szCs w:val="28"/>
        </w:rPr>
        <w:t>ДО</w:t>
      </w:r>
      <w:proofErr w:type="gramEnd"/>
      <w:r w:rsidRPr="003E2973">
        <w:rPr>
          <w:sz w:val="28"/>
          <w:szCs w:val="28"/>
        </w:rPr>
        <w:t xml:space="preserve"> «</w:t>
      </w:r>
      <w:proofErr w:type="gramStart"/>
      <w:r w:rsidRPr="003E2973">
        <w:rPr>
          <w:sz w:val="28"/>
          <w:szCs w:val="28"/>
        </w:rPr>
        <w:t>Детская</w:t>
      </w:r>
      <w:proofErr w:type="gramEnd"/>
      <w:r w:rsidRPr="003E2973">
        <w:rPr>
          <w:sz w:val="28"/>
          <w:szCs w:val="28"/>
        </w:rPr>
        <w:t xml:space="preserve"> школа искусств города Саянска» на базе своего учреждения открыла летнюю творческую смену для 30 детей. Стартовала летняя творческая смена праздником</w:t>
      </w:r>
      <w:r w:rsidR="0051226D">
        <w:rPr>
          <w:sz w:val="28"/>
          <w:szCs w:val="28"/>
        </w:rPr>
        <w:t xml:space="preserve"> </w:t>
      </w:r>
      <w:r w:rsidRPr="003E2973">
        <w:rPr>
          <w:sz w:val="28"/>
          <w:szCs w:val="28"/>
        </w:rPr>
        <w:t>- «</w:t>
      </w:r>
      <w:proofErr w:type="spellStart"/>
      <w:r w:rsidRPr="003E2973">
        <w:rPr>
          <w:sz w:val="28"/>
          <w:szCs w:val="28"/>
        </w:rPr>
        <w:t>КреативФест</w:t>
      </w:r>
      <w:proofErr w:type="spellEnd"/>
      <w:r w:rsidRPr="003E2973">
        <w:rPr>
          <w:sz w:val="28"/>
          <w:szCs w:val="28"/>
        </w:rPr>
        <w:t xml:space="preserve">: ура, лето!». Гостями праздника стали дети из ЛОЛ п. Самара (20 чел.), для которых также в учреждении были организованы мастер-классы и экскурсия. Традиционно участники летней творческой смены совершают экскурсию в п. </w:t>
      </w:r>
      <w:proofErr w:type="spellStart"/>
      <w:r w:rsidRPr="003E2973">
        <w:rPr>
          <w:sz w:val="28"/>
          <w:szCs w:val="28"/>
        </w:rPr>
        <w:t>Тальцы</w:t>
      </w:r>
      <w:proofErr w:type="spellEnd"/>
      <w:r w:rsidRPr="003E2973">
        <w:rPr>
          <w:sz w:val="28"/>
          <w:szCs w:val="28"/>
        </w:rPr>
        <w:t xml:space="preserve"> и Листвянку.</w:t>
      </w:r>
    </w:p>
    <w:p w:rsidR="003E2973" w:rsidRPr="003E2973" w:rsidRDefault="003E2973" w:rsidP="003E2973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3E2973">
        <w:rPr>
          <w:sz w:val="28"/>
          <w:szCs w:val="28"/>
        </w:rPr>
        <w:t>Музейно-выставочный комплекс провел для организованных групп порядка 30 экскурсионных мероприятий культурно-познавательной и патриотической направленности.</w:t>
      </w:r>
    </w:p>
    <w:p w:rsidR="003E2973" w:rsidRPr="003E2973" w:rsidRDefault="003E2973" w:rsidP="003E2973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3E2973">
        <w:rPr>
          <w:sz w:val="28"/>
          <w:szCs w:val="28"/>
        </w:rPr>
        <w:t xml:space="preserve">Всего </w:t>
      </w:r>
      <w:proofErr w:type="spellStart"/>
      <w:r w:rsidRPr="003E2973">
        <w:rPr>
          <w:sz w:val="28"/>
          <w:szCs w:val="28"/>
        </w:rPr>
        <w:t>малозатратных</w:t>
      </w:r>
      <w:proofErr w:type="spellEnd"/>
      <w:r w:rsidRPr="003E2973">
        <w:rPr>
          <w:sz w:val="28"/>
          <w:szCs w:val="28"/>
        </w:rPr>
        <w:t xml:space="preserve"> форм досуга (занятости) детей за июнь-август 2025 года было предоставлено более 380. Число посещений этих мероприятий составило более 7000, охват </w:t>
      </w:r>
      <w:proofErr w:type="gramStart"/>
      <w:r w:rsidRPr="003E2973">
        <w:rPr>
          <w:sz w:val="28"/>
          <w:szCs w:val="28"/>
        </w:rPr>
        <w:t>детей-порядка</w:t>
      </w:r>
      <w:proofErr w:type="gramEnd"/>
      <w:r w:rsidRPr="003E2973">
        <w:rPr>
          <w:sz w:val="28"/>
          <w:szCs w:val="28"/>
        </w:rPr>
        <w:t xml:space="preserve"> 1 тысячи.</w:t>
      </w:r>
    </w:p>
    <w:p w:rsidR="003E2973" w:rsidRPr="003E2973" w:rsidRDefault="003E2973" w:rsidP="003E2973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3E2973">
        <w:rPr>
          <w:sz w:val="28"/>
          <w:szCs w:val="28"/>
        </w:rPr>
        <w:t>Спортивной школой за летний период оздоровлено 175 несовершеннолетних, из них 70 человек в ЛДП «Факел», 105 человек принимали участие в школе олимпийского резерва (с выездом из города).</w:t>
      </w:r>
    </w:p>
    <w:p w:rsidR="003E2973" w:rsidRPr="003E2973" w:rsidRDefault="003E2973" w:rsidP="003E2973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3E2973">
        <w:rPr>
          <w:sz w:val="28"/>
          <w:szCs w:val="28"/>
        </w:rPr>
        <w:t>Около 200 человек за летний период посещали бассейны СШ.</w:t>
      </w:r>
    </w:p>
    <w:p w:rsidR="003E2973" w:rsidRPr="003E2973" w:rsidRDefault="003E2973" w:rsidP="003E2973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3E2973">
        <w:rPr>
          <w:sz w:val="28"/>
          <w:szCs w:val="28"/>
        </w:rPr>
        <w:t>В дошкольных учреждениях оздоровлено в среднем за 3 месяца 816 детей.</w:t>
      </w:r>
    </w:p>
    <w:p w:rsidR="003E2973" w:rsidRPr="003E2973" w:rsidRDefault="003E2973" w:rsidP="003E2973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3E2973">
        <w:rPr>
          <w:sz w:val="28"/>
          <w:szCs w:val="28"/>
        </w:rPr>
        <w:t>В ОГБУ «УСЗСОН по городу Саянску» оздоровлено 462 несовершеннолетних, проживающих на территории муниципального образования «город Саянск» в период оздоровительной кампании 2025 года, выделены путевки в детские оздоровительные лагеря, санатории и палаточные лагеря:</w:t>
      </w:r>
    </w:p>
    <w:p w:rsidR="003E2973" w:rsidRPr="003E2973" w:rsidRDefault="003E2973" w:rsidP="003E2973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3E2973">
        <w:rPr>
          <w:sz w:val="28"/>
          <w:szCs w:val="28"/>
        </w:rPr>
        <w:t>- для детей работающих родителей в количестве 311 путевок;</w:t>
      </w:r>
    </w:p>
    <w:p w:rsidR="003E2973" w:rsidRPr="003E2973" w:rsidRDefault="003E2973" w:rsidP="003E2973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3E2973">
        <w:rPr>
          <w:sz w:val="28"/>
          <w:szCs w:val="28"/>
        </w:rPr>
        <w:lastRenderedPageBreak/>
        <w:t>-</w:t>
      </w:r>
      <w:r w:rsidR="004939E3">
        <w:rPr>
          <w:sz w:val="28"/>
          <w:szCs w:val="28"/>
        </w:rPr>
        <w:t xml:space="preserve"> </w:t>
      </w:r>
      <w:r w:rsidRPr="003E2973">
        <w:rPr>
          <w:sz w:val="28"/>
          <w:szCs w:val="28"/>
        </w:rPr>
        <w:t xml:space="preserve">для детей из семей, находящихся в трудной жизненной ситуации - 151 путевка. </w:t>
      </w:r>
    </w:p>
    <w:p w:rsidR="003E2973" w:rsidRPr="003E2973" w:rsidRDefault="003E2973" w:rsidP="003E2973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3E2973">
        <w:rPr>
          <w:sz w:val="28"/>
          <w:szCs w:val="28"/>
        </w:rPr>
        <w:t>Путевки выделены министерством социального развития опеки и попечительства Иркутской области за счет средств областного бюджета.</w:t>
      </w:r>
    </w:p>
    <w:p w:rsidR="00AD7712" w:rsidRDefault="003E2973" w:rsidP="003E2973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3E2973">
        <w:rPr>
          <w:sz w:val="28"/>
          <w:szCs w:val="28"/>
        </w:rPr>
        <w:t>Всего охвачено летними оздоровительными мероприятиями за летний период 2025 года, с учетом детей в дошкольных учреждениях, 5 145 детей.</w:t>
      </w:r>
    </w:p>
    <w:p w:rsidR="00044EC5" w:rsidRDefault="00B2652A" w:rsidP="003E2973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B2652A">
        <w:rPr>
          <w:sz w:val="28"/>
          <w:szCs w:val="28"/>
        </w:rPr>
        <w:t xml:space="preserve">За весь период реализации </w:t>
      </w:r>
      <w:r w:rsidR="004939E3">
        <w:rPr>
          <w:sz w:val="28"/>
          <w:szCs w:val="28"/>
        </w:rPr>
        <w:t xml:space="preserve">2020-2025 годы </w:t>
      </w:r>
      <w:r w:rsidR="004939E3" w:rsidRPr="00B2652A">
        <w:rPr>
          <w:sz w:val="28"/>
          <w:szCs w:val="28"/>
        </w:rPr>
        <w:t>программы</w:t>
      </w:r>
      <w:r w:rsidR="00044EC5">
        <w:rPr>
          <w:sz w:val="28"/>
          <w:szCs w:val="28"/>
        </w:rPr>
        <w:t>:</w:t>
      </w:r>
      <w:r w:rsidRPr="00B2652A">
        <w:rPr>
          <w:sz w:val="28"/>
          <w:szCs w:val="28"/>
        </w:rPr>
        <w:t xml:space="preserve"> </w:t>
      </w:r>
    </w:p>
    <w:p w:rsidR="00B2652A" w:rsidRDefault="00044EC5" w:rsidP="003E2973">
      <w:pPr>
        <w:suppressAutoHyphens/>
        <w:autoSpaceDE w:val="0"/>
        <w:autoSpaceDN w:val="0"/>
        <w:ind w:firstLine="709"/>
        <w:jc w:val="both"/>
      </w:pPr>
      <w:r>
        <w:rPr>
          <w:sz w:val="28"/>
          <w:szCs w:val="28"/>
        </w:rPr>
        <w:t xml:space="preserve">- </w:t>
      </w:r>
      <w:r w:rsidR="00664B0A">
        <w:rPr>
          <w:sz w:val="28"/>
          <w:szCs w:val="28"/>
        </w:rPr>
        <w:t>оздоровлен 4 541 ребенок</w:t>
      </w:r>
      <w:r>
        <w:rPr>
          <w:sz w:val="28"/>
          <w:szCs w:val="28"/>
        </w:rPr>
        <w:t>;</w:t>
      </w:r>
      <w:r w:rsidR="00B2652A" w:rsidRPr="00B2652A">
        <w:t xml:space="preserve"> </w:t>
      </w:r>
    </w:p>
    <w:p w:rsidR="00B2652A" w:rsidRDefault="00044EC5" w:rsidP="003E2973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939E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2652A">
        <w:rPr>
          <w:sz w:val="28"/>
          <w:szCs w:val="28"/>
        </w:rPr>
        <w:t>се ЛДП своевременно получа</w:t>
      </w:r>
      <w:r w:rsidR="00B2652A" w:rsidRPr="00B2652A">
        <w:rPr>
          <w:sz w:val="28"/>
          <w:szCs w:val="28"/>
        </w:rPr>
        <w:t>ли санитарно-эпидемиологические заключения о соответствии государственным санитарно-эпиде</w:t>
      </w:r>
      <w:r>
        <w:rPr>
          <w:sz w:val="28"/>
          <w:szCs w:val="28"/>
        </w:rPr>
        <w:t>миологическим нормам и правилам;</w:t>
      </w:r>
    </w:p>
    <w:p w:rsidR="00044EC5" w:rsidRDefault="00044EC5" w:rsidP="00044EC5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- 1 280 </w:t>
      </w:r>
      <w:r w:rsidRPr="00044EC5">
        <w:rPr>
          <w:sz w:val="28"/>
          <w:szCs w:val="28"/>
        </w:rPr>
        <w:t>подростков</w:t>
      </w:r>
      <w:r w:rsidRPr="00044EC5">
        <w:t xml:space="preserve"> </w:t>
      </w:r>
      <w:r w:rsidRPr="00044EC5">
        <w:rPr>
          <w:sz w:val="28"/>
          <w:szCs w:val="28"/>
        </w:rPr>
        <w:t>трудоустроены в</w:t>
      </w:r>
      <w:r>
        <w:rPr>
          <w:sz w:val="28"/>
          <w:szCs w:val="28"/>
        </w:rPr>
        <w:t xml:space="preserve"> </w:t>
      </w:r>
      <w:r w:rsidRPr="00044EC5">
        <w:rPr>
          <w:sz w:val="28"/>
          <w:szCs w:val="28"/>
        </w:rPr>
        <w:t>экологические отряды</w:t>
      </w:r>
      <w:r>
        <w:rPr>
          <w:sz w:val="28"/>
          <w:szCs w:val="28"/>
        </w:rPr>
        <w:t>, трудовые</w:t>
      </w:r>
      <w:r w:rsidRPr="00044EC5">
        <w:rPr>
          <w:sz w:val="28"/>
          <w:szCs w:val="28"/>
        </w:rPr>
        <w:t xml:space="preserve"> отряд</w:t>
      </w:r>
      <w:r>
        <w:rPr>
          <w:sz w:val="28"/>
          <w:szCs w:val="28"/>
        </w:rPr>
        <w:t xml:space="preserve">ы, </w:t>
      </w:r>
      <w:r w:rsidRPr="00044EC5">
        <w:rPr>
          <w:sz w:val="28"/>
          <w:szCs w:val="28"/>
        </w:rPr>
        <w:t>ремонтные бригады</w:t>
      </w:r>
      <w:r>
        <w:rPr>
          <w:sz w:val="28"/>
          <w:szCs w:val="28"/>
        </w:rPr>
        <w:t>;</w:t>
      </w:r>
    </w:p>
    <w:p w:rsidR="00044EC5" w:rsidRDefault="00044EC5" w:rsidP="00044EC5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044EC5">
        <w:rPr>
          <w:sz w:val="28"/>
          <w:szCs w:val="28"/>
        </w:rPr>
        <w:t>а пришкольных участках отработали</w:t>
      </w:r>
      <w:r w:rsidR="00664B0A">
        <w:rPr>
          <w:sz w:val="28"/>
          <w:szCs w:val="28"/>
        </w:rPr>
        <w:t xml:space="preserve"> 7 213 школьников;</w:t>
      </w:r>
    </w:p>
    <w:p w:rsidR="00664B0A" w:rsidRDefault="00664B0A" w:rsidP="00044EC5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664B0A">
        <w:rPr>
          <w:sz w:val="28"/>
          <w:szCs w:val="28"/>
        </w:rPr>
        <w:t>хват подростков, состоящих на профилактических учетах, организованными формами отдыха, оздоровления и занятости года составил</w:t>
      </w:r>
      <w:r>
        <w:rPr>
          <w:sz w:val="28"/>
          <w:szCs w:val="28"/>
        </w:rPr>
        <w:t xml:space="preserve"> 155 человек;</w:t>
      </w:r>
    </w:p>
    <w:p w:rsidR="00664B0A" w:rsidRPr="00044EC5" w:rsidRDefault="00664B0A" w:rsidP="00044EC5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664B0A">
        <w:rPr>
          <w:sz w:val="28"/>
          <w:szCs w:val="28"/>
        </w:rPr>
        <w:t xml:space="preserve">Всего охвачено летними оздоровительными мероприятиями за летний период </w:t>
      </w:r>
      <w:r w:rsidR="004939E3">
        <w:rPr>
          <w:sz w:val="28"/>
          <w:szCs w:val="28"/>
        </w:rPr>
        <w:t xml:space="preserve">2020-2025 </w:t>
      </w:r>
      <w:proofErr w:type="spellStart"/>
      <w:proofErr w:type="gramStart"/>
      <w:r w:rsidR="004939E3">
        <w:rPr>
          <w:sz w:val="28"/>
          <w:szCs w:val="28"/>
        </w:rPr>
        <w:t>гг</w:t>
      </w:r>
      <w:proofErr w:type="spellEnd"/>
      <w:proofErr w:type="gramEnd"/>
      <w:r w:rsidRPr="00664B0A">
        <w:rPr>
          <w:sz w:val="28"/>
          <w:szCs w:val="28"/>
        </w:rPr>
        <w:t>, с учетом де</w:t>
      </w:r>
      <w:r>
        <w:rPr>
          <w:sz w:val="28"/>
          <w:szCs w:val="28"/>
        </w:rPr>
        <w:t xml:space="preserve">тей в дошкольных учреждениях 30 529 </w:t>
      </w:r>
      <w:r w:rsidRPr="00664B0A">
        <w:rPr>
          <w:sz w:val="28"/>
          <w:szCs w:val="28"/>
        </w:rPr>
        <w:t>детей</w:t>
      </w:r>
      <w:r>
        <w:rPr>
          <w:sz w:val="28"/>
          <w:szCs w:val="28"/>
        </w:rPr>
        <w:t>.</w:t>
      </w:r>
    </w:p>
    <w:p w:rsidR="00437814" w:rsidRDefault="00437814" w:rsidP="00AD7712">
      <w:pPr>
        <w:tabs>
          <w:tab w:val="left" w:pos="567"/>
        </w:tabs>
        <w:jc w:val="both"/>
        <w:rPr>
          <w:sz w:val="27"/>
          <w:szCs w:val="27"/>
        </w:rPr>
      </w:pPr>
    </w:p>
    <w:p w:rsidR="00437814" w:rsidRPr="00C41DC6" w:rsidRDefault="004939E3" w:rsidP="004939E3">
      <w:pPr>
        <w:pStyle w:val="ac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685994" w:rsidRPr="00C41DC6">
        <w:rPr>
          <w:rFonts w:ascii="Times New Roman" w:hAnsi="Times New Roman" w:cs="Times New Roman"/>
          <w:b/>
          <w:sz w:val="28"/>
          <w:szCs w:val="28"/>
        </w:rPr>
        <w:t>нализ</w:t>
      </w:r>
      <w:r w:rsidR="00685994" w:rsidRPr="00C41DC6">
        <w:rPr>
          <w:rFonts w:ascii="Times New Roman" w:hAnsi="Times New Roman" w:cs="Times New Roman"/>
          <w:b/>
          <w:sz w:val="28"/>
          <w:szCs w:val="24"/>
        </w:rPr>
        <w:t xml:space="preserve"> показателей результативности муниципальной программы, достигнутых</w:t>
      </w:r>
      <w:r w:rsidR="00471F5E" w:rsidRPr="00C41DC6">
        <w:rPr>
          <w:rFonts w:ascii="Times New Roman" w:hAnsi="Times New Roman" w:cs="Times New Roman"/>
          <w:b/>
          <w:sz w:val="28"/>
          <w:szCs w:val="24"/>
        </w:rPr>
        <w:t xml:space="preserve"> за 20</w:t>
      </w:r>
      <w:r w:rsidR="00322069" w:rsidRPr="00C41DC6">
        <w:rPr>
          <w:rFonts w:ascii="Times New Roman" w:hAnsi="Times New Roman" w:cs="Times New Roman"/>
          <w:b/>
          <w:sz w:val="28"/>
          <w:szCs w:val="24"/>
        </w:rPr>
        <w:t>2</w:t>
      </w:r>
      <w:r w:rsidR="00841E29">
        <w:rPr>
          <w:rFonts w:ascii="Times New Roman" w:hAnsi="Times New Roman" w:cs="Times New Roman"/>
          <w:b/>
          <w:sz w:val="28"/>
          <w:szCs w:val="24"/>
        </w:rPr>
        <w:t>5</w:t>
      </w:r>
      <w:r w:rsidR="00685994" w:rsidRPr="00C41DC6">
        <w:rPr>
          <w:rFonts w:ascii="Times New Roman" w:hAnsi="Times New Roman" w:cs="Times New Roman"/>
          <w:b/>
          <w:sz w:val="28"/>
          <w:szCs w:val="24"/>
        </w:rPr>
        <w:t xml:space="preserve"> год</w:t>
      </w: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708"/>
        <w:gridCol w:w="993"/>
        <w:gridCol w:w="1134"/>
        <w:gridCol w:w="708"/>
        <w:gridCol w:w="850"/>
        <w:gridCol w:w="1702"/>
      </w:tblGrid>
      <w:tr w:rsidR="00017D27" w:rsidRPr="00017D27" w:rsidTr="006D5C30">
        <w:trPr>
          <w:trHeight w:val="6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16A70" w:rsidRDefault="00445CDB" w:rsidP="006D5C30">
            <w:pPr>
              <w:jc w:val="center"/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№п\</w:t>
            </w:r>
            <w:proofErr w:type="gramStart"/>
            <w:r w:rsidRPr="00416A70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16A70" w:rsidRDefault="00445CDB" w:rsidP="00445CDB">
            <w:pPr>
              <w:jc w:val="center"/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Наименование показателя результативности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5CDB" w:rsidRPr="00416A70" w:rsidRDefault="00445CDB" w:rsidP="00445CDB">
            <w:pPr>
              <w:jc w:val="center"/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Ед. изм.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DB" w:rsidRPr="00416A70" w:rsidRDefault="00445CDB" w:rsidP="00445CDB">
            <w:pPr>
              <w:jc w:val="center"/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Значение показателя результативности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DB" w:rsidRPr="00416A70" w:rsidRDefault="00445CDB" w:rsidP="00445CDB">
            <w:pPr>
              <w:jc w:val="center"/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Отклонение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16A70" w:rsidRDefault="00445CDB" w:rsidP="00445CDB">
            <w:pPr>
              <w:jc w:val="center"/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Пояснения по достигнутым значениям</w:t>
            </w:r>
          </w:p>
        </w:tc>
      </w:tr>
      <w:tr w:rsidR="00017D27" w:rsidRPr="00017D27" w:rsidTr="006D5C30">
        <w:trPr>
          <w:trHeight w:val="279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DB" w:rsidRPr="00416A70" w:rsidRDefault="00445CDB" w:rsidP="00445CDB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DB" w:rsidRPr="00416A70" w:rsidRDefault="00445CDB" w:rsidP="00445CD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5CDB" w:rsidRPr="00416A70" w:rsidRDefault="00445CDB" w:rsidP="00445CD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DB" w:rsidRPr="00416A70" w:rsidRDefault="00445CDB" w:rsidP="00817F38">
            <w:pPr>
              <w:jc w:val="center"/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DB" w:rsidRPr="00416A70" w:rsidRDefault="00445CDB" w:rsidP="00445CDB">
            <w:pPr>
              <w:jc w:val="center"/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факт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DB" w:rsidRPr="00416A70" w:rsidRDefault="00445CDB" w:rsidP="00445CDB">
            <w:pPr>
              <w:jc w:val="center"/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-/+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DB" w:rsidRPr="00416A70" w:rsidRDefault="00445CDB" w:rsidP="00445CDB">
            <w:pPr>
              <w:jc w:val="center"/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%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DB" w:rsidRPr="00416A70" w:rsidRDefault="00445CDB" w:rsidP="00445CDB">
            <w:pPr>
              <w:rPr>
                <w:sz w:val="24"/>
                <w:szCs w:val="24"/>
              </w:rPr>
            </w:pPr>
          </w:p>
        </w:tc>
      </w:tr>
      <w:tr w:rsidR="00017D27" w:rsidRPr="00017D27" w:rsidTr="00841E29">
        <w:trPr>
          <w:trHeight w:val="83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69" w:rsidRPr="00416A70" w:rsidRDefault="00322069" w:rsidP="006D5C30">
            <w:pPr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69" w:rsidRPr="00416A70" w:rsidRDefault="00322069" w:rsidP="006D5C30">
            <w:pPr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Количество детей, оздоровленных в лагерях дневного пребывания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069" w:rsidRPr="00D4525C" w:rsidRDefault="00322069" w:rsidP="006D5C30">
            <w:pPr>
              <w:jc w:val="center"/>
              <w:rPr>
                <w:sz w:val="24"/>
                <w:szCs w:val="24"/>
              </w:rPr>
            </w:pPr>
            <w:r w:rsidRPr="00D4525C">
              <w:rPr>
                <w:sz w:val="24"/>
                <w:szCs w:val="24"/>
              </w:rPr>
              <w:t>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069" w:rsidRPr="00841E29" w:rsidRDefault="00FD721B" w:rsidP="006D5C30">
            <w:pPr>
              <w:jc w:val="center"/>
              <w:rPr>
                <w:color w:val="FF0000"/>
                <w:sz w:val="24"/>
                <w:szCs w:val="24"/>
              </w:rPr>
            </w:pPr>
            <w:r w:rsidRPr="00D4525C">
              <w:rPr>
                <w:sz w:val="24"/>
                <w:szCs w:val="24"/>
              </w:rPr>
              <w:t>7</w:t>
            </w:r>
            <w:r w:rsidR="007542B3" w:rsidRPr="00D4525C">
              <w:rPr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9" w:rsidRPr="00841E29" w:rsidRDefault="00FD721B" w:rsidP="006D5C30">
            <w:pPr>
              <w:jc w:val="center"/>
              <w:rPr>
                <w:color w:val="FF0000"/>
                <w:sz w:val="24"/>
                <w:szCs w:val="24"/>
              </w:rPr>
            </w:pPr>
            <w:r w:rsidRPr="00D4525C">
              <w:rPr>
                <w:sz w:val="24"/>
                <w:szCs w:val="24"/>
              </w:rPr>
              <w:t>7</w:t>
            </w:r>
            <w:r w:rsidR="007542B3" w:rsidRPr="00D4525C">
              <w:rPr>
                <w:sz w:val="24"/>
                <w:szCs w:val="24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069" w:rsidRPr="007B5D2A" w:rsidRDefault="007B5D2A" w:rsidP="006D5C30">
            <w:pPr>
              <w:jc w:val="center"/>
              <w:rPr>
                <w:sz w:val="24"/>
                <w:szCs w:val="24"/>
              </w:rPr>
            </w:pPr>
            <w:r w:rsidRPr="007B5D2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069" w:rsidRPr="007B5D2A" w:rsidRDefault="007B5D2A" w:rsidP="006D5C30">
            <w:pPr>
              <w:jc w:val="center"/>
              <w:rPr>
                <w:sz w:val="24"/>
                <w:szCs w:val="24"/>
              </w:rPr>
            </w:pPr>
            <w:r w:rsidRPr="007B5D2A"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16A70" w:rsidRDefault="00322069" w:rsidP="00322069">
            <w:pPr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 </w:t>
            </w:r>
          </w:p>
        </w:tc>
      </w:tr>
      <w:tr w:rsidR="00E918DF" w:rsidRPr="00E918DF" w:rsidTr="00841E29">
        <w:trPr>
          <w:trHeight w:val="6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69" w:rsidRPr="00DA349B" w:rsidRDefault="00322069" w:rsidP="006D5C30">
            <w:pPr>
              <w:rPr>
                <w:sz w:val="24"/>
                <w:szCs w:val="24"/>
              </w:rPr>
            </w:pPr>
            <w:r w:rsidRPr="00DA349B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69" w:rsidRPr="00DA349B" w:rsidRDefault="00322069" w:rsidP="006D5C30">
            <w:pPr>
              <w:rPr>
                <w:sz w:val="24"/>
                <w:szCs w:val="24"/>
              </w:rPr>
            </w:pPr>
            <w:r w:rsidRPr="00DA349B">
              <w:rPr>
                <w:sz w:val="24"/>
                <w:szCs w:val="24"/>
              </w:rPr>
              <w:t>Временно трудоустроено несовершеннолетних в возрасте от 14 до 18 лет в свободное от учебы время в экологических и ремонтных отрядах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069" w:rsidRPr="00D4525C" w:rsidRDefault="00322069" w:rsidP="006D5C30">
            <w:pPr>
              <w:jc w:val="center"/>
              <w:rPr>
                <w:sz w:val="24"/>
                <w:szCs w:val="24"/>
              </w:rPr>
            </w:pPr>
            <w:r w:rsidRPr="00D4525C">
              <w:rPr>
                <w:sz w:val="24"/>
                <w:szCs w:val="24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069" w:rsidRPr="00D4525C" w:rsidRDefault="00DA349B" w:rsidP="006D5C30">
            <w:pPr>
              <w:jc w:val="center"/>
              <w:rPr>
                <w:sz w:val="24"/>
                <w:szCs w:val="24"/>
              </w:rPr>
            </w:pPr>
            <w:r w:rsidRPr="00D4525C">
              <w:rPr>
                <w:sz w:val="24"/>
                <w:szCs w:val="24"/>
              </w:rPr>
              <w:t>1</w:t>
            </w:r>
            <w:r w:rsidR="00727CD9" w:rsidRPr="00D4525C">
              <w:rPr>
                <w:sz w:val="24"/>
                <w:szCs w:val="24"/>
              </w:rPr>
              <w:t>2</w:t>
            </w:r>
            <w:r w:rsidRPr="00D4525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9" w:rsidRPr="00D4525C" w:rsidRDefault="00841E29" w:rsidP="006D5C30">
            <w:pPr>
              <w:jc w:val="center"/>
              <w:rPr>
                <w:sz w:val="24"/>
                <w:szCs w:val="24"/>
              </w:rPr>
            </w:pPr>
            <w:r w:rsidRPr="00D4525C">
              <w:rPr>
                <w:sz w:val="24"/>
                <w:szCs w:val="24"/>
              </w:rPr>
              <w:t>168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069" w:rsidRPr="00D410ED" w:rsidRDefault="007B5D2A" w:rsidP="007B5D2A">
            <w:pPr>
              <w:jc w:val="center"/>
              <w:rPr>
                <w:sz w:val="24"/>
                <w:szCs w:val="24"/>
              </w:rPr>
            </w:pPr>
            <w:r w:rsidRPr="00D410ED">
              <w:rPr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069" w:rsidRPr="00D410ED" w:rsidRDefault="00D410ED" w:rsidP="006D5C30">
            <w:pPr>
              <w:jc w:val="center"/>
              <w:rPr>
                <w:sz w:val="24"/>
                <w:szCs w:val="24"/>
              </w:rPr>
            </w:pPr>
            <w:r w:rsidRPr="00D410ED">
              <w:rPr>
                <w:sz w:val="24"/>
                <w:szCs w:val="24"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6D5C30" w:rsidRDefault="007B5D2A" w:rsidP="00841E29">
            <w:r w:rsidRPr="007B5D2A">
              <w:t>Выделены доп. места для трудоустройства в экологические отряды при СОШ № 5, СОШ № 7</w:t>
            </w:r>
          </w:p>
        </w:tc>
      </w:tr>
      <w:tr w:rsidR="00017D27" w:rsidRPr="00017D27" w:rsidTr="00841E29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69" w:rsidRPr="00DA349B" w:rsidRDefault="00322069" w:rsidP="006D5C30">
            <w:pPr>
              <w:rPr>
                <w:sz w:val="24"/>
                <w:szCs w:val="24"/>
              </w:rPr>
            </w:pPr>
            <w:r w:rsidRPr="00DA349B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69" w:rsidRPr="00DA349B" w:rsidRDefault="00322069" w:rsidP="006D5C30">
            <w:pPr>
              <w:rPr>
                <w:sz w:val="24"/>
                <w:szCs w:val="24"/>
              </w:rPr>
            </w:pPr>
            <w:r w:rsidRPr="00DA349B">
              <w:rPr>
                <w:sz w:val="24"/>
                <w:szCs w:val="24"/>
              </w:rPr>
              <w:t>Временно трудоустроено несовершеннолетних в возрасте от 14 до 18 лет в свободное от учебы время в организациях и предприятиях города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069" w:rsidRPr="00D4525C" w:rsidRDefault="00322069" w:rsidP="006D5C30">
            <w:pPr>
              <w:jc w:val="center"/>
              <w:rPr>
                <w:sz w:val="24"/>
                <w:szCs w:val="24"/>
              </w:rPr>
            </w:pPr>
            <w:r w:rsidRPr="00D4525C">
              <w:rPr>
                <w:sz w:val="24"/>
                <w:szCs w:val="24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069" w:rsidRPr="00D4525C" w:rsidRDefault="00727CD9" w:rsidP="006D5C30">
            <w:pPr>
              <w:jc w:val="center"/>
              <w:rPr>
                <w:sz w:val="24"/>
                <w:szCs w:val="24"/>
              </w:rPr>
            </w:pPr>
            <w:r w:rsidRPr="00D4525C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9" w:rsidRPr="007B5D2A" w:rsidRDefault="00841E29" w:rsidP="006D5C30">
            <w:pPr>
              <w:jc w:val="center"/>
              <w:rPr>
                <w:sz w:val="24"/>
                <w:szCs w:val="24"/>
              </w:rPr>
            </w:pPr>
            <w:r w:rsidRPr="007B5D2A">
              <w:rPr>
                <w:sz w:val="24"/>
                <w:szCs w:val="24"/>
              </w:rPr>
              <w:t>362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069" w:rsidRPr="00D410ED" w:rsidRDefault="00D410ED" w:rsidP="006D5C30">
            <w:pPr>
              <w:jc w:val="center"/>
              <w:rPr>
                <w:sz w:val="24"/>
                <w:szCs w:val="24"/>
              </w:rPr>
            </w:pPr>
            <w:r w:rsidRPr="00D410ED">
              <w:rPr>
                <w:sz w:val="24"/>
                <w:szCs w:val="24"/>
              </w:rPr>
              <w:t>242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069" w:rsidRPr="00D410ED" w:rsidRDefault="00D410ED" w:rsidP="006D5C30">
            <w:pPr>
              <w:jc w:val="center"/>
              <w:rPr>
                <w:sz w:val="24"/>
                <w:szCs w:val="24"/>
              </w:rPr>
            </w:pPr>
            <w:r w:rsidRPr="00D410ED">
              <w:rPr>
                <w:sz w:val="24"/>
                <w:szCs w:val="24"/>
              </w:rPr>
              <w:t>202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D410ED" w:rsidRDefault="00D410ED" w:rsidP="00E918DF">
            <w:r w:rsidRPr="00D410ED">
              <w:t>Выделены квотируемые рабочие места для несовершеннолетних на предприятиях города в весенне-осенний период</w:t>
            </w:r>
          </w:p>
        </w:tc>
      </w:tr>
      <w:tr w:rsidR="00017D27" w:rsidRPr="00017D27" w:rsidTr="000011E3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69" w:rsidRPr="00416A70" w:rsidRDefault="00322069" w:rsidP="006D5C30">
            <w:pPr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69" w:rsidRPr="00416A70" w:rsidRDefault="00322069" w:rsidP="006D5C30">
            <w:pPr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Застраховано детей от несчастного случая в организациях отдыха и оздоровления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069" w:rsidRPr="00D4525C" w:rsidRDefault="00322069" w:rsidP="006D5C30">
            <w:pPr>
              <w:jc w:val="center"/>
              <w:rPr>
                <w:sz w:val="24"/>
                <w:szCs w:val="24"/>
              </w:rPr>
            </w:pPr>
            <w:r w:rsidRPr="00D4525C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069" w:rsidRPr="00D4525C" w:rsidRDefault="00CF20FE" w:rsidP="006D5C30">
            <w:pPr>
              <w:jc w:val="center"/>
              <w:rPr>
                <w:sz w:val="24"/>
                <w:szCs w:val="24"/>
              </w:rPr>
            </w:pPr>
            <w:r w:rsidRPr="00D4525C">
              <w:rPr>
                <w:sz w:val="24"/>
                <w:szCs w:val="24"/>
              </w:rPr>
              <w:t>10</w:t>
            </w:r>
            <w:r w:rsidR="00C90C1C" w:rsidRPr="00D4525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069" w:rsidRPr="00D410ED" w:rsidRDefault="007B5D2A" w:rsidP="006D5C30">
            <w:pPr>
              <w:jc w:val="center"/>
              <w:rPr>
                <w:sz w:val="24"/>
                <w:szCs w:val="24"/>
              </w:rPr>
            </w:pPr>
            <w:r w:rsidRPr="00D410ED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069" w:rsidRPr="00D410ED" w:rsidRDefault="00D410ED" w:rsidP="006D5C30">
            <w:pPr>
              <w:jc w:val="center"/>
              <w:rPr>
                <w:sz w:val="24"/>
                <w:szCs w:val="24"/>
              </w:rPr>
            </w:pPr>
            <w:r w:rsidRPr="00D410ED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069" w:rsidRPr="00D410ED" w:rsidRDefault="00D410ED" w:rsidP="006D5C30">
            <w:pPr>
              <w:jc w:val="center"/>
              <w:rPr>
                <w:sz w:val="24"/>
                <w:szCs w:val="24"/>
              </w:rPr>
            </w:pPr>
            <w:r w:rsidRPr="00D410ED"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16A70" w:rsidRDefault="00322069" w:rsidP="00322069">
            <w:pPr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 </w:t>
            </w:r>
          </w:p>
        </w:tc>
      </w:tr>
      <w:tr w:rsidR="00017D27" w:rsidRPr="00017D27" w:rsidTr="000011E3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69" w:rsidRPr="00416A70" w:rsidRDefault="00322069" w:rsidP="006D5C30">
            <w:pPr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69" w:rsidRPr="00416A70" w:rsidRDefault="00322069" w:rsidP="006D5C30">
            <w:pPr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Вакцинировано детей и подростков против клещевого энцефалита участников многодневных походов, экологических и трудовых отрядов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069" w:rsidRPr="00D4525C" w:rsidRDefault="00322069" w:rsidP="006D5C30">
            <w:pPr>
              <w:jc w:val="center"/>
              <w:rPr>
                <w:sz w:val="24"/>
                <w:szCs w:val="24"/>
              </w:rPr>
            </w:pPr>
            <w:r w:rsidRPr="00D4525C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069" w:rsidRPr="00D4525C" w:rsidRDefault="00C90C1C" w:rsidP="006D5C30">
            <w:pPr>
              <w:jc w:val="center"/>
              <w:rPr>
                <w:sz w:val="24"/>
                <w:szCs w:val="24"/>
              </w:rPr>
            </w:pPr>
            <w:r w:rsidRPr="00D4525C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069" w:rsidRPr="007B5D2A" w:rsidRDefault="007B5D2A" w:rsidP="006D5C30">
            <w:pPr>
              <w:jc w:val="center"/>
              <w:rPr>
                <w:sz w:val="24"/>
                <w:szCs w:val="24"/>
              </w:rPr>
            </w:pPr>
            <w:r w:rsidRPr="007B5D2A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069" w:rsidRPr="00D410ED" w:rsidRDefault="00D410ED" w:rsidP="006D5C30">
            <w:pPr>
              <w:jc w:val="center"/>
              <w:rPr>
                <w:sz w:val="24"/>
                <w:szCs w:val="24"/>
              </w:rPr>
            </w:pPr>
            <w:r w:rsidRPr="00D410ED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069" w:rsidRPr="00D410ED" w:rsidRDefault="00D410ED" w:rsidP="006D5C30">
            <w:pPr>
              <w:jc w:val="center"/>
              <w:rPr>
                <w:sz w:val="24"/>
                <w:szCs w:val="24"/>
              </w:rPr>
            </w:pPr>
            <w:r w:rsidRPr="00D410ED"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16A70" w:rsidRDefault="00322069" w:rsidP="00322069">
            <w:pPr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 </w:t>
            </w:r>
          </w:p>
        </w:tc>
      </w:tr>
      <w:tr w:rsidR="00017D27" w:rsidRPr="00017D27" w:rsidTr="000011E3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69" w:rsidRPr="00DA349B" w:rsidRDefault="00322069" w:rsidP="006D5C30">
            <w:pPr>
              <w:rPr>
                <w:sz w:val="24"/>
                <w:szCs w:val="24"/>
              </w:rPr>
            </w:pPr>
            <w:r w:rsidRPr="00DA349B"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69" w:rsidRPr="00DA349B" w:rsidRDefault="00322069" w:rsidP="006D5C30">
            <w:pPr>
              <w:rPr>
                <w:sz w:val="24"/>
                <w:szCs w:val="24"/>
              </w:rPr>
            </w:pPr>
            <w:r w:rsidRPr="00DA349B">
              <w:rPr>
                <w:sz w:val="24"/>
                <w:szCs w:val="24"/>
              </w:rPr>
              <w:t xml:space="preserve">Охвачено школьников организованными формами отдыха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069" w:rsidRPr="00D4525C" w:rsidRDefault="00322069" w:rsidP="006D5C30">
            <w:pPr>
              <w:jc w:val="center"/>
              <w:rPr>
                <w:sz w:val="24"/>
                <w:szCs w:val="24"/>
              </w:rPr>
            </w:pPr>
            <w:r w:rsidRPr="00D4525C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069" w:rsidRPr="00D4525C" w:rsidRDefault="00727CD9" w:rsidP="006D5C30">
            <w:pPr>
              <w:jc w:val="center"/>
              <w:rPr>
                <w:sz w:val="24"/>
                <w:szCs w:val="24"/>
              </w:rPr>
            </w:pPr>
            <w:r w:rsidRPr="00D4525C">
              <w:rPr>
                <w:sz w:val="24"/>
                <w:szCs w:val="24"/>
              </w:rPr>
              <w:t>6</w:t>
            </w:r>
            <w:r w:rsidR="007542B3" w:rsidRPr="00D4525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069" w:rsidRPr="007B5D2A" w:rsidRDefault="007B5D2A" w:rsidP="006D5C30">
            <w:pPr>
              <w:jc w:val="center"/>
              <w:rPr>
                <w:sz w:val="24"/>
                <w:szCs w:val="24"/>
              </w:rPr>
            </w:pPr>
            <w:r w:rsidRPr="007B5D2A">
              <w:rPr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069" w:rsidRPr="00D410ED" w:rsidRDefault="00D410ED" w:rsidP="006D5C30">
            <w:pPr>
              <w:jc w:val="center"/>
              <w:rPr>
                <w:sz w:val="24"/>
                <w:szCs w:val="24"/>
              </w:rPr>
            </w:pPr>
            <w:r w:rsidRPr="00D410ED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069" w:rsidRPr="00D410ED" w:rsidRDefault="00D410ED" w:rsidP="006D5C30">
            <w:pPr>
              <w:jc w:val="center"/>
              <w:rPr>
                <w:sz w:val="24"/>
                <w:szCs w:val="24"/>
              </w:rPr>
            </w:pPr>
            <w:r w:rsidRPr="00D410ED"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727CD9" w:rsidRDefault="00322069" w:rsidP="00E918DF">
            <w:pPr>
              <w:rPr>
                <w:color w:val="FF0000"/>
                <w:sz w:val="24"/>
                <w:szCs w:val="24"/>
              </w:rPr>
            </w:pPr>
            <w:r w:rsidRPr="00017D27">
              <w:rPr>
                <w:color w:val="FF0000"/>
                <w:sz w:val="24"/>
                <w:szCs w:val="24"/>
              </w:rPr>
              <w:t> </w:t>
            </w:r>
          </w:p>
        </w:tc>
      </w:tr>
      <w:tr w:rsidR="00017D27" w:rsidRPr="00017D27" w:rsidTr="000011E3">
        <w:trPr>
          <w:trHeight w:val="14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69" w:rsidRPr="00416A70" w:rsidRDefault="00322069" w:rsidP="006D5C30">
            <w:pPr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69" w:rsidRPr="00416A70" w:rsidRDefault="00322069" w:rsidP="006D5C30">
            <w:pPr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 xml:space="preserve">Занято подростков, состоящих на учете в правоохранительных органах в мероприятиях отдыха, оздоровления и занятости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069" w:rsidRPr="00D4525C" w:rsidRDefault="00322069" w:rsidP="006D5C30">
            <w:pPr>
              <w:jc w:val="center"/>
              <w:rPr>
                <w:sz w:val="24"/>
                <w:szCs w:val="24"/>
              </w:rPr>
            </w:pPr>
            <w:r w:rsidRPr="00D4525C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069" w:rsidRPr="00D4525C" w:rsidRDefault="00CF20FE" w:rsidP="006D5C30">
            <w:pPr>
              <w:jc w:val="center"/>
              <w:rPr>
                <w:sz w:val="24"/>
                <w:szCs w:val="24"/>
              </w:rPr>
            </w:pPr>
            <w:r w:rsidRPr="00D4525C">
              <w:rPr>
                <w:sz w:val="24"/>
                <w:szCs w:val="24"/>
              </w:rPr>
              <w:t>10</w:t>
            </w:r>
            <w:r w:rsidR="008A1CEA" w:rsidRPr="00D4525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069" w:rsidRPr="007B5D2A" w:rsidRDefault="007B5D2A" w:rsidP="006D5C30">
            <w:pPr>
              <w:jc w:val="center"/>
              <w:rPr>
                <w:sz w:val="24"/>
                <w:szCs w:val="24"/>
              </w:rPr>
            </w:pPr>
            <w:r w:rsidRPr="007B5D2A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069" w:rsidRPr="00D410ED" w:rsidRDefault="00D410ED" w:rsidP="006D5C30">
            <w:pPr>
              <w:jc w:val="center"/>
              <w:rPr>
                <w:sz w:val="24"/>
                <w:szCs w:val="24"/>
              </w:rPr>
            </w:pPr>
            <w:r w:rsidRPr="00D410ED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069" w:rsidRPr="00D410ED" w:rsidRDefault="00D410ED" w:rsidP="006D5C30">
            <w:pPr>
              <w:jc w:val="center"/>
              <w:rPr>
                <w:sz w:val="24"/>
                <w:szCs w:val="24"/>
              </w:rPr>
            </w:pPr>
            <w:r w:rsidRPr="00D410ED"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16A70" w:rsidRDefault="00322069" w:rsidP="00322069">
            <w:pPr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 </w:t>
            </w:r>
          </w:p>
        </w:tc>
      </w:tr>
      <w:tr w:rsidR="00C115E3" w:rsidRPr="00017D27" w:rsidTr="000011E3">
        <w:trPr>
          <w:trHeight w:val="16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5E3" w:rsidRPr="00416A70" w:rsidRDefault="00C115E3" w:rsidP="006D5C30">
            <w:pPr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5E3" w:rsidRPr="00416A70" w:rsidRDefault="00C115E3" w:rsidP="006D5C30">
            <w:pPr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Организован отдых, оздоровление и занятость детей, находящихся в трудной жизненной ситуации, детей, находящихся под опекой и попечительством, детей-инвалидов в детских оздоровительных лагерях и санаториях Иркутской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3" w:rsidRPr="00D4525C" w:rsidRDefault="00C115E3" w:rsidP="006D5C30">
            <w:pPr>
              <w:jc w:val="center"/>
              <w:rPr>
                <w:sz w:val="24"/>
                <w:szCs w:val="24"/>
              </w:rPr>
            </w:pPr>
            <w:r w:rsidRPr="00D4525C">
              <w:rPr>
                <w:sz w:val="24"/>
                <w:szCs w:val="24"/>
              </w:rPr>
              <w:t>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3" w:rsidRPr="00D4525C" w:rsidRDefault="00C115E3" w:rsidP="006D5C30">
            <w:pPr>
              <w:jc w:val="center"/>
              <w:rPr>
                <w:sz w:val="24"/>
                <w:szCs w:val="24"/>
              </w:rPr>
            </w:pPr>
            <w:r w:rsidRPr="00D4525C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5E3" w:rsidRPr="007B5D2A" w:rsidRDefault="007B5D2A" w:rsidP="006D5C30">
            <w:pPr>
              <w:jc w:val="center"/>
              <w:rPr>
                <w:sz w:val="24"/>
                <w:szCs w:val="24"/>
              </w:rPr>
            </w:pPr>
            <w:r w:rsidRPr="007B5D2A">
              <w:rPr>
                <w:sz w:val="24"/>
                <w:szCs w:val="24"/>
              </w:rPr>
              <w:t>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5E3" w:rsidRPr="00D410ED" w:rsidRDefault="00D410ED" w:rsidP="006D5C30">
            <w:pPr>
              <w:jc w:val="center"/>
              <w:rPr>
                <w:sz w:val="24"/>
                <w:szCs w:val="24"/>
              </w:rPr>
            </w:pPr>
            <w:r w:rsidRPr="00D410ED">
              <w:rPr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5E3" w:rsidRPr="00D410ED" w:rsidRDefault="00D410ED" w:rsidP="006D5C30">
            <w:pPr>
              <w:jc w:val="center"/>
              <w:rPr>
                <w:sz w:val="24"/>
                <w:szCs w:val="24"/>
              </w:rPr>
            </w:pPr>
            <w:r w:rsidRPr="00D410ED">
              <w:rPr>
                <w:sz w:val="24"/>
                <w:szCs w:val="24"/>
              </w:rPr>
              <w:t>32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5E3" w:rsidRPr="006D5C30" w:rsidRDefault="00D410ED" w:rsidP="006D5C30">
            <w:r>
              <w:t>В</w:t>
            </w:r>
            <w:r w:rsidRPr="00D410ED">
              <w:t>ыделены доп. места для оздоровления и отдыха детей</w:t>
            </w:r>
          </w:p>
        </w:tc>
      </w:tr>
      <w:tr w:rsidR="00C115E3" w:rsidRPr="00017D27" w:rsidTr="000011E3">
        <w:trPr>
          <w:trHeight w:val="8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5E3" w:rsidRPr="00416A70" w:rsidRDefault="00C115E3" w:rsidP="006D5C30">
            <w:pPr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5E3" w:rsidRPr="00416A70" w:rsidRDefault="00C115E3" w:rsidP="006D5C30">
            <w:pPr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Организован отдых, оздоровление и занятость детей, чьи родители (законные представители) являются работниками организаций независимо от организационно-правовой формы и формы собственности в детских оздоровительных лагерях и санаториях Иркутской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3" w:rsidRPr="00D4525C" w:rsidRDefault="00C115E3" w:rsidP="006D5C30">
            <w:pPr>
              <w:jc w:val="center"/>
              <w:rPr>
                <w:sz w:val="24"/>
                <w:szCs w:val="24"/>
              </w:rPr>
            </w:pPr>
            <w:r w:rsidRPr="00D4525C">
              <w:rPr>
                <w:sz w:val="24"/>
                <w:szCs w:val="24"/>
              </w:rPr>
              <w:t>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3" w:rsidRPr="00D4525C" w:rsidRDefault="00C115E3" w:rsidP="006D5C30">
            <w:pPr>
              <w:jc w:val="center"/>
              <w:rPr>
                <w:sz w:val="24"/>
                <w:szCs w:val="24"/>
              </w:rPr>
            </w:pPr>
            <w:r w:rsidRPr="00D4525C">
              <w:rPr>
                <w:sz w:val="24"/>
                <w:szCs w:val="24"/>
              </w:rPr>
              <w:t>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5E3" w:rsidRPr="007B5D2A" w:rsidRDefault="007B5D2A" w:rsidP="006D5C30">
            <w:pPr>
              <w:jc w:val="center"/>
              <w:rPr>
                <w:sz w:val="24"/>
                <w:szCs w:val="24"/>
              </w:rPr>
            </w:pPr>
            <w:r w:rsidRPr="007B5D2A">
              <w:rPr>
                <w:sz w:val="24"/>
                <w:szCs w:val="24"/>
              </w:rPr>
              <w:t>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5E3" w:rsidRPr="00D410ED" w:rsidRDefault="00D410ED" w:rsidP="006D5C30">
            <w:pPr>
              <w:jc w:val="center"/>
              <w:rPr>
                <w:sz w:val="24"/>
                <w:szCs w:val="24"/>
              </w:rPr>
            </w:pPr>
            <w:r w:rsidRPr="00D410ED">
              <w:rPr>
                <w:sz w:val="24"/>
                <w:szCs w:val="24"/>
              </w:rPr>
              <w:t>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5E3" w:rsidRPr="00D410ED" w:rsidRDefault="00D410ED" w:rsidP="006D5C30">
            <w:pPr>
              <w:jc w:val="center"/>
              <w:rPr>
                <w:sz w:val="24"/>
                <w:szCs w:val="24"/>
              </w:rPr>
            </w:pPr>
            <w:r w:rsidRPr="00D410ED">
              <w:rPr>
                <w:sz w:val="24"/>
                <w:szCs w:val="24"/>
              </w:rPr>
              <w:t>-0,9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5E3" w:rsidRPr="00D410ED" w:rsidRDefault="00D410ED">
            <w:r w:rsidRPr="00D410ED">
              <w:t>Фактическое количество соответствует выделенным путевкам</w:t>
            </w:r>
          </w:p>
        </w:tc>
      </w:tr>
    </w:tbl>
    <w:p w:rsidR="00AA292E" w:rsidRDefault="00AA292E" w:rsidP="006B24E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4"/>
        </w:rPr>
      </w:pPr>
    </w:p>
    <w:p w:rsidR="006B24E3" w:rsidRPr="004939E3" w:rsidRDefault="006B24E3" w:rsidP="004939E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4"/>
        </w:rPr>
      </w:pPr>
      <w:r w:rsidRPr="00766A56">
        <w:rPr>
          <w:b/>
          <w:sz w:val="28"/>
          <w:szCs w:val="24"/>
        </w:rPr>
        <w:t>Анализ финансирования муниципальной программы</w:t>
      </w:r>
      <w:r w:rsidR="004939E3">
        <w:rPr>
          <w:b/>
          <w:sz w:val="28"/>
          <w:szCs w:val="24"/>
        </w:rPr>
        <w:t xml:space="preserve"> в</w:t>
      </w:r>
      <w:r w:rsidRPr="00766A56">
        <w:rPr>
          <w:b/>
          <w:color w:val="000000"/>
          <w:sz w:val="28"/>
          <w:szCs w:val="24"/>
        </w:rPr>
        <w:t xml:space="preserve"> 202</w:t>
      </w:r>
      <w:r w:rsidR="00841E29">
        <w:rPr>
          <w:b/>
          <w:color w:val="000000"/>
          <w:sz w:val="28"/>
          <w:szCs w:val="24"/>
        </w:rPr>
        <w:t>5</w:t>
      </w:r>
      <w:r w:rsidRPr="00766A56">
        <w:rPr>
          <w:b/>
          <w:color w:val="000000"/>
          <w:sz w:val="28"/>
          <w:szCs w:val="24"/>
        </w:rPr>
        <w:t xml:space="preserve"> году</w:t>
      </w:r>
    </w:p>
    <w:p w:rsidR="00437814" w:rsidRPr="00766A56" w:rsidRDefault="00437814" w:rsidP="00766A56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4"/>
        </w:rPr>
      </w:pPr>
    </w:p>
    <w:tbl>
      <w:tblPr>
        <w:tblW w:w="100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3714"/>
        <w:gridCol w:w="1120"/>
        <w:gridCol w:w="992"/>
        <w:gridCol w:w="992"/>
        <w:gridCol w:w="709"/>
        <w:gridCol w:w="709"/>
        <w:gridCol w:w="1276"/>
      </w:tblGrid>
      <w:tr w:rsidR="00727CD9" w:rsidRPr="0010256D" w:rsidTr="006D5C30">
        <w:trPr>
          <w:trHeight w:val="77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D9" w:rsidRPr="008B450D" w:rsidRDefault="00727CD9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 xml:space="preserve">№ </w:t>
            </w:r>
            <w:proofErr w:type="gramStart"/>
            <w:r w:rsidRPr="008B450D">
              <w:rPr>
                <w:color w:val="000000"/>
                <w:sz w:val="23"/>
                <w:szCs w:val="23"/>
              </w:rPr>
              <w:t>п</w:t>
            </w:r>
            <w:proofErr w:type="gramEnd"/>
            <w:r w:rsidRPr="008B450D">
              <w:rPr>
                <w:color w:val="000000"/>
                <w:sz w:val="23"/>
                <w:szCs w:val="23"/>
              </w:rPr>
              <w:t>/п</w:t>
            </w:r>
          </w:p>
        </w:tc>
        <w:tc>
          <w:tcPr>
            <w:tcW w:w="3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D9" w:rsidRPr="008B450D" w:rsidRDefault="00727CD9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Наименование основных мероприятий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D9" w:rsidRPr="008B450D" w:rsidRDefault="00727CD9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Источники финансирования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D9" w:rsidRPr="008B450D" w:rsidRDefault="00727CD9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Объем финансирования, тыс. руб.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D9" w:rsidRPr="008B450D" w:rsidRDefault="00727CD9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Отклонение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27CD9" w:rsidRPr="00727CD9" w:rsidRDefault="00727CD9" w:rsidP="008B45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27CD9">
              <w:rPr>
                <w:color w:val="000000"/>
              </w:rPr>
              <w:t xml:space="preserve">Пояснение по освоению </w:t>
            </w:r>
          </w:p>
          <w:p w:rsidR="00727CD9" w:rsidRPr="008B450D" w:rsidRDefault="00727CD9" w:rsidP="008B450D">
            <w:pPr>
              <w:jc w:val="center"/>
              <w:rPr>
                <w:color w:val="000000"/>
                <w:sz w:val="23"/>
                <w:szCs w:val="23"/>
              </w:rPr>
            </w:pPr>
            <w:r w:rsidRPr="00727CD9">
              <w:rPr>
                <w:color w:val="000000"/>
              </w:rPr>
              <w:t>объемов финансирования</w:t>
            </w:r>
          </w:p>
        </w:tc>
      </w:tr>
      <w:tr w:rsidR="00727CD9" w:rsidRPr="0010256D" w:rsidTr="006D5C30">
        <w:trPr>
          <w:trHeight w:val="400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CD9" w:rsidRPr="008B450D" w:rsidRDefault="00727CD9" w:rsidP="004A648C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3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CD9" w:rsidRPr="008B450D" w:rsidRDefault="00727CD9" w:rsidP="004A648C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CD9" w:rsidRPr="008B450D" w:rsidRDefault="00727CD9" w:rsidP="004A648C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D9" w:rsidRPr="008B450D" w:rsidRDefault="00727CD9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 xml:space="preserve">План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D9" w:rsidRPr="008B450D" w:rsidRDefault="00727CD9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Факт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CD9" w:rsidRPr="008B450D" w:rsidRDefault="00727CD9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-/+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CD9" w:rsidRPr="008B450D" w:rsidRDefault="00727CD9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%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CD9" w:rsidRPr="008B450D" w:rsidRDefault="00727CD9" w:rsidP="008B450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B450D" w:rsidRPr="0010256D" w:rsidTr="006D5C3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727CD9" w:rsidP="008B450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</w:t>
            </w:r>
          </w:p>
        </w:tc>
      </w:tr>
      <w:tr w:rsidR="008B450D" w:rsidRPr="0010256D" w:rsidTr="00841E29">
        <w:trPr>
          <w:trHeight w:val="1467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0D" w:rsidRPr="008B450D" w:rsidRDefault="00727CD9" w:rsidP="00727CD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37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41E29" w:rsidP="004A648C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Задача 2. </w:t>
            </w:r>
            <w:r w:rsidR="008B450D" w:rsidRPr="008B450D">
              <w:rPr>
                <w:color w:val="000000"/>
                <w:sz w:val="23"/>
                <w:szCs w:val="23"/>
              </w:rPr>
              <w:t>Обеспечение доступности современного качественного организованного отдыха, оздоровления и занятости детей и подростков, включая мероприятия по обеспечению безопасности их жизни и здоровья, в организациях, расположенных на территории города Саянска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727CD9" w:rsidRDefault="00727CD9" w:rsidP="00727CD9">
            <w:pPr>
              <w:jc w:val="center"/>
              <w:rPr>
                <w:color w:val="000000"/>
                <w:sz w:val="23"/>
                <w:szCs w:val="23"/>
              </w:rPr>
            </w:pPr>
            <w:r w:rsidRPr="00727CD9">
              <w:rPr>
                <w:color w:val="000000"/>
                <w:sz w:val="23"/>
                <w:szCs w:val="23"/>
              </w:rPr>
              <w:t>МБ</w:t>
            </w:r>
          </w:p>
          <w:p w:rsidR="008B450D" w:rsidRPr="00727CD9" w:rsidRDefault="008B450D" w:rsidP="00727CD9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727CD9" w:rsidRDefault="0079618E" w:rsidP="00727CD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727CD9" w:rsidRDefault="0079618E" w:rsidP="00727CD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727CD9" w:rsidRDefault="008B450D" w:rsidP="00727CD9">
            <w:pPr>
              <w:jc w:val="center"/>
              <w:rPr>
                <w:color w:val="000000"/>
                <w:sz w:val="23"/>
                <w:szCs w:val="23"/>
              </w:rPr>
            </w:pPr>
            <w:r w:rsidRPr="00727CD9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727CD9" w:rsidRDefault="008B450D" w:rsidP="00727CD9">
            <w:pPr>
              <w:jc w:val="center"/>
              <w:rPr>
                <w:color w:val="000000"/>
                <w:sz w:val="23"/>
                <w:szCs w:val="23"/>
              </w:rPr>
            </w:pPr>
            <w:r w:rsidRPr="00727CD9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727CD9" w:rsidRDefault="008B450D" w:rsidP="00727CD9">
            <w:pPr>
              <w:jc w:val="center"/>
              <w:rPr>
                <w:color w:val="000000"/>
                <w:sz w:val="23"/>
                <w:szCs w:val="23"/>
                <w:highlight w:val="yellow"/>
              </w:rPr>
            </w:pPr>
          </w:p>
        </w:tc>
      </w:tr>
      <w:tr w:rsidR="008B450D" w:rsidRPr="0010256D" w:rsidTr="00314D53">
        <w:trPr>
          <w:trHeight w:val="972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0D" w:rsidRPr="008B450D" w:rsidRDefault="008B450D" w:rsidP="00727CD9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7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4A648C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727CD9" w:rsidP="00727CD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ДПУ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DA349B" w:rsidRDefault="0079618E" w:rsidP="00727CD9">
            <w:pPr>
              <w:jc w:val="center"/>
              <w:rPr>
                <w:sz w:val="23"/>
                <w:szCs w:val="23"/>
              </w:rPr>
            </w:pPr>
            <w:r w:rsidRPr="0079618E">
              <w:rPr>
                <w:sz w:val="23"/>
                <w:szCs w:val="23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DA349B" w:rsidRDefault="0079618E" w:rsidP="00727CD9">
            <w:pPr>
              <w:jc w:val="center"/>
              <w:rPr>
                <w:sz w:val="23"/>
                <w:szCs w:val="23"/>
              </w:rPr>
            </w:pPr>
            <w:r w:rsidRPr="0079618E">
              <w:rPr>
                <w:sz w:val="23"/>
                <w:szCs w:val="23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DA349B" w:rsidRDefault="0079618E" w:rsidP="00727CD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79618E" w:rsidP="00727CD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727CD9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B450D" w:rsidRPr="0010256D" w:rsidTr="006D5C30">
        <w:trPr>
          <w:trHeight w:val="309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0D" w:rsidRPr="008B450D" w:rsidRDefault="00727CD9" w:rsidP="00727CD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2</w:t>
            </w:r>
          </w:p>
        </w:tc>
        <w:tc>
          <w:tcPr>
            <w:tcW w:w="37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41E29" w:rsidP="00727CD9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Задача 5. </w:t>
            </w:r>
            <w:r w:rsidR="008B450D" w:rsidRPr="008B450D">
              <w:rPr>
                <w:color w:val="000000"/>
                <w:sz w:val="23"/>
                <w:szCs w:val="23"/>
              </w:rPr>
              <w:t>Организация отдыха, оздоровления и занятости детей и подростков в каникулярное время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727CD9" w:rsidP="00727CD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79618E" w:rsidP="00727CD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3239AC" w:rsidRDefault="0079618E" w:rsidP="00727CD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79618E" w:rsidP="00727CD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79618E" w:rsidP="00727CD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013A1D" w:rsidRDefault="008B450D" w:rsidP="00727CD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8B450D" w:rsidRPr="0010256D" w:rsidTr="006D5C30">
        <w:trPr>
          <w:trHeight w:val="26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0D" w:rsidRPr="008B450D" w:rsidRDefault="008B450D" w:rsidP="00727CD9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A53B30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727CD9" w:rsidP="00727CD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ДПУ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79618E" w:rsidP="00727CD9">
            <w:pPr>
              <w:jc w:val="center"/>
              <w:rPr>
                <w:color w:val="000000"/>
                <w:sz w:val="23"/>
                <w:szCs w:val="23"/>
              </w:rPr>
            </w:pPr>
            <w:r w:rsidRPr="0079618E">
              <w:rPr>
                <w:color w:val="000000"/>
                <w:sz w:val="23"/>
                <w:szCs w:val="23"/>
              </w:rPr>
              <w:t>2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79618E">
              <w:rPr>
                <w:color w:val="000000"/>
                <w:sz w:val="23"/>
                <w:szCs w:val="23"/>
              </w:rPr>
              <w:t>069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3239AC" w:rsidRDefault="0079618E" w:rsidP="00727CD9">
            <w:pPr>
              <w:jc w:val="center"/>
              <w:rPr>
                <w:sz w:val="23"/>
                <w:szCs w:val="23"/>
              </w:rPr>
            </w:pPr>
            <w:r w:rsidRPr="0079618E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 xml:space="preserve"> </w:t>
            </w:r>
            <w:r w:rsidRPr="0079618E">
              <w:rPr>
                <w:sz w:val="23"/>
                <w:szCs w:val="23"/>
              </w:rPr>
              <w:t>069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79618E" w:rsidP="00727CD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79618E" w:rsidP="00727CD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727CD9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B450D" w:rsidRPr="0010256D" w:rsidTr="006D5C30">
        <w:trPr>
          <w:trHeight w:val="27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0D" w:rsidRPr="008B450D" w:rsidRDefault="008B450D" w:rsidP="00727CD9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7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A53B30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727CD9" w:rsidP="00727CD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79618E" w:rsidP="00727CD9">
            <w:pPr>
              <w:jc w:val="center"/>
              <w:rPr>
                <w:color w:val="000000"/>
                <w:sz w:val="23"/>
                <w:szCs w:val="23"/>
              </w:rPr>
            </w:pPr>
            <w:r w:rsidRPr="0079618E">
              <w:rPr>
                <w:color w:val="000000"/>
                <w:sz w:val="23"/>
                <w:szCs w:val="23"/>
              </w:rPr>
              <w:t>2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79618E">
              <w:rPr>
                <w:color w:val="000000"/>
                <w:sz w:val="23"/>
                <w:szCs w:val="23"/>
              </w:rPr>
              <w:t>063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3239AC" w:rsidRDefault="0079618E" w:rsidP="00727CD9">
            <w:pPr>
              <w:jc w:val="center"/>
              <w:rPr>
                <w:sz w:val="23"/>
                <w:szCs w:val="23"/>
              </w:rPr>
            </w:pPr>
            <w:r w:rsidRPr="0079618E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 xml:space="preserve"> </w:t>
            </w:r>
            <w:r w:rsidRPr="0079618E">
              <w:rPr>
                <w:sz w:val="23"/>
                <w:szCs w:val="23"/>
              </w:rPr>
              <w:t>063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79618E" w:rsidP="00727CD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79618E" w:rsidP="00727CD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727CD9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B450D" w:rsidRPr="0010256D" w:rsidTr="006D5C30">
        <w:trPr>
          <w:trHeight w:val="325"/>
        </w:trPr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C53370">
            <w:pPr>
              <w:jc w:val="both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 xml:space="preserve">Итого по программе в том числе: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516E38" w:rsidRDefault="00B07ABA" w:rsidP="002528A8">
            <w:pPr>
              <w:jc w:val="center"/>
              <w:rPr>
                <w:sz w:val="23"/>
                <w:szCs w:val="23"/>
              </w:rPr>
            </w:pPr>
            <w:r w:rsidRPr="00B07ABA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 xml:space="preserve"> </w:t>
            </w:r>
            <w:r w:rsidRPr="00B07ABA">
              <w:rPr>
                <w:sz w:val="23"/>
                <w:szCs w:val="23"/>
              </w:rPr>
              <w:t>603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516E38" w:rsidRDefault="00B07ABA" w:rsidP="00835D55">
            <w:pPr>
              <w:jc w:val="center"/>
              <w:rPr>
                <w:sz w:val="23"/>
                <w:szCs w:val="23"/>
              </w:rPr>
            </w:pPr>
            <w:r w:rsidRPr="00B07ABA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 xml:space="preserve"> </w:t>
            </w:r>
            <w:r w:rsidRPr="00B07ABA">
              <w:rPr>
                <w:sz w:val="23"/>
                <w:szCs w:val="23"/>
              </w:rPr>
              <w:t>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E63C9B" w:rsidP="00C53370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E63C9B" w:rsidP="00C53370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8B450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B450D" w:rsidRPr="0010256D" w:rsidTr="006D5C30">
        <w:trPr>
          <w:trHeight w:val="315"/>
        </w:trPr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C53370">
            <w:pPr>
              <w:jc w:val="both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516E38" w:rsidRDefault="00B07ABA" w:rsidP="002528A8">
            <w:pPr>
              <w:jc w:val="center"/>
              <w:rPr>
                <w:sz w:val="23"/>
                <w:szCs w:val="23"/>
              </w:rPr>
            </w:pPr>
            <w:r w:rsidRPr="00B07ABA">
              <w:rPr>
                <w:sz w:val="23"/>
                <w:szCs w:val="23"/>
              </w:rPr>
              <w:t>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516E38" w:rsidRDefault="00B07ABA" w:rsidP="00912B14">
            <w:pPr>
              <w:jc w:val="center"/>
              <w:rPr>
                <w:sz w:val="23"/>
                <w:szCs w:val="23"/>
              </w:rPr>
            </w:pPr>
            <w:r w:rsidRPr="00B07ABA">
              <w:rPr>
                <w:sz w:val="23"/>
                <w:szCs w:val="23"/>
              </w:rPr>
              <w:t>371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E63C9B" w:rsidP="00C53370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E63C9B" w:rsidP="00C53370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8B450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B450D" w:rsidRPr="0010256D" w:rsidTr="006D5C30">
        <w:trPr>
          <w:trHeight w:val="315"/>
        </w:trPr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912B14">
            <w:pPr>
              <w:jc w:val="both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516E38" w:rsidRDefault="00B07ABA" w:rsidP="00912B14">
            <w:pPr>
              <w:jc w:val="center"/>
              <w:rPr>
                <w:sz w:val="23"/>
                <w:szCs w:val="23"/>
              </w:rPr>
            </w:pPr>
            <w:r w:rsidRPr="00B07ABA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 xml:space="preserve"> </w:t>
            </w:r>
            <w:r w:rsidRPr="00B07ABA">
              <w:rPr>
                <w:sz w:val="23"/>
                <w:szCs w:val="23"/>
              </w:rPr>
              <w:t>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516E38" w:rsidRDefault="00B07ABA" w:rsidP="003239AC">
            <w:pPr>
              <w:jc w:val="center"/>
              <w:rPr>
                <w:sz w:val="23"/>
                <w:szCs w:val="23"/>
              </w:rPr>
            </w:pPr>
            <w:r w:rsidRPr="00B07ABA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 xml:space="preserve"> </w:t>
            </w:r>
            <w:r w:rsidRPr="00B07ABA">
              <w:rPr>
                <w:sz w:val="23"/>
                <w:szCs w:val="23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912B14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912B14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8B450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B450D" w:rsidRPr="0010256D" w:rsidTr="006D5C30">
        <w:trPr>
          <w:trHeight w:val="315"/>
        </w:trPr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912B14">
            <w:pPr>
              <w:jc w:val="both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доходы от платных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516E38" w:rsidRDefault="00B07ABA" w:rsidP="00516E38">
            <w:pPr>
              <w:jc w:val="center"/>
              <w:rPr>
                <w:sz w:val="23"/>
                <w:szCs w:val="23"/>
              </w:rPr>
            </w:pPr>
            <w:r w:rsidRPr="00B07ABA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 xml:space="preserve"> </w:t>
            </w:r>
            <w:r w:rsidRPr="00B07ABA">
              <w:rPr>
                <w:sz w:val="23"/>
                <w:szCs w:val="23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516E38" w:rsidRDefault="00B07ABA" w:rsidP="003239AC">
            <w:pPr>
              <w:jc w:val="center"/>
              <w:rPr>
                <w:sz w:val="23"/>
                <w:szCs w:val="23"/>
              </w:rPr>
            </w:pPr>
            <w:r w:rsidRPr="00B07ABA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 xml:space="preserve"> </w:t>
            </w:r>
            <w:r w:rsidRPr="00B07ABA">
              <w:rPr>
                <w:sz w:val="23"/>
                <w:szCs w:val="23"/>
              </w:rPr>
              <w:t>169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912B14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912B14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8B450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</w:tbl>
    <w:p w:rsidR="006B24E3" w:rsidRDefault="006B24E3" w:rsidP="00766A56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101BC7" w:rsidRPr="009F6D4E" w:rsidRDefault="00101BC7" w:rsidP="001E05C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4"/>
        </w:rPr>
      </w:pPr>
      <w:r w:rsidRPr="009F6D4E">
        <w:rPr>
          <w:b/>
          <w:sz w:val="28"/>
          <w:szCs w:val="24"/>
        </w:rPr>
        <w:t>Финансирование муниципальной программы</w:t>
      </w:r>
    </w:p>
    <w:p w:rsidR="00363DAC" w:rsidRPr="009F6D4E" w:rsidRDefault="007545F1" w:rsidP="00766A5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4"/>
        </w:rPr>
      </w:pPr>
      <w:r w:rsidRPr="009F6D4E">
        <w:rPr>
          <w:b/>
          <w:sz w:val="28"/>
          <w:szCs w:val="24"/>
        </w:rPr>
        <w:t>«Организация отдыха, оздоровления и занятости детей и подростков» города Саянска на 2020-202</w:t>
      </w:r>
      <w:r w:rsidR="00E63C9B" w:rsidRPr="009F6D4E">
        <w:rPr>
          <w:b/>
          <w:sz w:val="28"/>
          <w:szCs w:val="24"/>
        </w:rPr>
        <w:t>7</w:t>
      </w:r>
      <w:r w:rsidRPr="009F6D4E">
        <w:rPr>
          <w:b/>
          <w:sz w:val="28"/>
          <w:szCs w:val="24"/>
        </w:rPr>
        <w:t xml:space="preserve"> годы» </w:t>
      </w:r>
      <w:r w:rsidR="001E05CE" w:rsidRPr="009F6D4E">
        <w:rPr>
          <w:b/>
          <w:sz w:val="28"/>
          <w:szCs w:val="24"/>
        </w:rPr>
        <w:t xml:space="preserve">за </w:t>
      </w:r>
      <w:r w:rsidR="00C90C1C" w:rsidRPr="009F6D4E">
        <w:rPr>
          <w:b/>
          <w:sz w:val="28"/>
          <w:szCs w:val="24"/>
        </w:rPr>
        <w:t>202</w:t>
      </w:r>
      <w:r w:rsidR="0044339F">
        <w:rPr>
          <w:b/>
          <w:sz w:val="28"/>
          <w:szCs w:val="24"/>
        </w:rPr>
        <w:t>5</w:t>
      </w:r>
      <w:r w:rsidR="00FD721B" w:rsidRPr="009F6D4E">
        <w:rPr>
          <w:b/>
          <w:sz w:val="28"/>
          <w:szCs w:val="24"/>
        </w:rPr>
        <w:t xml:space="preserve"> </w:t>
      </w:r>
      <w:r w:rsidR="001E05CE" w:rsidRPr="009F6D4E">
        <w:rPr>
          <w:b/>
          <w:sz w:val="28"/>
          <w:szCs w:val="24"/>
        </w:rPr>
        <w:t>год</w:t>
      </w:r>
      <w:r w:rsidR="000011E3">
        <w:rPr>
          <w:b/>
          <w:sz w:val="28"/>
          <w:szCs w:val="24"/>
        </w:rPr>
        <w:t xml:space="preserve"> и за весь период реализации 2020-2025 годы</w:t>
      </w:r>
    </w:p>
    <w:p w:rsidR="0044339F" w:rsidRPr="009F6D4E" w:rsidRDefault="0044339F" w:rsidP="00766A56">
      <w:pPr>
        <w:widowControl w:val="0"/>
        <w:autoSpaceDE w:val="0"/>
        <w:autoSpaceDN w:val="0"/>
        <w:adjustRightInd w:val="0"/>
        <w:jc w:val="center"/>
        <w:rPr>
          <w:b/>
          <w:color w:val="FF0000"/>
          <w:sz w:val="28"/>
          <w:szCs w:val="24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1701"/>
        <w:gridCol w:w="1559"/>
        <w:gridCol w:w="1560"/>
        <w:gridCol w:w="1559"/>
      </w:tblGrid>
      <w:tr w:rsidR="0044339F" w:rsidRPr="009F6D4E" w:rsidTr="005C7C30">
        <w:trPr>
          <w:trHeight w:val="262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9F" w:rsidRPr="009F6D4E" w:rsidRDefault="0044339F" w:rsidP="00363DAC">
            <w:pPr>
              <w:jc w:val="center"/>
              <w:rPr>
                <w:sz w:val="24"/>
                <w:szCs w:val="24"/>
              </w:rPr>
            </w:pPr>
            <w:r w:rsidRPr="009F6D4E">
              <w:rPr>
                <w:sz w:val="24"/>
                <w:szCs w:val="24"/>
              </w:rPr>
              <w:t>Показатели</w:t>
            </w:r>
          </w:p>
          <w:p w:rsidR="0044339F" w:rsidRPr="009F6D4E" w:rsidRDefault="0044339F" w:rsidP="00101BC7">
            <w:pPr>
              <w:jc w:val="both"/>
              <w:rPr>
                <w:sz w:val="24"/>
                <w:szCs w:val="24"/>
              </w:rPr>
            </w:pPr>
            <w:r w:rsidRPr="009F6D4E">
              <w:rPr>
                <w:sz w:val="24"/>
                <w:szCs w:val="24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39F" w:rsidRPr="009F6D4E" w:rsidRDefault="0044339F" w:rsidP="00C53370">
            <w:pPr>
              <w:jc w:val="center"/>
              <w:rPr>
                <w:sz w:val="24"/>
                <w:szCs w:val="24"/>
              </w:rPr>
            </w:pPr>
            <w:r w:rsidRPr="009F6D4E"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</w:rPr>
              <w:t xml:space="preserve"> 2025</w:t>
            </w:r>
            <w:r w:rsidR="000011E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9F" w:rsidRPr="009F6D4E" w:rsidRDefault="0044339F" w:rsidP="000011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20</w:t>
            </w:r>
            <w:r w:rsidR="000011E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-2025</w:t>
            </w:r>
            <w:r w:rsidR="000011E3">
              <w:rPr>
                <w:sz w:val="24"/>
                <w:szCs w:val="24"/>
              </w:rPr>
              <w:t xml:space="preserve"> годы</w:t>
            </w:r>
          </w:p>
        </w:tc>
      </w:tr>
      <w:tr w:rsidR="0044339F" w:rsidRPr="009F6D4E" w:rsidTr="0044339F">
        <w:trPr>
          <w:trHeight w:val="315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9F" w:rsidRPr="009F6D4E" w:rsidRDefault="0044339F" w:rsidP="00101B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39F" w:rsidRPr="009F6D4E" w:rsidRDefault="0044339F" w:rsidP="00DA1CB3">
            <w:pPr>
              <w:jc w:val="center"/>
              <w:rPr>
                <w:sz w:val="24"/>
                <w:szCs w:val="24"/>
              </w:rPr>
            </w:pPr>
            <w:r w:rsidRPr="009F6D4E">
              <w:rPr>
                <w:sz w:val="24"/>
                <w:szCs w:val="24"/>
              </w:rPr>
              <w:t>План,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39F" w:rsidRPr="009F6D4E" w:rsidRDefault="0044339F" w:rsidP="00DA1CB3">
            <w:pPr>
              <w:jc w:val="center"/>
              <w:rPr>
                <w:sz w:val="24"/>
                <w:szCs w:val="24"/>
              </w:rPr>
            </w:pPr>
            <w:r w:rsidRPr="009F6D4E">
              <w:rPr>
                <w:sz w:val="24"/>
                <w:szCs w:val="24"/>
              </w:rPr>
              <w:t>Факт, 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9F" w:rsidRPr="009F6D4E" w:rsidRDefault="0044339F" w:rsidP="00DA1CB3">
            <w:pPr>
              <w:jc w:val="center"/>
              <w:rPr>
                <w:sz w:val="24"/>
                <w:szCs w:val="24"/>
              </w:rPr>
            </w:pPr>
            <w:r w:rsidRPr="0044339F">
              <w:rPr>
                <w:sz w:val="24"/>
                <w:szCs w:val="24"/>
              </w:rPr>
              <w:t>План,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9F" w:rsidRPr="009F6D4E" w:rsidRDefault="0044339F" w:rsidP="00DA1CB3">
            <w:pPr>
              <w:jc w:val="center"/>
              <w:rPr>
                <w:sz w:val="24"/>
                <w:szCs w:val="24"/>
              </w:rPr>
            </w:pPr>
            <w:r w:rsidRPr="0044339F">
              <w:rPr>
                <w:sz w:val="24"/>
                <w:szCs w:val="24"/>
              </w:rPr>
              <w:t>Факт, тыс. руб.</w:t>
            </w:r>
          </w:p>
        </w:tc>
      </w:tr>
      <w:tr w:rsidR="0044339F" w:rsidRPr="009F6D4E" w:rsidTr="0044339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9F" w:rsidRPr="009F6D4E" w:rsidRDefault="0044339F" w:rsidP="00DA1CB3">
            <w:pPr>
              <w:jc w:val="both"/>
              <w:rPr>
                <w:sz w:val="24"/>
                <w:szCs w:val="24"/>
              </w:rPr>
            </w:pPr>
            <w:r w:rsidRPr="009F6D4E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39F" w:rsidRPr="009F6D4E" w:rsidRDefault="0044339F" w:rsidP="002528A8">
            <w:pPr>
              <w:jc w:val="center"/>
              <w:rPr>
                <w:sz w:val="24"/>
                <w:szCs w:val="24"/>
              </w:rPr>
            </w:pPr>
            <w:r w:rsidRPr="0044339F">
              <w:rPr>
                <w:sz w:val="24"/>
                <w:szCs w:val="24"/>
              </w:rPr>
              <w:t xml:space="preserve">4 603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39F" w:rsidRPr="009F6D4E" w:rsidRDefault="0044339F" w:rsidP="00DA1CB3">
            <w:pPr>
              <w:jc w:val="center"/>
              <w:rPr>
                <w:sz w:val="24"/>
                <w:szCs w:val="24"/>
              </w:rPr>
            </w:pPr>
            <w:r w:rsidRPr="0044339F">
              <w:rPr>
                <w:sz w:val="24"/>
                <w:szCs w:val="24"/>
              </w:rPr>
              <w:t xml:space="preserve">4 603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339F" w:rsidRPr="0044339F" w:rsidRDefault="00404564" w:rsidP="00DA1CB3">
            <w:pPr>
              <w:jc w:val="center"/>
              <w:rPr>
                <w:sz w:val="24"/>
                <w:szCs w:val="24"/>
              </w:rPr>
            </w:pPr>
            <w:r w:rsidRPr="00404564">
              <w:rPr>
                <w:sz w:val="24"/>
                <w:szCs w:val="24"/>
              </w:rPr>
              <w:t>18 563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339F" w:rsidRPr="0044339F" w:rsidRDefault="00470B6F" w:rsidP="00DA1C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18 538</w:t>
            </w:r>
          </w:p>
        </w:tc>
      </w:tr>
      <w:tr w:rsidR="0044339F" w:rsidRPr="009F6D4E" w:rsidTr="0044339F">
        <w:trPr>
          <w:trHeight w:val="25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39F" w:rsidRPr="009F6D4E" w:rsidRDefault="0044339F" w:rsidP="00DA1CB3">
            <w:pPr>
              <w:jc w:val="both"/>
              <w:rPr>
                <w:sz w:val="24"/>
                <w:szCs w:val="24"/>
              </w:rPr>
            </w:pPr>
            <w:r w:rsidRPr="009F6D4E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39F" w:rsidRPr="009F6D4E" w:rsidRDefault="0044339F" w:rsidP="00DA1CB3">
            <w:pPr>
              <w:jc w:val="center"/>
              <w:rPr>
                <w:sz w:val="24"/>
                <w:szCs w:val="24"/>
              </w:rPr>
            </w:pPr>
            <w:r w:rsidRPr="0044339F">
              <w:rPr>
                <w:sz w:val="24"/>
                <w:szCs w:val="24"/>
              </w:rPr>
              <w:t xml:space="preserve">371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39F" w:rsidRPr="009F6D4E" w:rsidRDefault="0044339F" w:rsidP="00DA1CB3">
            <w:pPr>
              <w:jc w:val="center"/>
              <w:rPr>
                <w:sz w:val="24"/>
                <w:szCs w:val="24"/>
              </w:rPr>
            </w:pPr>
            <w:r w:rsidRPr="0044339F">
              <w:rPr>
                <w:sz w:val="24"/>
                <w:szCs w:val="24"/>
              </w:rPr>
              <w:t xml:space="preserve">371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339F" w:rsidRPr="0044339F" w:rsidRDefault="00404564" w:rsidP="00DA1CB3">
            <w:pPr>
              <w:jc w:val="center"/>
              <w:rPr>
                <w:sz w:val="24"/>
                <w:szCs w:val="24"/>
              </w:rPr>
            </w:pPr>
            <w:r w:rsidRPr="00404564">
              <w:rPr>
                <w:sz w:val="24"/>
                <w:szCs w:val="24"/>
              </w:rPr>
              <w:t>1 952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339F" w:rsidRPr="0044339F" w:rsidRDefault="00470B6F" w:rsidP="00DA1C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1 927</w:t>
            </w:r>
          </w:p>
        </w:tc>
      </w:tr>
      <w:tr w:rsidR="0044339F" w:rsidRPr="009F6D4E" w:rsidTr="0044339F">
        <w:trPr>
          <w:trHeight w:val="2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39F" w:rsidRPr="009F6D4E" w:rsidRDefault="0044339F" w:rsidP="00DA1CB3">
            <w:pPr>
              <w:jc w:val="both"/>
              <w:rPr>
                <w:sz w:val="24"/>
                <w:szCs w:val="24"/>
              </w:rPr>
            </w:pPr>
            <w:r w:rsidRPr="009F6D4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39F" w:rsidRPr="009F6D4E" w:rsidRDefault="0044339F" w:rsidP="00DA1CB3">
            <w:pPr>
              <w:jc w:val="center"/>
              <w:rPr>
                <w:sz w:val="24"/>
                <w:szCs w:val="24"/>
              </w:rPr>
            </w:pPr>
            <w:r w:rsidRPr="0044339F">
              <w:rPr>
                <w:sz w:val="24"/>
                <w:szCs w:val="24"/>
              </w:rPr>
              <w:t xml:space="preserve">2 063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39F" w:rsidRPr="009F6D4E" w:rsidRDefault="0044339F" w:rsidP="00DA1CB3">
            <w:pPr>
              <w:jc w:val="center"/>
              <w:rPr>
                <w:sz w:val="24"/>
                <w:szCs w:val="24"/>
              </w:rPr>
            </w:pPr>
            <w:r w:rsidRPr="0044339F">
              <w:rPr>
                <w:sz w:val="24"/>
                <w:szCs w:val="24"/>
              </w:rPr>
              <w:t xml:space="preserve">2 063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339F" w:rsidRPr="0044339F" w:rsidRDefault="00404564" w:rsidP="00DA1CB3">
            <w:pPr>
              <w:jc w:val="center"/>
              <w:rPr>
                <w:sz w:val="24"/>
                <w:szCs w:val="24"/>
              </w:rPr>
            </w:pPr>
            <w:r w:rsidRPr="00404564">
              <w:rPr>
                <w:sz w:val="24"/>
                <w:szCs w:val="24"/>
              </w:rPr>
              <w:t>8 892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339F" w:rsidRPr="0044339F" w:rsidRDefault="00470B6F" w:rsidP="00DA1C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8 892</w:t>
            </w:r>
          </w:p>
        </w:tc>
      </w:tr>
      <w:tr w:rsidR="0044339F" w:rsidRPr="009F6D4E" w:rsidTr="0044339F">
        <w:trPr>
          <w:trHeight w:val="2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39F" w:rsidRPr="009F6D4E" w:rsidRDefault="0044339F" w:rsidP="00DA1CB3">
            <w:pPr>
              <w:jc w:val="both"/>
              <w:rPr>
                <w:b/>
                <w:sz w:val="28"/>
                <w:szCs w:val="28"/>
              </w:rPr>
            </w:pPr>
            <w:r w:rsidRPr="009F6D4E">
              <w:rPr>
                <w:sz w:val="24"/>
                <w:szCs w:val="24"/>
              </w:rPr>
              <w:t>доходы от платных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39F" w:rsidRPr="009F6D4E" w:rsidRDefault="0044339F" w:rsidP="00DA1CB3">
            <w:pPr>
              <w:jc w:val="center"/>
              <w:rPr>
                <w:sz w:val="24"/>
                <w:szCs w:val="24"/>
              </w:rPr>
            </w:pPr>
            <w:r w:rsidRPr="0044339F">
              <w:rPr>
                <w:sz w:val="24"/>
                <w:szCs w:val="24"/>
              </w:rPr>
              <w:t xml:space="preserve">2 169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39F" w:rsidRPr="009F6D4E" w:rsidRDefault="0044339F" w:rsidP="00DA1CB3">
            <w:pPr>
              <w:jc w:val="center"/>
              <w:rPr>
                <w:sz w:val="24"/>
                <w:szCs w:val="24"/>
              </w:rPr>
            </w:pPr>
            <w:r w:rsidRPr="0044339F">
              <w:rPr>
                <w:sz w:val="24"/>
                <w:szCs w:val="24"/>
              </w:rPr>
              <w:t xml:space="preserve">2 169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339F" w:rsidRPr="0044339F" w:rsidRDefault="00404564" w:rsidP="00DA1CB3">
            <w:pPr>
              <w:jc w:val="center"/>
              <w:rPr>
                <w:sz w:val="24"/>
                <w:szCs w:val="24"/>
              </w:rPr>
            </w:pPr>
            <w:r w:rsidRPr="00404564">
              <w:rPr>
                <w:sz w:val="24"/>
                <w:szCs w:val="24"/>
              </w:rPr>
              <w:t>7 719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339F" w:rsidRPr="0044339F" w:rsidRDefault="00470B6F" w:rsidP="00DA1C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7 719</w:t>
            </w:r>
          </w:p>
        </w:tc>
      </w:tr>
      <w:tr w:rsidR="0044339F" w:rsidRPr="009F6D4E" w:rsidTr="0044339F">
        <w:trPr>
          <w:trHeight w:val="68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39F" w:rsidRPr="00446FFE" w:rsidRDefault="0044339F" w:rsidP="00DA1CB3">
            <w:pPr>
              <w:rPr>
                <w:sz w:val="24"/>
                <w:szCs w:val="24"/>
              </w:rPr>
            </w:pPr>
            <w:r w:rsidRPr="00446FFE">
              <w:rPr>
                <w:sz w:val="24"/>
                <w:szCs w:val="24"/>
              </w:rPr>
              <w:t xml:space="preserve">Ответственный исполнитель </w:t>
            </w:r>
          </w:p>
          <w:p w:rsidR="0044339F" w:rsidRPr="00446FFE" w:rsidRDefault="0044339F" w:rsidP="00DA1CB3">
            <w:pPr>
              <w:rPr>
                <w:sz w:val="24"/>
                <w:szCs w:val="24"/>
              </w:rPr>
            </w:pPr>
            <w:r w:rsidRPr="00446FFE">
              <w:rPr>
                <w:sz w:val="24"/>
                <w:szCs w:val="24"/>
              </w:rPr>
              <w:t>МКУ «Управление образования»</w:t>
            </w:r>
          </w:p>
          <w:p w:rsidR="0044339F" w:rsidRPr="00446FFE" w:rsidRDefault="0044339F" w:rsidP="00DA1CB3">
            <w:pPr>
              <w:rPr>
                <w:sz w:val="24"/>
                <w:szCs w:val="24"/>
              </w:rPr>
            </w:pPr>
            <w:r w:rsidRPr="00446FFE">
              <w:rPr>
                <w:sz w:val="24"/>
                <w:szCs w:val="24"/>
              </w:rPr>
              <w:t>Итого,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39F" w:rsidRPr="00446FFE" w:rsidRDefault="0044339F" w:rsidP="002528A8">
            <w:pPr>
              <w:jc w:val="center"/>
              <w:rPr>
                <w:sz w:val="24"/>
                <w:szCs w:val="24"/>
              </w:rPr>
            </w:pPr>
            <w:r w:rsidRPr="0044339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44339F">
              <w:rPr>
                <w:sz w:val="24"/>
                <w:szCs w:val="24"/>
              </w:rPr>
              <w:t>344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39F" w:rsidRPr="009F6D4E" w:rsidRDefault="0044339F" w:rsidP="00835D55">
            <w:pPr>
              <w:jc w:val="center"/>
              <w:rPr>
                <w:color w:val="FF0000"/>
                <w:sz w:val="24"/>
                <w:szCs w:val="24"/>
              </w:rPr>
            </w:pPr>
            <w:r w:rsidRPr="0044339F">
              <w:rPr>
                <w:sz w:val="24"/>
                <w:szCs w:val="24"/>
              </w:rPr>
              <w:t>4</w:t>
            </w:r>
            <w:r w:rsidR="00404564">
              <w:rPr>
                <w:sz w:val="24"/>
                <w:szCs w:val="24"/>
              </w:rPr>
              <w:t> </w:t>
            </w:r>
            <w:r w:rsidRPr="0044339F">
              <w:rPr>
                <w:sz w:val="24"/>
                <w:szCs w:val="24"/>
              </w:rPr>
              <w:t>344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564" w:rsidRDefault="00404564" w:rsidP="00835D55">
            <w:pPr>
              <w:jc w:val="center"/>
              <w:rPr>
                <w:sz w:val="24"/>
                <w:szCs w:val="24"/>
              </w:rPr>
            </w:pPr>
          </w:p>
          <w:p w:rsidR="00404564" w:rsidRDefault="00404564" w:rsidP="00835D55">
            <w:pPr>
              <w:jc w:val="center"/>
              <w:rPr>
                <w:sz w:val="24"/>
                <w:szCs w:val="24"/>
              </w:rPr>
            </w:pPr>
          </w:p>
          <w:p w:rsidR="0044339F" w:rsidRPr="0044339F" w:rsidRDefault="00404564" w:rsidP="00835D55">
            <w:pPr>
              <w:jc w:val="center"/>
              <w:rPr>
                <w:sz w:val="24"/>
                <w:szCs w:val="24"/>
              </w:rPr>
            </w:pPr>
            <w:r w:rsidRPr="00404564">
              <w:rPr>
                <w:sz w:val="24"/>
                <w:szCs w:val="24"/>
              </w:rPr>
              <w:t>17</w:t>
            </w:r>
            <w:r w:rsidR="00470B6F">
              <w:rPr>
                <w:sz w:val="24"/>
                <w:szCs w:val="24"/>
              </w:rPr>
              <w:t> </w:t>
            </w:r>
            <w:r w:rsidRPr="00404564">
              <w:rPr>
                <w:sz w:val="24"/>
                <w:szCs w:val="24"/>
              </w:rPr>
              <w:t>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339F" w:rsidRDefault="0044339F" w:rsidP="00835D55">
            <w:pPr>
              <w:jc w:val="center"/>
              <w:rPr>
                <w:sz w:val="24"/>
                <w:szCs w:val="24"/>
              </w:rPr>
            </w:pPr>
          </w:p>
          <w:p w:rsidR="00470B6F" w:rsidRDefault="00470B6F" w:rsidP="00835D55">
            <w:pPr>
              <w:jc w:val="center"/>
              <w:rPr>
                <w:sz w:val="24"/>
                <w:szCs w:val="24"/>
              </w:rPr>
            </w:pPr>
          </w:p>
          <w:p w:rsidR="00470B6F" w:rsidRPr="0044339F" w:rsidRDefault="00470B6F" w:rsidP="00835D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17 207</w:t>
            </w:r>
          </w:p>
        </w:tc>
      </w:tr>
      <w:tr w:rsidR="0044339F" w:rsidRPr="009F6D4E" w:rsidTr="0044339F">
        <w:trPr>
          <w:trHeight w:val="26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39F" w:rsidRPr="00446FFE" w:rsidRDefault="0044339F" w:rsidP="00DA1CB3">
            <w:pPr>
              <w:rPr>
                <w:sz w:val="24"/>
                <w:szCs w:val="24"/>
              </w:rPr>
            </w:pPr>
            <w:r w:rsidRPr="00446FF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39F" w:rsidRPr="00446FFE" w:rsidRDefault="0044339F" w:rsidP="00DA1CB3">
            <w:pPr>
              <w:jc w:val="center"/>
              <w:rPr>
                <w:sz w:val="24"/>
                <w:szCs w:val="24"/>
              </w:rPr>
            </w:pPr>
            <w:r w:rsidRPr="0044339F">
              <w:rPr>
                <w:sz w:val="24"/>
                <w:szCs w:val="24"/>
              </w:rPr>
              <w:t>308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39F" w:rsidRPr="009F6D4E" w:rsidRDefault="0044339F" w:rsidP="00DA1CB3">
            <w:pPr>
              <w:jc w:val="center"/>
              <w:rPr>
                <w:color w:val="FF0000"/>
                <w:sz w:val="24"/>
                <w:szCs w:val="24"/>
              </w:rPr>
            </w:pPr>
            <w:r w:rsidRPr="0044339F">
              <w:rPr>
                <w:sz w:val="24"/>
                <w:szCs w:val="24"/>
              </w:rPr>
              <w:t>308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339F" w:rsidRPr="0044339F" w:rsidRDefault="00404564" w:rsidP="00DA1CB3">
            <w:pPr>
              <w:jc w:val="center"/>
              <w:rPr>
                <w:sz w:val="24"/>
                <w:szCs w:val="24"/>
              </w:rPr>
            </w:pPr>
            <w:r w:rsidRPr="0040456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404564">
              <w:rPr>
                <w:sz w:val="24"/>
                <w:szCs w:val="24"/>
              </w:rPr>
              <w:t>374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339F" w:rsidRPr="0044339F" w:rsidRDefault="00470B6F" w:rsidP="00DA1C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1 374</w:t>
            </w:r>
          </w:p>
        </w:tc>
      </w:tr>
      <w:tr w:rsidR="0044339F" w:rsidRPr="009F6D4E" w:rsidTr="0044339F">
        <w:trPr>
          <w:trHeight w:val="27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39F" w:rsidRPr="00446FFE" w:rsidRDefault="0044339F" w:rsidP="00DA1CB3">
            <w:pPr>
              <w:jc w:val="both"/>
              <w:rPr>
                <w:sz w:val="24"/>
                <w:szCs w:val="24"/>
              </w:rPr>
            </w:pPr>
            <w:r w:rsidRPr="00446FF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39F" w:rsidRPr="00446FFE" w:rsidRDefault="0044339F" w:rsidP="00DA1CB3">
            <w:pPr>
              <w:jc w:val="center"/>
              <w:rPr>
                <w:sz w:val="24"/>
                <w:szCs w:val="24"/>
              </w:rPr>
            </w:pPr>
            <w:r w:rsidRPr="0044339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44339F">
              <w:rPr>
                <w:sz w:val="24"/>
                <w:szCs w:val="24"/>
              </w:rPr>
              <w:t>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39F" w:rsidRPr="009F6D4E" w:rsidRDefault="0044339F" w:rsidP="00DA1CB3">
            <w:pPr>
              <w:jc w:val="center"/>
              <w:rPr>
                <w:color w:val="FF0000"/>
                <w:sz w:val="24"/>
                <w:szCs w:val="24"/>
              </w:rPr>
            </w:pPr>
            <w:r w:rsidRPr="0044339F">
              <w:rPr>
                <w:sz w:val="24"/>
                <w:szCs w:val="24"/>
              </w:rPr>
              <w:t>2 063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339F" w:rsidRPr="0044339F" w:rsidRDefault="00404564" w:rsidP="00DA1CB3">
            <w:pPr>
              <w:jc w:val="center"/>
              <w:rPr>
                <w:sz w:val="24"/>
                <w:szCs w:val="24"/>
              </w:rPr>
            </w:pPr>
            <w:r w:rsidRPr="0040456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 w:rsidRPr="00404564">
              <w:rPr>
                <w:sz w:val="24"/>
                <w:szCs w:val="24"/>
              </w:rPr>
              <w:t>892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339F" w:rsidRPr="0044339F" w:rsidRDefault="00470B6F" w:rsidP="00DA1C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8 892</w:t>
            </w:r>
          </w:p>
        </w:tc>
      </w:tr>
      <w:tr w:rsidR="0044339F" w:rsidRPr="0044339F" w:rsidTr="0044339F">
        <w:trPr>
          <w:trHeight w:val="26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39F" w:rsidRPr="00446FFE" w:rsidRDefault="0044339F" w:rsidP="00DA1CB3">
            <w:pPr>
              <w:jc w:val="both"/>
              <w:rPr>
                <w:sz w:val="24"/>
                <w:szCs w:val="24"/>
              </w:rPr>
            </w:pPr>
            <w:r w:rsidRPr="00446FFE">
              <w:rPr>
                <w:sz w:val="24"/>
                <w:szCs w:val="24"/>
              </w:rPr>
              <w:t>доходы от платных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39F" w:rsidRPr="00446FFE" w:rsidRDefault="0044339F" w:rsidP="00DA1CB3">
            <w:pPr>
              <w:jc w:val="center"/>
              <w:rPr>
                <w:sz w:val="24"/>
                <w:szCs w:val="24"/>
              </w:rPr>
            </w:pPr>
            <w:r w:rsidRPr="0044339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44339F">
              <w:rPr>
                <w:sz w:val="24"/>
                <w:szCs w:val="24"/>
              </w:rPr>
              <w:t>973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39F" w:rsidRPr="0044339F" w:rsidRDefault="0044339F" w:rsidP="00DA1CB3">
            <w:pPr>
              <w:jc w:val="center"/>
              <w:rPr>
                <w:sz w:val="24"/>
                <w:szCs w:val="24"/>
              </w:rPr>
            </w:pPr>
            <w:r w:rsidRPr="0044339F">
              <w:rPr>
                <w:sz w:val="24"/>
                <w:szCs w:val="24"/>
              </w:rPr>
              <w:t>1 973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339F" w:rsidRPr="0044339F" w:rsidRDefault="00404564" w:rsidP="00DA1CB3">
            <w:pPr>
              <w:jc w:val="center"/>
              <w:rPr>
                <w:sz w:val="24"/>
                <w:szCs w:val="24"/>
              </w:rPr>
            </w:pPr>
            <w:r w:rsidRPr="0040456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Pr="00404564">
              <w:rPr>
                <w:sz w:val="24"/>
                <w:szCs w:val="24"/>
              </w:rPr>
              <w:t>941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339F" w:rsidRPr="0044339F" w:rsidRDefault="00470B6F" w:rsidP="00DA1C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6 941</w:t>
            </w:r>
          </w:p>
        </w:tc>
      </w:tr>
      <w:tr w:rsidR="0044339F" w:rsidRPr="009F6D4E" w:rsidTr="0044339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39F" w:rsidRPr="00FF1767" w:rsidRDefault="0044339F" w:rsidP="000E6EEA">
            <w:pPr>
              <w:jc w:val="both"/>
              <w:rPr>
                <w:sz w:val="24"/>
                <w:szCs w:val="24"/>
              </w:rPr>
            </w:pPr>
            <w:r w:rsidRPr="00FF1767">
              <w:rPr>
                <w:sz w:val="24"/>
                <w:szCs w:val="24"/>
              </w:rPr>
              <w:t>Участники</w:t>
            </w:r>
          </w:p>
          <w:p w:rsidR="0044339F" w:rsidRPr="00FF1767" w:rsidRDefault="0044339F" w:rsidP="000E6EEA">
            <w:pPr>
              <w:jc w:val="both"/>
              <w:rPr>
                <w:sz w:val="24"/>
                <w:szCs w:val="24"/>
              </w:rPr>
            </w:pPr>
            <w:r w:rsidRPr="00FF1767">
              <w:rPr>
                <w:sz w:val="24"/>
                <w:szCs w:val="24"/>
              </w:rPr>
              <w:t>МУ «СШ г. Саянска»</w:t>
            </w:r>
          </w:p>
          <w:p w:rsidR="0044339F" w:rsidRPr="00FF1767" w:rsidRDefault="0044339F" w:rsidP="000E6EEA">
            <w:pPr>
              <w:jc w:val="both"/>
              <w:rPr>
                <w:sz w:val="24"/>
                <w:szCs w:val="24"/>
              </w:rPr>
            </w:pPr>
            <w:r w:rsidRPr="00FF1767">
              <w:rPr>
                <w:sz w:val="24"/>
                <w:szCs w:val="24"/>
              </w:rPr>
              <w:t>Итого,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39F" w:rsidRPr="00FF1767" w:rsidRDefault="0044339F" w:rsidP="000E6EEA">
            <w:pPr>
              <w:jc w:val="center"/>
              <w:rPr>
                <w:sz w:val="24"/>
                <w:szCs w:val="24"/>
              </w:rPr>
            </w:pPr>
            <w:r w:rsidRPr="0044339F">
              <w:rPr>
                <w:sz w:val="24"/>
                <w:szCs w:val="24"/>
              </w:rPr>
              <w:t>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39F" w:rsidRPr="00835D55" w:rsidRDefault="0044339F" w:rsidP="000E6EEA">
            <w:pPr>
              <w:jc w:val="center"/>
              <w:rPr>
                <w:sz w:val="24"/>
                <w:szCs w:val="24"/>
              </w:rPr>
            </w:pPr>
            <w:r w:rsidRPr="0044339F">
              <w:rPr>
                <w:sz w:val="24"/>
                <w:szCs w:val="24"/>
              </w:rPr>
              <w:t>259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564" w:rsidRDefault="00404564" w:rsidP="000E6EEA">
            <w:pPr>
              <w:jc w:val="center"/>
              <w:rPr>
                <w:sz w:val="24"/>
                <w:szCs w:val="24"/>
              </w:rPr>
            </w:pPr>
          </w:p>
          <w:p w:rsidR="00404564" w:rsidRDefault="00404564" w:rsidP="000E6EEA">
            <w:pPr>
              <w:jc w:val="center"/>
              <w:rPr>
                <w:sz w:val="24"/>
                <w:szCs w:val="24"/>
              </w:rPr>
            </w:pPr>
          </w:p>
          <w:p w:rsidR="0044339F" w:rsidRPr="0044339F" w:rsidRDefault="00404564" w:rsidP="000E6EEA">
            <w:pPr>
              <w:jc w:val="center"/>
              <w:rPr>
                <w:sz w:val="24"/>
                <w:szCs w:val="24"/>
              </w:rPr>
            </w:pPr>
            <w:r w:rsidRPr="00404564">
              <w:rPr>
                <w:sz w:val="24"/>
                <w:szCs w:val="24"/>
              </w:rPr>
              <w:t>1</w:t>
            </w:r>
            <w:r w:rsidR="00470B6F">
              <w:rPr>
                <w:sz w:val="24"/>
                <w:szCs w:val="24"/>
              </w:rPr>
              <w:t> </w:t>
            </w:r>
            <w:r w:rsidRPr="00404564">
              <w:rPr>
                <w:sz w:val="24"/>
                <w:szCs w:val="24"/>
              </w:rPr>
              <w:t>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339F" w:rsidRDefault="0044339F" w:rsidP="000E6EEA">
            <w:pPr>
              <w:jc w:val="center"/>
              <w:rPr>
                <w:sz w:val="24"/>
                <w:szCs w:val="24"/>
              </w:rPr>
            </w:pPr>
          </w:p>
          <w:p w:rsidR="00470B6F" w:rsidRDefault="00470B6F" w:rsidP="000E6EEA">
            <w:pPr>
              <w:jc w:val="center"/>
              <w:rPr>
                <w:sz w:val="24"/>
                <w:szCs w:val="24"/>
              </w:rPr>
            </w:pPr>
          </w:p>
          <w:p w:rsidR="00470B6F" w:rsidRPr="0044339F" w:rsidRDefault="00470B6F" w:rsidP="000E6E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1 041</w:t>
            </w:r>
          </w:p>
        </w:tc>
      </w:tr>
      <w:tr w:rsidR="0044339F" w:rsidRPr="009F6D4E" w:rsidTr="0044339F">
        <w:trPr>
          <w:trHeight w:val="2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39F" w:rsidRPr="00FF1767" w:rsidRDefault="0044339F" w:rsidP="000E6EEA">
            <w:pPr>
              <w:rPr>
                <w:sz w:val="24"/>
                <w:szCs w:val="24"/>
              </w:rPr>
            </w:pPr>
            <w:r w:rsidRPr="00FF176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39F" w:rsidRPr="00FF1767" w:rsidRDefault="0044339F" w:rsidP="000E6EEA">
            <w:pPr>
              <w:jc w:val="center"/>
              <w:rPr>
                <w:sz w:val="24"/>
                <w:szCs w:val="24"/>
              </w:rPr>
            </w:pPr>
            <w:r w:rsidRPr="0044339F">
              <w:rPr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39F" w:rsidRPr="00835D55" w:rsidRDefault="0044339F" w:rsidP="000E6EEA">
            <w:pPr>
              <w:jc w:val="center"/>
              <w:rPr>
                <w:sz w:val="24"/>
                <w:szCs w:val="24"/>
              </w:rPr>
            </w:pPr>
            <w:r w:rsidRPr="0044339F">
              <w:rPr>
                <w:sz w:val="24"/>
                <w:szCs w:val="24"/>
              </w:rPr>
              <w:t>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339F" w:rsidRPr="0044339F" w:rsidRDefault="00404564" w:rsidP="000E6EEA">
            <w:pPr>
              <w:jc w:val="center"/>
              <w:rPr>
                <w:sz w:val="24"/>
                <w:szCs w:val="24"/>
              </w:rPr>
            </w:pPr>
            <w:r w:rsidRPr="00404564">
              <w:rPr>
                <w:sz w:val="24"/>
                <w:szCs w:val="24"/>
              </w:rPr>
              <w:t>288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339F" w:rsidRPr="0044339F" w:rsidRDefault="00470B6F" w:rsidP="000E6E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</w:p>
        </w:tc>
      </w:tr>
      <w:tr w:rsidR="0044339F" w:rsidRPr="009F6D4E" w:rsidTr="0044339F">
        <w:trPr>
          <w:trHeight w:val="25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39F" w:rsidRPr="00FF1767" w:rsidRDefault="0044339F" w:rsidP="000E6EEA">
            <w:pPr>
              <w:jc w:val="both"/>
              <w:rPr>
                <w:sz w:val="24"/>
                <w:szCs w:val="24"/>
              </w:rPr>
            </w:pPr>
            <w:r w:rsidRPr="00FF1767">
              <w:rPr>
                <w:sz w:val="24"/>
                <w:szCs w:val="24"/>
              </w:rPr>
              <w:t>доходы от платных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39F" w:rsidRPr="00FF1767" w:rsidRDefault="0044339F" w:rsidP="000E6EEA">
            <w:pPr>
              <w:jc w:val="center"/>
              <w:rPr>
                <w:sz w:val="24"/>
                <w:szCs w:val="24"/>
              </w:rPr>
            </w:pPr>
            <w:r w:rsidRPr="0044339F">
              <w:rPr>
                <w:sz w:val="24"/>
                <w:szCs w:val="24"/>
              </w:rPr>
              <w:t>196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39F" w:rsidRPr="00835D55" w:rsidRDefault="0044339F" w:rsidP="000E6EEA">
            <w:pPr>
              <w:jc w:val="center"/>
              <w:rPr>
                <w:sz w:val="24"/>
                <w:szCs w:val="24"/>
              </w:rPr>
            </w:pPr>
            <w:r w:rsidRPr="0044339F">
              <w:rPr>
                <w:sz w:val="24"/>
                <w:szCs w:val="24"/>
              </w:rPr>
              <w:t>196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39F" w:rsidRPr="0044339F" w:rsidRDefault="00404564" w:rsidP="000E6EEA">
            <w:pPr>
              <w:jc w:val="center"/>
              <w:rPr>
                <w:sz w:val="24"/>
                <w:szCs w:val="24"/>
              </w:rPr>
            </w:pPr>
            <w:r w:rsidRPr="00404564">
              <w:rPr>
                <w:sz w:val="24"/>
                <w:szCs w:val="24"/>
              </w:rPr>
              <w:t>778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39F" w:rsidRPr="0044339F" w:rsidRDefault="00470B6F" w:rsidP="000E6E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778</w:t>
            </w:r>
          </w:p>
        </w:tc>
      </w:tr>
      <w:tr w:rsidR="0044339F" w:rsidRPr="009F6D4E" w:rsidTr="0044339F">
        <w:trPr>
          <w:trHeight w:val="2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39F" w:rsidRPr="00FF1767" w:rsidRDefault="0044339F" w:rsidP="00C201C3">
            <w:pPr>
              <w:jc w:val="both"/>
              <w:rPr>
                <w:sz w:val="24"/>
                <w:szCs w:val="24"/>
              </w:rPr>
            </w:pPr>
            <w:r w:rsidRPr="00FF1767">
              <w:rPr>
                <w:sz w:val="24"/>
                <w:szCs w:val="24"/>
              </w:rPr>
              <w:t>Участники</w:t>
            </w:r>
          </w:p>
          <w:p w:rsidR="0044339F" w:rsidRPr="00FF1767" w:rsidRDefault="0044339F" w:rsidP="00C201C3">
            <w:pPr>
              <w:jc w:val="both"/>
              <w:rPr>
                <w:sz w:val="24"/>
                <w:szCs w:val="24"/>
              </w:rPr>
            </w:pPr>
            <w:r w:rsidRPr="00FF1767">
              <w:rPr>
                <w:sz w:val="24"/>
                <w:szCs w:val="24"/>
              </w:rPr>
              <w:t>МКУ "Управление культуры"</w:t>
            </w:r>
          </w:p>
          <w:p w:rsidR="0044339F" w:rsidRPr="00FF1767" w:rsidRDefault="0044339F" w:rsidP="00C201C3">
            <w:pPr>
              <w:jc w:val="both"/>
              <w:rPr>
                <w:sz w:val="24"/>
                <w:szCs w:val="24"/>
              </w:rPr>
            </w:pPr>
            <w:r w:rsidRPr="00FF1767">
              <w:rPr>
                <w:sz w:val="24"/>
                <w:szCs w:val="24"/>
              </w:rPr>
              <w:t>Итого,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39F" w:rsidRPr="00FF1767" w:rsidRDefault="0044339F" w:rsidP="000E6E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39F" w:rsidRPr="00835D55" w:rsidRDefault="0044339F" w:rsidP="000E6E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564" w:rsidRDefault="00404564" w:rsidP="000E6EEA">
            <w:pPr>
              <w:jc w:val="center"/>
              <w:rPr>
                <w:sz w:val="24"/>
                <w:szCs w:val="24"/>
              </w:rPr>
            </w:pPr>
          </w:p>
          <w:p w:rsidR="00404564" w:rsidRDefault="00404564" w:rsidP="000E6EEA">
            <w:pPr>
              <w:jc w:val="center"/>
              <w:rPr>
                <w:sz w:val="24"/>
                <w:szCs w:val="24"/>
              </w:rPr>
            </w:pPr>
          </w:p>
          <w:p w:rsidR="0044339F" w:rsidRDefault="00404564" w:rsidP="000E6EEA">
            <w:pPr>
              <w:jc w:val="center"/>
              <w:rPr>
                <w:sz w:val="24"/>
                <w:szCs w:val="24"/>
              </w:rPr>
            </w:pPr>
            <w:r w:rsidRPr="00404564">
              <w:rPr>
                <w:sz w:val="24"/>
                <w:szCs w:val="24"/>
              </w:rPr>
              <w:t>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0B6F" w:rsidRDefault="00470B6F" w:rsidP="000E6EEA">
            <w:pPr>
              <w:jc w:val="center"/>
              <w:rPr>
                <w:sz w:val="24"/>
                <w:szCs w:val="24"/>
              </w:rPr>
            </w:pPr>
          </w:p>
          <w:p w:rsidR="00470B6F" w:rsidRDefault="00470B6F" w:rsidP="000E6EEA">
            <w:pPr>
              <w:jc w:val="center"/>
              <w:rPr>
                <w:sz w:val="24"/>
                <w:szCs w:val="24"/>
              </w:rPr>
            </w:pPr>
          </w:p>
          <w:p w:rsidR="0044339F" w:rsidRDefault="00470B6F" w:rsidP="000E6E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</w:tr>
      <w:tr w:rsidR="0044339F" w:rsidRPr="009F6D4E" w:rsidTr="0044339F">
        <w:trPr>
          <w:trHeight w:val="2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39F" w:rsidRPr="00FF1767" w:rsidRDefault="0044339F" w:rsidP="000E6EEA">
            <w:pPr>
              <w:jc w:val="both"/>
              <w:rPr>
                <w:sz w:val="24"/>
                <w:szCs w:val="24"/>
              </w:rPr>
            </w:pPr>
            <w:r w:rsidRPr="00FF176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39F" w:rsidRPr="00FF1767" w:rsidRDefault="0044339F" w:rsidP="000E6E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39F" w:rsidRPr="00835D55" w:rsidRDefault="0044339F" w:rsidP="000E6E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339F" w:rsidRDefault="00404564" w:rsidP="000E6EEA">
            <w:pPr>
              <w:jc w:val="center"/>
              <w:rPr>
                <w:sz w:val="24"/>
                <w:szCs w:val="24"/>
              </w:rPr>
            </w:pPr>
            <w:r w:rsidRPr="00404564">
              <w:rPr>
                <w:sz w:val="24"/>
                <w:szCs w:val="24"/>
              </w:rPr>
              <w:t>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339F" w:rsidRDefault="00470B6F" w:rsidP="000E6E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</w:tr>
    </w:tbl>
    <w:p w:rsidR="00710E64" w:rsidRDefault="00710E64" w:rsidP="00437814">
      <w:pPr>
        <w:jc w:val="both"/>
        <w:rPr>
          <w:b/>
          <w:sz w:val="28"/>
          <w:szCs w:val="28"/>
        </w:rPr>
      </w:pPr>
    </w:p>
    <w:p w:rsidR="00C90C1C" w:rsidRPr="000C74F6" w:rsidRDefault="00C90C1C" w:rsidP="00727CD9">
      <w:pPr>
        <w:ind w:firstLine="709"/>
        <w:jc w:val="both"/>
        <w:rPr>
          <w:b/>
          <w:sz w:val="28"/>
          <w:szCs w:val="28"/>
        </w:rPr>
      </w:pPr>
      <w:r w:rsidRPr="000C74F6">
        <w:rPr>
          <w:b/>
          <w:sz w:val="28"/>
          <w:szCs w:val="28"/>
        </w:rPr>
        <w:t xml:space="preserve">Вывод:  </w:t>
      </w:r>
    </w:p>
    <w:p w:rsidR="00C90C1C" w:rsidRPr="000C74F6" w:rsidRDefault="00727CD9" w:rsidP="00727CD9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C90C1C" w:rsidRPr="000C74F6">
        <w:rPr>
          <w:bCs/>
          <w:sz w:val="28"/>
          <w:szCs w:val="28"/>
        </w:rPr>
        <w:t xml:space="preserve">Мероприятия муниципальной программы </w:t>
      </w:r>
      <w:r w:rsidR="00C90C1C" w:rsidRPr="00805888">
        <w:rPr>
          <w:color w:val="000000"/>
          <w:sz w:val="28"/>
          <w:szCs w:val="28"/>
        </w:rPr>
        <w:t>«Организация отдыха, оздоровления и занятости детей и подростков» города Саянска на 2020-202</w:t>
      </w:r>
      <w:r w:rsidR="00C338FA">
        <w:rPr>
          <w:color w:val="000000"/>
          <w:sz w:val="28"/>
          <w:szCs w:val="28"/>
        </w:rPr>
        <w:t>7</w:t>
      </w:r>
      <w:r w:rsidR="00C90C1C" w:rsidRPr="00805888">
        <w:rPr>
          <w:color w:val="000000"/>
          <w:sz w:val="28"/>
          <w:szCs w:val="28"/>
        </w:rPr>
        <w:t xml:space="preserve"> годы»</w:t>
      </w:r>
      <w:r w:rsidR="00C90C1C">
        <w:rPr>
          <w:color w:val="000000"/>
          <w:sz w:val="28"/>
          <w:szCs w:val="28"/>
        </w:rPr>
        <w:t xml:space="preserve"> </w:t>
      </w:r>
      <w:r w:rsidR="00C90C1C">
        <w:rPr>
          <w:sz w:val="28"/>
          <w:szCs w:val="28"/>
        </w:rPr>
        <w:t>в 202</w:t>
      </w:r>
      <w:r w:rsidR="00404564">
        <w:rPr>
          <w:sz w:val="28"/>
          <w:szCs w:val="28"/>
        </w:rPr>
        <w:t>5</w:t>
      </w:r>
      <w:r w:rsidR="00C90C1C" w:rsidRPr="000C74F6">
        <w:rPr>
          <w:sz w:val="28"/>
          <w:szCs w:val="28"/>
        </w:rPr>
        <w:t xml:space="preserve"> году</w:t>
      </w:r>
      <w:r w:rsidR="000011E3" w:rsidRPr="000011E3">
        <w:t xml:space="preserve"> </w:t>
      </w:r>
      <w:r w:rsidR="000011E3" w:rsidRPr="000011E3">
        <w:rPr>
          <w:sz w:val="28"/>
          <w:szCs w:val="28"/>
        </w:rPr>
        <w:t>и за весь период реализации 2020-2025 годы</w:t>
      </w:r>
      <w:r w:rsidR="00C90C1C" w:rsidRPr="000C74F6">
        <w:rPr>
          <w:sz w:val="28"/>
          <w:szCs w:val="28"/>
        </w:rPr>
        <w:t xml:space="preserve"> исполнены</w:t>
      </w:r>
      <w:r w:rsidR="000011E3">
        <w:rPr>
          <w:sz w:val="28"/>
          <w:szCs w:val="28"/>
        </w:rPr>
        <w:t xml:space="preserve"> в полном объеме</w:t>
      </w:r>
      <w:r w:rsidR="00C90C1C" w:rsidRPr="000C74F6">
        <w:rPr>
          <w:sz w:val="28"/>
          <w:szCs w:val="28"/>
        </w:rPr>
        <w:t>.</w:t>
      </w:r>
    </w:p>
    <w:p w:rsidR="00C90C1C" w:rsidRPr="000C74F6" w:rsidRDefault="00727CD9" w:rsidP="00727C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90C1C" w:rsidRPr="000C74F6">
        <w:rPr>
          <w:sz w:val="28"/>
          <w:szCs w:val="28"/>
        </w:rPr>
        <w:t>И</w:t>
      </w:r>
      <w:r w:rsidR="00C90C1C">
        <w:rPr>
          <w:sz w:val="28"/>
          <w:szCs w:val="28"/>
        </w:rPr>
        <w:t xml:space="preserve">сполнение плана финансирования </w:t>
      </w:r>
      <w:r w:rsidR="00C90C1C">
        <w:rPr>
          <w:bCs/>
          <w:sz w:val="28"/>
          <w:szCs w:val="28"/>
        </w:rPr>
        <w:t xml:space="preserve">мероприятий </w:t>
      </w:r>
      <w:r w:rsidR="00C90C1C" w:rsidRPr="000C74F6">
        <w:rPr>
          <w:bCs/>
          <w:sz w:val="28"/>
          <w:szCs w:val="28"/>
        </w:rPr>
        <w:t xml:space="preserve">муниципальной программы </w:t>
      </w:r>
      <w:r w:rsidR="00C90C1C" w:rsidRPr="00805888">
        <w:rPr>
          <w:color w:val="000000"/>
          <w:sz w:val="28"/>
          <w:szCs w:val="28"/>
        </w:rPr>
        <w:t>«Организация отдыха, оздоровления и занятости детей и подростков» города Саянска на 2020-202</w:t>
      </w:r>
      <w:r w:rsidR="00C338FA">
        <w:rPr>
          <w:color w:val="000000"/>
          <w:sz w:val="28"/>
          <w:szCs w:val="28"/>
        </w:rPr>
        <w:t>7</w:t>
      </w:r>
      <w:r w:rsidR="00C90C1C" w:rsidRPr="00805888">
        <w:rPr>
          <w:color w:val="000000"/>
          <w:sz w:val="28"/>
          <w:szCs w:val="28"/>
        </w:rPr>
        <w:t xml:space="preserve"> годы»</w:t>
      </w:r>
      <w:r w:rsidR="00C90C1C">
        <w:rPr>
          <w:sz w:val="28"/>
          <w:szCs w:val="28"/>
        </w:rPr>
        <w:t xml:space="preserve"> в 202</w:t>
      </w:r>
      <w:r w:rsidR="00404564">
        <w:rPr>
          <w:sz w:val="28"/>
          <w:szCs w:val="28"/>
        </w:rPr>
        <w:t>5</w:t>
      </w:r>
      <w:r w:rsidR="00C90C1C" w:rsidRPr="000C74F6">
        <w:rPr>
          <w:sz w:val="28"/>
          <w:szCs w:val="28"/>
        </w:rPr>
        <w:t xml:space="preserve"> году </w:t>
      </w:r>
      <w:r w:rsidR="00C90C1C">
        <w:rPr>
          <w:sz w:val="28"/>
          <w:szCs w:val="28"/>
        </w:rPr>
        <w:t xml:space="preserve">составило </w:t>
      </w:r>
      <w:r w:rsidR="002528A8">
        <w:rPr>
          <w:sz w:val="28"/>
          <w:szCs w:val="28"/>
        </w:rPr>
        <w:t>100</w:t>
      </w:r>
      <w:r w:rsidR="00C90C1C" w:rsidRPr="000C74F6">
        <w:rPr>
          <w:sz w:val="28"/>
          <w:szCs w:val="28"/>
        </w:rPr>
        <w:t xml:space="preserve">%. </w:t>
      </w:r>
      <w:r w:rsidR="000011E3" w:rsidRPr="000011E3">
        <w:rPr>
          <w:sz w:val="28"/>
          <w:szCs w:val="28"/>
        </w:rPr>
        <w:t xml:space="preserve">За весь период реализации – </w:t>
      </w:r>
      <w:r w:rsidR="00314D53">
        <w:rPr>
          <w:sz w:val="28"/>
          <w:szCs w:val="28"/>
        </w:rPr>
        <w:t>99,9</w:t>
      </w:r>
      <w:r w:rsidR="000011E3" w:rsidRPr="000011E3">
        <w:rPr>
          <w:sz w:val="28"/>
          <w:szCs w:val="28"/>
        </w:rPr>
        <w:t>%.</w:t>
      </w:r>
    </w:p>
    <w:p w:rsidR="00C90C1C" w:rsidRPr="002D1982" w:rsidRDefault="00727CD9" w:rsidP="000011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011E3" w:rsidRPr="000011E3">
        <w:rPr>
          <w:sz w:val="28"/>
          <w:szCs w:val="28"/>
        </w:rPr>
        <w:t xml:space="preserve">Реализация муниципальной программы «Организация отдыха, оздоровления и занятости детей и подростков» города Саянска на 2020-2027 годы», утвержденной постановлением администрации городского округа </w:t>
      </w:r>
      <w:r w:rsidR="000011E3" w:rsidRPr="000011E3">
        <w:rPr>
          <w:sz w:val="28"/>
          <w:szCs w:val="28"/>
        </w:rPr>
        <w:lastRenderedPageBreak/>
        <w:t xml:space="preserve">муниципального образования «город Саянск» от </w:t>
      </w:r>
      <w:r w:rsidR="000011E3">
        <w:rPr>
          <w:sz w:val="28"/>
          <w:szCs w:val="28"/>
        </w:rPr>
        <w:t>10</w:t>
      </w:r>
      <w:r w:rsidR="000011E3" w:rsidRPr="000011E3">
        <w:rPr>
          <w:sz w:val="28"/>
          <w:szCs w:val="28"/>
        </w:rPr>
        <w:t>.0</w:t>
      </w:r>
      <w:r w:rsidR="000011E3">
        <w:rPr>
          <w:sz w:val="28"/>
          <w:szCs w:val="28"/>
        </w:rPr>
        <w:t>9</w:t>
      </w:r>
      <w:r w:rsidR="000011E3" w:rsidRPr="000011E3">
        <w:rPr>
          <w:sz w:val="28"/>
          <w:szCs w:val="28"/>
        </w:rPr>
        <w:t>.2019 № 110-37-1</w:t>
      </w:r>
      <w:r w:rsidR="000011E3">
        <w:rPr>
          <w:sz w:val="28"/>
          <w:szCs w:val="28"/>
        </w:rPr>
        <w:t>043</w:t>
      </w:r>
      <w:r w:rsidR="000011E3" w:rsidRPr="000011E3">
        <w:rPr>
          <w:sz w:val="28"/>
          <w:szCs w:val="28"/>
        </w:rPr>
        <w:t>-19 прекращается. С 1 января 2026 года начинает своё действие муниципальная программа «Организация отдыха, оздоровления и занятости детей и подростков</w:t>
      </w:r>
      <w:r w:rsidR="004939E3">
        <w:rPr>
          <w:sz w:val="28"/>
          <w:szCs w:val="28"/>
        </w:rPr>
        <w:t>» города Саянска</w:t>
      </w:r>
      <w:r w:rsidR="000011E3" w:rsidRPr="000011E3">
        <w:rPr>
          <w:sz w:val="28"/>
          <w:szCs w:val="28"/>
        </w:rPr>
        <w:t>», утвержденная постановлением администрации  городского округа муниципального образования «город Саянск» от 30.07.2025 № 110-37-9</w:t>
      </w:r>
      <w:r w:rsidR="000011E3">
        <w:rPr>
          <w:sz w:val="28"/>
          <w:szCs w:val="28"/>
        </w:rPr>
        <w:t>55</w:t>
      </w:r>
      <w:r w:rsidR="000011E3" w:rsidRPr="000011E3">
        <w:rPr>
          <w:sz w:val="28"/>
          <w:szCs w:val="28"/>
        </w:rPr>
        <w:t>-25.</w:t>
      </w:r>
    </w:p>
    <w:p w:rsidR="00C90C1C" w:rsidRDefault="00C90C1C" w:rsidP="00C90C1C">
      <w:pPr>
        <w:jc w:val="both"/>
        <w:rPr>
          <w:sz w:val="28"/>
          <w:szCs w:val="28"/>
        </w:rPr>
      </w:pPr>
    </w:p>
    <w:p w:rsidR="001E05CE" w:rsidRDefault="001E05CE" w:rsidP="001E05CE">
      <w:pPr>
        <w:jc w:val="both"/>
        <w:rPr>
          <w:sz w:val="28"/>
          <w:szCs w:val="28"/>
        </w:rPr>
      </w:pPr>
    </w:p>
    <w:p w:rsidR="00254DA8" w:rsidRDefault="00254DA8" w:rsidP="00814F0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814F08" w:rsidRPr="00814F08">
        <w:rPr>
          <w:bCs/>
          <w:sz w:val="28"/>
          <w:szCs w:val="28"/>
        </w:rPr>
        <w:t>эр</w:t>
      </w:r>
      <w:r>
        <w:rPr>
          <w:bCs/>
          <w:sz w:val="28"/>
          <w:szCs w:val="28"/>
        </w:rPr>
        <w:t xml:space="preserve"> </w:t>
      </w:r>
      <w:r w:rsidR="00814F08" w:rsidRPr="00814F08">
        <w:rPr>
          <w:bCs/>
          <w:sz w:val="28"/>
          <w:szCs w:val="28"/>
        </w:rPr>
        <w:t xml:space="preserve">городского округа </w:t>
      </w:r>
    </w:p>
    <w:p w:rsidR="00254DA8" w:rsidRDefault="00254DA8" w:rsidP="00814F0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814F08" w:rsidRPr="00814F08">
        <w:rPr>
          <w:bCs/>
          <w:sz w:val="28"/>
          <w:szCs w:val="28"/>
        </w:rPr>
        <w:t>униципального</w:t>
      </w:r>
      <w:r>
        <w:rPr>
          <w:bCs/>
          <w:sz w:val="28"/>
          <w:szCs w:val="28"/>
        </w:rPr>
        <w:t xml:space="preserve"> </w:t>
      </w:r>
      <w:r w:rsidR="00814F08" w:rsidRPr="00814F08">
        <w:rPr>
          <w:bCs/>
          <w:sz w:val="28"/>
          <w:szCs w:val="28"/>
        </w:rPr>
        <w:t xml:space="preserve">образования </w:t>
      </w:r>
    </w:p>
    <w:p w:rsidR="00814F08" w:rsidRPr="00814F08" w:rsidRDefault="00814F08" w:rsidP="00814F08">
      <w:pPr>
        <w:rPr>
          <w:bCs/>
          <w:sz w:val="28"/>
          <w:szCs w:val="28"/>
        </w:rPr>
      </w:pPr>
      <w:r w:rsidRPr="00814F08">
        <w:rPr>
          <w:bCs/>
          <w:sz w:val="28"/>
          <w:szCs w:val="28"/>
        </w:rPr>
        <w:t xml:space="preserve">«город Саянск»                                                   </w:t>
      </w:r>
      <w:r w:rsidR="00254DA8">
        <w:rPr>
          <w:bCs/>
          <w:sz w:val="28"/>
          <w:szCs w:val="28"/>
        </w:rPr>
        <w:t xml:space="preserve">        </w:t>
      </w:r>
      <w:r w:rsidRPr="00814F08">
        <w:rPr>
          <w:bCs/>
          <w:sz w:val="28"/>
          <w:szCs w:val="28"/>
        </w:rPr>
        <w:t xml:space="preserve">           </w:t>
      </w:r>
      <w:r w:rsidR="00254DA8">
        <w:rPr>
          <w:bCs/>
          <w:sz w:val="28"/>
          <w:szCs w:val="28"/>
        </w:rPr>
        <w:t xml:space="preserve">               </w:t>
      </w:r>
      <w:r w:rsidR="00254DA8" w:rsidRPr="00254DA8">
        <w:t xml:space="preserve"> </w:t>
      </w:r>
      <w:r w:rsidR="00254DA8" w:rsidRPr="00254DA8">
        <w:rPr>
          <w:bCs/>
          <w:sz w:val="28"/>
          <w:szCs w:val="28"/>
        </w:rPr>
        <w:t>А.В. Ермаков</w:t>
      </w:r>
    </w:p>
    <w:p w:rsidR="007A3EF0" w:rsidRPr="000C74F6" w:rsidRDefault="007A3EF0" w:rsidP="00814F08">
      <w:pPr>
        <w:rPr>
          <w:sz w:val="28"/>
          <w:szCs w:val="28"/>
        </w:rPr>
      </w:pPr>
    </w:p>
    <w:sectPr w:rsidR="007A3EF0" w:rsidRPr="000C74F6" w:rsidSect="004939E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54C" w:rsidRDefault="00BC454C" w:rsidP="00D27ED7">
      <w:r>
        <w:separator/>
      </w:r>
    </w:p>
  </w:endnote>
  <w:endnote w:type="continuationSeparator" w:id="0">
    <w:p w:rsidR="00BC454C" w:rsidRDefault="00BC454C" w:rsidP="00D2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54C" w:rsidRDefault="00BC454C" w:rsidP="00D27ED7">
      <w:r>
        <w:separator/>
      </w:r>
    </w:p>
  </w:footnote>
  <w:footnote w:type="continuationSeparator" w:id="0">
    <w:p w:rsidR="00BC454C" w:rsidRDefault="00BC454C" w:rsidP="00D27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BBF"/>
    <w:multiLevelType w:val="hybridMultilevel"/>
    <w:tmpl w:val="D988DE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24057"/>
    <w:multiLevelType w:val="hybridMultilevel"/>
    <w:tmpl w:val="1694B16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ED9307F"/>
    <w:multiLevelType w:val="hybridMultilevel"/>
    <w:tmpl w:val="058C49A2"/>
    <w:lvl w:ilvl="0" w:tplc="52DC5D2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4DA7343"/>
    <w:multiLevelType w:val="hybridMultilevel"/>
    <w:tmpl w:val="416C6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F2F6B"/>
    <w:multiLevelType w:val="hybridMultilevel"/>
    <w:tmpl w:val="C786FA9C"/>
    <w:lvl w:ilvl="0" w:tplc="50A2B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0A7D1B"/>
    <w:multiLevelType w:val="hybridMultilevel"/>
    <w:tmpl w:val="B26A3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A93422"/>
    <w:multiLevelType w:val="hybridMultilevel"/>
    <w:tmpl w:val="233E8A6E"/>
    <w:lvl w:ilvl="0" w:tplc="ED8224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B1546D"/>
    <w:multiLevelType w:val="hybridMultilevel"/>
    <w:tmpl w:val="C9F2EEFA"/>
    <w:lvl w:ilvl="0" w:tplc="50A2B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464"/>
    <w:rsid w:val="000011E3"/>
    <w:rsid w:val="00013A1D"/>
    <w:rsid w:val="00017D27"/>
    <w:rsid w:val="00044EC5"/>
    <w:rsid w:val="0008613B"/>
    <w:rsid w:val="00092CD9"/>
    <w:rsid w:val="000A02A6"/>
    <w:rsid w:val="000E20E2"/>
    <w:rsid w:val="000E6EEA"/>
    <w:rsid w:val="00101BC7"/>
    <w:rsid w:val="0010256D"/>
    <w:rsid w:val="00115754"/>
    <w:rsid w:val="00132A7D"/>
    <w:rsid w:val="00167C86"/>
    <w:rsid w:val="001A1FEA"/>
    <w:rsid w:val="001A2147"/>
    <w:rsid w:val="001B0C3B"/>
    <w:rsid w:val="001B5796"/>
    <w:rsid w:val="001D0C08"/>
    <w:rsid w:val="001E05CE"/>
    <w:rsid w:val="001E0823"/>
    <w:rsid w:val="001F6CD7"/>
    <w:rsid w:val="00214301"/>
    <w:rsid w:val="0021675E"/>
    <w:rsid w:val="00244EFF"/>
    <w:rsid w:val="00251D69"/>
    <w:rsid w:val="002528A8"/>
    <w:rsid w:val="00254DA8"/>
    <w:rsid w:val="002842C0"/>
    <w:rsid w:val="002C61E2"/>
    <w:rsid w:val="002D1982"/>
    <w:rsid w:val="002D4052"/>
    <w:rsid w:val="002E4A4F"/>
    <w:rsid w:val="002E5C52"/>
    <w:rsid w:val="002F5428"/>
    <w:rsid w:val="00300D45"/>
    <w:rsid w:val="00314D53"/>
    <w:rsid w:val="00322069"/>
    <w:rsid w:val="00323335"/>
    <w:rsid w:val="003239AC"/>
    <w:rsid w:val="00340679"/>
    <w:rsid w:val="003569B7"/>
    <w:rsid w:val="00363DAC"/>
    <w:rsid w:val="00380E3C"/>
    <w:rsid w:val="003848C1"/>
    <w:rsid w:val="003E2973"/>
    <w:rsid w:val="003F0923"/>
    <w:rsid w:val="00404564"/>
    <w:rsid w:val="00416A70"/>
    <w:rsid w:val="0042750D"/>
    <w:rsid w:val="00437814"/>
    <w:rsid w:val="0044339F"/>
    <w:rsid w:val="00445CDB"/>
    <w:rsid w:val="00446FFE"/>
    <w:rsid w:val="004541A6"/>
    <w:rsid w:val="004568BA"/>
    <w:rsid w:val="00466173"/>
    <w:rsid w:val="00470B6F"/>
    <w:rsid w:val="00471F5E"/>
    <w:rsid w:val="00482BE5"/>
    <w:rsid w:val="004939E3"/>
    <w:rsid w:val="004B720D"/>
    <w:rsid w:val="004C1767"/>
    <w:rsid w:val="004D4CAD"/>
    <w:rsid w:val="0051226D"/>
    <w:rsid w:val="00516E38"/>
    <w:rsid w:val="00544956"/>
    <w:rsid w:val="00545EA8"/>
    <w:rsid w:val="0055630A"/>
    <w:rsid w:val="00585A5D"/>
    <w:rsid w:val="005D70B9"/>
    <w:rsid w:val="005F49D3"/>
    <w:rsid w:val="00622C69"/>
    <w:rsid w:val="00640E41"/>
    <w:rsid w:val="00651B3F"/>
    <w:rsid w:val="00664B0A"/>
    <w:rsid w:val="00685994"/>
    <w:rsid w:val="006914D0"/>
    <w:rsid w:val="00693C19"/>
    <w:rsid w:val="006B24E3"/>
    <w:rsid w:val="006D5C30"/>
    <w:rsid w:val="00710E64"/>
    <w:rsid w:val="007132D1"/>
    <w:rsid w:val="00714359"/>
    <w:rsid w:val="00727CD9"/>
    <w:rsid w:val="00744594"/>
    <w:rsid w:val="007542B3"/>
    <w:rsid w:val="007545F1"/>
    <w:rsid w:val="00754CBD"/>
    <w:rsid w:val="00766A56"/>
    <w:rsid w:val="0077086E"/>
    <w:rsid w:val="00786480"/>
    <w:rsid w:val="0079618E"/>
    <w:rsid w:val="007A3EF0"/>
    <w:rsid w:val="007B3998"/>
    <w:rsid w:val="007B5D2A"/>
    <w:rsid w:val="00803E72"/>
    <w:rsid w:val="00805888"/>
    <w:rsid w:val="00814F08"/>
    <w:rsid w:val="00817F38"/>
    <w:rsid w:val="00835D55"/>
    <w:rsid w:val="00841E29"/>
    <w:rsid w:val="00842922"/>
    <w:rsid w:val="00864A2E"/>
    <w:rsid w:val="00870058"/>
    <w:rsid w:val="00885779"/>
    <w:rsid w:val="00897DE6"/>
    <w:rsid w:val="008A1CEA"/>
    <w:rsid w:val="008A3D54"/>
    <w:rsid w:val="008B450D"/>
    <w:rsid w:val="008F327B"/>
    <w:rsid w:val="00902A89"/>
    <w:rsid w:val="009035B4"/>
    <w:rsid w:val="00912B14"/>
    <w:rsid w:val="009267C1"/>
    <w:rsid w:val="00937151"/>
    <w:rsid w:val="00942F76"/>
    <w:rsid w:val="00946AA4"/>
    <w:rsid w:val="00955987"/>
    <w:rsid w:val="00957ED7"/>
    <w:rsid w:val="00990968"/>
    <w:rsid w:val="009B4E3B"/>
    <w:rsid w:val="009C7358"/>
    <w:rsid w:val="009E2339"/>
    <w:rsid w:val="009E59C8"/>
    <w:rsid w:val="009F6D4E"/>
    <w:rsid w:val="00A03785"/>
    <w:rsid w:val="00A25929"/>
    <w:rsid w:val="00A40743"/>
    <w:rsid w:val="00A53B30"/>
    <w:rsid w:val="00A6608C"/>
    <w:rsid w:val="00A67FA9"/>
    <w:rsid w:val="00A91464"/>
    <w:rsid w:val="00A97545"/>
    <w:rsid w:val="00AA292E"/>
    <w:rsid w:val="00AA622E"/>
    <w:rsid w:val="00AB42D3"/>
    <w:rsid w:val="00AD7712"/>
    <w:rsid w:val="00B03D1B"/>
    <w:rsid w:val="00B07ABA"/>
    <w:rsid w:val="00B24F37"/>
    <w:rsid w:val="00B2652A"/>
    <w:rsid w:val="00B47788"/>
    <w:rsid w:val="00B66E6E"/>
    <w:rsid w:val="00BC4312"/>
    <w:rsid w:val="00BC454C"/>
    <w:rsid w:val="00BD34B8"/>
    <w:rsid w:val="00BE041B"/>
    <w:rsid w:val="00C115E3"/>
    <w:rsid w:val="00C201C3"/>
    <w:rsid w:val="00C20D38"/>
    <w:rsid w:val="00C22E40"/>
    <w:rsid w:val="00C31AFD"/>
    <w:rsid w:val="00C338FA"/>
    <w:rsid w:val="00C35A6A"/>
    <w:rsid w:val="00C36380"/>
    <w:rsid w:val="00C41DC6"/>
    <w:rsid w:val="00C53370"/>
    <w:rsid w:val="00C56998"/>
    <w:rsid w:val="00C73509"/>
    <w:rsid w:val="00C87D6C"/>
    <w:rsid w:val="00C90C1C"/>
    <w:rsid w:val="00C93208"/>
    <w:rsid w:val="00CC3152"/>
    <w:rsid w:val="00CF20FE"/>
    <w:rsid w:val="00D153A2"/>
    <w:rsid w:val="00D27ED7"/>
    <w:rsid w:val="00D410ED"/>
    <w:rsid w:val="00D4525C"/>
    <w:rsid w:val="00D64270"/>
    <w:rsid w:val="00D72880"/>
    <w:rsid w:val="00D73D5B"/>
    <w:rsid w:val="00D95304"/>
    <w:rsid w:val="00DA1CB3"/>
    <w:rsid w:val="00DA349B"/>
    <w:rsid w:val="00DB5E1D"/>
    <w:rsid w:val="00DC238D"/>
    <w:rsid w:val="00DF324D"/>
    <w:rsid w:val="00E065B8"/>
    <w:rsid w:val="00E1474A"/>
    <w:rsid w:val="00E20AD6"/>
    <w:rsid w:val="00E3357C"/>
    <w:rsid w:val="00E5176A"/>
    <w:rsid w:val="00E63C9B"/>
    <w:rsid w:val="00E664DD"/>
    <w:rsid w:val="00E918DF"/>
    <w:rsid w:val="00EB1ECB"/>
    <w:rsid w:val="00ED10A8"/>
    <w:rsid w:val="00F03AD0"/>
    <w:rsid w:val="00F27129"/>
    <w:rsid w:val="00F825E8"/>
    <w:rsid w:val="00FB5117"/>
    <w:rsid w:val="00FD721B"/>
    <w:rsid w:val="00FE6C70"/>
    <w:rsid w:val="00FF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427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42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D64270"/>
    <w:rPr>
      <w:sz w:val="28"/>
    </w:rPr>
  </w:style>
  <w:style w:type="character" w:customStyle="1" w:styleId="a4">
    <w:name w:val="Основной текст Знак"/>
    <w:basedOn w:val="a0"/>
    <w:link w:val="a3"/>
    <w:rsid w:val="00D642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D6427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642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63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638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A62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AA622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AA622E"/>
    <w:pPr>
      <w:spacing w:after="0" w:line="240" w:lineRule="auto"/>
    </w:pPr>
  </w:style>
  <w:style w:type="table" w:customStyle="1" w:styleId="11">
    <w:name w:val="Сетка таблицы1"/>
    <w:basedOn w:val="a1"/>
    <w:next w:val="a9"/>
    <w:uiPriority w:val="59"/>
    <w:rsid w:val="00AA6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A0378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037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Заголовок статьи"/>
    <w:basedOn w:val="a"/>
    <w:next w:val="a"/>
    <w:rsid w:val="00A03785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paragraph" w:styleId="ac">
    <w:name w:val="List Paragraph"/>
    <w:basedOn w:val="a"/>
    <w:uiPriority w:val="34"/>
    <w:qFormat/>
    <w:rsid w:val="0068599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rsid w:val="001A1F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D27ED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27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D27ED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27E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427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42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D64270"/>
    <w:rPr>
      <w:sz w:val="28"/>
    </w:rPr>
  </w:style>
  <w:style w:type="character" w:customStyle="1" w:styleId="a4">
    <w:name w:val="Основной текст Знак"/>
    <w:basedOn w:val="a0"/>
    <w:link w:val="a3"/>
    <w:rsid w:val="00D642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D6427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642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63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638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A62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AA622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AA622E"/>
    <w:pPr>
      <w:spacing w:after="0" w:line="240" w:lineRule="auto"/>
    </w:pPr>
  </w:style>
  <w:style w:type="table" w:customStyle="1" w:styleId="11">
    <w:name w:val="Сетка таблицы1"/>
    <w:basedOn w:val="a1"/>
    <w:next w:val="a9"/>
    <w:uiPriority w:val="59"/>
    <w:rsid w:val="00AA6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A0378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037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Заголовок статьи"/>
    <w:basedOn w:val="a"/>
    <w:next w:val="a"/>
    <w:rsid w:val="00A03785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paragraph" w:styleId="ac">
    <w:name w:val="List Paragraph"/>
    <w:basedOn w:val="a"/>
    <w:uiPriority w:val="34"/>
    <w:qFormat/>
    <w:rsid w:val="0068599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rsid w:val="001A1F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D27ED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27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D27ED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27E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A2AB8-0570-472A-9CA9-5009187A0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2872</Words>
  <Characters>16377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</dc:creator>
  <cp:lastModifiedBy>Федурина</cp:lastModifiedBy>
  <cp:revision>2</cp:revision>
  <cp:lastPrinted>2026-01-28T05:14:00Z</cp:lastPrinted>
  <dcterms:created xsi:type="dcterms:W3CDTF">2026-02-04T02:40:00Z</dcterms:created>
  <dcterms:modified xsi:type="dcterms:W3CDTF">2026-02-04T02:40:00Z</dcterms:modified>
</cp:coreProperties>
</file>