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20" w:rsidRDefault="00A45220" w:rsidP="00A45220">
      <w:pPr>
        <w:pStyle w:val="a5"/>
        <w:ind w:left="180" w:firstLine="540"/>
      </w:pPr>
      <w:r>
        <w:t xml:space="preserve">Администрация городского округа </w:t>
      </w:r>
    </w:p>
    <w:p w:rsidR="00A45220" w:rsidRDefault="00A45220" w:rsidP="00A45220">
      <w:pPr>
        <w:pStyle w:val="a5"/>
        <w:ind w:left="180" w:firstLine="540"/>
      </w:pPr>
      <w:r>
        <w:t xml:space="preserve">муниципального образования </w:t>
      </w:r>
    </w:p>
    <w:p w:rsidR="00A45220" w:rsidRDefault="00A45220" w:rsidP="00A45220">
      <w:pPr>
        <w:ind w:left="180" w:firstLine="540"/>
        <w:jc w:val="center"/>
        <w:rPr>
          <w:b/>
          <w:spacing w:val="50"/>
          <w:sz w:val="32"/>
          <w:szCs w:val="32"/>
        </w:rPr>
      </w:pPr>
      <w:r>
        <w:rPr>
          <w:b/>
          <w:spacing w:val="50"/>
          <w:sz w:val="32"/>
          <w:szCs w:val="32"/>
        </w:rPr>
        <w:t>«город Саянск»</w:t>
      </w:r>
    </w:p>
    <w:p w:rsidR="00A45220" w:rsidRDefault="00A45220" w:rsidP="00A45220">
      <w:pPr>
        <w:ind w:left="180" w:right="1700" w:firstLine="540"/>
        <w:jc w:val="center"/>
      </w:pPr>
    </w:p>
    <w:p w:rsidR="00A45220" w:rsidRDefault="00A45220" w:rsidP="00A45220">
      <w:pPr>
        <w:pStyle w:val="1"/>
        <w:ind w:left="180" w:firstLine="540"/>
        <w:rPr>
          <w:spacing w:val="40"/>
          <w:sz w:val="32"/>
          <w:szCs w:val="32"/>
        </w:rPr>
      </w:pPr>
      <w:r w:rsidRPr="00B63ADA">
        <w:rPr>
          <w:spacing w:val="40"/>
          <w:sz w:val="32"/>
          <w:szCs w:val="32"/>
        </w:rPr>
        <w:t>ПОСТАНОВЛЕНИЕ</w:t>
      </w:r>
    </w:p>
    <w:p w:rsidR="005408C8" w:rsidRPr="005408C8" w:rsidRDefault="005408C8" w:rsidP="005408C8"/>
    <w:tbl>
      <w:tblPr>
        <w:tblW w:w="0" w:type="auto"/>
        <w:tblInd w:w="796"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408C8" w:rsidTr="001E4A2F">
        <w:trPr>
          <w:cantSplit/>
          <w:trHeight w:val="220"/>
        </w:trPr>
        <w:tc>
          <w:tcPr>
            <w:tcW w:w="534" w:type="dxa"/>
          </w:tcPr>
          <w:p w:rsidR="005408C8" w:rsidRDefault="005408C8" w:rsidP="005D11A0">
            <w:r>
              <w:t>От</w:t>
            </w:r>
          </w:p>
        </w:tc>
        <w:tc>
          <w:tcPr>
            <w:tcW w:w="1535" w:type="dxa"/>
            <w:tcBorders>
              <w:bottom w:val="single" w:sz="4" w:space="0" w:color="auto"/>
            </w:tcBorders>
          </w:tcPr>
          <w:p w:rsidR="005408C8" w:rsidRDefault="005408C8" w:rsidP="005D11A0"/>
        </w:tc>
        <w:tc>
          <w:tcPr>
            <w:tcW w:w="449" w:type="dxa"/>
          </w:tcPr>
          <w:p w:rsidR="005408C8" w:rsidRDefault="005408C8" w:rsidP="005D11A0">
            <w:pPr>
              <w:jc w:val="center"/>
            </w:pPr>
            <w:r>
              <w:t>№</w:t>
            </w:r>
          </w:p>
        </w:tc>
        <w:tc>
          <w:tcPr>
            <w:tcW w:w="1621" w:type="dxa"/>
            <w:tcBorders>
              <w:bottom w:val="single" w:sz="4" w:space="0" w:color="auto"/>
            </w:tcBorders>
          </w:tcPr>
          <w:p w:rsidR="005408C8" w:rsidRDefault="005408C8" w:rsidP="005D11A0"/>
        </w:tc>
        <w:tc>
          <w:tcPr>
            <w:tcW w:w="794" w:type="dxa"/>
            <w:vMerge w:val="restart"/>
          </w:tcPr>
          <w:p w:rsidR="005408C8" w:rsidRDefault="005408C8" w:rsidP="005D11A0"/>
        </w:tc>
      </w:tr>
      <w:tr w:rsidR="005408C8" w:rsidTr="001E4A2F">
        <w:trPr>
          <w:cantSplit/>
          <w:trHeight w:val="220"/>
        </w:trPr>
        <w:tc>
          <w:tcPr>
            <w:tcW w:w="4139" w:type="dxa"/>
            <w:gridSpan w:val="4"/>
          </w:tcPr>
          <w:p w:rsidR="005408C8" w:rsidRDefault="005408C8" w:rsidP="005D11A0">
            <w:pPr>
              <w:jc w:val="center"/>
            </w:pPr>
            <w:proofErr w:type="spellStart"/>
            <w:r>
              <w:t>г</w:t>
            </w:r>
            <w:proofErr w:type="gramStart"/>
            <w:r>
              <w:t>.С</w:t>
            </w:r>
            <w:proofErr w:type="gramEnd"/>
            <w:r>
              <w:t>аянск</w:t>
            </w:r>
            <w:proofErr w:type="spellEnd"/>
          </w:p>
        </w:tc>
        <w:tc>
          <w:tcPr>
            <w:tcW w:w="794" w:type="dxa"/>
            <w:vMerge/>
          </w:tcPr>
          <w:p w:rsidR="005408C8" w:rsidRDefault="005408C8" w:rsidP="005D11A0"/>
        </w:tc>
      </w:tr>
    </w:tbl>
    <w:p w:rsidR="005408C8" w:rsidRPr="005408C8" w:rsidRDefault="005408C8" w:rsidP="005408C8"/>
    <w:tbl>
      <w:tblPr>
        <w:tblW w:w="11199" w:type="dxa"/>
        <w:tblInd w:w="-1106" w:type="dxa"/>
        <w:tblLayout w:type="fixed"/>
        <w:tblCellMar>
          <w:left w:w="28" w:type="dxa"/>
          <w:right w:w="28" w:type="dxa"/>
        </w:tblCellMar>
        <w:tblLook w:val="0000" w:firstRow="0" w:lastRow="0" w:firstColumn="0" w:lastColumn="0" w:noHBand="0" w:noVBand="0"/>
      </w:tblPr>
      <w:tblGrid>
        <w:gridCol w:w="141"/>
        <w:gridCol w:w="993"/>
        <w:gridCol w:w="142"/>
        <w:gridCol w:w="9781"/>
        <w:gridCol w:w="142"/>
      </w:tblGrid>
      <w:tr w:rsidR="005408C8" w:rsidTr="0028719F">
        <w:trPr>
          <w:cantSplit/>
        </w:trPr>
        <w:tc>
          <w:tcPr>
            <w:tcW w:w="141" w:type="dxa"/>
          </w:tcPr>
          <w:p w:rsidR="005408C8" w:rsidRDefault="005408C8" w:rsidP="005D11A0">
            <w:pPr>
              <w:rPr>
                <w:noProof/>
                <w:sz w:val="18"/>
              </w:rPr>
            </w:pPr>
          </w:p>
        </w:tc>
        <w:tc>
          <w:tcPr>
            <w:tcW w:w="993" w:type="dxa"/>
          </w:tcPr>
          <w:p w:rsidR="005408C8" w:rsidRDefault="005408C8" w:rsidP="005D11A0">
            <w:pPr>
              <w:jc w:val="right"/>
              <w:rPr>
                <w:noProof/>
                <w:sz w:val="18"/>
              </w:rPr>
            </w:pPr>
          </w:p>
        </w:tc>
        <w:tc>
          <w:tcPr>
            <w:tcW w:w="142" w:type="dxa"/>
          </w:tcPr>
          <w:p w:rsidR="005408C8" w:rsidRDefault="005408C8" w:rsidP="005D11A0">
            <w:pPr>
              <w:rPr>
                <w:sz w:val="28"/>
                <w:lang w:val="en-US"/>
              </w:rPr>
            </w:pPr>
            <w:r>
              <w:rPr>
                <w:sz w:val="28"/>
                <w:lang w:val="en-US"/>
              </w:rPr>
              <w:sym w:font="Symbol" w:char="F0E9"/>
            </w:r>
          </w:p>
        </w:tc>
        <w:tc>
          <w:tcPr>
            <w:tcW w:w="9781" w:type="dxa"/>
          </w:tcPr>
          <w:p w:rsidR="005408C8" w:rsidRPr="005408C8" w:rsidRDefault="005408C8" w:rsidP="005408C8">
            <w:pPr>
              <w:jc w:val="both"/>
            </w:pPr>
            <w:r w:rsidRPr="00283576">
              <w:t>О внесении изменений в постановление администрации городского округа муниципального образования «город Саянск» от 27.12.2013 № 110-37-1539-13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tc>
        <w:tc>
          <w:tcPr>
            <w:tcW w:w="142" w:type="dxa"/>
          </w:tcPr>
          <w:p w:rsidR="005408C8" w:rsidRDefault="005408C8" w:rsidP="005D11A0">
            <w:pPr>
              <w:jc w:val="right"/>
              <w:rPr>
                <w:sz w:val="28"/>
                <w:lang w:val="en-US"/>
              </w:rPr>
            </w:pPr>
            <w:r>
              <w:rPr>
                <w:sz w:val="28"/>
                <w:lang w:val="en-US"/>
              </w:rPr>
              <w:sym w:font="Symbol" w:char="F0F9"/>
            </w:r>
          </w:p>
        </w:tc>
      </w:tr>
    </w:tbl>
    <w:p w:rsidR="00AC5637" w:rsidRPr="00AC5637" w:rsidRDefault="00AC5637" w:rsidP="00AC5637">
      <w:pPr>
        <w:ind w:left="180" w:right="306" w:firstLine="540"/>
        <w:jc w:val="both"/>
        <w:rPr>
          <w:sz w:val="28"/>
          <w:szCs w:val="28"/>
        </w:rPr>
      </w:pPr>
    </w:p>
    <w:p w:rsidR="00AC5637" w:rsidRDefault="00AC5637" w:rsidP="00AC5637">
      <w:pPr>
        <w:ind w:left="180" w:right="306" w:firstLine="540"/>
        <w:jc w:val="both"/>
        <w:rPr>
          <w:sz w:val="28"/>
          <w:szCs w:val="28"/>
        </w:rPr>
      </w:pPr>
      <w:proofErr w:type="gramStart"/>
      <w:r w:rsidRPr="00AC5637">
        <w:rPr>
          <w:sz w:val="28"/>
          <w:szCs w:val="28"/>
        </w:rPr>
        <w:t>В целях приведения муниципального нормативного правового акта в соответствие с действующим законодательством Российской Федерации, руководствуясь Федеральным законом от 27.07.2010 №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утвержденных постановлением администрации муниципального образования «город Саянск» от 05.08.2015 № 110-37-709-15, Федеральным законом от 06.10.2003 № 131-ФЗ «Об общих принципах организации местного самоуправления в Российской Федерации</w:t>
      </w:r>
      <w:proofErr w:type="gramEnd"/>
      <w:r w:rsidRPr="00AC5637">
        <w:rPr>
          <w:sz w:val="28"/>
          <w:szCs w:val="28"/>
        </w:rPr>
        <w:t>», ст.38 Устава муниципального образования «город Саянск», администрация городского округа  муниципального образования «город Саянск»</w:t>
      </w:r>
    </w:p>
    <w:p w:rsidR="00C14659" w:rsidRDefault="00C14659" w:rsidP="00AC5637">
      <w:pPr>
        <w:ind w:left="180" w:right="306" w:firstLine="540"/>
        <w:jc w:val="both"/>
        <w:rPr>
          <w:sz w:val="28"/>
          <w:szCs w:val="28"/>
        </w:rPr>
      </w:pPr>
    </w:p>
    <w:p w:rsidR="00A45220" w:rsidRPr="00283576" w:rsidRDefault="00A45220" w:rsidP="00AC5637">
      <w:pPr>
        <w:ind w:left="180" w:right="306" w:firstLine="540"/>
        <w:jc w:val="both"/>
        <w:rPr>
          <w:sz w:val="28"/>
          <w:szCs w:val="28"/>
        </w:rPr>
      </w:pPr>
      <w:proofErr w:type="gramStart"/>
      <w:r w:rsidRPr="00283576">
        <w:rPr>
          <w:sz w:val="28"/>
          <w:szCs w:val="28"/>
        </w:rPr>
        <w:t>П</w:t>
      </w:r>
      <w:proofErr w:type="gramEnd"/>
      <w:r w:rsidRPr="00283576">
        <w:rPr>
          <w:sz w:val="28"/>
          <w:szCs w:val="28"/>
        </w:rPr>
        <w:t xml:space="preserve"> О С Т А Н О В Л Я Е Т:</w:t>
      </w:r>
    </w:p>
    <w:p w:rsidR="00EF6C72" w:rsidRDefault="00A45220" w:rsidP="006937BA">
      <w:pPr>
        <w:ind w:left="180" w:right="306" w:firstLine="540"/>
        <w:jc w:val="both"/>
        <w:rPr>
          <w:sz w:val="28"/>
          <w:szCs w:val="28"/>
        </w:rPr>
      </w:pPr>
      <w:r w:rsidRPr="00283576">
        <w:rPr>
          <w:sz w:val="28"/>
          <w:szCs w:val="28"/>
        </w:rPr>
        <w:t xml:space="preserve">1. </w:t>
      </w:r>
      <w:proofErr w:type="gramStart"/>
      <w:r w:rsidR="00635B80" w:rsidRPr="00635B80">
        <w:rPr>
          <w:sz w:val="28"/>
          <w:szCs w:val="28"/>
        </w:rPr>
        <w:t>Внести в постановление администрации городского округа муниципального образования «город Саянск» от 27.12.2013 № 110-37-1539-13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r w:rsidR="00635B80">
        <w:rPr>
          <w:sz w:val="28"/>
          <w:szCs w:val="28"/>
        </w:rPr>
        <w:t xml:space="preserve"> (далее – постановление) (в редакции </w:t>
      </w:r>
      <w:r w:rsidR="006937BA" w:rsidRPr="006937BA">
        <w:rPr>
          <w:sz w:val="28"/>
          <w:szCs w:val="28"/>
        </w:rPr>
        <w:t xml:space="preserve">от 21.05.2015 </w:t>
      </w:r>
      <w:r w:rsidR="006937BA">
        <w:rPr>
          <w:sz w:val="28"/>
          <w:szCs w:val="28"/>
        </w:rPr>
        <w:t>№</w:t>
      </w:r>
      <w:r w:rsidR="006937BA" w:rsidRPr="006937BA">
        <w:rPr>
          <w:sz w:val="28"/>
          <w:szCs w:val="28"/>
        </w:rPr>
        <w:t xml:space="preserve"> 110-37-463-15,</w:t>
      </w:r>
      <w:r w:rsidR="006937BA">
        <w:rPr>
          <w:sz w:val="28"/>
          <w:szCs w:val="28"/>
        </w:rPr>
        <w:t xml:space="preserve"> </w:t>
      </w:r>
      <w:r w:rsidR="006937BA" w:rsidRPr="006937BA">
        <w:rPr>
          <w:sz w:val="28"/>
          <w:szCs w:val="28"/>
        </w:rPr>
        <w:t xml:space="preserve">от 07.08.2015 </w:t>
      </w:r>
      <w:r w:rsidR="006937BA">
        <w:rPr>
          <w:sz w:val="28"/>
          <w:szCs w:val="28"/>
        </w:rPr>
        <w:t>№</w:t>
      </w:r>
      <w:r w:rsidR="006937BA" w:rsidRPr="006937BA">
        <w:rPr>
          <w:sz w:val="28"/>
          <w:szCs w:val="28"/>
        </w:rPr>
        <w:t xml:space="preserve"> 110-37-738-15</w:t>
      </w:r>
      <w:r w:rsidR="006937BA">
        <w:rPr>
          <w:sz w:val="28"/>
          <w:szCs w:val="28"/>
        </w:rPr>
        <w:t xml:space="preserve">, </w:t>
      </w:r>
      <w:r w:rsidR="00635B80">
        <w:rPr>
          <w:sz w:val="28"/>
          <w:szCs w:val="28"/>
        </w:rPr>
        <w:t>от 12.05.2016 № 110-37-505-16)</w:t>
      </w:r>
      <w:r w:rsidR="00635B80" w:rsidRPr="00635B80">
        <w:rPr>
          <w:sz w:val="28"/>
          <w:szCs w:val="28"/>
        </w:rPr>
        <w:t>, опубликованное в газете</w:t>
      </w:r>
      <w:proofErr w:type="gramEnd"/>
      <w:r w:rsidR="00635B80" w:rsidRPr="00635B80">
        <w:rPr>
          <w:sz w:val="28"/>
          <w:szCs w:val="28"/>
        </w:rPr>
        <w:t xml:space="preserve"> «Саянские зори» от 23.01.2014 № 3 (вкладыш официальн</w:t>
      </w:r>
      <w:r w:rsidR="00775A2C">
        <w:rPr>
          <w:sz w:val="28"/>
          <w:szCs w:val="28"/>
        </w:rPr>
        <w:t>ой</w:t>
      </w:r>
      <w:r w:rsidR="00635B80" w:rsidRPr="00635B80">
        <w:rPr>
          <w:sz w:val="28"/>
          <w:szCs w:val="28"/>
        </w:rPr>
        <w:t xml:space="preserve"> информаци</w:t>
      </w:r>
      <w:r w:rsidR="00775A2C">
        <w:rPr>
          <w:sz w:val="28"/>
          <w:szCs w:val="28"/>
        </w:rPr>
        <w:t>и</w:t>
      </w:r>
      <w:r w:rsidR="00635B80" w:rsidRPr="00635B80">
        <w:rPr>
          <w:sz w:val="28"/>
          <w:szCs w:val="28"/>
        </w:rPr>
        <w:t xml:space="preserve">, страницы 5-8), </w:t>
      </w:r>
      <w:r w:rsidR="00982B8F">
        <w:rPr>
          <w:sz w:val="28"/>
          <w:szCs w:val="28"/>
        </w:rPr>
        <w:t xml:space="preserve">от </w:t>
      </w:r>
      <w:r w:rsidR="001D78BF">
        <w:rPr>
          <w:sz w:val="28"/>
          <w:szCs w:val="28"/>
        </w:rPr>
        <w:t>28.05.2015 № 20 (</w:t>
      </w:r>
      <w:r w:rsidR="00775A2C">
        <w:rPr>
          <w:sz w:val="28"/>
          <w:szCs w:val="28"/>
        </w:rPr>
        <w:t xml:space="preserve">вкладыш </w:t>
      </w:r>
      <w:r w:rsidR="00775A2C" w:rsidRPr="00635B80">
        <w:rPr>
          <w:sz w:val="28"/>
          <w:szCs w:val="28"/>
        </w:rPr>
        <w:t>официальн</w:t>
      </w:r>
      <w:r w:rsidR="00775A2C">
        <w:rPr>
          <w:sz w:val="28"/>
          <w:szCs w:val="28"/>
        </w:rPr>
        <w:t>ой</w:t>
      </w:r>
      <w:r w:rsidR="00775A2C" w:rsidRPr="00635B80">
        <w:rPr>
          <w:sz w:val="28"/>
          <w:szCs w:val="28"/>
        </w:rPr>
        <w:t xml:space="preserve"> информаци</w:t>
      </w:r>
      <w:r w:rsidR="00775A2C">
        <w:rPr>
          <w:sz w:val="28"/>
          <w:szCs w:val="28"/>
        </w:rPr>
        <w:t>и</w:t>
      </w:r>
      <w:r w:rsidR="00775A2C" w:rsidRPr="00635B80">
        <w:rPr>
          <w:sz w:val="28"/>
          <w:szCs w:val="28"/>
        </w:rPr>
        <w:t xml:space="preserve">, страницы </w:t>
      </w:r>
      <w:r w:rsidR="00775A2C">
        <w:rPr>
          <w:sz w:val="28"/>
          <w:szCs w:val="28"/>
        </w:rPr>
        <w:t>6</w:t>
      </w:r>
      <w:r w:rsidR="00775A2C" w:rsidRPr="00635B80">
        <w:rPr>
          <w:sz w:val="28"/>
          <w:szCs w:val="28"/>
        </w:rPr>
        <w:t>-8</w:t>
      </w:r>
      <w:r w:rsidR="00775A2C">
        <w:rPr>
          <w:sz w:val="28"/>
          <w:szCs w:val="28"/>
        </w:rPr>
        <w:t xml:space="preserve">), от 04.06.2015 № 21 (вкладыш </w:t>
      </w:r>
      <w:r w:rsidR="00775A2C" w:rsidRPr="00635B80">
        <w:rPr>
          <w:sz w:val="28"/>
          <w:szCs w:val="28"/>
        </w:rPr>
        <w:t>официальн</w:t>
      </w:r>
      <w:r w:rsidR="00775A2C">
        <w:rPr>
          <w:sz w:val="28"/>
          <w:szCs w:val="28"/>
        </w:rPr>
        <w:t>ой</w:t>
      </w:r>
      <w:r w:rsidR="00775A2C" w:rsidRPr="00635B80">
        <w:rPr>
          <w:sz w:val="28"/>
          <w:szCs w:val="28"/>
        </w:rPr>
        <w:t xml:space="preserve"> информаци</w:t>
      </w:r>
      <w:r w:rsidR="00775A2C">
        <w:rPr>
          <w:sz w:val="28"/>
          <w:szCs w:val="28"/>
        </w:rPr>
        <w:t>и</w:t>
      </w:r>
      <w:r w:rsidR="00775A2C" w:rsidRPr="00635B80">
        <w:rPr>
          <w:sz w:val="28"/>
          <w:szCs w:val="28"/>
        </w:rPr>
        <w:t xml:space="preserve">, страницы </w:t>
      </w:r>
      <w:r w:rsidR="00775A2C">
        <w:rPr>
          <w:sz w:val="28"/>
          <w:szCs w:val="28"/>
        </w:rPr>
        <w:t xml:space="preserve">4-6), от 13.08.2015 № 31 (вкладыш </w:t>
      </w:r>
      <w:r w:rsidR="00775A2C" w:rsidRPr="00635B80">
        <w:rPr>
          <w:sz w:val="28"/>
          <w:szCs w:val="28"/>
        </w:rPr>
        <w:t>официальн</w:t>
      </w:r>
      <w:r w:rsidR="00775A2C">
        <w:rPr>
          <w:sz w:val="28"/>
          <w:szCs w:val="28"/>
        </w:rPr>
        <w:t>ой</w:t>
      </w:r>
      <w:r w:rsidR="00775A2C" w:rsidRPr="00635B80">
        <w:rPr>
          <w:sz w:val="28"/>
          <w:szCs w:val="28"/>
        </w:rPr>
        <w:t xml:space="preserve"> информаци</w:t>
      </w:r>
      <w:r w:rsidR="00775A2C">
        <w:rPr>
          <w:sz w:val="28"/>
          <w:szCs w:val="28"/>
        </w:rPr>
        <w:t>и</w:t>
      </w:r>
      <w:r w:rsidR="00775A2C" w:rsidRPr="00635B80">
        <w:rPr>
          <w:sz w:val="28"/>
          <w:szCs w:val="28"/>
        </w:rPr>
        <w:t>, страниц</w:t>
      </w:r>
      <w:r w:rsidR="00775A2C">
        <w:rPr>
          <w:sz w:val="28"/>
          <w:szCs w:val="28"/>
        </w:rPr>
        <w:t>а</w:t>
      </w:r>
      <w:r w:rsidR="00775A2C" w:rsidRPr="00635B80">
        <w:rPr>
          <w:sz w:val="28"/>
          <w:szCs w:val="28"/>
        </w:rPr>
        <w:t xml:space="preserve"> </w:t>
      </w:r>
      <w:r w:rsidR="00775A2C">
        <w:rPr>
          <w:sz w:val="28"/>
          <w:szCs w:val="28"/>
        </w:rPr>
        <w:t>19)</w:t>
      </w:r>
      <w:r w:rsidR="00AD43C1">
        <w:rPr>
          <w:sz w:val="28"/>
          <w:szCs w:val="28"/>
        </w:rPr>
        <w:t xml:space="preserve"> от 26.05.2016 № 20 (вкладыш официальной информации, страницы 10-13)</w:t>
      </w:r>
      <w:r w:rsidR="00775A2C">
        <w:rPr>
          <w:sz w:val="28"/>
          <w:szCs w:val="28"/>
        </w:rPr>
        <w:t>,</w:t>
      </w:r>
      <w:r w:rsidR="00635B80" w:rsidRPr="00635B80">
        <w:rPr>
          <w:sz w:val="28"/>
          <w:szCs w:val="28"/>
        </w:rPr>
        <w:t>следующие изменения:</w:t>
      </w:r>
    </w:p>
    <w:p w:rsidR="00993117" w:rsidRPr="00993117" w:rsidRDefault="00993117" w:rsidP="00993117">
      <w:pPr>
        <w:ind w:left="180" w:right="306" w:firstLine="540"/>
        <w:jc w:val="both"/>
        <w:rPr>
          <w:sz w:val="28"/>
          <w:szCs w:val="28"/>
        </w:rPr>
      </w:pPr>
      <w:r w:rsidRPr="00993117">
        <w:rPr>
          <w:sz w:val="28"/>
          <w:szCs w:val="28"/>
        </w:rPr>
        <w:t>1.1.</w:t>
      </w:r>
      <w:r w:rsidRPr="00993117">
        <w:rPr>
          <w:sz w:val="28"/>
          <w:szCs w:val="28"/>
        </w:rPr>
        <w:tab/>
        <w:t>В приложен</w:t>
      </w:r>
      <w:r w:rsidR="00C14659">
        <w:rPr>
          <w:sz w:val="28"/>
          <w:szCs w:val="28"/>
        </w:rPr>
        <w:t>ии №1 к постановлению (далее – а</w:t>
      </w:r>
      <w:r w:rsidRPr="00993117">
        <w:rPr>
          <w:sz w:val="28"/>
          <w:szCs w:val="28"/>
        </w:rPr>
        <w:t xml:space="preserve">дминистративный регламент) пункт </w:t>
      </w:r>
      <w:r w:rsidR="00BD2B84">
        <w:rPr>
          <w:sz w:val="28"/>
          <w:szCs w:val="28"/>
        </w:rPr>
        <w:t>7</w:t>
      </w:r>
      <w:r w:rsidRPr="00993117">
        <w:rPr>
          <w:sz w:val="28"/>
          <w:szCs w:val="28"/>
        </w:rPr>
        <w:t xml:space="preserve"> главы </w:t>
      </w:r>
      <w:r w:rsidR="00BD2B84">
        <w:rPr>
          <w:sz w:val="28"/>
          <w:szCs w:val="28"/>
        </w:rPr>
        <w:t>3</w:t>
      </w:r>
      <w:r w:rsidRPr="00993117">
        <w:rPr>
          <w:sz w:val="28"/>
          <w:szCs w:val="28"/>
        </w:rPr>
        <w:t xml:space="preserve"> раздела I </w:t>
      </w:r>
      <w:r w:rsidR="00BD2B84">
        <w:rPr>
          <w:sz w:val="28"/>
          <w:szCs w:val="28"/>
        </w:rPr>
        <w:t>изложить в следующей редакции</w:t>
      </w:r>
      <w:r w:rsidRPr="00993117">
        <w:rPr>
          <w:sz w:val="28"/>
          <w:szCs w:val="28"/>
        </w:rPr>
        <w:t>:</w:t>
      </w:r>
    </w:p>
    <w:p w:rsidR="00164FFF" w:rsidRPr="00164FFF" w:rsidRDefault="00164FFF" w:rsidP="00164FFF">
      <w:pPr>
        <w:ind w:left="180" w:right="306" w:firstLine="540"/>
        <w:jc w:val="both"/>
        <w:rPr>
          <w:sz w:val="28"/>
          <w:szCs w:val="28"/>
        </w:rPr>
      </w:pPr>
      <w:r w:rsidRPr="00164FFF">
        <w:rPr>
          <w:sz w:val="28"/>
          <w:szCs w:val="28"/>
        </w:rPr>
        <w:lastRenderedPageBreak/>
        <w:t>«7. Информация предоставляется:</w:t>
      </w:r>
    </w:p>
    <w:p w:rsidR="00164FFF" w:rsidRPr="00164FFF" w:rsidRDefault="00164FFF" w:rsidP="00164FFF">
      <w:pPr>
        <w:ind w:left="180" w:right="306" w:firstLine="540"/>
        <w:jc w:val="both"/>
        <w:rPr>
          <w:sz w:val="28"/>
          <w:szCs w:val="28"/>
        </w:rPr>
      </w:pPr>
      <w:r w:rsidRPr="00164FFF">
        <w:rPr>
          <w:sz w:val="28"/>
          <w:szCs w:val="28"/>
        </w:rPr>
        <w:t>а) при личном контакте с заявителями;</w:t>
      </w:r>
    </w:p>
    <w:p w:rsidR="00164FFF" w:rsidRPr="00164FFF" w:rsidRDefault="00164FFF" w:rsidP="00164FFF">
      <w:pPr>
        <w:ind w:left="180" w:right="306" w:firstLine="540"/>
        <w:jc w:val="both"/>
        <w:rPr>
          <w:sz w:val="28"/>
          <w:szCs w:val="28"/>
        </w:rPr>
      </w:pPr>
      <w:proofErr w:type="gramStart"/>
      <w:r w:rsidRPr="00164FFF">
        <w:rPr>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C14659">
        <w:rPr>
          <w:sz w:val="28"/>
          <w:szCs w:val="28"/>
        </w:rPr>
        <w:t>онно-телекоммуникационной сети «Интернет»</w:t>
      </w:r>
      <w:r w:rsidRPr="00164FFF">
        <w:rPr>
          <w:sz w:val="28"/>
          <w:szCs w:val="28"/>
        </w:rPr>
        <w:t>: http://www.admsayansk.ru, официальный сайт МФЦ, а также через региональную государс</w:t>
      </w:r>
      <w:r w:rsidR="00C14659">
        <w:rPr>
          <w:sz w:val="28"/>
          <w:szCs w:val="28"/>
        </w:rPr>
        <w:t>твенную информационную систему «</w:t>
      </w:r>
      <w:r w:rsidRPr="00164FFF">
        <w:rPr>
          <w:sz w:val="28"/>
          <w:szCs w:val="28"/>
        </w:rPr>
        <w:t>Региональный портал государственных и муници</w:t>
      </w:r>
      <w:r w:rsidR="00C14659">
        <w:rPr>
          <w:sz w:val="28"/>
          <w:szCs w:val="28"/>
        </w:rPr>
        <w:t>пальных услуг Иркутской области»</w:t>
      </w:r>
      <w:bookmarkStart w:id="0" w:name="_GoBack"/>
      <w:bookmarkEnd w:id="0"/>
      <w:r w:rsidRPr="00164FFF">
        <w:rPr>
          <w:sz w:val="28"/>
          <w:szCs w:val="28"/>
        </w:rPr>
        <w:t xml:space="preserve"> в информаци</w:t>
      </w:r>
      <w:r w:rsidR="00C14659">
        <w:rPr>
          <w:sz w:val="28"/>
          <w:szCs w:val="28"/>
        </w:rPr>
        <w:t>онно-телекоммуникационной сети «Интернет»</w:t>
      </w:r>
      <w:r w:rsidRPr="00164FFF">
        <w:rPr>
          <w:sz w:val="28"/>
          <w:szCs w:val="28"/>
        </w:rPr>
        <w:t>: http://38.gosuslugi.ru (далее - Портал);</w:t>
      </w:r>
      <w:proofErr w:type="gramEnd"/>
    </w:p>
    <w:p w:rsidR="00164FFF" w:rsidRPr="00164FFF" w:rsidRDefault="00164FFF" w:rsidP="00164FFF">
      <w:pPr>
        <w:ind w:left="180" w:right="306" w:firstLine="540"/>
        <w:jc w:val="both"/>
        <w:rPr>
          <w:sz w:val="28"/>
          <w:szCs w:val="28"/>
        </w:rPr>
      </w:pPr>
      <w:proofErr w:type="gramStart"/>
      <w:r w:rsidRPr="00164FFF">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64FFF">
        <w:rPr>
          <w:sz w:val="28"/>
          <w:szCs w:val="28"/>
        </w:rPr>
        <w:t xml:space="preserve"> Федерации, регулирующими правоотношения в установленной сфере деятельности.</w:t>
      </w:r>
    </w:p>
    <w:p w:rsidR="00164FFF" w:rsidRPr="00164FFF" w:rsidRDefault="00164FFF" w:rsidP="00164FFF">
      <w:pPr>
        <w:ind w:left="180" w:right="306" w:firstLine="540"/>
        <w:jc w:val="both"/>
        <w:rPr>
          <w:sz w:val="28"/>
          <w:szCs w:val="28"/>
        </w:rPr>
      </w:pPr>
      <w:proofErr w:type="gramStart"/>
      <w:r w:rsidRPr="00164FFF">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sidR="00C14659">
        <w:rPr>
          <w:sz w:val="28"/>
          <w:szCs w:val="28"/>
        </w:rPr>
        <w:t xml:space="preserve"> Федерации</w:t>
      </w:r>
      <w:r w:rsidRPr="00164FFF">
        <w:rPr>
          <w:sz w:val="28"/>
          <w:szCs w:val="28"/>
        </w:rPr>
        <w:t xml:space="preserve"> информацию в форме электронных документов;</w:t>
      </w:r>
      <w:proofErr w:type="gramEnd"/>
    </w:p>
    <w:p w:rsidR="00164FFF" w:rsidRDefault="00164FFF" w:rsidP="00164FFF">
      <w:pPr>
        <w:ind w:left="180" w:right="306" w:firstLine="540"/>
        <w:jc w:val="both"/>
        <w:rPr>
          <w:sz w:val="28"/>
          <w:szCs w:val="28"/>
        </w:rPr>
      </w:pPr>
      <w:r w:rsidRPr="00164FFF">
        <w:rPr>
          <w:sz w:val="28"/>
          <w:szCs w:val="28"/>
        </w:rPr>
        <w:t>г) письменно в случае письменного обращения заявителя</w:t>
      </w:r>
      <w:proofErr w:type="gramStart"/>
      <w:r w:rsidRPr="00164FFF">
        <w:rPr>
          <w:sz w:val="28"/>
          <w:szCs w:val="28"/>
        </w:rPr>
        <w:t>.».</w:t>
      </w:r>
      <w:proofErr w:type="gramEnd"/>
    </w:p>
    <w:p w:rsidR="00FC1769" w:rsidRPr="00261C1C" w:rsidRDefault="00FC1769" w:rsidP="00FC1769">
      <w:pPr>
        <w:ind w:left="180" w:right="306" w:firstLine="540"/>
        <w:jc w:val="both"/>
        <w:rPr>
          <w:sz w:val="28"/>
          <w:szCs w:val="28"/>
        </w:rPr>
      </w:pPr>
      <w:r w:rsidRPr="00261C1C">
        <w:rPr>
          <w:sz w:val="28"/>
          <w:szCs w:val="28"/>
        </w:rPr>
        <w:t>1.</w:t>
      </w:r>
      <w:r w:rsidR="000548AF">
        <w:rPr>
          <w:sz w:val="28"/>
          <w:szCs w:val="28"/>
        </w:rPr>
        <w:t>2</w:t>
      </w:r>
      <w:r w:rsidRPr="00261C1C">
        <w:rPr>
          <w:sz w:val="28"/>
          <w:szCs w:val="28"/>
        </w:rPr>
        <w:t>.</w:t>
      </w:r>
      <w:r w:rsidR="006C51AB">
        <w:rPr>
          <w:sz w:val="28"/>
          <w:szCs w:val="28"/>
        </w:rPr>
        <w:t xml:space="preserve"> </w:t>
      </w:r>
      <w:r w:rsidRPr="00261C1C">
        <w:rPr>
          <w:sz w:val="28"/>
          <w:szCs w:val="28"/>
        </w:rPr>
        <w:t xml:space="preserve">Главу 18 раздела II Административного регламента дополнить пунктами </w:t>
      </w:r>
      <w:r w:rsidR="000548AF">
        <w:rPr>
          <w:sz w:val="28"/>
          <w:szCs w:val="28"/>
        </w:rPr>
        <w:t>48</w:t>
      </w:r>
      <w:r w:rsidRPr="00261C1C">
        <w:rPr>
          <w:sz w:val="28"/>
          <w:szCs w:val="28"/>
        </w:rPr>
        <w:t xml:space="preserve">.1 и </w:t>
      </w:r>
      <w:r w:rsidR="000548AF">
        <w:rPr>
          <w:sz w:val="28"/>
          <w:szCs w:val="28"/>
        </w:rPr>
        <w:t>48</w:t>
      </w:r>
      <w:r w:rsidRPr="00261C1C">
        <w:rPr>
          <w:sz w:val="28"/>
          <w:szCs w:val="28"/>
        </w:rPr>
        <w:t>.2 следующего содержания:</w:t>
      </w:r>
    </w:p>
    <w:p w:rsidR="00FC1769" w:rsidRPr="00261C1C" w:rsidRDefault="00FC1769" w:rsidP="00FC1769">
      <w:pPr>
        <w:ind w:left="180" w:right="306" w:firstLine="540"/>
        <w:jc w:val="both"/>
        <w:rPr>
          <w:sz w:val="28"/>
          <w:szCs w:val="28"/>
        </w:rPr>
      </w:pPr>
      <w:r w:rsidRPr="00261C1C">
        <w:rPr>
          <w:sz w:val="28"/>
          <w:szCs w:val="28"/>
        </w:rPr>
        <w:t>«</w:t>
      </w:r>
      <w:r w:rsidR="000548AF">
        <w:rPr>
          <w:sz w:val="28"/>
          <w:szCs w:val="28"/>
        </w:rPr>
        <w:t>48</w:t>
      </w:r>
      <w:r w:rsidRPr="00261C1C">
        <w:rPr>
          <w:sz w:val="28"/>
          <w:szCs w:val="28"/>
        </w:rPr>
        <w:t>.1.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C1769" w:rsidRDefault="000548AF" w:rsidP="00FC1769">
      <w:pPr>
        <w:ind w:left="180" w:right="306" w:firstLine="540"/>
        <w:jc w:val="both"/>
        <w:rPr>
          <w:sz w:val="28"/>
          <w:szCs w:val="28"/>
        </w:rPr>
      </w:pPr>
      <w:r>
        <w:rPr>
          <w:sz w:val="28"/>
          <w:szCs w:val="28"/>
        </w:rPr>
        <w:t>48</w:t>
      </w:r>
      <w:r w:rsidR="00FC1769" w:rsidRPr="00261C1C">
        <w:rPr>
          <w:sz w:val="28"/>
          <w:szCs w:val="28"/>
        </w:rPr>
        <w:t xml:space="preserve">.2.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FC1769" w:rsidRPr="00261C1C">
        <w:rPr>
          <w:sz w:val="28"/>
          <w:szCs w:val="28"/>
        </w:rPr>
        <w:t>это</w:t>
      </w:r>
      <w:proofErr w:type="gramEnd"/>
      <w:r w:rsidR="00FC1769" w:rsidRPr="00261C1C">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00FC1769" w:rsidRPr="00261C1C">
        <w:rPr>
          <w:sz w:val="28"/>
          <w:szCs w:val="28"/>
        </w:rPr>
        <w:t>режиме</w:t>
      </w:r>
      <w:proofErr w:type="gramEnd"/>
      <w:r w:rsidR="00FC1769" w:rsidRPr="00261C1C">
        <w:rPr>
          <w:sz w:val="28"/>
          <w:szCs w:val="28"/>
        </w:rPr>
        <w:t>.»;</w:t>
      </w:r>
    </w:p>
    <w:p w:rsidR="006C51AB" w:rsidRPr="00E230DF" w:rsidRDefault="006C51AB" w:rsidP="006C51AB">
      <w:pPr>
        <w:ind w:left="180" w:right="306" w:firstLine="540"/>
        <w:jc w:val="both"/>
        <w:rPr>
          <w:sz w:val="28"/>
          <w:szCs w:val="28"/>
        </w:rPr>
      </w:pPr>
      <w:r w:rsidRPr="00E230DF">
        <w:rPr>
          <w:sz w:val="28"/>
          <w:szCs w:val="28"/>
        </w:rPr>
        <w:t>1.</w:t>
      </w:r>
      <w:r w:rsidR="000F5656">
        <w:rPr>
          <w:sz w:val="28"/>
          <w:szCs w:val="28"/>
        </w:rPr>
        <w:t>3</w:t>
      </w:r>
      <w:r>
        <w:rPr>
          <w:sz w:val="28"/>
          <w:szCs w:val="28"/>
        </w:rPr>
        <w:t xml:space="preserve">. </w:t>
      </w:r>
      <w:r w:rsidRPr="00E230DF">
        <w:rPr>
          <w:sz w:val="28"/>
          <w:szCs w:val="28"/>
        </w:rPr>
        <w:t xml:space="preserve">Пункт </w:t>
      </w:r>
      <w:r>
        <w:rPr>
          <w:sz w:val="28"/>
          <w:szCs w:val="28"/>
        </w:rPr>
        <w:t>6</w:t>
      </w:r>
      <w:r w:rsidR="00FF5653">
        <w:rPr>
          <w:sz w:val="28"/>
          <w:szCs w:val="28"/>
        </w:rPr>
        <w:t>6</w:t>
      </w:r>
      <w:r w:rsidRPr="00E230DF">
        <w:rPr>
          <w:sz w:val="28"/>
          <w:szCs w:val="28"/>
        </w:rPr>
        <w:t xml:space="preserve"> главы 20 раздела II Административного регламента изложить в следующей редакции:</w:t>
      </w:r>
    </w:p>
    <w:p w:rsidR="006C51AB" w:rsidRDefault="006C51AB" w:rsidP="006C51AB">
      <w:pPr>
        <w:ind w:left="180" w:right="306" w:firstLine="540"/>
        <w:jc w:val="both"/>
        <w:rPr>
          <w:sz w:val="28"/>
          <w:szCs w:val="28"/>
        </w:rPr>
      </w:pPr>
      <w:r w:rsidRPr="00E230DF">
        <w:rPr>
          <w:sz w:val="28"/>
          <w:szCs w:val="28"/>
        </w:rPr>
        <w:lastRenderedPageBreak/>
        <w:t>«</w:t>
      </w:r>
      <w:r>
        <w:rPr>
          <w:sz w:val="28"/>
          <w:szCs w:val="28"/>
        </w:rPr>
        <w:t>65</w:t>
      </w:r>
      <w:r w:rsidRPr="00E230DF">
        <w:rPr>
          <w:sz w:val="28"/>
          <w:szCs w:val="28"/>
        </w:rPr>
        <w:t>.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roofErr w:type="gramStart"/>
      <w:r w:rsidRPr="00E230DF">
        <w:rPr>
          <w:sz w:val="28"/>
          <w:szCs w:val="28"/>
        </w:rPr>
        <w:t>.»;</w:t>
      </w:r>
      <w:proofErr w:type="gramEnd"/>
    </w:p>
    <w:p w:rsidR="00F51022" w:rsidRDefault="00F51022" w:rsidP="006C51AB">
      <w:pPr>
        <w:ind w:left="180" w:right="306" w:firstLine="540"/>
        <w:jc w:val="both"/>
        <w:rPr>
          <w:sz w:val="28"/>
          <w:szCs w:val="28"/>
        </w:rPr>
      </w:pPr>
      <w:r w:rsidRPr="00F51022">
        <w:rPr>
          <w:sz w:val="28"/>
          <w:szCs w:val="28"/>
        </w:rPr>
        <w:t>1.</w:t>
      </w:r>
      <w:r w:rsidR="00312E83">
        <w:rPr>
          <w:sz w:val="28"/>
          <w:szCs w:val="28"/>
        </w:rPr>
        <w:t>4</w:t>
      </w:r>
      <w:r w:rsidRPr="00F51022">
        <w:rPr>
          <w:sz w:val="28"/>
          <w:szCs w:val="28"/>
        </w:rPr>
        <w:t xml:space="preserve">. В пункте </w:t>
      </w:r>
      <w:r>
        <w:rPr>
          <w:sz w:val="28"/>
          <w:szCs w:val="28"/>
        </w:rPr>
        <w:t>6</w:t>
      </w:r>
      <w:r w:rsidR="00266FE4">
        <w:rPr>
          <w:sz w:val="28"/>
          <w:szCs w:val="28"/>
        </w:rPr>
        <w:t>8</w:t>
      </w:r>
      <w:r w:rsidRPr="00F51022">
        <w:rPr>
          <w:sz w:val="28"/>
          <w:szCs w:val="28"/>
        </w:rPr>
        <w:t xml:space="preserve"> главы 20 раздела II Административного регламента слова «в течение 5 календарных дней» заменить словами «в течение 2 рабочих дней».</w:t>
      </w:r>
    </w:p>
    <w:p w:rsidR="00A45220" w:rsidRPr="00283576" w:rsidRDefault="00FC20B6" w:rsidP="00164FFF">
      <w:pPr>
        <w:ind w:left="180" w:right="306" w:firstLine="540"/>
        <w:jc w:val="both"/>
        <w:rPr>
          <w:sz w:val="28"/>
          <w:szCs w:val="28"/>
        </w:rPr>
      </w:pPr>
      <w:r>
        <w:rPr>
          <w:sz w:val="28"/>
          <w:szCs w:val="28"/>
        </w:rPr>
        <w:t>2</w:t>
      </w:r>
      <w:r w:rsidR="00A45220" w:rsidRPr="00283576">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45220" w:rsidRPr="00283576" w:rsidRDefault="00FC20B6" w:rsidP="00A45220">
      <w:pPr>
        <w:ind w:left="180" w:right="306" w:firstLine="540"/>
        <w:jc w:val="both"/>
        <w:rPr>
          <w:sz w:val="28"/>
          <w:szCs w:val="28"/>
        </w:rPr>
      </w:pPr>
      <w:r>
        <w:rPr>
          <w:sz w:val="28"/>
          <w:szCs w:val="28"/>
        </w:rPr>
        <w:t>3</w:t>
      </w:r>
      <w:r w:rsidR="00A45220" w:rsidRPr="00283576">
        <w:rPr>
          <w:sz w:val="28"/>
          <w:szCs w:val="28"/>
        </w:rPr>
        <w:t xml:space="preserve">. Настоящее постановление вступает в силу </w:t>
      </w:r>
      <w:r w:rsidR="00241109">
        <w:rPr>
          <w:sz w:val="28"/>
          <w:szCs w:val="28"/>
        </w:rPr>
        <w:t>п</w:t>
      </w:r>
      <w:r w:rsidR="00A45220" w:rsidRPr="00283576">
        <w:rPr>
          <w:sz w:val="28"/>
          <w:szCs w:val="28"/>
        </w:rPr>
        <w:t>о</w:t>
      </w:r>
      <w:r w:rsidR="00241109">
        <w:rPr>
          <w:sz w:val="28"/>
          <w:szCs w:val="28"/>
        </w:rPr>
        <w:t>сле</w:t>
      </w:r>
      <w:r w:rsidR="00A45220" w:rsidRPr="00283576">
        <w:rPr>
          <w:sz w:val="28"/>
          <w:szCs w:val="28"/>
        </w:rPr>
        <w:t xml:space="preserve"> дня его официального опубликования.</w:t>
      </w:r>
    </w:p>
    <w:p w:rsidR="00A45220" w:rsidRPr="00283576" w:rsidRDefault="00A45220" w:rsidP="00A45220">
      <w:pPr>
        <w:ind w:left="180" w:right="306" w:firstLine="540"/>
        <w:jc w:val="both"/>
        <w:rPr>
          <w:sz w:val="28"/>
          <w:szCs w:val="28"/>
        </w:rPr>
      </w:pPr>
    </w:p>
    <w:p w:rsidR="00A45220" w:rsidRDefault="00A45220" w:rsidP="00A45220">
      <w:pPr>
        <w:ind w:left="180" w:right="306"/>
        <w:jc w:val="both"/>
        <w:rPr>
          <w:sz w:val="28"/>
          <w:szCs w:val="28"/>
        </w:rPr>
      </w:pPr>
    </w:p>
    <w:p w:rsidR="00700920" w:rsidRDefault="00700920" w:rsidP="00700920">
      <w:pPr>
        <w:ind w:left="180" w:right="306"/>
        <w:jc w:val="both"/>
        <w:rPr>
          <w:sz w:val="28"/>
          <w:szCs w:val="28"/>
        </w:rPr>
      </w:pPr>
      <w:r>
        <w:rPr>
          <w:sz w:val="28"/>
          <w:szCs w:val="28"/>
        </w:rPr>
        <w:t>М</w:t>
      </w:r>
      <w:r w:rsidR="00A45220" w:rsidRPr="00283576">
        <w:rPr>
          <w:sz w:val="28"/>
          <w:szCs w:val="28"/>
        </w:rPr>
        <w:t xml:space="preserve">эр городского округа </w:t>
      </w:r>
    </w:p>
    <w:p w:rsidR="00A45220" w:rsidRDefault="00A45220" w:rsidP="00700920">
      <w:pPr>
        <w:ind w:left="180" w:right="306"/>
        <w:jc w:val="both"/>
        <w:rPr>
          <w:sz w:val="28"/>
          <w:szCs w:val="28"/>
        </w:rPr>
      </w:pPr>
      <w:r w:rsidRPr="00283576">
        <w:rPr>
          <w:sz w:val="28"/>
          <w:szCs w:val="28"/>
        </w:rPr>
        <w:t xml:space="preserve">муниципального </w:t>
      </w:r>
    </w:p>
    <w:p w:rsidR="00A45220" w:rsidRDefault="00A45220" w:rsidP="00A45220">
      <w:pPr>
        <w:ind w:left="180" w:right="306"/>
        <w:jc w:val="both"/>
        <w:rPr>
          <w:sz w:val="28"/>
          <w:szCs w:val="28"/>
        </w:rPr>
      </w:pPr>
      <w:r w:rsidRPr="00283576">
        <w:rPr>
          <w:sz w:val="28"/>
          <w:szCs w:val="28"/>
        </w:rPr>
        <w:t xml:space="preserve">образования город Саянск»                             </w:t>
      </w:r>
      <w:r w:rsidR="00700920">
        <w:rPr>
          <w:sz w:val="28"/>
          <w:szCs w:val="28"/>
        </w:rPr>
        <w:t xml:space="preserve">        </w:t>
      </w:r>
      <w:r w:rsidR="00A243FD">
        <w:rPr>
          <w:sz w:val="28"/>
          <w:szCs w:val="28"/>
        </w:rPr>
        <w:t xml:space="preserve">                           </w:t>
      </w:r>
      <w:r w:rsidR="00700920">
        <w:rPr>
          <w:sz w:val="28"/>
          <w:szCs w:val="28"/>
        </w:rPr>
        <w:t xml:space="preserve"> </w:t>
      </w:r>
      <w:proofErr w:type="spellStart"/>
      <w:r w:rsidR="00700920">
        <w:rPr>
          <w:sz w:val="28"/>
          <w:szCs w:val="28"/>
        </w:rPr>
        <w:t>О.В.Боровский</w:t>
      </w:r>
      <w:proofErr w:type="spellEnd"/>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Default="001928CB" w:rsidP="00A45220">
      <w:pPr>
        <w:ind w:left="180" w:right="306" w:firstLine="540"/>
        <w:jc w:val="both"/>
        <w:rPr>
          <w:sz w:val="28"/>
          <w:szCs w:val="28"/>
        </w:rPr>
      </w:pPr>
    </w:p>
    <w:p w:rsidR="001928CB" w:rsidRPr="00283576" w:rsidRDefault="001928CB" w:rsidP="00A45220">
      <w:pPr>
        <w:ind w:left="180" w:right="306" w:firstLine="540"/>
        <w:jc w:val="both"/>
        <w:rPr>
          <w:sz w:val="28"/>
          <w:szCs w:val="28"/>
        </w:rPr>
      </w:pPr>
    </w:p>
    <w:p w:rsidR="0074318C" w:rsidRDefault="0074318C" w:rsidP="00A45220">
      <w:pPr>
        <w:ind w:right="306"/>
        <w:jc w:val="both"/>
      </w:pPr>
    </w:p>
    <w:p w:rsidR="0074318C" w:rsidRDefault="0074318C" w:rsidP="00A45220">
      <w:pPr>
        <w:ind w:right="306"/>
        <w:jc w:val="both"/>
      </w:pPr>
    </w:p>
    <w:p w:rsidR="00C0381E" w:rsidRDefault="00C0381E" w:rsidP="00A45220">
      <w:pPr>
        <w:ind w:right="306"/>
        <w:jc w:val="both"/>
      </w:pPr>
    </w:p>
    <w:p w:rsidR="00A45220" w:rsidRDefault="00A45220" w:rsidP="00A45220">
      <w:pPr>
        <w:ind w:right="306"/>
        <w:jc w:val="both"/>
        <w:rPr>
          <w:sz w:val="20"/>
        </w:rPr>
      </w:pPr>
      <w:r w:rsidRPr="00E72BAA">
        <w:rPr>
          <w:sz w:val="20"/>
        </w:rPr>
        <w:t xml:space="preserve">исп. </w:t>
      </w:r>
      <w:r w:rsidR="00865CBA" w:rsidRPr="00E72BAA">
        <w:rPr>
          <w:sz w:val="20"/>
        </w:rPr>
        <w:t>Колькина Ю.В.</w:t>
      </w:r>
      <w:r w:rsidR="00AE39FC">
        <w:rPr>
          <w:sz w:val="20"/>
        </w:rPr>
        <w:t xml:space="preserve">, </w:t>
      </w:r>
      <w:r w:rsidRPr="00E72BAA">
        <w:rPr>
          <w:sz w:val="20"/>
        </w:rPr>
        <w:t xml:space="preserve">тел. </w:t>
      </w:r>
      <w:r w:rsidR="00865CBA" w:rsidRPr="00E72BAA">
        <w:rPr>
          <w:sz w:val="20"/>
        </w:rPr>
        <w:t>56166</w:t>
      </w:r>
    </w:p>
    <w:p w:rsidR="00890502" w:rsidRDefault="00890502">
      <w:pPr>
        <w:rPr>
          <w:sz w:val="20"/>
        </w:rPr>
      </w:pPr>
    </w:p>
    <w:sectPr w:rsidR="00890502" w:rsidSect="00C8538F">
      <w:pgSz w:w="11906" w:h="16838"/>
      <w:pgMar w:top="1134"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FA" w:rsidRDefault="002C42FA">
      <w:r>
        <w:separator/>
      </w:r>
    </w:p>
  </w:endnote>
  <w:endnote w:type="continuationSeparator" w:id="0">
    <w:p w:rsidR="002C42FA" w:rsidRDefault="002C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FA" w:rsidRDefault="002C42FA">
      <w:r>
        <w:separator/>
      </w:r>
    </w:p>
  </w:footnote>
  <w:footnote w:type="continuationSeparator" w:id="0">
    <w:p w:rsidR="002C42FA" w:rsidRDefault="002C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20"/>
    <w:rsid w:val="000235A8"/>
    <w:rsid w:val="00030943"/>
    <w:rsid w:val="00032AEA"/>
    <w:rsid w:val="00034B90"/>
    <w:rsid w:val="00036513"/>
    <w:rsid w:val="000461FB"/>
    <w:rsid w:val="000548AF"/>
    <w:rsid w:val="0005639A"/>
    <w:rsid w:val="00072367"/>
    <w:rsid w:val="00076239"/>
    <w:rsid w:val="00083E45"/>
    <w:rsid w:val="000873D0"/>
    <w:rsid w:val="0009223D"/>
    <w:rsid w:val="000A2206"/>
    <w:rsid w:val="000A5E1B"/>
    <w:rsid w:val="000D1E27"/>
    <w:rsid w:val="000D39FE"/>
    <w:rsid w:val="000D50E1"/>
    <w:rsid w:val="000E0202"/>
    <w:rsid w:val="000E0803"/>
    <w:rsid w:val="000E106D"/>
    <w:rsid w:val="000F3400"/>
    <w:rsid w:val="000F5656"/>
    <w:rsid w:val="001079AC"/>
    <w:rsid w:val="00117252"/>
    <w:rsid w:val="00121240"/>
    <w:rsid w:val="0012129F"/>
    <w:rsid w:val="001221BD"/>
    <w:rsid w:val="00125F18"/>
    <w:rsid w:val="00125F1C"/>
    <w:rsid w:val="00136D9B"/>
    <w:rsid w:val="00140958"/>
    <w:rsid w:val="0014134E"/>
    <w:rsid w:val="0014360E"/>
    <w:rsid w:val="00145A7E"/>
    <w:rsid w:val="00155A27"/>
    <w:rsid w:val="0015613F"/>
    <w:rsid w:val="00164FFF"/>
    <w:rsid w:val="0016677F"/>
    <w:rsid w:val="00166C8C"/>
    <w:rsid w:val="00171B7D"/>
    <w:rsid w:val="0017444D"/>
    <w:rsid w:val="00174B72"/>
    <w:rsid w:val="00175CBB"/>
    <w:rsid w:val="00176E94"/>
    <w:rsid w:val="00180F85"/>
    <w:rsid w:val="001821BB"/>
    <w:rsid w:val="00182CBF"/>
    <w:rsid w:val="00185E2D"/>
    <w:rsid w:val="00186E81"/>
    <w:rsid w:val="00187313"/>
    <w:rsid w:val="00187A31"/>
    <w:rsid w:val="00190C61"/>
    <w:rsid w:val="001928CB"/>
    <w:rsid w:val="001A081B"/>
    <w:rsid w:val="001A72D7"/>
    <w:rsid w:val="001C7AA4"/>
    <w:rsid w:val="001D5564"/>
    <w:rsid w:val="001D78BF"/>
    <w:rsid w:val="001E1797"/>
    <w:rsid w:val="001E1C4D"/>
    <w:rsid w:val="001E4A2F"/>
    <w:rsid w:val="001E5685"/>
    <w:rsid w:val="001F493F"/>
    <w:rsid w:val="001F6E42"/>
    <w:rsid w:val="002117D7"/>
    <w:rsid w:val="00214DEC"/>
    <w:rsid w:val="00216C3E"/>
    <w:rsid w:val="0021777B"/>
    <w:rsid w:val="00217A3E"/>
    <w:rsid w:val="00217C0B"/>
    <w:rsid w:val="00226360"/>
    <w:rsid w:val="00235CD2"/>
    <w:rsid w:val="00241109"/>
    <w:rsid w:val="00242838"/>
    <w:rsid w:val="00244BC8"/>
    <w:rsid w:val="0024696A"/>
    <w:rsid w:val="00253E30"/>
    <w:rsid w:val="00254FEF"/>
    <w:rsid w:val="00255C52"/>
    <w:rsid w:val="0026101C"/>
    <w:rsid w:val="00261C1C"/>
    <w:rsid w:val="0026419C"/>
    <w:rsid w:val="00266FE4"/>
    <w:rsid w:val="00273FD3"/>
    <w:rsid w:val="0028719F"/>
    <w:rsid w:val="00287A51"/>
    <w:rsid w:val="0029175A"/>
    <w:rsid w:val="0029359C"/>
    <w:rsid w:val="0029583F"/>
    <w:rsid w:val="002A093D"/>
    <w:rsid w:val="002A312F"/>
    <w:rsid w:val="002A6792"/>
    <w:rsid w:val="002B72AB"/>
    <w:rsid w:val="002C2CD7"/>
    <w:rsid w:val="002C42FA"/>
    <w:rsid w:val="002C520A"/>
    <w:rsid w:val="002C7224"/>
    <w:rsid w:val="002D5F75"/>
    <w:rsid w:val="002D71FC"/>
    <w:rsid w:val="002E0AB2"/>
    <w:rsid w:val="002E2AA5"/>
    <w:rsid w:val="002E6C0D"/>
    <w:rsid w:val="002F3FCB"/>
    <w:rsid w:val="00306FE0"/>
    <w:rsid w:val="00312E83"/>
    <w:rsid w:val="003218EC"/>
    <w:rsid w:val="00327EB2"/>
    <w:rsid w:val="00336C5D"/>
    <w:rsid w:val="00337E7E"/>
    <w:rsid w:val="003413C1"/>
    <w:rsid w:val="0034400C"/>
    <w:rsid w:val="00344F77"/>
    <w:rsid w:val="00345C73"/>
    <w:rsid w:val="00354D52"/>
    <w:rsid w:val="00355A1F"/>
    <w:rsid w:val="00364548"/>
    <w:rsid w:val="00365B5D"/>
    <w:rsid w:val="00385F7F"/>
    <w:rsid w:val="00387991"/>
    <w:rsid w:val="00394F29"/>
    <w:rsid w:val="00395E72"/>
    <w:rsid w:val="003A23AA"/>
    <w:rsid w:val="003A519E"/>
    <w:rsid w:val="003A6231"/>
    <w:rsid w:val="003B3A3B"/>
    <w:rsid w:val="003B4A4E"/>
    <w:rsid w:val="003B5B05"/>
    <w:rsid w:val="003B5DBE"/>
    <w:rsid w:val="003C1A6B"/>
    <w:rsid w:val="003C1FFE"/>
    <w:rsid w:val="003D532E"/>
    <w:rsid w:val="003F2612"/>
    <w:rsid w:val="004036CF"/>
    <w:rsid w:val="004157F8"/>
    <w:rsid w:val="004300F5"/>
    <w:rsid w:val="00430776"/>
    <w:rsid w:val="00432B8D"/>
    <w:rsid w:val="00444ED3"/>
    <w:rsid w:val="00445BE4"/>
    <w:rsid w:val="00446576"/>
    <w:rsid w:val="0044714B"/>
    <w:rsid w:val="00455E8D"/>
    <w:rsid w:val="004606C9"/>
    <w:rsid w:val="00461336"/>
    <w:rsid w:val="00461B97"/>
    <w:rsid w:val="00462CC3"/>
    <w:rsid w:val="0046397A"/>
    <w:rsid w:val="00467DC4"/>
    <w:rsid w:val="004751D8"/>
    <w:rsid w:val="0047588B"/>
    <w:rsid w:val="00475F91"/>
    <w:rsid w:val="00477A17"/>
    <w:rsid w:val="00477BA0"/>
    <w:rsid w:val="0049243C"/>
    <w:rsid w:val="004935F2"/>
    <w:rsid w:val="0049527F"/>
    <w:rsid w:val="004C09B8"/>
    <w:rsid w:val="004C7CBE"/>
    <w:rsid w:val="004D1250"/>
    <w:rsid w:val="004D2DAF"/>
    <w:rsid w:val="004D3BDF"/>
    <w:rsid w:val="004D6A95"/>
    <w:rsid w:val="004D7709"/>
    <w:rsid w:val="004E53E3"/>
    <w:rsid w:val="004F7701"/>
    <w:rsid w:val="00504575"/>
    <w:rsid w:val="00505FFF"/>
    <w:rsid w:val="005064E1"/>
    <w:rsid w:val="00516C10"/>
    <w:rsid w:val="00517A72"/>
    <w:rsid w:val="005260F8"/>
    <w:rsid w:val="005268BF"/>
    <w:rsid w:val="00535C2C"/>
    <w:rsid w:val="00536281"/>
    <w:rsid w:val="0053656E"/>
    <w:rsid w:val="0053718E"/>
    <w:rsid w:val="005408C8"/>
    <w:rsid w:val="005438D4"/>
    <w:rsid w:val="00556352"/>
    <w:rsid w:val="00560766"/>
    <w:rsid w:val="00562695"/>
    <w:rsid w:val="005666F2"/>
    <w:rsid w:val="00572F66"/>
    <w:rsid w:val="00573A13"/>
    <w:rsid w:val="00575403"/>
    <w:rsid w:val="00576689"/>
    <w:rsid w:val="00577A11"/>
    <w:rsid w:val="00577C2E"/>
    <w:rsid w:val="00577C71"/>
    <w:rsid w:val="00585D62"/>
    <w:rsid w:val="00590055"/>
    <w:rsid w:val="00591697"/>
    <w:rsid w:val="005923AF"/>
    <w:rsid w:val="005A502A"/>
    <w:rsid w:val="005B3D7A"/>
    <w:rsid w:val="005C12DF"/>
    <w:rsid w:val="005D11A0"/>
    <w:rsid w:val="005D2D3D"/>
    <w:rsid w:val="005D3D2A"/>
    <w:rsid w:val="005D6DDF"/>
    <w:rsid w:val="005E04B1"/>
    <w:rsid w:val="005E7DE6"/>
    <w:rsid w:val="005F22CE"/>
    <w:rsid w:val="005F4960"/>
    <w:rsid w:val="005F4D7A"/>
    <w:rsid w:val="005F74D4"/>
    <w:rsid w:val="0060267A"/>
    <w:rsid w:val="00607A51"/>
    <w:rsid w:val="006103CE"/>
    <w:rsid w:val="0061142F"/>
    <w:rsid w:val="00616EBF"/>
    <w:rsid w:val="00633E81"/>
    <w:rsid w:val="00635B80"/>
    <w:rsid w:val="0065082B"/>
    <w:rsid w:val="00651C9C"/>
    <w:rsid w:val="006528AD"/>
    <w:rsid w:val="00667901"/>
    <w:rsid w:val="00671F13"/>
    <w:rsid w:val="006848B1"/>
    <w:rsid w:val="006937BA"/>
    <w:rsid w:val="006A039C"/>
    <w:rsid w:val="006A0AF0"/>
    <w:rsid w:val="006A7836"/>
    <w:rsid w:val="006A7F26"/>
    <w:rsid w:val="006B132F"/>
    <w:rsid w:val="006B4C3F"/>
    <w:rsid w:val="006B5A03"/>
    <w:rsid w:val="006B6F7F"/>
    <w:rsid w:val="006C0CF0"/>
    <w:rsid w:val="006C51AB"/>
    <w:rsid w:val="006C68FE"/>
    <w:rsid w:val="006C6AF0"/>
    <w:rsid w:val="006D08E4"/>
    <w:rsid w:val="006D24F8"/>
    <w:rsid w:val="006D455B"/>
    <w:rsid w:val="006E7AC1"/>
    <w:rsid w:val="006F072B"/>
    <w:rsid w:val="006F295A"/>
    <w:rsid w:val="006F439D"/>
    <w:rsid w:val="007000AE"/>
    <w:rsid w:val="00700918"/>
    <w:rsid w:val="00700920"/>
    <w:rsid w:val="0070356F"/>
    <w:rsid w:val="00711887"/>
    <w:rsid w:val="00713EE2"/>
    <w:rsid w:val="00733E3E"/>
    <w:rsid w:val="0074318C"/>
    <w:rsid w:val="00743D6B"/>
    <w:rsid w:val="00754D69"/>
    <w:rsid w:val="007636C5"/>
    <w:rsid w:val="00772069"/>
    <w:rsid w:val="00775A2C"/>
    <w:rsid w:val="00776CBF"/>
    <w:rsid w:val="00781A39"/>
    <w:rsid w:val="0078209D"/>
    <w:rsid w:val="007835FC"/>
    <w:rsid w:val="00792AFB"/>
    <w:rsid w:val="00794C2D"/>
    <w:rsid w:val="00795982"/>
    <w:rsid w:val="00796A3E"/>
    <w:rsid w:val="007A1297"/>
    <w:rsid w:val="007D4BC8"/>
    <w:rsid w:val="007D6304"/>
    <w:rsid w:val="007E0F75"/>
    <w:rsid w:val="007E7B22"/>
    <w:rsid w:val="007F090A"/>
    <w:rsid w:val="007F5F32"/>
    <w:rsid w:val="007F683B"/>
    <w:rsid w:val="00801D87"/>
    <w:rsid w:val="008031DB"/>
    <w:rsid w:val="008047C6"/>
    <w:rsid w:val="008104C1"/>
    <w:rsid w:val="0081754C"/>
    <w:rsid w:val="0082580E"/>
    <w:rsid w:val="008274DB"/>
    <w:rsid w:val="00827760"/>
    <w:rsid w:val="008364A5"/>
    <w:rsid w:val="00837F2C"/>
    <w:rsid w:val="00841386"/>
    <w:rsid w:val="00846512"/>
    <w:rsid w:val="0086310F"/>
    <w:rsid w:val="00865CBA"/>
    <w:rsid w:val="00865FAD"/>
    <w:rsid w:val="00867395"/>
    <w:rsid w:val="00874013"/>
    <w:rsid w:val="0087726A"/>
    <w:rsid w:val="00880B82"/>
    <w:rsid w:val="00881AB2"/>
    <w:rsid w:val="00885095"/>
    <w:rsid w:val="00890502"/>
    <w:rsid w:val="008B22B1"/>
    <w:rsid w:val="008B6639"/>
    <w:rsid w:val="008C1A5B"/>
    <w:rsid w:val="008D1AE7"/>
    <w:rsid w:val="008D2AA1"/>
    <w:rsid w:val="008D3804"/>
    <w:rsid w:val="008D42F2"/>
    <w:rsid w:val="008D5955"/>
    <w:rsid w:val="008E020E"/>
    <w:rsid w:val="008E2CEE"/>
    <w:rsid w:val="008E33BC"/>
    <w:rsid w:val="008E49AC"/>
    <w:rsid w:val="008F593A"/>
    <w:rsid w:val="008F7E63"/>
    <w:rsid w:val="00902967"/>
    <w:rsid w:val="00903706"/>
    <w:rsid w:val="00910A5A"/>
    <w:rsid w:val="00915019"/>
    <w:rsid w:val="00927D81"/>
    <w:rsid w:val="009305B7"/>
    <w:rsid w:val="009352E5"/>
    <w:rsid w:val="00944F5A"/>
    <w:rsid w:val="0094663F"/>
    <w:rsid w:val="009567C3"/>
    <w:rsid w:val="0095754B"/>
    <w:rsid w:val="00962B8F"/>
    <w:rsid w:val="00964842"/>
    <w:rsid w:val="009655D8"/>
    <w:rsid w:val="00970E2D"/>
    <w:rsid w:val="00982B8F"/>
    <w:rsid w:val="00983AEC"/>
    <w:rsid w:val="00991211"/>
    <w:rsid w:val="00993117"/>
    <w:rsid w:val="0099534E"/>
    <w:rsid w:val="00995636"/>
    <w:rsid w:val="009A1722"/>
    <w:rsid w:val="009A4FD0"/>
    <w:rsid w:val="009B23C5"/>
    <w:rsid w:val="009C1C67"/>
    <w:rsid w:val="009D3640"/>
    <w:rsid w:val="009D6CB4"/>
    <w:rsid w:val="009E2745"/>
    <w:rsid w:val="009E3B08"/>
    <w:rsid w:val="00A074EC"/>
    <w:rsid w:val="00A11B27"/>
    <w:rsid w:val="00A1703A"/>
    <w:rsid w:val="00A203D4"/>
    <w:rsid w:val="00A20DEC"/>
    <w:rsid w:val="00A231D0"/>
    <w:rsid w:val="00A2414C"/>
    <w:rsid w:val="00A243FD"/>
    <w:rsid w:val="00A3370D"/>
    <w:rsid w:val="00A45220"/>
    <w:rsid w:val="00A457F7"/>
    <w:rsid w:val="00A524D6"/>
    <w:rsid w:val="00A603A9"/>
    <w:rsid w:val="00A64941"/>
    <w:rsid w:val="00A67416"/>
    <w:rsid w:val="00A70489"/>
    <w:rsid w:val="00A81C78"/>
    <w:rsid w:val="00A85E37"/>
    <w:rsid w:val="00A90B78"/>
    <w:rsid w:val="00AB3714"/>
    <w:rsid w:val="00AC2C82"/>
    <w:rsid w:val="00AC5637"/>
    <w:rsid w:val="00AC7E20"/>
    <w:rsid w:val="00AD0153"/>
    <w:rsid w:val="00AD2B6C"/>
    <w:rsid w:val="00AD43C1"/>
    <w:rsid w:val="00AE0E02"/>
    <w:rsid w:val="00AE39FC"/>
    <w:rsid w:val="00AE5E11"/>
    <w:rsid w:val="00AF0FF0"/>
    <w:rsid w:val="00AF2C74"/>
    <w:rsid w:val="00B03346"/>
    <w:rsid w:val="00B04434"/>
    <w:rsid w:val="00B05723"/>
    <w:rsid w:val="00B15055"/>
    <w:rsid w:val="00B270AD"/>
    <w:rsid w:val="00B27AB4"/>
    <w:rsid w:val="00B27ADA"/>
    <w:rsid w:val="00B33E9F"/>
    <w:rsid w:val="00B3589C"/>
    <w:rsid w:val="00B35BB5"/>
    <w:rsid w:val="00B3609F"/>
    <w:rsid w:val="00B37154"/>
    <w:rsid w:val="00B403E6"/>
    <w:rsid w:val="00B42248"/>
    <w:rsid w:val="00B45339"/>
    <w:rsid w:val="00B52F37"/>
    <w:rsid w:val="00B63937"/>
    <w:rsid w:val="00B64DE1"/>
    <w:rsid w:val="00B7081A"/>
    <w:rsid w:val="00B74C64"/>
    <w:rsid w:val="00B75036"/>
    <w:rsid w:val="00B76A81"/>
    <w:rsid w:val="00B76AFD"/>
    <w:rsid w:val="00B90A7F"/>
    <w:rsid w:val="00B93E43"/>
    <w:rsid w:val="00B9771B"/>
    <w:rsid w:val="00B97F7F"/>
    <w:rsid w:val="00BA191B"/>
    <w:rsid w:val="00BA66E4"/>
    <w:rsid w:val="00BC043E"/>
    <w:rsid w:val="00BC266B"/>
    <w:rsid w:val="00BC2C45"/>
    <w:rsid w:val="00BC6855"/>
    <w:rsid w:val="00BD2B3A"/>
    <w:rsid w:val="00BD2B84"/>
    <w:rsid w:val="00BF3A47"/>
    <w:rsid w:val="00BF5467"/>
    <w:rsid w:val="00C023F0"/>
    <w:rsid w:val="00C02EF3"/>
    <w:rsid w:val="00C0381E"/>
    <w:rsid w:val="00C07631"/>
    <w:rsid w:val="00C10893"/>
    <w:rsid w:val="00C1303E"/>
    <w:rsid w:val="00C14659"/>
    <w:rsid w:val="00C165D4"/>
    <w:rsid w:val="00C20C58"/>
    <w:rsid w:val="00C23938"/>
    <w:rsid w:val="00C31A6A"/>
    <w:rsid w:val="00C419DC"/>
    <w:rsid w:val="00C42DE7"/>
    <w:rsid w:val="00C43E80"/>
    <w:rsid w:val="00C50937"/>
    <w:rsid w:val="00C5180B"/>
    <w:rsid w:val="00C578B6"/>
    <w:rsid w:val="00C83ECA"/>
    <w:rsid w:val="00C8410F"/>
    <w:rsid w:val="00C8538F"/>
    <w:rsid w:val="00C85EDD"/>
    <w:rsid w:val="00C9410F"/>
    <w:rsid w:val="00C941DE"/>
    <w:rsid w:val="00CA0091"/>
    <w:rsid w:val="00CA429C"/>
    <w:rsid w:val="00CA7F12"/>
    <w:rsid w:val="00CB08CB"/>
    <w:rsid w:val="00CB1489"/>
    <w:rsid w:val="00CB1E51"/>
    <w:rsid w:val="00CC1B29"/>
    <w:rsid w:val="00CC5C6F"/>
    <w:rsid w:val="00CD25BE"/>
    <w:rsid w:val="00CD47F8"/>
    <w:rsid w:val="00CE1480"/>
    <w:rsid w:val="00CF08D2"/>
    <w:rsid w:val="00CF0B19"/>
    <w:rsid w:val="00CF3596"/>
    <w:rsid w:val="00CF4587"/>
    <w:rsid w:val="00CF5F2D"/>
    <w:rsid w:val="00D000FA"/>
    <w:rsid w:val="00D01CFE"/>
    <w:rsid w:val="00D029D4"/>
    <w:rsid w:val="00D05AC5"/>
    <w:rsid w:val="00D05E37"/>
    <w:rsid w:val="00D10A02"/>
    <w:rsid w:val="00D127D0"/>
    <w:rsid w:val="00D15277"/>
    <w:rsid w:val="00D46052"/>
    <w:rsid w:val="00D465B3"/>
    <w:rsid w:val="00D4717D"/>
    <w:rsid w:val="00D55AD4"/>
    <w:rsid w:val="00D62479"/>
    <w:rsid w:val="00D624E1"/>
    <w:rsid w:val="00D62E03"/>
    <w:rsid w:val="00D63A52"/>
    <w:rsid w:val="00D65635"/>
    <w:rsid w:val="00D66410"/>
    <w:rsid w:val="00D67F2B"/>
    <w:rsid w:val="00D7022F"/>
    <w:rsid w:val="00D706A5"/>
    <w:rsid w:val="00D9192B"/>
    <w:rsid w:val="00D93652"/>
    <w:rsid w:val="00D93772"/>
    <w:rsid w:val="00D97EC3"/>
    <w:rsid w:val="00DA2923"/>
    <w:rsid w:val="00DA3752"/>
    <w:rsid w:val="00DA5CA0"/>
    <w:rsid w:val="00DA683C"/>
    <w:rsid w:val="00DB7F57"/>
    <w:rsid w:val="00DC1CED"/>
    <w:rsid w:val="00DC3E02"/>
    <w:rsid w:val="00DC6A27"/>
    <w:rsid w:val="00DC7DAB"/>
    <w:rsid w:val="00DD4807"/>
    <w:rsid w:val="00DE7792"/>
    <w:rsid w:val="00E046DE"/>
    <w:rsid w:val="00E11B62"/>
    <w:rsid w:val="00E14A04"/>
    <w:rsid w:val="00E22BB6"/>
    <w:rsid w:val="00E230DF"/>
    <w:rsid w:val="00E31A8A"/>
    <w:rsid w:val="00E3523E"/>
    <w:rsid w:val="00E3730F"/>
    <w:rsid w:val="00E456BD"/>
    <w:rsid w:val="00E51E4A"/>
    <w:rsid w:val="00E547C8"/>
    <w:rsid w:val="00E55028"/>
    <w:rsid w:val="00E64C3B"/>
    <w:rsid w:val="00E6636A"/>
    <w:rsid w:val="00E713EA"/>
    <w:rsid w:val="00E72078"/>
    <w:rsid w:val="00E72BAA"/>
    <w:rsid w:val="00E7400F"/>
    <w:rsid w:val="00E912D4"/>
    <w:rsid w:val="00E93451"/>
    <w:rsid w:val="00E9423D"/>
    <w:rsid w:val="00E9626F"/>
    <w:rsid w:val="00EA3BDE"/>
    <w:rsid w:val="00EA4D2E"/>
    <w:rsid w:val="00EA79D7"/>
    <w:rsid w:val="00EB3CC1"/>
    <w:rsid w:val="00EC1A13"/>
    <w:rsid w:val="00EC1C90"/>
    <w:rsid w:val="00EC3455"/>
    <w:rsid w:val="00EE134F"/>
    <w:rsid w:val="00EE2BDA"/>
    <w:rsid w:val="00EE499A"/>
    <w:rsid w:val="00EE6061"/>
    <w:rsid w:val="00EE7B8E"/>
    <w:rsid w:val="00EF2A6E"/>
    <w:rsid w:val="00EF41EC"/>
    <w:rsid w:val="00EF6C72"/>
    <w:rsid w:val="00F04B57"/>
    <w:rsid w:val="00F150ED"/>
    <w:rsid w:val="00F16961"/>
    <w:rsid w:val="00F17DAB"/>
    <w:rsid w:val="00F2009D"/>
    <w:rsid w:val="00F22D08"/>
    <w:rsid w:val="00F2512E"/>
    <w:rsid w:val="00F26149"/>
    <w:rsid w:val="00F34D5E"/>
    <w:rsid w:val="00F40791"/>
    <w:rsid w:val="00F4357F"/>
    <w:rsid w:val="00F45A06"/>
    <w:rsid w:val="00F4626C"/>
    <w:rsid w:val="00F46999"/>
    <w:rsid w:val="00F51022"/>
    <w:rsid w:val="00F5684E"/>
    <w:rsid w:val="00F56B86"/>
    <w:rsid w:val="00F60CE8"/>
    <w:rsid w:val="00F614F2"/>
    <w:rsid w:val="00F631BB"/>
    <w:rsid w:val="00F63514"/>
    <w:rsid w:val="00F63DA0"/>
    <w:rsid w:val="00F65F2D"/>
    <w:rsid w:val="00F75CB9"/>
    <w:rsid w:val="00F77361"/>
    <w:rsid w:val="00F860CC"/>
    <w:rsid w:val="00F968D1"/>
    <w:rsid w:val="00F9780E"/>
    <w:rsid w:val="00FB68E3"/>
    <w:rsid w:val="00FB7BFA"/>
    <w:rsid w:val="00FC1769"/>
    <w:rsid w:val="00FC20B6"/>
    <w:rsid w:val="00FC7B8E"/>
    <w:rsid w:val="00FD1619"/>
    <w:rsid w:val="00FD585D"/>
    <w:rsid w:val="00FD7565"/>
    <w:rsid w:val="00FD7AF4"/>
    <w:rsid w:val="00FE1828"/>
    <w:rsid w:val="00FE3951"/>
    <w:rsid w:val="00FE4160"/>
    <w:rsid w:val="00FF0854"/>
    <w:rsid w:val="00FF23B8"/>
    <w:rsid w:val="00FF5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20"/>
    <w:rPr>
      <w:sz w:val="24"/>
      <w:szCs w:val="24"/>
    </w:rPr>
  </w:style>
  <w:style w:type="paragraph" w:styleId="1">
    <w:name w:val="heading 1"/>
    <w:basedOn w:val="a"/>
    <w:next w:val="a"/>
    <w:qFormat/>
    <w:rsid w:val="00A45220"/>
    <w:pPr>
      <w:keepNext/>
      <w:jc w:val="center"/>
      <w:outlineLvl w:val="0"/>
    </w:pPr>
    <w:rPr>
      <w:rFonts w:eastAsia="Arial Unicode MS"/>
      <w:b/>
      <w:bCs/>
    </w:rPr>
  </w:style>
  <w:style w:type="paragraph" w:styleId="2">
    <w:name w:val="heading 2"/>
    <w:basedOn w:val="a"/>
    <w:next w:val="a"/>
    <w:qFormat/>
    <w:rsid w:val="00A452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5220"/>
    <w:pPr>
      <w:autoSpaceDE w:val="0"/>
      <w:autoSpaceDN w:val="0"/>
      <w:adjustRightInd w:val="0"/>
      <w:ind w:firstLine="720"/>
    </w:pPr>
    <w:rPr>
      <w:rFonts w:ascii="Arial" w:hAnsi="Arial" w:cs="Arial"/>
    </w:rPr>
  </w:style>
  <w:style w:type="character" w:customStyle="1" w:styleId="ConsPlusNormal0">
    <w:name w:val="ConsPlusNormal Знак"/>
    <w:link w:val="ConsPlusNormal"/>
    <w:rsid w:val="00A45220"/>
    <w:rPr>
      <w:rFonts w:ascii="Arial" w:hAnsi="Arial" w:cs="Arial"/>
      <w:lang w:val="ru-RU" w:eastAsia="ru-RU" w:bidi="ar-SA"/>
    </w:rPr>
  </w:style>
  <w:style w:type="paragraph" w:styleId="a3">
    <w:name w:val="footnote text"/>
    <w:basedOn w:val="a"/>
    <w:link w:val="a4"/>
    <w:uiPriority w:val="99"/>
    <w:rsid w:val="00A45220"/>
    <w:pPr>
      <w:autoSpaceDE w:val="0"/>
      <w:autoSpaceDN w:val="0"/>
    </w:pPr>
    <w:rPr>
      <w:sz w:val="20"/>
      <w:szCs w:val="20"/>
    </w:rPr>
  </w:style>
  <w:style w:type="character" w:customStyle="1" w:styleId="a4">
    <w:name w:val="Текст сноски Знак"/>
    <w:link w:val="a3"/>
    <w:uiPriority w:val="99"/>
    <w:locked/>
    <w:rsid w:val="00A45220"/>
    <w:rPr>
      <w:lang w:val="ru-RU" w:eastAsia="ru-RU" w:bidi="ar-SA"/>
    </w:rPr>
  </w:style>
  <w:style w:type="paragraph" w:styleId="a5">
    <w:name w:val="Body Text"/>
    <w:basedOn w:val="a"/>
    <w:rsid w:val="00A45220"/>
    <w:pPr>
      <w:jc w:val="center"/>
    </w:pPr>
    <w:rPr>
      <w:b/>
      <w:spacing w:val="50"/>
      <w:sz w:val="32"/>
      <w:szCs w:val="32"/>
    </w:rPr>
  </w:style>
  <w:style w:type="paragraph" w:customStyle="1" w:styleId="ConsPlusTitle">
    <w:name w:val="ConsPlusTitle"/>
    <w:rsid w:val="00A45220"/>
    <w:pPr>
      <w:widowControl w:val="0"/>
      <w:autoSpaceDE w:val="0"/>
      <w:autoSpaceDN w:val="0"/>
      <w:adjustRightInd w:val="0"/>
    </w:pPr>
    <w:rPr>
      <w:b/>
      <w:bCs/>
      <w:sz w:val="24"/>
      <w:szCs w:val="24"/>
    </w:rPr>
  </w:style>
  <w:style w:type="character" w:styleId="a6">
    <w:name w:val="Hyperlink"/>
    <w:rsid w:val="00A45220"/>
    <w:rPr>
      <w:rFonts w:cs="Times New Roman"/>
      <w:color w:val="0000FF"/>
      <w:u w:val="single"/>
    </w:rPr>
  </w:style>
  <w:style w:type="paragraph" w:styleId="20">
    <w:name w:val="Body Text Indent 2"/>
    <w:basedOn w:val="a"/>
    <w:rsid w:val="00A45220"/>
    <w:pPr>
      <w:spacing w:after="120" w:line="480" w:lineRule="auto"/>
      <w:ind w:left="283"/>
    </w:pPr>
  </w:style>
  <w:style w:type="paragraph" w:styleId="a7">
    <w:name w:val="Balloon Text"/>
    <w:basedOn w:val="a"/>
    <w:link w:val="a8"/>
    <w:rsid w:val="00C43E80"/>
    <w:rPr>
      <w:rFonts w:ascii="Segoe UI" w:hAnsi="Segoe UI" w:cs="Segoe UI"/>
      <w:sz w:val="18"/>
      <w:szCs w:val="18"/>
    </w:rPr>
  </w:style>
  <w:style w:type="character" w:customStyle="1" w:styleId="a8">
    <w:name w:val="Текст выноски Знак"/>
    <w:link w:val="a7"/>
    <w:rsid w:val="00C43E80"/>
    <w:rPr>
      <w:rFonts w:ascii="Segoe UI" w:hAnsi="Segoe UI" w:cs="Segoe UI"/>
      <w:sz w:val="18"/>
      <w:szCs w:val="18"/>
    </w:rPr>
  </w:style>
  <w:style w:type="paragraph" w:styleId="a9">
    <w:name w:val="Revision"/>
    <w:hidden/>
    <w:uiPriority w:val="99"/>
    <w:semiHidden/>
    <w:rsid w:val="00A1703A"/>
    <w:rPr>
      <w:sz w:val="24"/>
      <w:szCs w:val="24"/>
    </w:rPr>
  </w:style>
  <w:style w:type="character" w:styleId="aa">
    <w:name w:val="footnote reference"/>
    <w:basedOn w:val="a0"/>
    <w:uiPriority w:val="99"/>
    <w:semiHidden/>
    <w:unhideWhenUsed/>
    <w:rsid w:val="00C130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20"/>
    <w:rPr>
      <w:sz w:val="24"/>
      <w:szCs w:val="24"/>
    </w:rPr>
  </w:style>
  <w:style w:type="paragraph" w:styleId="1">
    <w:name w:val="heading 1"/>
    <w:basedOn w:val="a"/>
    <w:next w:val="a"/>
    <w:qFormat/>
    <w:rsid w:val="00A45220"/>
    <w:pPr>
      <w:keepNext/>
      <w:jc w:val="center"/>
      <w:outlineLvl w:val="0"/>
    </w:pPr>
    <w:rPr>
      <w:rFonts w:eastAsia="Arial Unicode MS"/>
      <w:b/>
      <w:bCs/>
    </w:rPr>
  </w:style>
  <w:style w:type="paragraph" w:styleId="2">
    <w:name w:val="heading 2"/>
    <w:basedOn w:val="a"/>
    <w:next w:val="a"/>
    <w:qFormat/>
    <w:rsid w:val="00A452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5220"/>
    <w:pPr>
      <w:autoSpaceDE w:val="0"/>
      <w:autoSpaceDN w:val="0"/>
      <w:adjustRightInd w:val="0"/>
      <w:ind w:firstLine="720"/>
    </w:pPr>
    <w:rPr>
      <w:rFonts w:ascii="Arial" w:hAnsi="Arial" w:cs="Arial"/>
    </w:rPr>
  </w:style>
  <w:style w:type="character" w:customStyle="1" w:styleId="ConsPlusNormal0">
    <w:name w:val="ConsPlusNormal Знак"/>
    <w:link w:val="ConsPlusNormal"/>
    <w:rsid w:val="00A45220"/>
    <w:rPr>
      <w:rFonts w:ascii="Arial" w:hAnsi="Arial" w:cs="Arial"/>
      <w:lang w:val="ru-RU" w:eastAsia="ru-RU" w:bidi="ar-SA"/>
    </w:rPr>
  </w:style>
  <w:style w:type="paragraph" w:styleId="a3">
    <w:name w:val="footnote text"/>
    <w:basedOn w:val="a"/>
    <w:link w:val="a4"/>
    <w:uiPriority w:val="99"/>
    <w:rsid w:val="00A45220"/>
    <w:pPr>
      <w:autoSpaceDE w:val="0"/>
      <w:autoSpaceDN w:val="0"/>
    </w:pPr>
    <w:rPr>
      <w:sz w:val="20"/>
      <w:szCs w:val="20"/>
    </w:rPr>
  </w:style>
  <w:style w:type="character" w:customStyle="1" w:styleId="a4">
    <w:name w:val="Текст сноски Знак"/>
    <w:link w:val="a3"/>
    <w:uiPriority w:val="99"/>
    <w:locked/>
    <w:rsid w:val="00A45220"/>
    <w:rPr>
      <w:lang w:val="ru-RU" w:eastAsia="ru-RU" w:bidi="ar-SA"/>
    </w:rPr>
  </w:style>
  <w:style w:type="paragraph" w:styleId="a5">
    <w:name w:val="Body Text"/>
    <w:basedOn w:val="a"/>
    <w:rsid w:val="00A45220"/>
    <w:pPr>
      <w:jc w:val="center"/>
    </w:pPr>
    <w:rPr>
      <w:b/>
      <w:spacing w:val="50"/>
      <w:sz w:val="32"/>
      <w:szCs w:val="32"/>
    </w:rPr>
  </w:style>
  <w:style w:type="paragraph" w:customStyle="1" w:styleId="ConsPlusTitle">
    <w:name w:val="ConsPlusTitle"/>
    <w:rsid w:val="00A45220"/>
    <w:pPr>
      <w:widowControl w:val="0"/>
      <w:autoSpaceDE w:val="0"/>
      <w:autoSpaceDN w:val="0"/>
      <w:adjustRightInd w:val="0"/>
    </w:pPr>
    <w:rPr>
      <w:b/>
      <w:bCs/>
      <w:sz w:val="24"/>
      <w:szCs w:val="24"/>
    </w:rPr>
  </w:style>
  <w:style w:type="character" w:styleId="a6">
    <w:name w:val="Hyperlink"/>
    <w:rsid w:val="00A45220"/>
    <w:rPr>
      <w:rFonts w:cs="Times New Roman"/>
      <w:color w:val="0000FF"/>
      <w:u w:val="single"/>
    </w:rPr>
  </w:style>
  <w:style w:type="paragraph" w:styleId="20">
    <w:name w:val="Body Text Indent 2"/>
    <w:basedOn w:val="a"/>
    <w:rsid w:val="00A45220"/>
    <w:pPr>
      <w:spacing w:after="120" w:line="480" w:lineRule="auto"/>
      <w:ind w:left="283"/>
    </w:pPr>
  </w:style>
  <w:style w:type="paragraph" w:styleId="a7">
    <w:name w:val="Balloon Text"/>
    <w:basedOn w:val="a"/>
    <w:link w:val="a8"/>
    <w:rsid w:val="00C43E80"/>
    <w:rPr>
      <w:rFonts w:ascii="Segoe UI" w:hAnsi="Segoe UI" w:cs="Segoe UI"/>
      <w:sz w:val="18"/>
      <w:szCs w:val="18"/>
    </w:rPr>
  </w:style>
  <w:style w:type="character" w:customStyle="1" w:styleId="a8">
    <w:name w:val="Текст выноски Знак"/>
    <w:link w:val="a7"/>
    <w:rsid w:val="00C43E80"/>
    <w:rPr>
      <w:rFonts w:ascii="Segoe UI" w:hAnsi="Segoe UI" w:cs="Segoe UI"/>
      <w:sz w:val="18"/>
      <w:szCs w:val="18"/>
    </w:rPr>
  </w:style>
  <w:style w:type="paragraph" w:styleId="a9">
    <w:name w:val="Revision"/>
    <w:hidden/>
    <w:uiPriority w:val="99"/>
    <w:semiHidden/>
    <w:rsid w:val="00A1703A"/>
    <w:rPr>
      <w:sz w:val="24"/>
      <w:szCs w:val="24"/>
    </w:rPr>
  </w:style>
  <w:style w:type="character" w:styleId="aa">
    <w:name w:val="footnote reference"/>
    <w:basedOn w:val="a0"/>
    <w:uiPriority w:val="99"/>
    <w:semiHidden/>
    <w:unhideWhenUsed/>
    <w:rsid w:val="00C13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1E12-13DA-4C8A-8027-EA390982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RePack by SPecialiST</Company>
  <LinksUpToDate>false</LinksUpToDate>
  <CharactersWithSpaces>6252</CharactersWithSpaces>
  <SharedDoc>false</SharedDoc>
  <HLinks>
    <vt:vector size="96" baseType="variant">
      <vt:variant>
        <vt:i4>983113</vt:i4>
      </vt:variant>
      <vt:variant>
        <vt:i4>45</vt:i4>
      </vt:variant>
      <vt:variant>
        <vt:i4>0</vt:i4>
      </vt:variant>
      <vt:variant>
        <vt:i4>5</vt:i4>
      </vt:variant>
      <vt:variant>
        <vt:lpwstr>http://www.admsayansk.ru/</vt:lpwstr>
      </vt:variant>
      <vt:variant>
        <vt:lpwstr/>
      </vt:variant>
      <vt:variant>
        <vt:i4>8126480</vt:i4>
      </vt:variant>
      <vt:variant>
        <vt:i4>42</vt:i4>
      </vt:variant>
      <vt:variant>
        <vt:i4>0</vt:i4>
      </vt:variant>
      <vt:variant>
        <vt:i4>5</vt:i4>
      </vt:variant>
      <vt:variant>
        <vt:lpwstr>mailto:kaig@admsayansk.irmail/ru</vt:lpwstr>
      </vt:variant>
      <vt:variant>
        <vt:lpwstr/>
      </vt:variant>
      <vt:variant>
        <vt:i4>5242978</vt:i4>
      </vt:variant>
      <vt:variant>
        <vt:i4>39</vt:i4>
      </vt:variant>
      <vt:variant>
        <vt:i4>0</vt:i4>
      </vt:variant>
      <vt:variant>
        <vt:i4>5</vt:i4>
      </vt:variant>
      <vt:variant>
        <vt:lpwstr>mailto:admsayansk@irmail.ru</vt:lpwstr>
      </vt:variant>
      <vt:variant>
        <vt:lpwstr/>
      </vt:variant>
      <vt:variant>
        <vt:i4>983113</vt:i4>
      </vt:variant>
      <vt:variant>
        <vt:i4>36</vt:i4>
      </vt:variant>
      <vt:variant>
        <vt:i4>0</vt:i4>
      </vt:variant>
      <vt:variant>
        <vt:i4>5</vt:i4>
      </vt:variant>
      <vt:variant>
        <vt:lpwstr>http://www.admsayansk.ru/</vt:lpwstr>
      </vt:variant>
      <vt:variant>
        <vt:lpwstr/>
      </vt:variant>
      <vt:variant>
        <vt:i4>983113</vt:i4>
      </vt:variant>
      <vt:variant>
        <vt:i4>33</vt:i4>
      </vt:variant>
      <vt:variant>
        <vt:i4>0</vt:i4>
      </vt:variant>
      <vt:variant>
        <vt:i4>5</vt:i4>
      </vt:variant>
      <vt:variant>
        <vt:lpwstr>http://www.admsayansk.ru/</vt:lpwstr>
      </vt:variant>
      <vt:variant>
        <vt:lpwstr/>
      </vt:variant>
      <vt:variant>
        <vt:i4>7667773</vt:i4>
      </vt:variant>
      <vt:variant>
        <vt:i4>30</vt:i4>
      </vt:variant>
      <vt:variant>
        <vt:i4>0</vt:i4>
      </vt:variant>
      <vt:variant>
        <vt:i4>5</vt:i4>
      </vt:variant>
      <vt:variant>
        <vt:lpwstr>consultantplus://offline/ref=FE4AF0CF3427A82AAF077E0CE3B12B8927A1973B825A3E0C6197BD5A478298C6A2CA1DF2v2QCD</vt:lpwstr>
      </vt:variant>
      <vt:variant>
        <vt:lpwstr/>
      </vt:variant>
      <vt:variant>
        <vt:i4>65551</vt:i4>
      </vt:variant>
      <vt:variant>
        <vt:i4>27</vt:i4>
      </vt:variant>
      <vt:variant>
        <vt:i4>0</vt:i4>
      </vt:variant>
      <vt:variant>
        <vt:i4>5</vt:i4>
      </vt:variant>
      <vt:variant>
        <vt:lpwstr>consultantplus://offline/ref=FFCF61B1203897002AE1EBBDD6BF3825CCC242D70BB000727A0349900Bw5JBI</vt:lpwstr>
      </vt:variant>
      <vt:variant>
        <vt:lpwstr/>
      </vt:variant>
      <vt:variant>
        <vt:i4>65548</vt:i4>
      </vt:variant>
      <vt:variant>
        <vt:i4>24</vt:i4>
      </vt:variant>
      <vt:variant>
        <vt:i4>0</vt:i4>
      </vt:variant>
      <vt:variant>
        <vt:i4>5</vt:i4>
      </vt:variant>
      <vt:variant>
        <vt:lpwstr>consultantplus://offline/ref=FFCF61B1203897002AE1EBBDD6BF3825CCC242D70BB300727A0349900Bw5JBI</vt:lpwstr>
      </vt:variant>
      <vt:variant>
        <vt:lpwstr/>
      </vt:variant>
      <vt:variant>
        <vt:i4>6488122</vt:i4>
      </vt:variant>
      <vt:variant>
        <vt:i4>21</vt:i4>
      </vt:variant>
      <vt:variant>
        <vt:i4>0</vt:i4>
      </vt:variant>
      <vt:variant>
        <vt:i4>5</vt:i4>
      </vt:variant>
      <vt:variant>
        <vt:lpwstr/>
      </vt:variant>
      <vt:variant>
        <vt:lpwstr>Par381</vt:lpwstr>
      </vt:variant>
      <vt:variant>
        <vt:i4>8126480</vt:i4>
      </vt:variant>
      <vt:variant>
        <vt:i4>18</vt:i4>
      </vt:variant>
      <vt:variant>
        <vt:i4>0</vt:i4>
      </vt:variant>
      <vt:variant>
        <vt:i4>5</vt:i4>
      </vt:variant>
      <vt:variant>
        <vt:lpwstr>mailto:kaig@admsayansk.irmail/ru</vt:lpwstr>
      </vt:variant>
      <vt:variant>
        <vt:lpwstr/>
      </vt:variant>
      <vt:variant>
        <vt:i4>5242978</vt:i4>
      </vt:variant>
      <vt:variant>
        <vt:i4>15</vt:i4>
      </vt:variant>
      <vt:variant>
        <vt:i4>0</vt:i4>
      </vt:variant>
      <vt:variant>
        <vt:i4>5</vt:i4>
      </vt:variant>
      <vt:variant>
        <vt:lpwstr>mailto:admsayansk@irmail.ru</vt:lpwstr>
      </vt:variant>
      <vt:variant>
        <vt:lpwstr/>
      </vt:variant>
      <vt:variant>
        <vt:i4>983113</vt:i4>
      </vt:variant>
      <vt:variant>
        <vt:i4>12</vt:i4>
      </vt:variant>
      <vt:variant>
        <vt:i4>0</vt:i4>
      </vt:variant>
      <vt:variant>
        <vt:i4>5</vt:i4>
      </vt:variant>
      <vt:variant>
        <vt:lpwstr>http://www.admsayansk.ru/</vt:lpwstr>
      </vt:variant>
      <vt:variant>
        <vt:lpwstr/>
      </vt:variant>
      <vt:variant>
        <vt:i4>983113</vt:i4>
      </vt:variant>
      <vt:variant>
        <vt:i4>9</vt:i4>
      </vt:variant>
      <vt:variant>
        <vt:i4>0</vt:i4>
      </vt:variant>
      <vt:variant>
        <vt:i4>5</vt:i4>
      </vt:variant>
      <vt:variant>
        <vt:lpwstr>http://www.admsayansk.ru/</vt:lpwstr>
      </vt:variant>
      <vt:variant>
        <vt:lpwstr/>
      </vt:variant>
      <vt:variant>
        <vt:i4>8126520</vt:i4>
      </vt:variant>
      <vt:variant>
        <vt:i4>6</vt:i4>
      </vt:variant>
      <vt:variant>
        <vt:i4>0</vt:i4>
      </vt:variant>
      <vt:variant>
        <vt:i4>5</vt:i4>
      </vt:variant>
      <vt:variant>
        <vt:lpwstr>http://38.gosuslugi.ru/</vt:lpwstr>
      </vt:variant>
      <vt:variant>
        <vt:lpwstr/>
      </vt:variant>
      <vt:variant>
        <vt:i4>983113</vt:i4>
      </vt:variant>
      <vt:variant>
        <vt:i4>3</vt:i4>
      </vt:variant>
      <vt:variant>
        <vt:i4>0</vt:i4>
      </vt:variant>
      <vt:variant>
        <vt:i4>5</vt:i4>
      </vt:variant>
      <vt:variant>
        <vt:lpwstr>http://www.admsayansk.ru/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Minutka15</dc:creator>
  <cp:lastModifiedBy>Сергеева</cp:lastModifiedBy>
  <cp:revision>2</cp:revision>
  <cp:lastPrinted>2016-04-15T05:37:00Z</cp:lastPrinted>
  <dcterms:created xsi:type="dcterms:W3CDTF">2016-08-11T03:43:00Z</dcterms:created>
  <dcterms:modified xsi:type="dcterms:W3CDTF">2016-08-11T03:43:00Z</dcterms:modified>
</cp:coreProperties>
</file>