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84" w:rsidRDefault="00411C84" w:rsidP="00411C84">
      <w:pPr>
        <w:jc w:val="center"/>
        <w:rPr>
          <w:b/>
          <w:spacing w:val="50"/>
          <w:sz w:val="32"/>
          <w:szCs w:val="32"/>
        </w:rPr>
      </w:pPr>
      <w:r w:rsidRPr="00761642">
        <w:rPr>
          <w:b/>
          <w:spacing w:val="50"/>
          <w:sz w:val="32"/>
          <w:szCs w:val="32"/>
        </w:rPr>
        <w:t xml:space="preserve">Администрация городского округа </w:t>
      </w:r>
    </w:p>
    <w:p w:rsidR="00411C84" w:rsidRPr="00761642" w:rsidRDefault="00411C84" w:rsidP="00411C84">
      <w:pPr>
        <w:jc w:val="center"/>
        <w:rPr>
          <w:b/>
          <w:spacing w:val="50"/>
          <w:sz w:val="32"/>
          <w:szCs w:val="32"/>
        </w:rPr>
      </w:pPr>
      <w:r w:rsidRPr="00761642">
        <w:rPr>
          <w:b/>
          <w:spacing w:val="50"/>
          <w:sz w:val="32"/>
          <w:szCs w:val="32"/>
        </w:rPr>
        <w:t xml:space="preserve">муниципального образования </w:t>
      </w:r>
    </w:p>
    <w:p w:rsidR="00411C84" w:rsidRPr="00761642" w:rsidRDefault="00411C84" w:rsidP="00411C84">
      <w:pPr>
        <w:jc w:val="center"/>
        <w:rPr>
          <w:b/>
          <w:spacing w:val="50"/>
          <w:sz w:val="32"/>
          <w:szCs w:val="32"/>
        </w:rPr>
      </w:pPr>
      <w:r w:rsidRPr="00761642">
        <w:rPr>
          <w:b/>
          <w:spacing w:val="50"/>
          <w:sz w:val="32"/>
          <w:szCs w:val="32"/>
        </w:rPr>
        <w:t>«город Саянск»</w:t>
      </w:r>
    </w:p>
    <w:p w:rsidR="00411C84" w:rsidRPr="00C67988" w:rsidRDefault="00411C84" w:rsidP="00411C84">
      <w:pPr>
        <w:jc w:val="center"/>
      </w:pPr>
    </w:p>
    <w:p w:rsidR="00411C84" w:rsidRDefault="00411C84" w:rsidP="00411C84">
      <w:pPr>
        <w:jc w:val="center"/>
        <w:rPr>
          <w:b/>
          <w:sz w:val="34"/>
          <w:szCs w:val="34"/>
        </w:rPr>
      </w:pPr>
      <w:r w:rsidRPr="00C67988">
        <w:rPr>
          <w:b/>
          <w:sz w:val="34"/>
          <w:szCs w:val="34"/>
        </w:rPr>
        <w:t>ПОСТАНОВЛЕНИЕ</w:t>
      </w:r>
    </w:p>
    <w:p w:rsidR="00411C84" w:rsidRPr="00C67988" w:rsidRDefault="00411C84" w:rsidP="00411C84">
      <w:pPr>
        <w:jc w:val="center"/>
        <w:rPr>
          <w:sz w:val="34"/>
          <w:szCs w:val="34"/>
        </w:rPr>
      </w:pPr>
    </w:p>
    <w:tbl>
      <w:tblPr>
        <w:tblW w:w="0" w:type="auto"/>
        <w:tblLayout w:type="fixed"/>
        <w:tblCellMar>
          <w:left w:w="28" w:type="dxa"/>
          <w:right w:w="28" w:type="dxa"/>
        </w:tblCellMar>
        <w:tblLook w:val="0000"/>
      </w:tblPr>
      <w:tblGrid>
        <w:gridCol w:w="534"/>
        <w:gridCol w:w="1535"/>
        <w:gridCol w:w="449"/>
        <w:gridCol w:w="1621"/>
        <w:gridCol w:w="794"/>
      </w:tblGrid>
      <w:tr w:rsidR="00411C84" w:rsidTr="00411C84">
        <w:trPr>
          <w:cantSplit/>
          <w:trHeight w:val="220"/>
        </w:trPr>
        <w:tc>
          <w:tcPr>
            <w:tcW w:w="534" w:type="dxa"/>
          </w:tcPr>
          <w:p w:rsidR="00411C84" w:rsidRDefault="00411C84" w:rsidP="00411C84">
            <w:pPr>
              <w:rPr>
                <w:sz w:val="24"/>
              </w:rPr>
            </w:pPr>
          </w:p>
        </w:tc>
        <w:tc>
          <w:tcPr>
            <w:tcW w:w="1535" w:type="dxa"/>
            <w:tcBorders>
              <w:bottom w:val="single" w:sz="4" w:space="0" w:color="auto"/>
            </w:tcBorders>
          </w:tcPr>
          <w:p w:rsidR="00411C84" w:rsidRPr="00BF2185" w:rsidRDefault="00411C84" w:rsidP="00411C84">
            <w:pPr>
              <w:rPr>
                <w:sz w:val="24"/>
              </w:rPr>
            </w:pPr>
          </w:p>
        </w:tc>
        <w:tc>
          <w:tcPr>
            <w:tcW w:w="449" w:type="dxa"/>
          </w:tcPr>
          <w:p w:rsidR="00411C84" w:rsidRDefault="00411C84" w:rsidP="00411C84">
            <w:pPr>
              <w:jc w:val="center"/>
            </w:pPr>
            <w:r>
              <w:rPr>
                <w:sz w:val="24"/>
              </w:rPr>
              <w:t>№</w:t>
            </w:r>
          </w:p>
        </w:tc>
        <w:tc>
          <w:tcPr>
            <w:tcW w:w="1621" w:type="dxa"/>
            <w:tcBorders>
              <w:bottom w:val="single" w:sz="4" w:space="0" w:color="auto"/>
            </w:tcBorders>
          </w:tcPr>
          <w:p w:rsidR="00411C84" w:rsidRPr="00BF2185" w:rsidRDefault="00411C84" w:rsidP="00411C84">
            <w:pPr>
              <w:rPr>
                <w:sz w:val="24"/>
              </w:rPr>
            </w:pPr>
          </w:p>
        </w:tc>
        <w:tc>
          <w:tcPr>
            <w:tcW w:w="794" w:type="dxa"/>
            <w:vMerge w:val="restart"/>
          </w:tcPr>
          <w:p w:rsidR="00411C84" w:rsidRDefault="00411C84" w:rsidP="00411C84"/>
        </w:tc>
      </w:tr>
      <w:tr w:rsidR="00411C84" w:rsidTr="00411C84">
        <w:trPr>
          <w:cantSplit/>
          <w:trHeight w:val="220"/>
        </w:trPr>
        <w:tc>
          <w:tcPr>
            <w:tcW w:w="4139" w:type="dxa"/>
            <w:gridSpan w:val="4"/>
          </w:tcPr>
          <w:p w:rsidR="00411C84" w:rsidRDefault="00411C84" w:rsidP="00411C84">
            <w:pPr>
              <w:jc w:val="center"/>
              <w:rPr>
                <w:sz w:val="24"/>
              </w:rPr>
            </w:pPr>
            <w:r>
              <w:rPr>
                <w:sz w:val="24"/>
              </w:rPr>
              <w:t>г</w:t>
            </w:r>
            <w:proofErr w:type="gramStart"/>
            <w:r>
              <w:rPr>
                <w:sz w:val="24"/>
              </w:rPr>
              <w:t>.С</w:t>
            </w:r>
            <w:proofErr w:type="gramEnd"/>
            <w:r>
              <w:rPr>
                <w:sz w:val="24"/>
              </w:rPr>
              <w:t>аянск</w:t>
            </w:r>
          </w:p>
        </w:tc>
        <w:tc>
          <w:tcPr>
            <w:tcW w:w="794" w:type="dxa"/>
            <w:vMerge/>
          </w:tcPr>
          <w:p w:rsidR="00411C84" w:rsidRDefault="00411C84" w:rsidP="00411C84"/>
        </w:tc>
      </w:tr>
    </w:tbl>
    <w:p w:rsidR="00411C84" w:rsidRDefault="00411C84" w:rsidP="00411C84">
      <w:pPr>
        <w:rPr>
          <w:sz w:val="18"/>
          <w:lang w:val="en-US"/>
        </w:rPr>
      </w:pPr>
    </w:p>
    <w:p w:rsidR="00411C84" w:rsidRDefault="00411C84" w:rsidP="00411C84">
      <w:pPr>
        <w:rPr>
          <w:sz w:val="18"/>
          <w:lang w:val="en-US"/>
        </w:rPr>
      </w:pPr>
    </w:p>
    <w:p w:rsidR="00411C84" w:rsidRDefault="00411C84" w:rsidP="00411C84">
      <w:pPr>
        <w:rPr>
          <w:sz w:val="18"/>
          <w:lang w:val="en-US"/>
        </w:rPr>
      </w:pPr>
    </w:p>
    <w:tbl>
      <w:tblPr>
        <w:tblW w:w="0" w:type="auto"/>
        <w:tblInd w:w="-1815" w:type="dxa"/>
        <w:tblLayout w:type="fixed"/>
        <w:tblCellMar>
          <w:left w:w="28" w:type="dxa"/>
          <w:right w:w="28" w:type="dxa"/>
        </w:tblCellMar>
        <w:tblLook w:val="0000"/>
      </w:tblPr>
      <w:tblGrid>
        <w:gridCol w:w="142"/>
        <w:gridCol w:w="1559"/>
        <w:gridCol w:w="113"/>
        <w:gridCol w:w="4282"/>
        <w:gridCol w:w="142"/>
      </w:tblGrid>
      <w:tr w:rsidR="00411C84" w:rsidTr="006F4FEA">
        <w:trPr>
          <w:cantSplit/>
        </w:trPr>
        <w:tc>
          <w:tcPr>
            <w:tcW w:w="142" w:type="dxa"/>
          </w:tcPr>
          <w:p w:rsidR="00411C84" w:rsidRDefault="00411C84" w:rsidP="00411C84">
            <w:pPr>
              <w:rPr>
                <w:noProof/>
                <w:sz w:val="18"/>
              </w:rPr>
            </w:pPr>
          </w:p>
        </w:tc>
        <w:tc>
          <w:tcPr>
            <w:tcW w:w="1559" w:type="dxa"/>
          </w:tcPr>
          <w:p w:rsidR="00411C84" w:rsidRDefault="00411C84" w:rsidP="00411C84">
            <w:pPr>
              <w:jc w:val="right"/>
              <w:rPr>
                <w:noProof/>
                <w:sz w:val="18"/>
              </w:rPr>
            </w:pPr>
          </w:p>
        </w:tc>
        <w:tc>
          <w:tcPr>
            <w:tcW w:w="113" w:type="dxa"/>
          </w:tcPr>
          <w:p w:rsidR="00411C84" w:rsidRDefault="00411C84" w:rsidP="00411C84">
            <w:pPr>
              <w:rPr>
                <w:lang w:val="en-US"/>
              </w:rPr>
            </w:pPr>
            <w:r>
              <w:rPr>
                <w:lang w:val="en-US"/>
              </w:rPr>
              <w:sym w:font="Symbol" w:char="F0E9"/>
            </w:r>
          </w:p>
        </w:tc>
        <w:tc>
          <w:tcPr>
            <w:tcW w:w="4282" w:type="dxa"/>
          </w:tcPr>
          <w:p w:rsidR="00411C84" w:rsidRPr="006F4FEA" w:rsidRDefault="00411C84" w:rsidP="006F4FEA">
            <w:pPr>
              <w:pStyle w:val="a3"/>
              <w:jc w:val="both"/>
              <w:rPr>
                <w:rFonts w:ascii="Times New Roman" w:hAnsi="Times New Roman" w:cs="Times New Roman"/>
                <w:sz w:val="24"/>
                <w:szCs w:val="24"/>
              </w:rPr>
            </w:pPr>
            <w:r>
              <w:rPr>
                <w:sz w:val="24"/>
              </w:rPr>
              <w:t xml:space="preserve"> </w:t>
            </w:r>
            <w:r w:rsidRPr="006F4FEA">
              <w:rPr>
                <w:rFonts w:ascii="Times New Roman" w:hAnsi="Times New Roman" w:cs="Times New Roman"/>
                <w:sz w:val="24"/>
                <w:szCs w:val="24"/>
              </w:rPr>
              <w:t>Об утверждении административного регламента по предоставлению муниципальной услуги «Рассмотрение заявлений (обращений) о внесении изменений и дополнений в схему размещения нестационарных торговых объектов»</w:t>
            </w:r>
          </w:p>
        </w:tc>
        <w:tc>
          <w:tcPr>
            <w:tcW w:w="142" w:type="dxa"/>
          </w:tcPr>
          <w:p w:rsidR="00411C84" w:rsidRDefault="00411C84" w:rsidP="00411C84">
            <w:pPr>
              <w:jc w:val="right"/>
              <w:rPr>
                <w:lang w:val="en-US"/>
              </w:rPr>
            </w:pPr>
            <w:r>
              <w:rPr>
                <w:lang w:val="en-US"/>
              </w:rPr>
              <w:sym w:font="Symbol" w:char="F0F9"/>
            </w:r>
          </w:p>
        </w:tc>
      </w:tr>
    </w:tbl>
    <w:p w:rsidR="00411C84" w:rsidRPr="00F850DF" w:rsidRDefault="00411C84" w:rsidP="00411C84">
      <w:pPr>
        <w:jc w:val="center"/>
        <w:rPr>
          <w:b/>
          <w:spacing w:val="50"/>
          <w:szCs w:val="28"/>
        </w:rPr>
      </w:pPr>
    </w:p>
    <w:p w:rsidR="00411C84" w:rsidRPr="00F850DF" w:rsidRDefault="00411C84" w:rsidP="00411C84">
      <w:pPr>
        <w:jc w:val="center"/>
        <w:rPr>
          <w:b/>
          <w:spacing w:val="50"/>
          <w:szCs w:val="28"/>
        </w:rPr>
      </w:pPr>
    </w:p>
    <w:p w:rsidR="00411C84" w:rsidRPr="006F4FEA" w:rsidRDefault="00411C84" w:rsidP="006F4FEA">
      <w:pPr>
        <w:ind w:firstLine="709"/>
        <w:jc w:val="both"/>
        <w:rPr>
          <w:sz w:val="28"/>
          <w:szCs w:val="28"/>
        </w:rPr>
      </w:pPr>
      <w:proofErr w:type="gramStart"/>
      <w:r w:rsidRPr="006F4FEA">
        <w:rPr>
          <w:sz w:val="28"/>
          <w:szCs w:val="28"/>
        </w:rPr>
        <w:t xml:space="preserve">В целях повышения качества предоставления муниципальных услуг в муниципальном образовании «город Саянск», руководствуясь Федеральным законом от 06.10.2003 № 131-ФЗ «Об общих принципах организации местного самоуправления в Российской Федерации», </w:t>
      </w:r>
      <w:r w:rsidR="00E924E2">
        <w:rPr>
          <w:sz w:val="28"/>
          <w:szCs w:val="28"/>
        </w:rPr>
        <w:t xml:space="preserve">Федеральным законом от 28.12.2009 № 381-ФЗ «Об основах государственного регулирования торговой деятельности в Российской Федерации», </w:t>
      </w:r>
      <w:r w:rsidRPr="006F4FEA">
        <w:rPr>
          <w:sz w:val="28"/>
          <w:szCs w:val="28"/>
        </w:rPr>
        <w:t xml:space="preserve">Федеральным законом от 27.07.2010 № 210-ФЗ «Об организации предоставления государственных и муниципальных услуг», </w:t>
      </w:r>
      <w:r w:rsidR="00E924E2">
        <w:rPr>
          <w:sz w:val="28"/>
          <w:szCs w:val="28"/>
        </w:rPr>
        <w:t>приказом службы потребительского рынка и лицензирования Иркутской</w:t>
      </w:r>
      <w:proofErr w:type="gramEnd"/>
      <w:r w:rsidR="00E924E2">
        <w:rPr>
          <w:sz w:val="28"/>
          <w:szCs w:val="28"/>
        </w:rPr>
        <w:t xml:space="preserve"> </w:t>
      </w:r>
      <w:proofErr w:type="gramStart"/>
      <w:r w:rsidR="00E924E2">
        <w:rPr>
          <w:sz w:val="28"/>
          <w:szCs w:val="28"/>
        </w:rPr>
        <w:t xml:space="preserve">области от 20.01.2011 № 3-спр «Об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 </w:t>
      </w:r>
      <w:r w:rsidRPr="006F4FEA">
        <w:rPr>
          <w:sz w:val="28"/>
          <w:szCs w:val="28"/>
        </w:rPr>
        <w:t>постановлением администрации городского округа муниципального образования «город Саянск» от 04.06.2013 № 110-37-710-13 «Об утверждении Правил разработки и утверждения административных регламентов предоставления муниципальных услуг», стать</w:t>
      </w:r>
      <w:r w:rsidR="00E924E2">
        <w:rPr>
          <w:sz w:val="28"/>
          <w:szCs w:val="28"/>
        </w:rPr>
        <w:t>ями</w:t>
      </w:r>
      <w:r w:rsidRPr="006F4FEA">
        <w:rPr>
          <w:sz w:val="28"/>
          <w:szCs w:val="28"/>
        </w:rPr>
        <w:t xml:space="preserve"> </w:t>
      </w:r>
      <w:r w:rsidR="00E924E2">
        <w:rPr>
          <w:sz w:val="28"/>
          <w:szCs w:val="28"/>
        </w:rPr>
        <w:t xml:space="preserve">4, 32, </w:t>
      </w:r>
      <w:r w:rsidRPr="006F4FEA">
        <w:rPr>
          <w:sz w:val="28"/>
          <w:szCs w:val="28"/>
        </w:rPr>
        <w:t xml:space="preserve">38 Устава муниципального образования «город Саянск», администрация городского округа муниципального образования «город Саянск» </w:t>
      </w:r>
      <w:proofErr w:type="gramEnd"/>
    </w:p>
    <w:p w:rsidR="00411C84" w:rsidRPr="006F4FEA" w:rsidRDefault="00411C84" w:rsidP="006F4FEA">
      <w:pPr>
        <w:jc w:val="both"/>
        <w:rPr>
          <w:sz w:val="28"/>
          <w:szCs w:val="28"/>
        </w:rPr>
      </w:pPr>
      <w:r w:rsidRPr="006F4FEA">
        <w:rPr>
          <w:sz w:val="28"/>
          <w:szCs w:val="28"/>
        </w:rPr>
        <w:t>ПОСТАНОВЛЯЕТ:</w:t>
      </w:r>
    </w:p>
    <w:p w:rsidR="00411C84" w:rsidRPr="006F4FEA" w:rsidRDefault="00411C84" w:rsidP="006F4FEA">
      <w:pPr>
        <w:ind w:firstLine="709"/>
        <w:jc w:val="both"/>
        <w:rPr>
          <w:sz w:val="28"/>
          <w:szCs w:val="28"/>
        </w:rPr>
      </w:pPr>
      <w:r w:rsidRPr="006F4FEA">
        <w:rPr>
          <w:sz w:val="28"/>
          <w:szCs w:val="28"/>
        </w:rPr>
        <w:t>1. Утвердить административный регламент по предоставлению муниципальной услуги «</w:t>
      </w:r>
      <w:r w:rsidR="006F4FEA" w:rsidRPr="006F4FEA">
        <w:rPr>
          <w:sz w:val="28"/>
          <w:szCs w:val="28"/>
        </w:rPr>
        <w:t>Рассмотрение заявлений (обращений) о внесении изменений и дополнений в схему размещения нестационарных торговых объектов</w:t>
      </w:r>
      <w:r w:rsidRPr="006F4FEA">
        <w:rPr>
          <w:sz w:val="28"/>
          <w:szCs w:val="28"/>
        </w:rPr>
        <w:t>» согласно приложению к настоящему постановлению.</w:t>
      </w:r>
    </w:p>
    <w:p w:rsidR="00411C84" w:rsidRPr="006F4FEA" w:rsidRDefault="00E924E2" w:rsidP="006F4FEA">
      <w:pPr>
        <w:ind w:firstLine="709"/>
        <w:jc w:val="both"/>
        <w:rPr>
          <w:sz w:val="28"/>
          <w:szCs w:val="28"/>
        </w:rPr>
      </w:pPr>
      <w:r>
        <w:rPr>
          <w:sz w:val="28"/>
          <w:szCs w:val="28"/>
        </w:rPr>
        <w:t>2</w:t>
      </w:r>
      <w:r w:rsidR="00411C84" w:rsidRPr="006F4FEA">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11C84" w:rsidRPr="006F4FEA" w:rsidRDefault="00E924E2" w:rsidP="006F4FEA">
      <w:pPr>
        <w:ind w:firstLine="709"/>
        <w:jc w:val="both"/>
        <w:rPr>
          <w:sz w:val="28"/>
          <w:szCs w:val="28"/>
        </w:rPr>
      </w:pPr>
      <w:r>
        <w:rPr>
          <w:sz w:val="28"/>
          <w:szCs w:val="28"/>
        </w:rPr>
        <w:t>3</w:t>
      </w:r>
      <w:r w:rsidR="00411C84" w:rsidRPr="006F4FEA">
        <w:rPr>
          <w:sz w:val="28"/>
          <w:szCs w:val="28"/>
        </w:rPr>
        <w:t>.</w:t>
      </w:r>
      <w:r>
        <w:rPr>
          <w:sz w:val="28"/>
          <w:szCs w:val="28"/>
        </w:rPr>
        <w:t> </w:t>
      </w:r>
      <w:r w:rsidR="00411C84" w:rsidRPr="006F4FEA">
        <w:rPr>
          <w:sz w:val="28"/>
          <w:szCs w:val="28"/>
        </w:rPr>
        <w:t>Настоящее постановление вступает в силу со дня его официального опубликования.</w:t>
      </w:r>
    </w:p>
    <w:p w:rsidR="0073060C" w:rsidRPr="00E21658" w:rsidRDefault="00E924E2" w:rsidP="0073060C">
      <w:pPr>
        <w:pStyle w:val="ConsPlusNormal"/>
        <w:widowControl/>
        <w:jc w:val="both"/>
        <w:outlineLvl w:val="0"/>
        <w:rPr>
          <w:rFonts w:ascii="Times New Roman" w:hAnsi="Times New Roman" w:cs="Times New Roman"/>
          <w:sz w:val="28"/>
          <w:szCs w:val="28"/>
        </w:rPr>
      </w:pPr>
      <w:r>
        <w:rPr>
          <w:sz w:val="28"/>
          <w:szCs w:val="28"/>
        </w:rPr>
        <w:lastRenderedPageBreak/>
        <w:t>4. </w:t>
      </w:r>
      <w:proofErr w:type="gramStart"/>
      <w:r w:rsidR="0073060C" w:rsidRPr="00E21658">
        <w:rPr>
          <w:rFonts w:ascii="Times New Roman" w:hAnsi="Times New Roman" w:cs="Times New Roman"/>
          <w:sz w:val="28"/>
          <w:szCs w:val="28"/>
        </w:rPr>
        <w:t>Контроль за</w:t>
      </w:r>
      <w:proofErr w:type="gramEnd"/>
      <w:r w:rsidR="0073060C" w:rsidRPr="00E21658">
        <w:rPr>
          <w:rFonts w:ascii="Times New Roman" w:hAnsi="Times New Roman" w:cs="Times New Roman"/>
          <w:sz w:val="28"/>
          <w:szCs w:val="28"/>
        </w:rPr>
        <w:t xml:space="preserve"> исполнением настоящего постановления возложить на начальника отдела </w:t>
      </w:r>
      <w:r w:rsidR="0073060C">
        <w:rPr>
          <w:rFonts w:ascii="Times New Roman" w:hAnsi="Times New Roman" w:cs="Times New Roman"/>
          <w:sz w:val="28"/>
          <w:szCs w:val="28"/>
        </w:rPr>
        <w:t xml:space="preserve">экономического развития и потребительского рынка Управления по экономике </w:t>
      </w:r>
      <w:r w:rsidR="0073060C" w:rsidRPr="00E21658">
        <w:rPr>
          <w:rFonts w:ascii="Times New Roman" w:hAnsi="Times New Roman" w:cs="Times New Roman"/>
          <w:sz w:val="28"/>
          <w:szCs w:val="28"/>
        </w:rPr>
        <w:t>администрации муниципального образования «город Саянск».</w:t>
      </w:r>
    </w:p>
    <w:p w:rsidR="00411C84" w:rsidRPr="006F4FEA" w:rsidRDefault="00411C84" w:rsidP="00E924E2">
      <w:pPr>
        <w:jc w:val="both"/>
        <w:rPr>
          <w:sz w:val="28"/>
          <w:szCs w:val="28"/>
        </w:rPr>
      </w:pPr>
    </w:p>
    <w:p w:rsidR="00411C84" w:rsidRPr="006F4FEA" w:rsidRDefault="00411C84" w:rsidP="00411C84">
      <w:pPr>
        <w:rPr>
          <w:sz w:val="28"/>
          <w:szCs w:val="28"/>
        </w:rPr>
      </w:pPr>
    </w:p>
    <w:p w:rsidR="00411C84" w:rsidRPr="006F4FEA" w:rsidRDefault="00E924E2" w:rsidP="00411C84">
      <w:pPr>
        <w:rPr>
          <w:sz w:val="28"/>
          <w:szCs w:val="28"/>
        </w:rPr>
      </w:pPr>
      <w:r>
        <w:rPr>
          <w:sz w:val="28"/>
          <w:szCs w:val="28"/>
        </w:rPr>
        <w:t>М</w:t>
      </w:r>
      <w:r w:rsidR="00411C84" w:rsidRPr="006F4FEA">
        <w:rPr>
          <w:sz w:val="28"/>
          <w:szCs w:val="28"/>
        </w:rPr>
        <w:t>эра городского округа муниципального</w:t>
      </w:r>
    </w:p>
    <w:p w:rsidR="00411C84" w:rsidRPr="006F4FEA" w:rsidRDefault="00411C84" w:rsidP="00411C84">
      <w:pPr>
        <w:rPr>
          <w:sz w:val="28"/>
          <w:szCs w:val="28"/>
        </w:rPr>
      </w:pPr>
      <w:r w:rsidRPr="006F4FEA">
        <w:rPr>
          <w:sz w:val="28"/>
          <w:szCs w:val="28"/>
        </w:rPr>
        <w:t>образования «город Саянск»</w:t>
      </w:r>
      <w:r w:rsidRPr="006F4FEA">
        <w:rPr>
          <w:sz w:val="28"/>
          <w:szCs w:val="28"/>
        </w:rPr>
        <w:tab/>
      </w:r>
      <w:r w:rsidRPr="006F4FEA">
        <w:rPr>
          <w:sz w:val="28"/>
          <w:szCs w:val="28"/>
        </w:rPr>
        <w:tab/>
      </w:r>
      <w:r w:rsidRPr="006F4FEA">
        <w:rPr>
          <w:sz w:val="28"/>
          <w:szCs w:val="28"/>
        </w:rPr>
        <w:tab/>
      </w:r>
      <w:r w:rsidRPr="006F4FEA">
        <w:rPr>
          <w:sz w:val="28"/>
          <w:szCs w:val="28"/>
        </w:rPr>
        <w:tab/>
      </w:r>
      <w:r w:rsidRPr="006F4FEA">
        <w:rPr>
          <w:sz w:val="28"/>
          <w:szCs w:val="28"/>
        </w:rPr>
        <w:tab/>
      </w:r>
      <w:r w:rsidRPr="006F4FEA">
        <w:rPr>
          <w:sz w:val="28"/>
          <w:szCs w:val="28"/>
        </w:rPr>
        <w:tab/>
      </w:r>
      <w:r w:rsidR="00E924E2">
        <w:rPr>
          <w:sz w:val="28"/>
          <w:szCs w:val="28"/>
        </w:rPr>
        <w:tab/>
        <w:t>О.В.Боровский</w:t>
      </w: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sz w:val="28"/>
          <w:szCs w:val="28"/>
        </w:rPr>
      </w:pPr>
    </w:p>
    <w:p w:rsidR="00411C84" w:rsidRPr="006F4FEA" w:rsidRDefault="00411C84" w:rsidP="00411C84">
      <w:pPr>
        <w:rPr>
          <w:sz w:val="28"/>
          <w:szCs w:val="28"/>
        </w:rPr>
      </w:pPr>
    </w:p>
    <w:p w:rsidR="00411C84" w:rsidRDefault="00411C84" w:rsidP="00411C84">
      <w:pPr>
        <w:rPr>
          <w:sz w:val="28"/>
          <w:szCs w:val="28"/>
        </w:rPr>
      </w:pPr>
    </w:p>
    <w:p w:rsidR="00411C84" w:rsidRPr="006F4FEA" w:rsidRDefault="00411C84" w:rsidP="00411C84">
      <w:pPr>
        <w:rPr>
          <w:sz w:val="28"/>
          <w:szCs w:val="28"/>
        </w:rPr>
      </w:pPr>
      <w:r w:rsidRPr="006F4FEA">
        <w:rPr>
          <w:sz w:val="28"/>
          <w:szCs w:val="28"/>
        </w:rPr>
        <w:t>Исп. Минеева Т.Ю.</w:t>
      </w:r>
    </w:p>
    <w:p w:rsidR="00411C84" w:rsidRDefault="00411C84" w:rsidP="00411C84">
      <w:pPr>
        <w:rPr>
          <w:sz w:val="28"/>
          <w:szCs w:val="28"/>
        </w:rPr>
      </w:pPr>
      <w:r w:rsidRPr="006F4FEA">
        <w:rPr>
          <w:sz w:val="28"/>
          <w:szCs w:val="28"/>
        </w:rPr>
        <w:t>Тел. 5-72-42</w:t>
      </w:r>
    </w:p>
    <w:p w:rsidR="00E924E2" w:rsidRPr="00E924E2" w:rsidRDefault="00E924E2" w:rsidP="00E924E2">
      <w:pPr>
        <w:ind w:left="5387"/>
        <w:jc w:val="both"/>
        <w:rPr>
          <w:sz w:val="28"/>
          <w:szCs w:val="28"/>
        </w:rPr>
      </w:pPr>
      <w:r w:rsidRPr="00E924E2">
        <w:rPr>
          <w:sz w:val="28"/>
          <w:szCs w:val="28"/>
        </w:rPr>
        <w:lastRenderedPageBreak/>
        <w:t>Утвержден</w:t>
      </w:r>
    </w:p>
    <w:p w:rsidR="00E924E2" w:rsidRPr="00E924E2" w:rsidRDefault="00E924E2" w:rsidP="00E924E2">
      <w:pPr>
        <w:ind w:left="5387"/>
        <w:jc w:val="both"/>
        <w:rPr>
          <w:i/>
          <w:sz w:val="28"/>
          <w:szCs w:val="28"/>
        </w:rPr>
      </w:pPr>
      <w:r w:rsidRPr="00E924E2">
        <w:rPr>
          <w:sz w:val="28"/>
          <w:szCs w:val="28"/>
        </w:rPr>
        <w:t>постановлением администрации городского округа муниципального образования «город Саянск»</w:t>
      </w:r>
    </w:p>
    <w:p w:rsidR="00E924E2" w:rsidRPr="00E924E2" w:rsidRDefault="00E924E2" w:rsidP="00E924E2">
      <w:pPr>
        <w:ind w:left="5387"/>
        <w:jc w:val="both"/>
        <w:rPr>
          <w:sz w:val="28"/>
          <w:szCs w:val="28"/>
        </w:rPr>
      </w:pPr>
      <w:r w:rsidRPr="00E924E2">
        <w:rPr>
          <w:sz w:val="28"/>
          <w:szCs w:val="28"/>
        </w:rPr>
        <w:t>от</w:t>
      </w:r>
      <w:r w:rsidR="00832ED2">
        <w:rPr>
          <w:sz w:val="28"/>
          <w:szCs w:val="28"/>
        </w:rPr>
        <w:t>___________</w:t>
      </w:r>
      <w:r w:rsidRPr="00E924E2">
        <w:rPr>
          <w:sz w:val="28"/>
          <w:szCs w:val="28"/>
        </w:rPr>
        <w:t xml:space="preserve"> № </w:t>
      </w:r>
      <w:r w:rsidR="00832ED2">
        <w:rPr>
          <w:sz w:val="28"/>
          <w:szCs w:val="28"/>
        </w:rPr>
        <w:t>______________</w:t>
      </w:r>
    </w:p>
    <w:p w:rsidR="00E924E2" w:rsidRPr="00E924E2" w:rsidRDefault="00E924E2" w:rsidP="00E924E2">
      <w:pPr>
        <w:jc w:val="both"/>
        <w:rPr>
          <w:sz w:val="28"/>
          <w:szCs w:val="28"/>
        </w:rPr>
      </w:pPr>
    </w:p>
    <w:p w:rsidR="00832ED2" w:rsidRDefault="00832ED2" w:rsidP="00E924E2">
      <w:pPr>
        <w:jc w:val="center"/>
        <w:rPr>
          <w:sz w:val="28"/>
          <w:szCs w:val="28"/>
        </w:rPr>
      </w:pPr>
    </w:p>
    <w:p w:rsidR="00E924E2" w:rsidRPr="00E924E2" w:rsidRDefault="00E924E2" w:rsidP="00E924E2">
      <w:pPr>
        <w:jc w:val="center"/>
        <w:rPr>
          <w:sz w:val="28"/>
          <w:szCs w:val="28"/>
        </w:rPr>
      </w:pPr>
      <w:r w:rsidRPr="00E924E2">
        <w:rPr>
          <w:sz w:val="28"/>
          <w:szCs w:val="28"/>
        </w:rPr>
        <w:t>АДМИНИСТРАТИВНЫЙ РЕГЛАМЕНТ</w:t>
      </w:r>
    </w:p>
    <w:p w:rsidR="00E924E2" w:rsidRPr="00E924E2" w:rsidRDefault="00E924E2" w:rsidP="00E924E2">
      <w:pPr>
        <w:jc w:val="center"/>
        <w:rPr>
          <w:sz w:val="28"/>
          <w:szCs w:val="28"/>
        </w:rPr>
      </w:pPr>
      <w:r w:rsidRPr="00E924E2">
        <w:rPr>
          <w:sz w:val="28"/>
          <w:szCs w:val="28"/>
        </w:rPr>
        <w:t>ПРЕДОСТАВЛЕНИЯ МУНИЦИПАЛЬНОЙ УСЛУГИ «</w:t>
      </w:r>
      <w:r w:rsidR="00832ED2">
        <w:rPr>
          <w:sz w:val="28"/>
          <w:szCs w:val="28"/>
        </w:rPr>
        <w:t>РАССМОТРЕНИЕ ЗАЯВЛЕНИЙ (ОБРАЩЕНИЙ) О ВНЕСЕНИИ ИЗМЕНЕНИЙ И ДОПОЛНЕНИЙ В СХЕМУ РАЗМЕЩЕНИЯ НЕСТАЦИОНАРНЫХ ТОРГОВЫХ ОБЪЕКТОВ»</w:t>
      </w:r>
    </w:p>
    <w:p w:rsidR="00E924E2" w:rsidRPr="00E924E2" w:rsidRDefault="00E924E2" w:rsidP="00E924E2">
      <w:pPr>
        <w:widowControl w:val="0"/>
        <w:autoSpaceDE w:val="0"/>
        <w:autoSpaceDN w:val="0"/>
        <w:adjustRightInd w:val="0"/>
        <w:jc w:val="both"/>
        <w:outlineLvl w:val="1"/>
        <w:rPr>
          <w:sz w:val="28"/>
          <w:szCs w:val="28"/>
        </w:rPr>
      </w:pPr>
    </w:p>
    <w:p w:rsidR="00E924E2" w:rsidRPr="00E924E2" w:rsidRDefault="00E924E2" w:rsidP="00832ED2">
      <w:pPr>
        <w:widowControl w:val="0"/>
        <w:autoSpaceDE w:val="0"/>
        <w:autoSpaceDN w:val="0"/>
        <w:adjustRightInd w:val="0"/>
        <w:jc w:val="center"/>
        <w:outlineLvl w:val="1"/>
        <w:rPr>
          <w:sz w:val="28"/>
          <w:szCs w:val="28"/>
        </w:rPr>
      </w:pPr>
      <w:r w:rsidRPr="00E924E2">
        <w:rPr>
          <w:sz w:val="28"/>
          <w:szCs w:val="28"/>
        </w:rPr>
        <w:t>Раздел I. ОБЩИЕ ПОЛОЖЕНИЯ</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832ED2">
      <w:pPr>
        <w:widowControl w:val="0"/>
        <w:autoSpaceDE w:val="0"/>
        <w:autoSpaceDN w:val="0"/>
        <w:adjustRightInd w:val="0"/>
        <w:jc w:val="center"/>
        <w:outlineLvl w:val="2"/>
        <w:rPr>
          <w:sz w:val="28"/>
          <w:szCs w:val="28"/>
        </w:rPr>
      </w:pPr>
      <w:bookmarkStart w:id="0" w:name="Par43"/>
      <w:bookmarkEnd w:id="0"/>
      <w:r w:rsidRPr="00E924E2">
        <w:rPr>
          <w:sz w:val="28"/>
          <w:szCs w:val="28"/>
        </w:rPr>
        <w:t>Глава 1. ПРЕДМЕТ РЕГУЛИРОВАНИЯ АДМИНИСТРАТИВНОГО РЕГЛАМЕНТА</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 xml:space="preserve">1. Административный регламент предоставления муниципальной услуги </w:t>
      </w:r>
      <w:r w:rsidRPr="00832ED2">
        <w:rPr>
          <w:sz w:val="28"/>
          <w:szCs w:val="28"/>
        </w:rPr>
        <w:t>«</w:t>
      </w:r>
      <w:r w:rsidR="00832ED2" w:rsidRPr="00832ED2">
        <w:rPr>
          <w:sz w:val="28"/>
          <w:szCs w:val="28"/>
        </w:rPr>
        <w:t>Рассмотрение заявлений (обращений) о внесении изменений и дополнений в схему размещения нестационарных торговых объектов»</w:t>
      </w:r>
      <w:r w:rsidRPr="00E924E2">
        <w:rPr>
          <w:sz w:val="28"/>
          <w:szCs w:val="28"/>
        </w:rPr>
        <w:t xml:space="preserve"> (далее – административный регламент) разработан в целях определения процедур принятия решения о </w:t>
      </w:r>
      <w:r w:rsidR="00832ED2" w:rsidRPr="00832ED2">
        <w:rPr>
          <w:sz w:val="28"/>
          <w:szCs w:val="28"/>
        </w:rPr>
        <w:t xml:space="preserve">внесении </w:t>
      </w:r>
      <w:r w:rsidR="00437970">
        <w:rPr>
          <w:sz w:val="28"/>
          <w:szCs w:val="28"/>
        </w:rPr>
        <w:t xml:space="preserve">или об отказе внесения </w:t>
      </w:r>
      <w:r w:rsidR="00832ED2" w:rsidRPr="00832ED2">
        <w:rPr>
          <w:sz w:val="28"/>
          <w:szCs w:val="28"/>
        </w:rPr>
        <w:t xml:space="preserve">изменений и </w:t>
      </w:r>
      <w:r w:rsidR="0092708C">
        <w:rPr>
          <w:sz w:val="28"/>
          <w:szCs w:val="28"/>
        </w:rPr>
        <w:t xml:space="preserve">(или) </w:t>
      </w:r>
      <w:r w:rsidR="00832ED2" w:rsidRPr="00832ED2">
        <w:rPr>
          <w:sz w:val="28"/>
          <w:szCs w:val="28"/>
        </w:rPr>
        <w:t>дополнений в схему размещения нестационарных торговых объектов</w:t>
      </w:r>
      <w:r w:rsidRPr="00E924E2">
        <w:rPr>
          <w:sz w:val="28"/>
          <w:szCs w:val="28"/>
        </w:rPr>
        <w:t>.</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городского округа муниципального образования «город Саянск», при осуществлении полномочий.</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2D5E03">
      <w:pPr>
        <w:widowControl w:val="0"/>
        <w:autoSpaceDE w:val="0"/>
        <w:autoSpaceDN w:val="0"/>
        <w:adjustRightInd w:val="0"/>
        <w:jc w:val="center"/>
        <w:outlineLvl w:val="2"/>
        <w:rPr>
          <w:sz w:val="28"/>
          <w:szCs w:val="28"/>
        </w:rPr>
      </w:pPr>
      <w:bookmarkStart w:id="1" w:name="Par49"/>
      <w:bookmarkEnd w:id="1"/>
      <w:r w:rsidRPr="00E924E2">
        <w:rPr>
          <w:sz w:val="28"/>
          <w:szCs w:val="28"/>
        </w:rPr>
        <w:t>Глава 2. КРУГ ЗАЯВИТЕЛЕЙ</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rPr>
        <w:t>3. Муниципальная услуга предоставляется юридическим лицам</w:t>
      </w:r>
      <w:r w:rsidR="002D5E03">
        <w:rPr>
          <w:sz w:val="28"/>
          <w:szCs w:val="28"/>
        </w:rPr>
        <w:t xml:space="preserve"> и индивидуальным предпринимателям</w:t>
      </w:r>
      <w:r w:rsidR="001C120B">
        <w:rPr>
          <w:sz w:val="28"/>
          <w:szCs w:val="28"/>
        </w:rPr>
        <w:t>, осуществляющим торговую деятельность</w:t>
      </w:r>
      <w:r w:rsidRPr="00E924E2">
        <w:rPr>
          <w:sz w:val="28"/>
          <w:szCs w:val="28"/>
        </w:rPr>
        <w:t xml:space="preserve">, </w:t>
      </w:r>
      <w:r w:rsidRPr="00E924E2">
        <w:rPr>
          <w:sz w:val="28"/>
          <w:szCs w:val="28"/>
          <w:lang w:eastAsia="en-US"/>
        </w:rPr>
        <w:t xml:space="preserve">которые зарегистрированы в установленном </w:t>
      </w:r>
      <w:hyperlink r:id="rId6" w:history="1">
        <w:r w:rsidRPr="00E924E2">
          <w:rPr>
            <w:sz w:val="28"/>
            <w:szCs w:val="28"/>
          </w:rPr>
          <w:t>законодательством</w:t>
        </w:r>
      </w:hyperlink>
      <w:r w:rsidRPr="00E924E2">
        <w:rPr>
          <w:sz w:val="28"/>
          <w:szCs w:val="28"/>
        </w:rPr>
        <w:t xml:space="preserve"> Рос</w:t>
      </w:r>
      <w:r w:rsidRPr="00E924E2">
        <w:rPr>
          <w:sz w:val="28"/>
          <w:szCs w:val="28"/>
          <w:lang w:eastAsia="en-US"/>
        </w:rPr>
        <w:t xml:space="preserve">сийской Федерации порядке </w:t>
      </w:r>
      <w:r w:rsidRPr="00E924E2">
        <w:rPr>
          <w:sz w:val="28"/>
          <w:szCs w:val="28"/>
        </w:rPr>
        <w:t>(далее – заявители)</w:t>
      </w:r>
      <w:r w:rsidRPr="00E924E2">
        <w:rPr>
          <w:sz w:val="28"/>
          <w:szCs w:val="28"/>
          <w:lang w:eastAsia="en-US"/>
        </w:rPr>
        <w:t>.</w:t>
      </w:r>
    </w:p>
    <w:p w:rsidR="00E924E2" w:rsidRPr="00E924E2" w:rsidRDefault="00E924E2" w:rsidP="00E924E2">
      <w:pPr>
        <w:autoSpaceDE w:val="0"/>
        <w:autoSpaceDN w:val="0"/>
        <w:adjustRightInd w:val="0"/>
        <w:ind w:firstLine="709"/>
        <w:jc w:val="both"/>
        <w:rPr>
          <w:sz w:val="28"/>
          <w:szCs w:val="28"/>
        </w:rPr>
      </w:pPr>
      <w:r w:rsidRPr="00E924E2">
        <w:rPr>
          <w:sz w:val="28"/>
          <w:szCs w:val="28"/>
        </w:rPr>
        <w:t xml:space="preserve">4. При обращении за получением муниципальной услуги от имени заявителей взаимодействие с отделом </w:t>
      </w:r>
      <w:r w:rsidR="00A46216">
        <w:rPr>
          <w:sz w:val="28"/>
          <w:szCs w:val="28"/>
        </w:rPr>
        <w:t xml:space="preserve">экономического развития и </w:t>
      </w:r>
      <w:r w:rsidRPr="00E924E2">
        <w:rPr>
          <w:sz w:val="28"/>
          <w:szCs w:val="28"/>
        </w:rPr>
        <w:t>потребительского рынка Управления по экономике</w:t>
      </w:r>
      <w:r w:rsidRPr="00E924E2">
        <w:rPr>
          <w:i/>
          <w:sz w:val="28"/>
          <w:szCs w:val="28"/>
        </w:rPr>
        <w:t xml:space="preserve"> </w:t>
      </w:r>
      <w:r w:rsidRPr="00E924E2">
        <w:rPr>
          <w:sz w:val="28"/>
          <w:szCs w:val="28"/>
        </w:rPr>
        <w:t>администрации городского округа муниципального образования «город Саянск»</w:t>
      </w:r>
      <w:r w:rsidRPr="00E924E2">
        <w:rPr>
          <w:i/>
          <w:sz w:val="28"/>
          <w:szCs w:val="28"/>
        </w:rPr>
        <w:t xml:space="preserve"> </w:t>
      </w:r>
      <w:r w:rsidRPr="00E924E2">
        <w:rPr>
          <w:sz w:val="28"/>
          <w:szCs w:val="28"/>
        </w:rPr>
        <w:t>вправе осуществлять их уполномоченные представители.</w:t>
      </w:r>
    </w:p>
    <w:p w:rsidR="00E924E2" w:rsidRDefault="00E924E2" w:rsidP="00E924E2">
      <w:pPr>
        <w:widowControl w:val="0"/>
        <w:autoSpaceDE w:val="0"/>
        <w:autoSpaceDN w:val="0"/>
        <w:adjustRightInd w:val="0"/>
        <w:jc w:val="both"/>
        <w:rPr>
          <w:sz w:val="28"/>
          <w:szCs w:val="28"/>
        </w:rPr>
      </w:pPr>
    </w:p>
    <w:p w:rsidR="00E924E2" w:rsidRPr="00E924E2" w:rsidRDefault="00E924E2" w:rsidP="002D5E03">
      <w:pPr>
        <w:widowControl w:val="0"/>
        <w:autoSpaceDE w:val="0"/>
        <w:autoSpaceDN w:val="0"/>
        <w:adjustRightInd w:val="0"/>
        <w:jc w:val="center"/>
        <w:outlineLvl w:val="2"/>
        <w:rPr>
          <w:sz w:val="28"/>
          <w:szCs w:val="28"/>
        </w:rPr>
      </w:pPr>
      <w:bookmarkStart w:id="2" w:name="Par61"/>
      <w:bookmarkEnd w:id="2"/>
      <w:r w:rsidRPr="00E924E2">
        <w:rPr>
          <w:sz w:val="28"/>
          <w:szCs w:val="28"/>
        </w:rPr>
        <w:t>Глава 3. ТРЕБОВАНИЯ К ПОРЯДКУ ИНФОРМИРОВАНИЯ</w:t>
      </w:r>
    </w:p>
    <w:p w:rsidR="00E924E2" w:rsidRPr="00E924E2" w:rsidRDefault="00E924E2" w:rsidP="002D5E03">
      <w:pPr>
        <w:widowControl w:val="0"/>
        <w:autoSpaceDE w:val="0"/>
        <w:autoSpaceDN w:val="0"/>
        <w:adjustRightInd w:val="0"/>
        <w:jc w:val="center"/>
        <w:rPr>
          <w:sz w:val="28"/>
          <w:szCs w:val="28"/>
        </w:rPr>
      </w:pPr>
      <w:r w:rsidRPr="00E924E2">
        <w:rPr>
          <w:sz w:val="28"/>
          <w:szCs w:val="28"/>
        </w:rPr>
        <w:t>О ПРЕДОСТАВЛЕНИИ МУНИЦИПАЛЬНОЙ УСЛУГИ</w:t>
      </w:r>
    </w:p>
    <w:p w:rsidR="00A46216" w:rsidRDefault="00A46216" w:rsidP="00A46216">
      <w:pPr>
        <w:widowControl w:val="0"/>
        <w:autoSpaceDE w:val="0"/>
        <w:autoSpaceDN w:val="0"/>
        <w:adjustRightInd w:val="0"/>
        <w:jc w:val="center"/>
        <w:rPr>
          <w:sz w:val="28"/>
          <w:szCs w:val="28"/>
        </w:rPr>
      </w:pPr>
    </w:p>
    <w:p w:rsidR="001C120B"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 xml:space="preserve">5. Для получения информации по вопросам предоставления муниципальной </w:t>
      </w:r>
    </w:p>
    <w:p w:rsidR="001C120B" w:rsidRDefault="001C120B" w:rsidP="001C120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p w:rsidR="00E924E2" w:rsidRPr="00E924E2" w:rsidRDefault="00E924E2" w:rsidP="00E924E2">
      <w:pPr>
        <w:pStyle w:val="ConsPlusNormal"/>
        <w:ind w:firstLine="709"/>
        <w:jc w:val="both"/>
        <w:rPr>
          <w:rFonts w:ascii="Times New Roman" w:hAnsi="Times New Roman" w:cs="Times New Roman"/>
          <w:sz w:val="28"/>
          <w:szCs w:val="28"/>
        </w:rPr>
      </w:pPr>
      <w:proofErr w:type="gramStart"/>
      <w:r w:rsidRPr="00E924E2">
        <w:rPr>
          <w:rFonts w:ascii="Times New Roman" w:hAnsi="Times New Roman" w:cs="Times New Roman"/>
          <w:sz w:val="28"/>
          <w:szCs w:val="28"/>
        </w:rPr>
        <w:lastRenderedPageBreak/>
        <w:t xml:space="preserve">услуги и процедурах предоставления муниципальной услуги (далее – информация) заявитель обращается в отдел </w:t>
      </w:r>
      <w:r w:rsidR="00A46216">
        <w:rPr>
          <w:rFonts w:ascii="Times New Roman" w:hAnsi="Times New Roman" w:cs="Times New Roman"/>
          <w:sz w:val="28"/>
          <w:szCs w:val="28"/>
        </w:rPr>
        <w:t xml:space="preserve">экономического развития и </w:t>
      </w:r>
      <w:r w:rsidRPr="00E924E2">
        <w:rPr>
          <w:rFonts w:ascii="Times New Roman" w:hAnsi="Times New Roman" w:cs="Times New Roman"/>
          <w:sz w:val="28"/>
          <w:szCs w:val="28"/>
        </w:rPr>
        <w:t>потребительского рынка Управления по экономике</w:t>
      </w:r>
      <w:r w:rsidRPr="00E924E2">
        <w:rPr>
          <w:rFonts w:ascii="Times New Roman" w:hAnsi="Times New Roman" w:cs="Times New Roman"/>
          <w:i/>
          <w:sz w:val="28"/>
          <w:szCs w:val="28"/>
        </w:rPr>
        <w:t xml:space="preserve"> </w:t>
      </w:r>
      <w:r w:rsidRPr="00E924E2">
        <w:rPr>
          <w:rFonts w:ascii="Times New Roman" w:hAnsi="Times New Roman" w:cs="Times New Roman"/>
          <w:sz w:val="28"/>
          <w:szCs w:val="28"/>
        </w:rPr>
        <w:t>администрации городского округа муниципального образования «город Саянск» (далее – уполномоченный орган).</w:t>
      </w:r>
      <w:proofErr w:type="gramEnd"/>
    </w:p>
    <w:p w:rsidR="00E924E2" w:rsidRPr="00E924E2" w:rsidRDefault="00A46216" w:rsidP="00BB4015">
      <w:pPr>
        <w:autoSpaceDE w:val="0"/>
        <w:autoSpaceDN w:val="0"/>
        <w:adjustRightInd w:val="0"/>
        <w:ind w:firstLine="709"/>
        <w:jc w:val="both"/>
        <w:rPr>
          <w:sz w:val="28"/>
          <w:szCs w:val="28"/>
          <w:lang w:eastAsia="en-US"/>
        </w:rPr>
      </w:pPr>
      <w:r>
        <w:rPr>
          <w:sz w:val="28"/>
          <w:szCs w:val="28"/>
        </w:rPr>
        <w:t>5</w:t>
      </w:r>
      <w:r w:rsidR="00E924E2" w:rsidRPr="00E924E2">
        <w:rPr>
          <w:sz w:val="28"/>
          <w:szCs w:val="28"/>
        </w:rPr>
        <w:t>.1. </w:t>
      </w:r>
      <w:r w:rsidR="00E924E2" w:rsidRPr="00E924E2">
        <w:rPr>
          <w:sz w:val="28"/>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6. Информация предоставляется:</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а) при личном контакте с заявителями;</w:t>
      </w:r>
    </w:p>
    <w:p w:rsidR="00E924E2" w:rsidRPr="00E924E2" w:rsidRDefault="00E924E2" w:rsidP="00BB4015">
      <w:pPr>
        <w:ind w:firstLine="709"/>
        <w:jc w:val="both"/>
        <w:rPr>
          <w:sz w:val="28"/>
          <w:szCs w:val="28"/>
        </w:rPr>
      </w:pPr>
      <w:r w:rsidRPr="00E924E2">
        <w:rPr>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7" w:history="1">
        <w:r w:rsidRPr="00A256F3">
          <w:rPr>
            <w:rStyle w:val="ab"/>
            <w:color w:val="auto"/>
            <w:sz w:val="28"/>
            <w:szCs w:val="28"/>
            <w:u w:val="none"/>
          </w:rPr>
          <w:t>http://www.admsayansk.ru</w:t>
        </w:r>
      </w:hyperlink>
      <w:r w:rsidRPr="00A256F3">
        <w:rPr>
          <w:sz w:val="28"/>
          <w:szCs w:val="28"/>
        </w:rPr>
        <w:t>,</w:t>
      </w:r>
      <w:r w:rsidRPr="00E924E2">
        <w:rPr>
          <w:sz w:val="28"/>
          <w:szCs w:val="28"/>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в) письменно, в случае письменного обращения заявителя.</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7.</w:t>
      </w:r>
      <w:r w:rsidR="00BB4015">
        <w:rPr>
          <w:rFonts w:ascii="Times New Roman" w:hAnsi="Times New Roman" w:cs="Times New Roman"/>
          <w:sz w:val="28"/>
          <w:szCs w:val="28"/>
        </w:rPr>
        <w:t> </w:t>
      </w:r>
      <w:r w:rsidRPr="00E924E2">
        <w:rPr>
          <w:rFonts w:ascii="Times New Roman" w:hAnsi="Times New Roman" w:cs="Times New Roman"/>
          <w:sz w:val="28"/>
          <w:szCs w:val="28"/>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8. Должностные лица уполномоченного органа, предоставляют информацию по следующим вопросам:</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в) о перечне документов, необходимых для предоставления муниципальной услуги;</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E924E2" w:rsidRPr="00E924E2" w:rsidRDefault="00E924E2" w:rsidP="00BB4015">
      <w:pPr>
        <w:pStyle w:val="ConsPlusNormal"/>
        <w:ind w:firstLine="709"/>
        <w:jc w:val="both"/>
        <w:rPr>
          <w:rFonts w:ascii="Times New Roman" w:hAnsi="Times New Roman" w:cs="Times New Roman"/>
          <w:sz w:val="28"/>
          <w:szCs w:val="28"/>
        </w:rPr>
      </w:pPr>
      <w:proofErr w:type="spellStart"/>
      <w:r w:rsidRPr="00E924E2">
        <w:rPr>
          <w:rFonts w:ascii="Times New Roman" w:hAnsi="Times New Roman" w:cs="Times New Roman"/>
          <w:sz w:val="28"/>
          <w:szCs w:val="28"/>
        </w:rPr>
        <w:t>д</w:t>
      </w:r>
      <w:proofErr w:type="spellEnd"/>
      <w:r w:rsidRPr="00E924E2">
        <w:rPr>
          <w:rFonts w:ascii="Times New Roman" w:hAnsi="Times New Roman" w:cs="Times New Roman"/>
          <w:sz w:val="28"/>
          <w:szCs w:val="28"/>
        </w:rPr>
        <w:t>) о сроке предоставления муниципальной услуги;</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ж) об основаниях отказа в предоставлении муниципальной услуги;</w:t>
      </w:r>
    </w:p>
    <w:p w:rsidR="00E924E2" w:rsidRPr="00E924E2" w:rsidRDefault="00E924E2" w:rsidP="00BB4015">
      <w:pPr>
        <w:pStyle w:val="ConsPlusNormal"/>
        <w:ind w:firstLine="709"/>
        <w:jc w:val="both"/>
        <w:rPr>
          <w:rFonts w:ascii="Times New Roman" w:hAnsi="Times New Roman" w:cs="Times New Roman"/>
          <w:sz w:val="28"/>
          <w:szCs w:val="28"/>
        </w:rPr>
      </w:pPr>
      <w:proofErr w:type="spellStart"/>
      <w:r w:rsidRPr="00E924E2">
        <w:rPr>
          <w:rFonts w:ascii="Times New Roman" w:hAnsi="Times New Roman" w:cs="Times New Roman"/>
          <w:sz w:val="28"/>
          <w:szCs w:val="28"/>
        </w:rPr>
        <w:t>з</w:t>
      </w:r>
      <w:proofErr w:type="spellEnd"/>
      <w:r w:rsidRPr="00E924E2">
        <w:rPr>
          <w:rFonts w:ascii="Times New Roman" w:hAnsi="Times New Roman" w:cs="Times New Roman"/>
          <w:sz w:val="28"/>
          <w:szCs w:val="28"/>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9. Основными требованиями при предоставлении информации являются:</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а) актуальность;</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б) своевременность;</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в) четкость и доступность в изложении информации;</w:t>
      </w:r>
    </w:p>
    <w:p w:rsidR="001C120B" w:rsidRDefault="001C120B" w:rsidP="001C120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lastRenderedPageBreak/>
        <w:t>г) полнота информации;</w:t>
      </w:r>
    </w:p>
    <w:p w:rsidR="00E924E2" w:rsidRPr="00E924E2" w:rsidRDefault="00E924E2" w:rsidP="00BB4015">
      <w:pPr>
        <w:pStyle w:val="ConsPlusNormal"/>
        <w:ind w:firstLine="709"/>
        <w:jc w:val="both"/>
        <w:rPr>
          <w:rFonts w:ascii="Times New Roman" w:hAnsi="Times New Roman" w:cs="Times New Roman"/>
          <w:sz w:val="28"/>
          <w:szCs w:val="28"/>
        </w:rPr>
      </w:pPr>
      <w:proofErr w:type="spellStart"/>
      <w:r w:rsidRPr="00E924E2">
        <w:rPr>
          <w:rFonts w:ascii="Times New Roman" w:hAnsi="Times New Roman" w:cs="Times New Roman"/>
          <w:sz w:val="28"/>
          <w:szCs w:val="28"/>
        </w:rPr>
        <w:t>д</w:t>
      </w:r>
      <w:proofErr w:type="spellEnd"/>
      <w:r w:rsidRPr="00E924E2">
        <w:rPr>
          <w:rFonts w:ascii="Times New Roman" w:hAnsi="Times New Roman" w:cs="Times New Roman"/>
          <w:sz w:val="28"/>
          <w:szCs w:val="28"/>
        </w:rPr>
        <w:t>)</w:t>
      </w:r>
      <w:r w:rsidR="00BB4015">
        <w:rPr>
          <w:rFonts w:ascii="Times New Roman" w:hAnsi="Times New Roman" w:cs="Times New Roman"/>
          <w:sz w:val="28"/>
          <w:szCs w:val="28"/>
        </w:rPr>
        <w:t> </w:t>
      </w:r>
      <w:r w:rsidRPr="00E924E2">
        <w:rPr>
          <w:rFonts w:ascii="Times New Roman" w:hAnsi="Times New Roman" w:cs="Times New Roman"/>
          <w:sz w:val="28"/>
          <w:szCs w:val="28"/>
        </w:rPr>
        <w:t>соответствие информации требованиям законодательства Российской Федерации.</w:t>
      </w:r>
    </w:p>
    <w:p w:rsidR="00BB4015"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sidRPr="00E924E2">
        <w:rPr>
          <w:rFonts w:ascii="Times New Roman" w:hAnsi="Times New Roman" w:cs="Times New Roman"/>
          <w:sz w:val="28"/>
          <w:szCs w:val="28"/>
          <w:lang w:eastAsia="ko-KR"/>
        </w:rPr>
        <w:t>уполномоченного органа</w:t>
      </w:r>
      <w:r w:rsidRPr="00E924E2">
        <w:rPr>
          <w:rFonts w:ascii="Times New Roman" w:hAnsi="Times New Roman" w:cs="Times New Roman"/>
          <w:sz w:val="28"/>
          <w:szCs w:val="28"/>
        </w:rPr>
        <w:t>.</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12.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E924E2" w:rsidRPr="00E924E2" w:rsidRDefault="00E924E2" w:rsidP="00BB4015">
      <w:pPr>
        <w:autoSpaceDE w:val="0"/>
        <w:autoSpaceDN w:val="0"/>
        <w:adjustRightInd w:val="0"/>
        <w:ind w:firstLine="709"/>
        <w:jc w:val="both"/>
        <w:rPr>
          <w:sz w:val="28"/>
          <w:szCs w:val="28"/>
        </w:rPr>
      </w:pPr>
      <w:r w:rsidRPr="00E924E2">
        <w:rPr>
          <w:sz w:val="28"/>
          <w:szCs w:val="28"/>
          <w:lang w:eastAsia="en-US"/>
        </w:rPr>
        <w:t>Прием заявителей руководителем уполномоченного органа проводится по предварительной записи, которая осуществляется по телефону 8(39553)5-71-21</w:t>
      </w:r>
      <w:r w:rsidRPr="00E924E2">
        <w:rPr>
          <w:i/>
          <w:sz w:val="28"/>
          <w:szCs w:val="28"/>
          <w:lang w:eastAsia="en-US"/>
        </w:rPr>
        <w:t>.</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Днем регистрации обращения является день его поступления в уполномоченный орган.</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а) на стендах, расположенных в помещениях, занимаемых уполномоченным органом;</w:t>
      </w:r>
    </w:p>
    <w:p w:rsidR="002D7AEB" w:rsidRDefault="00E924E2" w:rsidP="00BB4015">
      <w:pPr>
        <w:widowControl w:val="0"/>
        <w:autoSpaceDE w:val="0"/>
        <w:autoSpaceDN w:val="0"/>
        <w:adjustRightInd w:val="0"/>
        <w:ind w:firstLine="709"/>
        <w:jc w:val="both"/>
        <w:rPr>
          <w:sz w:val="28"/>
          <w:szCs w:val="28"/>
        </w:rPr>
      </w:pPr>
      <w:r w:rsidRPr="00E924E2">
        <w:rPr>
          <w:sz w:val="28"/>
          <w:szCs w:val="28"/>
        </w:rPr>
        <w:t xml:space="preserve">б) на официальном сайте уполномоченного органа в информационно-телекоммуникационной сети «Интернет» </w:t>
      </w:r>
      <w:r w:rsidRPr="002D7AEB">
        <w:rPr>
          <w:sz w:val="28"/>
          <w:szCs w:val="28"/>
        </w:rPr>
        <w:t xml:space="preserve">– </w:t>
      </w:r>
      <w:hyperlink r:id="rId8" w:history="1">
        <w:r w:rsidRPr="002D7AEB">
          <w:rPr>
            <w:rStyle w:val="ab"/>
            <w:color w:val="auto"/>
            <w:sz w:val="28"/>
            <w:szCs w:val="28"/>
            <w:u w:val="none"/>
          </w:rPr>
          <w:t>http://www.admsayansk.ru</w:t>
        </w:r>
      </w:hyperlink>
      <w:r w:rsidRPr="002D7AEB">
        <w:rPr>
          <w:sz w:val="28"/>
          <w:szCs w:val="28"/>
        </w:rPr>
        <w:t>,</w:t>
      </w:r>
      <w:r w:rsidRPr="00E924E2">
        <w:rPr>
          <w:sz w:val="28"/>
          <w:szCs w:val="28"/>
        </w:rPr>
        <w:t xml:space="preserve"> а также через региональную государственную информационную систему «Региональный </w:t>
      </w:r>
    </w:p>
    <w:p w:rsidR="001C120B" w:rsidRDefault="00E924E2" w:rsidP="002D7AEB">
      <w:pPr>
        <w:widowControl w:val="0"/>
        <w:autoSpaceDE w:val="0"/>
        <w:autoSpaceDN w:val="0"/>
        <w:adjustRightInd w:val="0"/>
        <w:jc w:val="both"/>
        <w:rPr>
          <w:sz w:val="28"/>
          <w:szCs w:val="28"/>
        </w:rPr>
      </w:pPr>
      <w:r w:rsidRPr="00E924E2">
        <w:rPr>
          <w:sz w:val="28"/>
          <w:szCs w:val="28"/>
        </w:rPr>
        <w:t xml:space="preserve">портал государственных и муниципальных услуг Иркутской области» </w:t>
      </w:r>
      <w:proofErr w:type="gramStart"/>
      <w:r w:rsidRPr="00E924E2">
        <w:rPr>
          <w:sz w:val="28"/>
          <w:szCs w:val="28"/>
        </w:rPr>
        <w:t>в</w:t>
      </w:r>
      <w:proofErr w:type="gramEnd"/>
      <w:r w:rsidRPr="00E924E2">
        <w:rPr>
          <w:sz w:val="28"/>
          <w:szCs w:val="28"/>
        </w:rPr>
        <w:t xml:space="preserve"> </w:t>
      </w:r>
    </w:p>
    <w:p w:rsidR="001C120B" w:rsidRDefault="001C120B" w:rsidP="001C120B">
      <w:pPr>
        <w:widowControl w:val="0"/>
        <w:autoSpaceDE w:val="0"/>
        <w:autoSpaceDN w:val="0"/>
        <w:adjustRightInd w:val="0"/>
        <w:jc w:val="center"/>
        <w:rPr>
          <w:sz w:val="28"/>
          <w:szCs w:val="28"/>
        </w:rPr>
      </w:pPr>
      <w:r>
        <w:rPr>
          <w:sz w:val="28"/>
          <w:szCs w:val="28"/>
        </w:rPr>
        <w:t>3</w:t>
      </w:r>
    </w:p>
    <w:p w:rsidR="00E924E2" w:rsidRPr="005549B8" w:rsidRDefault="00E924E2" w:rsidP="001C120B">
      <w:pPr>
        <w:widowControl w:val="0"/>
        <w:autoSpaceDE w:val="0"/>
        <w:autoSpaceDN w:val="0"/>
        <w:adjustRightInd w:val="0"/>
        <w:jc w:val="center"/>
        <w:rPr>
          <w:sz w:val="28"/>
          <w:szCs w:val="28"/>
        </w:rPr>
      </w:pPr>
      <w:r w:rsidRPr="00E924E2">
        <w:rPr>
          <w:sz w:val="28"/>
          <w:szCs w:val="28"/>
        </w:rPr>
        <w:lastRenderedPageBreak/>
        <w:t xml:space="preserve">информационно-телекоммуникационной сети «Интернет» </w:t>
      </w:r>
      <w:r w:rsidRPr="005549B8">
        <w:rPr>
          <w:sz w:val="28"/>
          <w:szCs w:val="28"/>
        </w:rPr>
        <w:t xml:space="preserve">- </w:t>
      </w:r>
      <w:hyperlink r:id="rId9" w:history="1">
        <w:r w:rsidR="001C120B" w:rsidRPr="005549B8">
          <w:rPr>
            <w:rStyle w:val="ab"/>
            <w:color w:val="auto"/>
            <w:sz w:val="28"/>
            <w:szCs w:val="28"/>
            <w:u w:val="none"/>
          </w:rPr>
          <w:t>http://38.gosuslugi.ru</w:t>
        </w:r>
      </w:hyperlink>
      <w:r w:rsidRPr="005549B8">
        <w:rPr>
          <w:sz w:val="28"/>
          <w:szCs w:val="28"/>
        </w:rPr>
        <w:t>;</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в) посредством публикации в средствах массовой информации.</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15. На стендах, расположенных в помещениях, занимаемых уполномоченным органом, размещается следующая информация:</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1) список документов для получения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2) о сроках предоставления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3) извлечения из административного регламента:</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а) об основаниях отказа в предоставлении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б) об описании конечного результата предоставления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16. Информация об уполномоченном органе:</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а) место нахождения:</w:t>
      </w:r>
      <w:r w:rsidRPr="00E924E2">
        <w:rPr>
          <w:color w:val="000000"/>
          <w:sz w:val="28"/>
          <w:szCs w:val="28"/>
        </w:rPr>
        <w:t xml:space="preserve"> 666304, Иркутская область, </w:t>
      </w:r>
      <w:proofErr w:type="gramStart"/>
      <w:r w:rsidRPr="00E924E2">
        <w:rPr>
          <w:color w:val="000000"/>
          <w:sz w:val="28"/>
          <w:szCs w:val="28"/>
        </w:rPr>
        <w:t>г</w:t>
      </w:r>
      <w:proofErr w:type="gramEnd"/>
      <w:r w:rsidRPr="00E924E2">
        <w:rPr>
          <w:color w:val="000000"/>
          <w:sz w:val="28"/>
          <w:szCs w:val="28"/>
        </w:rPr>
        <w:t>. Саянск, микрорайон Олимпийский, д. 30, а/я 342</w:t>
      </w:r>
      <w:r w:rsidRPr="00E924E2">
        <w:rPr>
          <w:sz w:val="28"/>
          <w:szCs w:val="28"/>
        </w:rPr>
        <w:t>;</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 xml:space="preserve">б) телефон: </w:t>
      </w:r>
      <w:r w:rsidRPr="00E924E2">
        <w:rPr>
          <w:color w:val="000000"/>
          <w:sz w:val="28"/>
          <w:szCs w:val="28"/>
        </w:rPr>
        <w:t>8(39553) 5-70-37</w:t>
      </w:r>
      <w:r w:rsidRPr="00E924E2">
        <w:rPr>
          <w:sz w:val="28"/>
          <w:szCs w:val="28"/>
        </w:rPr>
        <w:t xml:space="preserve">; 5-72-42; </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 xml:space="preserve">в) почтовый адрес для направления документов и обращений: </w:t>
      </w:r>
      <w:r w:rsidRPr="00E924E2">
        <w:rPr>
          <w:color w:val="000000"/>
          <w:sz w:val="28"/>
          <w:szCs w:val="28"/>
        </w:rPr>
        <w:t xml:space="preserve">666304, Иркутская область, </w:t>
      </w:r>
      <w:proofErr w:type="gramStart"/>
      <w:r w:rsidRPr="00E924E2">
        <w:rPr>
          <w:color w:val="000000"/>
          <w:sz w:val="28"/>
          <w:szCs w:val="28"/>
        </w:rPr>
        <w:t>г</w:t>
      </w:r>
      <w:proofErr w:type="gramEnd"/>
      <w:r w:rsidRPr="00E924E2">
        <w:rPr>
          <w:color w:val="000000"/>
          <w:sz w:val="28"/>
          <w:szCs w:val="28"/>
        </w:rPr>
        <w:t>. Саянск, микрорайон Олимпийский, д. 30, а/я 342</w:t>
      </w:r>
      <w:r w:rsidRPr="00E924E2">
        <w:rPr>
          <w:sz w:val="28"/>
          <w:szCs w:val="28"/>
        </w:rPr>
        <w:t>;</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г) официальный сайт в информационно-телекоммуникационной сети «Интернет</w:t>
      </w:r>
      <w:r w:rsidRPr="00A256F3">
        <w:rPr>
          <w:sz w:val="28"/>
          <w:szCs w:val="28"/>
        </w:rPr>
        <w:t xml:space="preserve">» - </w:t>
      </w:r>
      <w:hyperlink r:id="rId10" w:history="1">
        <w:r w:rsidRPr="00A256F3">
          <w:rPr>
            <w:rStyle w:val="ab"/>
            <w:color w:val="auto"/>
            <w:sz w:val="28"/>
            <w:szCs w:val="28"/>
            <w:u w:val="none"/>
          </w:rPr>
          <w:t>http://www.admsayansk.ru</w:t>
        </w:r>
      </w:hyperlink>
      <w:r w:rsidRPr="00E924E2">
        <w:rPr>
          <w:sz w:val="28"/>
          <w:szCs w:val="28"/>
        </w:rPr>
        <w:t>;</w:t>
      </w:r>
    </w:p>
    <w:p w:rsidR="00E924E2" w:rsidRPr="00A256F3" w:rsidRDefault="00E924E2" w:rsidP="00E924E2">
      <w:pPr>
        <w:tabs>
          <w:tab w:val="left" w:pos="709"/>
        </w:tabs>
        <w:ind w:firstLine="540"/>
        <w:jc w:val="both"/>
        <w:rPr>
          <w:sz w:val="28"/>
          <w:szCs w:val="28"/>
        </w:rPr>
      </w:pPr>
      <w:proofErr w:type="spellStart"/>
      <w:r w:rsidRPr="00E924E2">
        <w:rPr>
          <w:sz w:val="28"/>
          <w:szCs w:val="28"/>
        </w:rPr>
        <w:t>д</w:t>
      </w:r>
      <w:proofErr w:type="spellEnd"/>
      <w:r w:rsidRPr="00E924E2">
        <w:rPr>
          <w:sz w:val="28"/>
          <w:szCs w:val="28"/>
        </w:rPr>
        <w:t xml:space="preserve">) адрес электронной почты: </w:t>
      </w:r>
      <w:hyperlink r:id="rId11" w:history="1">
        <w:r w:rsidRPr="00A256F3">
          <w:rPr>
            <w:rStyle w:val="ab"/>
            <w:color w:val="auto"/>
            <w:sz w:val="28"/>
            <w:szCs w:val="28"/>
            <w:u w:val="none"/>
            <w:lang w:val="en-US"/>
          </w:rPr>
          <w:t>minee</w:t>
        </w:r>
        <w:r w:rsidRPr="00A256F3">
          <w:rPr>
            <w:rStyle w:val="ab"/>
            <w:color w:val="auto"/>
            <w:sz w:val="28"/>
            <w:szCs w:val="28"/>
            <w:u w:val="none"/>
          </w:rPr>
          <w:t>va@admsayansk.irmail.ru</w:t>
        </w:r>
      </w:hyperlink>
      <w:r w:rsidRPr="00A256F3">
        <w:rPr>
          <w:sz w:val="28"/>
          <w:szCs w:val="28"/>
        </w:rPr>
        <w:t xml:space="preserve">, </w:t>
      </w:r>
      <w:hyperlink r:id="rId12" w:history="1">
        <w:r w:rsidRPr="00A256F3">
          <w:rPr>
            <w:rStyle w:val="ab"/>
            <w:color w:val="auto"/>
            <w:sz w:val="28"/>
            <w:szCs w:val="28"/>
            <w:u w:val="none"/>
            <w:lang w:val="en-US"/>
          </w:rPr>
          <w:t>torg</w:t>
        </w:r>
        <w:r w:rsidRPr="00A256F3">
          <w:rPr>
            <w:rStyle w:val="ab"/>
            <w:color w:val="auto"/>
            <w:sz w:val="28"/>
            <w:szCs w:val="28"/>
            <w:u w:val="none"/>
          </w:rPr>
          <w:t>@</w:t>
        </w:r>
        <w:proofErr w:type="spellStart"/>
        <w:r w:rsidRPr="00A256F3">
          <w:rPr>
            <w:rStyle w:val="ab"/>
            <w:color w:val="auto"/>
            <w:sz w:val="28"/>
            <w:szCs w:val="28"/>
            <w:u w:val="none"/>
          </w:rPr>
          <w:t>admsayansk.irmail.ru</w:t>
        </w:r>
        <w:proofErr w:type="spellEnd"/>
      </w:hyperlink>
      <w:r w:rsidRPr="00A256F3">
        <w:rPr>
          <w:sz w:val="28"/>
          <w:szCs w:val="28"/>
        </w:rPr>
        <w:t>.</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17. График приема заявителей в уполномоченном органе: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E924E2" w:rsidRPr="00E924E2" w:rsidTr="00E924E2">
        <w:tc>
          <w:tcPr>
            <w:tcW w:w="3115" w:type="dxa"/>
          </w:tcPr>
          <w:p w:rsidR="00E924E2" w:rsidRPr="00E924E2" w:rsidRDefault="00E924E2" w:rsidP="00E924E2">
            <w:pPr>
              <w:widowControl w:val="0"/>
              <w:autoSpaceDE w:val="0"/>
              <w:autoSpaceDN w:val="0"/>
              <w:adjustRightInd w:val="0"/>
              <w:ind w:firstLine="601"/>
              <w:jc w:val="both"/>
              <w:rPr>
                <w:sz w:val="28"/>
                <w:szCs w:val="28"/>
              </w:rPr>
            </w:pPr>
            <w:r w:rsidRPr="00E924E2">
              <w:rPr>
                <w:sz w:val="28"/>
                <w:szCs w:val="28"/>
              </w:rPr>
              <w:t>Понедельник</w:t>
            </w:r>
          </w:p>
        </w:tc>
        <w:tc>
          <w:tcPr>
            <w:tcW w:w="2555" w:type="dxa"/>
          </w:tcPr>
          <w:p w:rsidR="00E924E2" w:rsidRPr="00E924E2" w:rsidRDefault="00E924E2" w:rsidP="00E924E2">
            <w:pPr>
              <w:widowControl w:val="0"/>
              <w:autoSpaceDE w:val="0"/>
              <w:autoSpaceDN w:val="0"/>
              <w:adjustRightInd w:val="0"/>
              <w:jc w:val="both"/>
              <w:rPr>
                <w:sz w:val="28"/>
                <w:szCs w:val="28"/>
              </w:rPr>
            </w:pPr>
            <w:r w:rsidRPr="00E924E2">
              <w:rPr>
                <w:sz w:val="28"/>
                <w:szCs w:val="28"/>
              </w:rPr>
              <w:t>8.00 – 17.00</w:t>
            </w:r>
          </w:p>
        </w:tc>
        <w:tc>
          <w:tcPr>
            <w:tcW w:w="3675" w:type="dxa"/>
          </w:tcPr>
          <w:p w:rsidR="00E924E2" w:rsidRPr="00E924E2" w:rsidRDefault="00E924E2" w:rsidP="00E924E2">
            <w:pPr>
              <w:widowControl w:val="0"/>
              <w:autoSpaceDE w:val="0"/>
              <w:autoSpaceDN w:val="0"/>
              <w:adjustRightInd w:val="0"/>
              <w:jc w:val="both"/>
              <w:rPr>
                <w:sz w:val="28"/>
                <w:szCs w:val="28"/>
              </w:rPr>
            </w:pPr>
            <w:r w:rsidRPr="00E924E2">
              <w:rPr>
                <w:sz w:val="28"/>
                <w:szCs w:val="28"/>
              </w:rPr>
              <w:t>(перерыв 12.00 – 13.00)</w:t>
            </w:r>
          </w:p>
        </w:tc>
      </w:tr>
      <w:tr w:rsidR="00E924E2" w:rsidRPr="00E924E2" w:rsidTr="00E924E2">
        <w:tc>
          <w:tcPr>
            <w:tcW w:w="3115" w:type="dxa"/>
          </w:tcPr>
          <w:p w:rsidR="00E924E2" w:rsidRPr="00E924E2" w:rsidRDefault="00E924E2" w:rsidP="00E924E2">
            <w:pPr>
              <w:widowControl w:val="0"/>
              <w:autoSpaceDE w:val="0"/>
              <w:autoSpaceDN w:val="0"/>
              <w:adjustRightInd w:val="0"/>
              <w:ind w:firstLine="601"/>
              <w:jc w:val="both"/>
              <w:rPr>
                <w:sz w:val="28"/>
                <w:szCs w:val="28"/>
              </w:rPr>
            </w:pPr>
            <w:r w:rsidRPr="00E924E2">
              <w:rPr>
                <w:sz w:val="28"/>
                <w:szCs w:val="28"/>
              </w:rPr>
              <w:t>Вторник</w:t>
            </w:r>
          </w:p>
        </w:tc>
        <w:tc>
          <w:tcPr>
            <w:tcW w:w="2555" w:type="dxa"/>
          </w:tcPr>
          <w:p w:rsidR="00E924E2" w:rsidRPr="00E924E2" w:rsidRDefault="00E924E2" w:rsidP="00E924E2">
            <w:pPr>
              <w:widowControl w:val="0"/>
              <w:autoSpaceDE w:val="0"/>
              <w:autoSpaceDN w:val="0"/>
              <w:adjustRightInd w:val="0"/>
              <w:jc w:val="both"/>
              <w:rPr>
                <w:sz w:val="28"/>
                <w:szCs w:val="28"/>
              </w:rPr>
            </w:pPr>
            <w:r w:rsidRPr="00E924E2">
              <w:rPr>
                <w:sz w:val="28"/>
                <w:szCs w:val="28"/>
              </w:rPr>
              <w:t>8.00 – 17.00</w:t>
            </w:r>
          </w:p>
        </w:tc>
        <w:tc>
          <w:tcPr>
            <w:tcW w:w="3675" w:type="dxa"/>
          </w:tcPr>
          <w:p w:rsidR="00E924E2" w:rsidRPr="00E924E2" w:rsidRDefault="00E924E2" w:rsidP="00E924E2">
            <w:pPr>
              <w:jc w:val="both"/>
              <w:rPr>
                <w:sz w:val="28"/>
                <w:szCs w:val="28"/>
              </w:rPr>
            </w:pPr>
            <w:r w:rsidRPr="00E924E2">
              <w:rPr>
                <w:sz w:val="28"/>
                <w:szCs w:val="28"/>
              </w:rPr>
              <w:t>(перерыв 12.00 – 13.00)</w:t>
            </w:r>
          </w:p>
        </w:tc>
      </w:tr>
      <w:tr w:rsidR="00E924E2" w:rsidRPr="00E924E2" w:rsidTr="00E924E2">
        <w:tc>
          <w:tcPr>
            <w:tcW w:w="3115" w:type="dxa"/>
          </w:tcPr>
          <w:p w:rsidR="00E924E2" w:rsidRPr="00E924E2" w:rsidRDefault="00E924E2" w:rsidP="00E924E2">
            <w:pPr>
              <w:widowControl w:val="0"/>
              <w:autoSpaceDE w:val="0"/>
              <w:autoSpaceDN w:val="0"/>
              <w:adjustRightInd w:val="0"/>
              <w:ind w:firstLine="601"/>
              <w:jc w:val="both"/>
              <w:rPr>
                <w:sz w:val="28"/>
                <w:szCs w:val="28"/>
              </w:rPr>
            </w:pPr>
            <w:r w:rsidRPr="00E924E2">
              <w:rPr>
                <w:sz w:val="28"/>
                <w:szCs w:val="28"/>
              </w:rPr>
              <w:t>Среда</w:t>
            </w:r>
          </w:p>
        </w:tc>
        <w:tc>
          <w:tcPr>
            <w:tcW w:w="2555" w:type="dxa"/>
          </w:tcPr>
          <w:p w:rsidR="00E924E2" w:rsidRPr="00E924E2" w:rsidRDefault="00E924E2" w:rsidP="00E924E2">
            <w:pPr>
              <w:widowControl w:val="0"/>
              <w:autoSpaceDE w:val="0"/>
              <w:autoSpaceDN w:val="0"/>
              <w:adjustRightInd w:val="0"/>
              <w:jc w:val="both"/>
              <w:rPr>
                <w:sz w:val="28"/>
                <w:szCs w:val="28"/>
              </w:rPr>
            </w:pPr>
            <w:r w:rsidRPr="00E924E2">
              <w:rPr>
                <w:sz w:val="28"/>
                <w:szCs w:val="28"/>
              </w:rPr>
              <w:t>8.00 – 17.00</w:t>
            </w:r>
          </w:p>
        </w:tc>
        <w:tc>
          <w:tcPr>
            <w:tcW w:w="3675" w:type="dxa"/>
          </w:tcPr>
          <w:p w:rsidR="00E924E2" w:rsidRPr="00E924E2" w:rsidRDefault="00E924E2" w:rsidP="00E924E2">
            <w:pPr>
              <w:jc w:val="both"/>
              <w:rPr>
                <w:sz w:val="28"/>
                <w:szCs w:val="28"/>
              </w:rPr>
            </w:pPr>
            <w:r w:rsidRPr="00E924E2">
              <w:rPr>
                <w:sz w:val="28"/>
                <w:szCs w:val="28"/>
              </w:rPr>
              <w:t>(перерыв 12.00 – 13.00)</w:t>
            </w:r>
          </w:p>
        </w:tc>
      </w:tr>
      <w:tr w:rsidR="00E924E2" w:rsidRPr="00E924E2" w:rsidTr="00E924E2">
        <w:tc>
          <w:tcPr>
            <w:tcW w:w="3115" w:type="dxa"/>
          </w:tcPr>
          <w:p w:rsidR="00E924E2" w:rsidRPr="00E924E2" w:rsidRDefault="00E924E2" w:rsidP="00E924E2">
            <w:pPr>
              <w:widowControl w:val="0"/>
              <w:autoSpaceDE w:val="0"/>
              <w:autoSpaceDN w:val="0"/>
              <w:adjustRightInd w:val="0"/>
              <w:ind w:firstLine="601"/>
              <w:jc w:val="both"/>
              <w:rPr>
                <w:sz w:val="28"/>
                <w:szCs w:val="28"/>
              </w:rPr>
            </w:pPr>
            <w:r w:rsidRPr="00E924E2">
              <w:rPr>
                <w:sz w:val="28"/>
                <w:szCs w:val="28"/>
              </w:rPr>
              <w:t>Четверг</w:t>
            </w:r>
          </w:p>
        </w:tc>
        <w:tc>
          <w:tcPr>
            <w:tcW w:w="2555" w:type="dxa"/>
          </w:tcPr>
          <w:p w:rsidR="00E924E2" w:rsidRPr="00E924E2" w:rsidRDefault="00E924E2" w:rsidP="00E924E2">
            <w:pPr>
              <w:widowControl w:val="0"/>
              <w:autoSpaceDE w:val="0"/>
              <w:autoSpaceDN w:val="0"/>
              <w:adjustRightInd w:val="0"/>
              <w:jc w:val="both"/>
              <w:rPr>
                <w:sz w:val="28"/>
                <w:szCs w:val="28"/>
              </w:rPr>
            </w:pPr>
            <w:r w:rsidRPr="00E924E2">
              <w:rPr>
                <w:sz w:val="28"/>
                <w:szCs w:val="28"/>
              </w:rPr>
              <w:t>8.00 – 17.00</w:t>
            </w:r>
          </w:p>
        </w:tc>
        <w:tc>
          <w:tcPr>
            <w:tcW w:w="3675" w:type="dxa"/>
          </w:tcPr>
          <w:p w:rsidR="00E924E2" w:rsidRPr="00E924E2" w:rsidRDefault="00E924E2" w:rsidP="00E924E2">
            <w:pPr>
              <w:jc w:val="both"/>
              <w:rPr>
                <w:sz w:val="28"/>
                <w:szCs w:val="28"/>
              </w:rPr>
            </w:pPr>
            <w:r w:rsidRPr="00E924E2">
              <w:rPr>
                <w:sz w:val="28"/>
                <w:szCs w:val="28"/>
              </w:rPr>
              <w:t>(перерыв 12.00 – 13.00)</w:t>
            </w:r>
          </w:p>
        </w:tc>
      </w:tr>
      <w:tr w:rsidR="00E924E2" w:rsidRPr="00E924E2" w:rsidTr="00E924E2">
        <w:tc>
          <w:tcPr>
            <w:tcW w:w="3115" w:type="dxa"/>
          </w:tcPr>
          <w:p w:rsidR="00E924E2" w:rsidRPr="00E924E2" w:rsidRDefault="00E924E2" w:rsidP="00E924E2">
            <w:pPr>
              <w:widowControl w:val="0"/>
              <w:autoSpaceDE w:val="0"/>
              <w:autoSpaceDN w:val="0"/>
              <w:adjustRightInd w:val="0"/>
              <w:ind w:firstLine="601"/>
              <w:jc w:val="both"/>
              <w:rPr>
                <w:sz w:val="28"/>
                <w:szCs w:val="28"/>
              </w:rPr>
            </w:pPr>
            <w:r w:rsidRPr="00E924E2">
              <w:rPr>
                <w:sz w:val="28"/>
                <w:szCs w:val="28"/>
              </w:rPr>
              <w:t>Пятница</w:t>
            </w:r>
          </w:p>
        </w:tc>
        <w:tc>
          <w:tcPr>
            <w:tcW w:w="2555" w:type="dxa"/>
          </w:tcPr>
          <w:p w:rsidR="00E924E2" w:rsidRPr="00E924E2" w:rsidRDefault="00E924E2" w:rsidP="00E924E2">
            <w:pPr>
              <w:widowControl w:val="0"/>
              <w:autoSpaceDE w:val="0"/>
              <w:autoSpaceDN w:val="0"/>
              <w:adjustRightInd w:val="0"/>
              <w:jc w:val="both"/>
              <w:rPr>
                <w:sz w:val="28"/>
                <w:szCs w:val="28"/>
              </w:rPr>
            </w:pPr>
            <w:r w:rsidRPr="00E924E2">
              <w:rPr>
                <w:sz w:val="28"/>
                <w:szCs w:val="28"/>
              </w:rPr>
              <w:t>8.00 – 17.00</w:t>
            </w:r>
          </w:p>
        </w:tc>
        <w:tc>
          <w:tcPr>
            <w:tcW w:w="3675" w:type="dxa"/>
          </w:tcPr>
          <w:p w:rsidR="00E924E2" w:rsidRPr="00E924E2" w:rsidRDefault="00E924E2" w:rsidP="00E924E2">
            <w:pPr>
              <w:jc w:val="both"/>
              <w:rPr>
                <w:sz w:val="28"/>
                <w:szCs w:val="28"/>
              </w:rPr>
            </w:pPr>
            <w:r w:rsidRPr="00E924E2">
              <w:rPr>
                <w:sz w:val="28"/>
                <w:szCs w:val="28"/>
              </w:rPr>
              <w:t>(перерыв 12.00 – 13.00)</w:t>
            </w:r>
          </w:p>
        </w:tc>
      </w:tr>
      <w:tr w:rsidR="00E924E2" w:rsidRPr="00E924E2" w:rsidTr="00E924E2">
        <w:tc>
          <w:tcPr>
            <w:tcW w:w="9345" w:type="dxa"/>
            <w:gridSpan w:val="3"/>
          </w:tcPr>
          <w:p w:rsidR="00E924E2" w:rsidRPr="00E924E2" w:rsidRDefault="00E924E2" w:rsidP="00E924E2">
            <w:pPr>
              <w:widowControl w:val="0"/>
              <w:autoSpaceDE w:val="0"/>
              <w:autoSpaceDN w:val="0"/>
              <w:adjustRightInd w:val="0"/>
              <w:ind w:firstLine="601"/>
              <w:jc w:val="both"/>
              <w:rPr>
                <w:sz w:val="28"/>
                <w:szCs w:val="28"/>
              </w:rPr>
            </w:pPr>
            <w:r w:rsidRPr="00E924E2">
              <w:rPr>
                <w:sz w:val="28"/>
                <w:szCs w:val="28"/>
              </w:rPr>
              <w:t xml:space="preserve">Суббота, воскресенье – выходные дни </w:t>
            </w:r>
          </w:p>
          <w:p w:rsidR="00E924E2" w:rsidRPr="00E924E2" w:rsidRDefault="00E924E2" w:rsidP="00E924E2">
            <w:pPr>
              <w:widowControl w:val="0"/>
              <w:autoSpaceDE w:val="0"/>
              <w:autoSpaceDN w:val="0"/>
              <w:adjustRightInd w:val="0"/>
              <w:ind w:firstLine="601"/>
              <w:jc w:val="both"/>
              <w:rPr>
                <w:sz w:val="28"/>
                <w:szCs w:val="28"/>
              </w:rPr>
            </w:pPr>
          </w:p>
        </w:tc>
      </w:tr>
    </w:tbl>
    <w:p w:rsidR="00E924E2" w:rsidRPr="00E924E2" w:rsidRDefault="00E924E2" w:rsidP="00A256F3">
      <w:pPr>
        <w:widowControl w:val="0"/>
        <w:autoSpaceDE w:val="0"/>
        <w:autoSpaceDN w:val="0"/>
        <w:adjustRightInd w:val="0"/>
        <w:jc w:val="center"/>
        <w:outlineLvl w:val="1"/>
        <w:rPr>
          <w:sz w:val="28"/>
          <w:szCs w:val="28"/>
        </w:rPr>
      </w:pPr>
      <w:bookmarkStart w:id="3" w:name="Par144"/>
      <w:bookmarkEnd w:id="3"/>
      <w:r w:rsidRPr="00E924E2">
        <w:rPr>
          <w:sz w:val="28"/>
          <w:szCs w:val="28"/>
        </w:rPr>
        <w:t>Раздел II. СТАНДАРТ ПРЕДОСТАВЛЕНИЯ МУНИЦИПАЛЬНОЙ УСЛУГИ</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A256F3">
      <w:pPr>
        <w:widowControl w:val="0"/>
        <w:autoSpaceDE w:val="0"/>
        <w:autoSpaceDN w:val="0"/>
        <w:adjustRightInd w:val="0"/>
        <w:jc w:val="center"/>
        <w:outlineLvl w:val="2"/>
        <w:rPr>
          <w:sz w:val="28"/>
          <w:szCs w:val="28"/>
        </w:rPr>
      </w:pPr>
      <w:bookmarkStart w:id="4" w:name="Par146"/>
      <w:bookmarkEnd w:id="4"/>
      <w:r w:rsidRPr="00E924E2">
        <w:rPr>
          <w:sz w:val="28"/>
          <w:szCs w:val="28"/>
        </w:rPr>
        <w:t>Глава 4. НАИМЕНОВАНИЕ МУНИЦИПАЛЬНОЙ УСЛУГИ</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18. </w:t>
      </w:r>
      <w:r w:rsidR="00A256F3" w:rsidRPr="00832ED2">
        <w:rPr>
          <w:sz w:val="28"/>
          <w:szCs w:val="28"/>
        </w:rPr>
        <w:t>Рассмотрение заявлений (обращений) о внесении изменений и дополнений в схему размещения нестационарных торговых объектов</w:t>
      </w:r>
      <w:r w:rsidRPr="00E924E2">
        <w:rPr>
          <w:sz w:val="28"/>
          <w:szCs w:val="28"/>
        </w:rPr>
        <w:t>.</w:t>
      </w:r>
    </w:p>
    <w:p w:rsidR="001C120B" w:rsidRDefault="001C120B" w:rsidP="00A256F3">
      <w:pPr>
        <w:widowControl w:val="0"/>
        <w:autoSpaceDE w:val="0"/>
        <w:autoSpaceDN w:val="0"/>
        <w:adjustRightInd w:val="0"/>
        <w:jc w:val="center"/>
        <w:rPr>
          <w:sz w:val="28"/>
          <w:szCs w:val="28"/>
        </w:rPr>
      </w:pPr>
    </w:p>
    <w:p w:rsidR="00A256F3" w:rsidRDefault="00A256F3" w:rsidP="00A256F3">
      <w:pPr>
        <w:widowControl w:val="0"/>
        <w:autoSpaceDE w:val="0"/>
        <w:autoSpaceDN w:val="0"/>
        <w:adjustRightInd w:val="0"/>
        <w:jc w:val="center"/>
        <w:rPr>
          <w:sz w:val="28"/>
          <w:szCs w:val="28"/>
        </w:rPr>
      </w:pPr>
      <w:r>
        <w:rPr>
          <w:sz w:val="28"/>
          <w:szCs w:val="28"/>
        </w:rPr>
        <w:t>4</w:t>
      </w:r>
    </w:p>
    <w:p w:rsidR="00E924E2" w:rsidRPr="00E924E2" w:rsidRDefault="00E924E2" w:rsidP="006E7BA6">
      <w:pPr>
        <w:widowControl w:val="0"/>
        <w:autoSpaceDE w:val="0"/>
        <w:autoSpaceDN w:val="0"/>
        <w:adjustRightInd w:val="0"/>
        <w:jc w:val="center"/>
        <w:outlineLvl w:val="2"/>
        <w:rPr>
          <w:sz w:val="28"/>
          <w:szCs w:val="28"/>
        </w:rPr>
      </w:pPr>
      <w:bookmarkStart w:id="5" w:name="Par151"/>
      <w:bookmarkEnd w:id="5"/>
      <w:r w:rsidRPr="00E924E2">
        <w:rPr>
          <w:sz w:val="28"/>
          <w:szCs w:val="28"/>
        </w:rPr>
        <w:lastRenderedPageBreak/>
        <w:t>Глава 5. НАИМЕНОВАНИЕ ОРГАНА МЕСТНОГО САМОУПРАВЛЕНИЯ,</w:t>
      </w:r>
    </w:p>
    <w:p w:rsidR="00E924E2" w:rsidRPr="00E924E2" w:rsidRDefault="00E924E2" w:rsidP="006E7BA6">
      <w:pPr>
        <w:widowControl w:val="0"/>
        <w:autoSpaceDE w:val="0"/>
        <w:autoSpaceDN w:val="0"/>
        <w:adjustRightInd w:val="0"/>
        <w:jc w:val="center"/>
        <w:rPr>
          <w:sz w:val="28"/>
          <w:szCs w:val="28"/>
        </w:rPr>
      </w:pPr>
      <w:proofErr w:type="gramStart"/>
      <w:r w:rsidRPr="00E924E2">
        <w:rPr>
          <w:sz w:val="28"/>
          <w:szCs w:val="28"/>
        </w:rPr>
        <w:t>ПРЕДОСТАВЛЯЮЩЕГО</w:t>
      </w:r>
      <w:proofErr w:type="gramEnd"/>
      <w:r w:rsidRPr="00E924E2">
        <w:rPr>
          <w:sz w:val="28"/>
          <w:szCs w:val="28"/>
        </w:rPr>
        <w:t xml:space="preserve"> МУНИЦИПАЛЬНУЮ УСЛУГУ</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DE63FD" w:rsidP="00E924E2">
      <w:pPr>
        <w:widowControl w:val="0"/>
        <w:autoSpaceDE w:val="0"/>
        <w:autoSpaceDN w:val="0"/>
        <w:adjustRightInd w:val="0"/>
        <w:ind w:firstLine="709"/>
        <w:jc w:val="both"/>
        <w:rPr>
          <w:sz w:val="28"/>
          <w:szCs w:val="28"/>
        </w:rPr>
      </w:pPr>
      <w:r>
        <w:rPr>
          <w:sz w:val="28"/>
          <w:szCs w:val="28"/>
        </w:rPr>
        <w:t>19</w:t>
      </w:r>
      <w:r w:rsidR="00E924E2" w:rsidRPr="00E924E2">
        <w:rPr>
          <w:sz w:val="28"/>
          <w:szCs w:val="28"/>
        </w:rPr>
        <w:t>. Органом местного самоуправления, предоставляющим муниципальную услугу, является администрация городского округа муниципального образования «город Саянск» в лице уполномоченного органа.</w:t>
      </w:r>
    </w:p>
    <w:p w:rsidR="00E924E2" w:rsidRPr="00E924E2" w:rsidRDefault="00DE63FD" w:rsidP="00E924E2">
      <w:pPr>
        <w:widowControl w:val="0"/>
        <w:autoSpaceDE w:val="0"/>
        <w:autoSpaceDN w:val="0"/>
        <w:adjustRightInd w:val="0"/>
        <w:ind w:firstLine="709"/>
        <w:jc w:val="both"/>
        <w:rPr>
          <w:sz w:val="28"/>
          <w:szCs w:val="28"/>
        </w:rPr>
      </w:pPr>
      <w:r>
        <w:rPr>
          <w:sz w:val="28"/>
          <w:szCs w:val="28"/>
        </w:rPr>
        <w:t>20</w:t>
      </w:r>
      <w:r w:rsidR="00E924E2" w:rsidRPr="00E924E2">
        <w:rPr>
          <w:sz w:val="28"/>
          <w:szCs w:val="28"/>
        </w:rPr>
        <w:t>. </w:t>
      </w:r>
      <w:proofErr w:type="gramStart"/>
      <w:r w:rsidR="00E924E2" w:rsidRPr="00E924E2">
        <w:rPr>
          <w:sz w:val="28"/>
          <w:szCs w:val="28"/>
        </w:rPr>
        <w:t xml:space="preserve">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E924E2" w:rsidRPr="00E924E2">
        <w:rPr>
          <w:sz w:val="28"/>
          <w:szCs w:val="28"/>
          <w:lang w:eastAsia="en-US"/>
        </w:rPr>
        <w:t>Думы городского округа муниципального образования «город Саянск».</w:t>
      </w:r>
      <w:proofErr w:type="gramEnd"/>
    </w:p>
    <w:p w:rsidR="00E924E2" w:rsidRDefault="00E924E2" w:rsidP="00E924E2">
      <w:pPr>
        <w:widowControl w:val="0"/>
        <w:autoSpaceDE w:val="0"/>
        <w:autoSpaceDN w:val="0"/>
        <w:adjustRightInd w:val="0"/>
        <w:ind w:firstLine="709"/>
        <w:jc w:val="both"/>
        <w:rPr>
          <w:sz w:val="28"/>
          <w:szCs w:val="28"/>
        </w:rPr>
      </w:pPr>
      <w:r w:rsidRPr="00E924E2">
        <w:rPr>
          <w:sz w:val="28"/>
          <w:szCs w:val="28"/>
        </w:rPr>
        <w:t>2</w:t>
      </w:r>
      <w:r w:rsidR="00DE63FD">
        <w:rPr>
          <w:sz w:val="28"/>
          <w:szCs w:val="28"/>
        </w:rPr>
        <w:t>1</w:t>
      </w:r>
      <w:r w:rsidRPr="00E924E2">
        <w:rPr>
          <w:sz w:val="28"/>
          <w:szCs w:val="28"/>
        </w:rPr>
        <w:t>. В предоставлении муниципальной услуги участвуют:</w:t>
      </w:r>
    </w:p>
    <w:p w:rsidR="006964B9" w:rsidRPr="00E924E2" w:rsidRDefault="006964B9" w:rsidP="00E924E2">
      <w:pPr>
        <w:widowControl w:val="0"/>
        <w:autoSpaceDE w:val="0"/>
        <w:autoSpaceDN w:val="0"/>
        <w:adjustRightInd w:val="0"/>
        <w:ind w:firstLine="709"/>
        <w:jc w:val="both"/>
        <w:rPr>
          <w:sz w:val="28"/>
          <w:szCs w:val="28"/>
        </w:rPr>
      </w:pPr>
      <w:r w:rsidRPr="00ED0EF3">
        <w:rPr>
          <w:sz w:val="28"/>
          <w:szCs w:val="28"/>
        </w:rPr>
        <w:t>Федеральн</w:t>
      </w:r>
      <w:r>
        <w:rPr>
          <w:sz w:val="28"/>
          <w:szCs w:val="28"/>
        </w:rPr>
        <w:t>ая</w:t>
      </w:r>
      <w:r w:rsidRPr="00ED0EF3">
        <w:rPr>
          <w:sz w:val="28"/>
          <w:szCs w:val="28"/>
        </w:rPr>
        <w:t xml:space="preserve"> налогов</w:t>
      </w:r>
      <w:r>
        <w:rPr>
          <w:sz w:val="28"/>
          <w:szCs w:val="28"/>
        </w:rPr>
        <w:t>ая</w:t>
      </w:r>
      <w:r w:rsidRPr="00ED0EF3">
        <w:rPr>
          <w:sz w:val="28"/>
          <w:szCs w:val="28"/>
        </w:rPr>
        <w:t xml:space="preserve"> служб</w:t>
      </w:r>
      <w:r>
        <w:rPr>
          <w:sz w:val="28"/>
          <w:szCs w:val="28"/>
        </w:rPr>
        <w:t>а;</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структурные подразделения администрации городского округа муниципального образования «город Саянск»</w:t>
      </w:r>
      <w:r w:rsidR="006E7BA6">
        <w:rPr>
          <w:sz w:val="28"/>
          <w:szCs w:val="28"/>
        </w:rPr>
        <w:t>.</w:t>
      </w:r>
    </w:p>
    <w:p w:rsidR="006E7BA6" w:rsidRDefault="006E7BA6" w:rsidP="00E924E2">
      <w:pPr>
        <w:widowControl w:val="0"/>
        <w:autoSpaceDE w:val="0"/>
        <w:autoSpaceDN w:val="0"/>
        <w:adjustRightInd w:val="0"/>
        <w:jc w:val="both"/>
        <w:rPr>
          <w:sz w:val="28"/>
          <w:szCs w:val="28"/>
        </w:rPr>
      </w:pPr>
      <w:bookmarkStart w:id="6" w:name="Par159"/>
      <w:bookmarkEnd w:id="6"/>
    </w:p>
    <w:p w:rsidR="00E924E2" w:rsidRPr="00E924E2" w:rsidRDefault="00E924E2" w:rsidP="006E7BA6">
      <w:pPr>
        <w:widowControl w:val="0"/>
        <w:autoSpaceDE w:val="0"/>
        <w:autoSpaceDN w:val="0"/>
        <w:adjustRightInd w:val="0"/>
        <w:jc w:val="center"/>
        <w:rPr>
          <w:sz w:val="28"/>
          <w:szCs w:val="28"/>
        </w:rPr>
      </w:pPr>
      <w:r w:rsidRPr="00E924E2">
        <w:rPr>
          <w:sz w:val="28"/>
          <w:szCs w:val="28"/>
        </w:rPr>
        <w:t>Глава 6. ОПИСАНИЕ РЕЗУЛЬТАТА</w:t>
      </w:r>
    </w:p>
    <w:p w:rsidR="00E924E2" w:rsidRPr="00E924E2" w:rsidRDefault="00E924E2" w:rsidP="006E7BA6">
      <w:pPr>
        <w:widowControl w:val="0"/>
        <w:autoSpaceDE w:val="0"/>
        <w:autoSpaceDN w:val="0"/>
        <w:adjustRightInd w:val="0"/>
        <w:jc w:val="center"/>
        <w:rPr>
          <w:sz w:val="28"/>
          <w:szCs w:val="28"/>
        </w:rPr>
      </w:pPr>
      <w:r w:rsidRPr="00E924E2">
        <w:rPr>
          <w:sz w:val="28"/>
          <w:szCs w:val="28"/>
        </w:rPr>
        <w:t>ПРЕДОСТАВЛЕНИЯ МУНИЦИПАЛЬНОЙ УСЛУГИ</w:t>
      </w:r>
    </w:p>
    <w:p w:rsidR="00E924E2" w:rsidRPr="00E924E2" w:rsidRDefault="00E924E2" w:rsidP="006E7BA6">
      <w:pPr>
        <w:widowControl w:val="0"/>
        <w:autoSpaceDE w:val="0"/>
        <w:autoSpaceDN w:val="0"/>
        <w:adjustRightInd w:val="0"/>
        <w:ind w:firstLine="709"/>
        <w:jc w:val="center"/>
        <w:rPr>
          <w:sz w:val="28"/>
          <w:szCs w:val="28"/>
        </w:rPr>
      </w:pP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2</w:t>
      </w:r>
      <w:r w:rsidR="001C120B">
        <w:rPr>
          <w:sz w:val="28"/>
          <w:szCs w:val="28"/>
        </w:rPr>
        <w:t>2</w:t>
      </w:r>
      <w:r w:rsidRPr="00E924E2">
        <w:rPr>
          <w:sz w:val="28"/>
          <w:szCs w:val="28"/>
        </w:rPr>
        <w:t>. Конечным результатом предоставления муниципальной услуги является:</w:t>
      </w:r>
    </w:p>
    <w:p w:rsidR="00E924E2" w:rsidRPr="00E924E2" w:rsidRDefault="0092708C" w:rsidP="00E924E2">
      <w:pPr>
        <w:widowControl w:val="0"/>
        <w:autoSpaceDE w:val="0"/>
        <w:autoSpaceDN w:val="0"/>
        <w:adjustRightInd w:val="0"/>
        <w:ind w:firstLine="709"/>
        <w:jc w:val="both"/>
        <w:rPr>
          <w:sz w:val="28"/>
          <w:szCs w:val="28"/>
        </w:rPr>
      </w:pPr>
      <w:bookmarkStart w:id="7" w:name="Par167"/>
      <w:bookmarkEnd w:id="7"/>
      <w:r>
        <w:rPr>
          <w:sz w:val="28"/>
          <w:szCs w:val="28"/>
        </w:rPr>
        <w:t xml:space="preserve">- </w:t>
      </w:r>
      <w:r w:rsidR="00E924E2" w:rsidRPr="00E924E2">
        <w:rPr>
          <w:sz w:val="28"/>
          <w:szCs w:val="28"/>
        </w:rPr>
        <w:t xml:space="preserve">выдача </w:t>
      </w:r>
      <w:r>
        <w:rPr>
          <w:sz w:val="28"/>
          <w:szCs w:val="28"/>
        </w:rPr>
        <w:t xml:space="preserve">(направление) </w:t>
      </w:r>
      <w:r w:rsidR="00E924E2" w:rsidRPr="00E924E2">
        <w:rPr>
          <w:sz w:val="28"/>
          <w:szCs w:val="28"/>
        </w:rPr>
        <w:t xml:space="preserve">заявителю </w:t>
      </w:r>
      <w:r w:rsidR="00DE63FD">
        <w:rPr>
          <w:sz w:val="28"/>
          <w:szCs w:val="28"/>
        </w:rPr>
        <w:t>копии</w:t>
      </w:r>
      <w:r w:rsidR="001C120B">
        <w:rPr>
          <w:sz w:val="28"/>
          <w:szCs w:val="28"/>
        </w:rPr>
        <w:t xml:space="preserve"> постановления </w:t>
      </w:r>
      <w:r w:rsidR="001C120B" w:rsidRPr="00E924E2">
        <w:rPr>
          <w:sz w:val="28"/>
          <w:szCs w:val="28"/>
        </w:rPr>
        <w:t>администрации городского округа муниципального образования «город Саянск»</w:t>
      </w:r>
      <w:r w:rsidR="001C120B">
        <w:rPr>
          <w:sz w:val="28"/>
          <w:szCs w:val="28"/>
        </w:rPr>
        <w:t xml:space="preserve"> о внесении изменений и (или) дополнений в схему </w:t>
      </w:r>
      <w:r w:rsidR="001C120B" w:rsidRPr="00832ED2">
        <w:rPr>
          <w:sz w:val="28"/>
          <w:szCs w:val="28"/>
        </w:rPr>
        <w:t>размещения нестационарных торговых объектов</w:t>
      </w:r>
      <w:r w:rsidR="00E924E2" w:rsidRPr="00E924E2">
        <w:rPr>
          <w:sz w:val="28"/>
          <w:szCs w:val="28"/>
        </w:rPr>
        <w:t>;</w:t>
      </w:r>
    </w:p>
    <w:p w:rsidR="00E924E2" w:rsidRPr="00E924E2" w:rsidRDefault="0092708C" w:rsidP="00E924E2">
      <w:pPr>
        <w:widowControl w:val="0"/>
        <w:autoSpaceDE w:val="0"/>
        <w:autoSpaceDN w:val="0"/>
        <w:adjustRightInd w:val="0"/>
        <w:ind w:firstLine="709"/>
        <w:jc w:val="both"/>
        <w:rPr>
          <w:sz w:val="28"/>
          <w:szCs w:val="28"/>
        </w:rPr>
      </w:pPr>
      <w:r>
        <w:rPr>
          <w:sz w:val="28"/>
          <w:szCs w:val="28"/>
        </w:rPr>
        <w:t xml:space="preserve">- </w:t>
      </w:r>
      <w:r w:rsidR="00E924E2" w:rsidRPr="00E924E2">
        <w:rPr>
          <w:sz w:val="28"/>
          <w:szCs w:val="28"/>
        </w:rPr>
        <w:t xml:space="preserve">уведомление об отказе в </w:t>
      </w:r>
      <w:r>
        <w:rPr>
          <w:sz w:val="28"/>
          <w:szCs w:val="28"/>
        </w:rPr>
        <w:t xml:space="preserve">принятии предложений о внесении изменений и (или) дополнений в схему </w:t>
      </w:r>
      <w:r w:rsidRPr="00832ED2">
        <w:rPr>
          <w:sz w:val="28"/>
          <w:szCs w:val="28"/>
        </w:rPr>
        <w:t>размещения нестационарных торговых объектов</w:t>
      </w:r>
      <w:r w:rsidR="00E924E2" w:rsidRPr="00E924E2">
        <w:rPr>
          <w:sz w:val="28"/>
          <w:szCs w:val="28"/>
        </w:rPr>
        <w:t>.</w:t>
      </w:r>
    </w:p>
    <w:p w:rsidR="00E924E2" w:rsidRPr="00E924E2" w:rsidRDefault="00E924E2" w:rsidP="001C120B">
      <w:pPr>
        <w:widowControl w:val="0"/>
        <w:autoSpaceDE w:val="0"/>
        <w:autoSpaceDN w:val="0"/>
        <w:adjustRightInd w:val="0"/>
        <w:ind w:firstLine="709"/>
        <w:jc w:val="center"/>
        <w:rPr>
          <w:sz w:val="28"/>
          <w:szCs w:val="28"/>
        </w:rPr>
      </w:pPr>
    </w:p>
    <w:p w:rsidR="00E924E2" w:rsidRPr="00E924E2" w:rsidRDefault="00E924E2" w:rsidP="001C120B">
      <w:pPr>
        <w:widowControl w:val="0"/>
        <w:autoSpaceDE w:val="0"/>
        <w:autoSpaceDN w:val="0"/>
        <w:adjustRightInd w:val="0"/>
        <w:jc w:val="center"/>
        <w:outlineLvl w:val="2"/>
        <w:rPr>
          <w:sz w:val="28"/>
          <w:szCs w:val="28"/>
        </w:rPr>
      </w:pPr>
      <w:r w:rsidRPr="00E924E2">
        <w:rPr>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E924E2">
      <w:pPr>
        <w:widowControl w:val="0"/>
        <w:autoSpaceDE w:val="0"/>
        <w:autoSpaceDN w:val="0"/>
        <w:adjustRightInd w:val="0"/>
        <w:ind w:firstLine="709"/>
        <w:jc w:val="both"/>
        <w:rPr>
          <w:sz w:val="28"/>
          <w:szCs w:val="28"/>
        </w:rPr>
      </w:pPr>
      <w:bookmarkStart w:id="8" w:name="Par174"/>
      <w:bookmarkEnd w:id="8"/>
      <w:r w:rsidRPr="00E924E2">
        <w:rPr>
          <w:sz w:val="28"/>
          <w:szCs w:val="28"/>
        </w:rPr>
        <w:t>2</w:t>
      </w:r>
      <w:r w:rsidR="001C120B">
        <w:rPr>
          <w:sz w:val="28"/>
          <w:szCs w:val="28"/>
        </w:rPr>
        <w:t>3</w:t>
      </w:r>
      <w:r w:rsidRPr="00E924E2">
        <w:rPr>
          <w:sz w:val="28"/>
          <w:szCs w:val="28"/>
        </w:rPr>
        <w:t xml:space="preserve">. Уполномоченный орган принимает решение </w:t>
      </w:r>
      <w:r w:rsidR="0092708C" w:rsidRPr="00E924E2">
        <w:rPr>
          <w:sz w:val="28"/>
          <w:szCs w:val="28"/>
        </w:rPr>
        <w:t xml:space="preserve">о </w:t>
      </w:r>
      <w:r w:rsidR="0092708C" w:rsidRPr="00832ED2">
        <w:rPr>
          <w:sz w:val="28"/>
          <w:szCs w:val="28"/>
        </w:rPr>
        <w:t xml:space="preserve">внесении </w:t>
      </w:r>
      <w:r w:rsidR="0092708C">
        <w:rPr>
          <w:sz w:val="28"/>
          <w:szCs w:val="28"/>
        </w:rPr>
        <w:t xml:space="preserve">или об отказе внесения </w:t>
      </w:r>
      <w:r w:rsidR="0092708C" w:rsidRPr="00832ED2">
        <w:rPr>
          <w:sz w:val="28"/>
          <w:szCs w:val="28"/>
        </w:rPr>
        <w:t xml:space="preserve">изменений и </w:t>
      </w:r>
      <w:r w:rsidR="0092708C">
        <w:rPr>
          <w:sz w:val="28"/>
          <w:szCs w:val="28"/>
        </w:rPr>
        <w:t xml:space="preserve">(или) </w:t>
      </w:r>
      <w:r w:rsidR="0092708C" w:rsidRPr="00832ED2">
        <w:rPr>
          <w:sz w:val="28"/>
          <w:szCs w:val="28"/>
        </w:rPr>
        <w:t>дополнений в схему размещения нестационарных торговых объектов</w:t>
      </w:r>
      <w:r w:rsidR="0092708C" w:rsidRPr="00E924E2">
        <w:rPr>
          <w:sz w:val="28"/>
          <w:szCs w:val="28"/>
        </w:rPr>
        <w:t xml:space="preserve"> </w:t>
      </w:r>
      <w:r w:rsidRPr="00E924E2">
        <w:rPr>
          <w:sz w:val="28"/>
          <w:szCs w:val="28"/>
        </w:rPr>
        <w:t>в срок, не превышающий 30 календарных дней со дня поступления заявления</w:t>
      </w:r>
      <w:r w:rsidR="0092708C">
        <w:rPr>
          <w:sz w:val="28"/>
          <w:szCs w:val="28"/>
        </w:rPr>
        <w:t xml:space="preserve"> (обращения)</w:t>
      </w:r>
      <w:r w:rsidRPr="00E924E2">
        <w:rPr>
          <w:sz w:val="28"/>
          <w:szCs w:val="28"/>
        </w:rPr>
        <w:t>.</w:t>
      </w:r>
    </w:p>
    <w:p w:rsidR="00E924E2" w:rsidRPr="00E924E2" w:rsidRDefault="0092708C" w:rsidP="00E924E2">
      <w:pPr>
        <w:widowControl w:val="0"/>
        <w:autoSpaceDE w:val="0"/>
        <w:autoSpaceDN w:val="0"/>
        <w:adjustRightInd w:val="0"/>
        <w:ind w:firstLine="709"/>
        <w:jc w:val="both"/>
        <w:rPr>
          <w:sz w:val="28"/>
          <w:szCs w:val="28"/>
        </w:rPr>
      </w:pPr>
      <w:r>
        <w:rPr>
          <w:sz w:val="28"/>
          <w:szCs w:val="28"/>
        </w:rPr>
        <w:t>24</w:t>
      </w:r>
      <w:r w:rsidR="00E924E2" w:rsidRPr="00E924E2">
        <w:rPr>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92708C" w:rsidRDefault="0092708C" w:rsidP="0092708C">
      <w:pPr>
        <w:widowControl w:val="0"/>
        <w:autoSpaceDE w:val="0"/>
        <w:autoSpaceDN w:val="0"/>
        <w:adjustRightInd w:val="0"/>
        <w:jc w:val="both"/>
        <w:rPr>
          <w:sz w:val="28"/>
          <w:szCs w:val="28"/>
        </w:rPr>
      </w:pPr>
    </w:p>
    <w:p w:rsidR="0092708C" w:rsidRPr="00E924E2" w:rsidRDefault="0092708C" w:rsidP="0092708C">
      <w:pPr>
        <w:widowControl w:val="0"/>
        <w:autoSpaceDE w:val="0"/>
        <w:autoSpaceDN w:val="0"/>
        <w:adjustRightInd w:val="0"/>
        <w:jc w:val="center"/>
        <w:rPr>
          <w:sz w:val="28"/>
          <w:szCs w:val="28"/>
        </w:rPr>
      </w:pPr>
      <w:r>
        <w:rPr>
          <w:sz w:val="28"/>
          <w:szCs w:val="28"/>
        </w:rPr>
        <w:t>5</w:t>
      </w:r>
    </w:p>
    <w:p w:rsidR="00E924E2" w:rsidRPr="00E924E2" w:rsidRDefault="00E924E2" w:rsidP="0092708C">
      <w:pPr>
        <w:widowControl w:val="0"/>
        <w:autoSpaceDE w:val="0"/>
        <w:autoSpaceDN w:val="0"/>
        <w:adjustRightInd w:val="0"/>
        <w:jc w:val="center"/>
        <w:rPr>
          <w:sz w:val="28"/>
          <w:szCs w:val="28"/>
        </w:rPr>
      </w:pPr>
      <w:bookmarkStart w:id="9" w:name="Par179"/>
      <w:bookmarkEnd w:id="9"/>
      <w:r w:rsidRPr="00E924E2">
        <w:rPr>
          <w:sz w:val="28"/>
          <w:szCs w:val="28"/>
        </w:rPr>
        <w:lastRenderedPageBreak/>
        <w:t>Глава 8. ПЕРЕЧЕНЬ НОРМАТИВНЫХ ПРАВОВЫХ АКТОВ, РЕГУЛИРУЮЩИХ ОТНОШЕНИЯ, ВОЗНИКАЮЩИЕ В СВЯЗИ С ПРЕДОСТАВЛЕНИЕМ МУНИЦИПАЛЬНОЙ УСЛУГИ</w:t>
      </w:r>
    </w:p>
    <w:p w:rsidR="00E924E2" w:rsidRPr="00E924E2" w:rsidRDefault="00E924E2" w:rsidP="00E924E2">
      <w:pPr>
        <w:widowControl w:val="0"/>
        <w:autoSpaceDE w:val="0"/>
        <w:autoSpaceDN w:val="0"/>
        <w:adjustRightInd w:val="0"/>
        <w:jc w:val="both"/>
        <w:rPr>
          <w:sz w:val="28"/>
          <w:szCs w:val="28"/>
        </w:rPr>
      </w:pPr>
    </w:p>
    <w:p w:rsidR="00E924E2" w:rsidRPr="00E924E2" w:rsidRDefault="00075FDA" w:rsidP="00E924E2">
      <w:pPr>
        <w:widowControl w:val="0"/>
        <w:autoSpaceDE w:val="0"/>
        <w:autoSpaceDN w:val="0"/>
        <w:adjustRightInd w:val="0"/>
        <w:ind w:firstLine="709"/>
        <w:jc w:val="both"/>
        <w:rPr>
          <w:sz w:val="28"/>
          <w:szCs w:val="28"/>
        </w:rPr>
      </w:pPr>
      <w:r>
        <w:rPr>
          <w:sz w:val="28"/>
          <w:szCs w:val="28"/>
        </w:rPr>
        <w:t>25</w:t>
      </w:r>
      <w:r w:rsidR="00E924E2" w:rsidRPr="00E924E2">
        <w:rPr>
          <w:sz w:val="28"/>
          <w:szCs w:val="28"/>
        </w:rPr>
        <w:t>. Предоставление муниципальной услуги осуществляется в соответствии с законодательством Российской Федерации.</w:t>
      </w:r>
    </w:p>
    <w:p w:rsidR="00E924E2" w:rsidRPr="00E924E2" w:rsidRDefault="00075FDA" w:rsidP="00E924E2">
      <w:pPr>
        <w:widowControl w:val="0"/>
        <w:autoSpaceDE w:val="0"/>
        <w:autoSpaceDN w:val="0"/>
        <w:adjustRightInd w:val="0"/>
        <w:ind w:firstLine="709"/>
        <w:jc w:val="both"/>
        <w:rPr>
          <w:sz w:val="28"/>
          <w:szCs w:val="28"/>
        </w:rPr>
      </w:pPr>
      <w:r>
        <w:rPr>
          <w:sz w:val="28"/>
          <w:szCs w:val="28"/>
        </w:rPr>
        <w:t>26</w:t>
      </w:r>
      <w:r w:rsidR="00E924E2" w:rsidRPr="00E924E2">
        <w:rPr>
          <w:sz w:val="28"/>
          <w:szCs w:val="28"/>
        </w:rPr>
        <w:t>. Правовой основой предоставления муниципальной услуги являются следующие нормативные правовые акты:</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а) Конституция Российской Федерации (Российская газета, № 7, 21.01.2009, Собрание законодательства РФ, № 4, 26.01.2009, ст. 445, Парламентская газета, № 4, 23-29.01.2009);</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б)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в)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E924E2" w:rsidRPr="00E924E2" w:rsidRDefault="00E924E2" w:rsidP="00FC38F1">
      <w:pPr>
        <w:autoSpaceDE w:val="0"/>
        <w:autoSpaceDN w:val="0"/>
        <w:adjustRightInd w:val="0"/>
        <w:ind w:firstLine="709"/>
        <w:jc w:val="both"/>
        <w:rPr>
          <w:sz w:val="28"/>
          <w:szCs w:val="28"/>
          <w:lang w:eastAsia="en-US"/>
        </w:rPr>
      </w:pPr>
      <w:r w:rsidRPr="00E924E2">
        <w:rPr>
          <w:sz w:val="28"/>
          <w:szCs w:val="28"/>
          <w:lang w:eastAsia="en-US"/>
        </w:rPr>
        <w:t xml:space="preserve">г) Федеральный </w:t>
      </w:r>
      <w:hyperlink r:id="rId13" w:history="1">
        <w:r w:rsidRPr="00E924E2">
          <w:rPr>
            <w:sz w:val="28"/>
            <w:szCs w:val="28"/>
            <w:lang w:eastAsia="en-US"/>
          </w:rPr>
          <w:t>закон</w:t>
        </w:r>
      </w:hyperlink>
      <w:r w:rsidRPr="00E924E2">
        <w:rPr>
          <w:sz w:val="28"/>
          <w:szCs w:val="28"/>
          <w:lang w:eastAsia="en-US"/>
        </w:rPr>
        <w:t xml:space="preserve"> </w:t>
      </w:r>
      <w:r w:rsidR="00FC38F1">
        <w:rPr>
          <w:rFonts w:eastAsiaTheme="minorHAnsi"/>
          <w:sz w:val="28"/>
          <w:szCs w:val="28"/>
          <w:lang w:eastAsia="en-US"/>
        </w:rPr>
        <w:t>от 28 декабря 2009 № 381-ФЗ</w:t>
      </w:r>
      <w:r w:rsidR="00FC38F1" w:rsidRPr="00E924E2">
        <w:rPr>
          <w:sz w:val="28"/>
          <w:szCs w:val="28"/>
          <w:lang w:eastAsia="en-US"/>
        </w:rPr>
        <w:t xml:space="preserve"> </w:t>
      </w:r>
      <w:r w:rsidRPr="00E924E2">
        <w:rPr>
          <w:sz w:val="28"/>
          <w:szCs w:val="28"/>
          <w:lang w:eastAsia="en-US"/>
        </w:rPr>
        <w:t>«</w:t>
      </w:r>
      <w:r w:rsidR="00FC38F1">
        <w:rPr>
          <w:rFonts w:eastAsiaTheme="minorHAnsi"/>
          <w:sz w:val="28"/>
          <w:szCs w:val="28"/>
          <w:lang w:eastAsia="en-US"/>
        </w:rPr>
        <w:t>Об основах государственного регулирования торговой деятельности в Российской Федерации</w:t>
      </w:r>
      <w:r w:rsidRPr="00E924E2">
        <w:rPr>
          <w:sz w:val="28"/>
          <w:szCs w:val="28"/>
          <w:lang w:eastAsia="en-US"/>
        </w:rPr>
        <w:t>»</w:t>
      </w:r>
      <w:r w:rsidR="00FC38F1">
        <w:rPr>
          <w:rFonts w:eastAsiaTheme="minorHAnsi"/>
          <w:sz w:val="28"/>
          <w:szCs w:val="28"/>
          <w:lang w:eastAsia="en-US"/>
        </w:rPr>
        <w:t xml:space="preserve"> («Собрание законодательства РФ», 04.01.2010, № 1, ст. 2, «Российская газета», № 253, 30.12.2009</w:t>
      </w:r>
      <w:r w:rsidR="00FC38F1">
        <w:rPr>
          <w:sz w:val="28"/>
          <w:szCs w:val="28"/>
          <w:lang w:eastAsia="en-US"/>
        </w:rPr>
        <w:t>)</w:t>
      </w:r>
      <w:r w:rsidRPr="00E924E2">
        <w:rPr>
          <w:sz w:val="28"/>
          <w:szCs w:val="28"/>
          <w:lang w:eastAsia="en-US"/>
        </w:rPr>
        <w:t>;</w:t>
      </w:r>
    </w:p>
    <w:p w:rsidR="00FC38F1" w:rsidRDefault="00FC38F1" w:rsidP="00FC38F1">
      <w:pPr>
        <w:autoSpaceDE w:val="0"/>
        <w:autoSpaceDN w:val="0"/>
        <w:adjustRightInd w:val="0"/>
        <w:ind w:firstLine="709"/>
        <w:jc w:val="both"/>
        <w:rPr>
          <w:rFonts w:eastAsiaTheme="minorHAnsi"/>
          <w:sz w:val="28"/>
          <w:szCs w:val="28"/>
          <w:lang w:eastAsia="en-US"/>
        </w:rPr>
      </w:pPr>
      <w:proofErr w:type="spellStart"/>
      <w:r>
        <w:rPr>
          <w:sz w:val="28"/>
          <w:szCs w:val="28"/>
          <w:lang w:eastAsia="en-US"/>
        </w:rPr>
        <w:t>д</w:t>
      </w:r>
      <w:proofErr w:type="spellEnd"/>
      <w:r w:rsidR="00E924E2" w:rsidRPr="00E924E2">
        <w:rPr>
          <w:sz w:val="28"/>
          <w:szCs w:val="28"/>
          <w:lang w:eastAsia="en-US"/>
        </w:rPr>
        <w:t xml:space="preserve">) </w:t>
      </w:r>
      <w:hyperlink r:id="rId14" w:history="1">
        <w:r w:rsidR="00E924E2" w:rsidRPr="00E924E2">
          <w:rPr>
            <w:sz w:val="28"/>
            <w:szCs w:val="28"/>
            <w:lang w:eastAsia="en-US"/>
          </w:rPr>
          <w:t>Приказ</w:t>
        </w:r>
      </w:hyperlink>
      <w:r w:rsidR="00E924E2" w:rsidRPr="00E924E2">
        <w:rPr>
          <w:sz w:val="28"/>
          <w:szCs w:val="28"/>
          <w:lang w:eastAsia="en-US"/>
        </w:rPr>
        <w:t xml:space="preserve"> Службы потребительского рынка и лицензирования Иркутской области от </w:t>
      </w:r>
      <w:r>
        <w:rPr>
          <w:sz w:val="28"/>
          <w:szCs w:val="28"/>
          <w:lang w:eastAsia="en-US"/>
        </w:rPr>
        <w:t>20</w:t>
      </w:r>
      <w:r w:rsidR="00E924E2" w:rsidRPr="00E924E2">
        <w:rPr>
          <w:sz w:val="28"/>
          <w:szCs w:val="28"/>
          <w:lang w:eastAsia="en-US"/>
        </w:rPr>
        <w:t xml:space="preserve"> </w:t>
      </w:r>
      <w:r>
        <w:rPr>
          <w:sz w:val="28"/>
          <w:szCs w:val="28"/>
          <w:lang w:eastAsia="en-US"/>
        </w:rPr>
        <w:t>января 2011</w:t>
      </w:r>
      <w:r w:rsidR="00E924E2" w:rsidRPr="00E924E2">
        <w:rPr>
          <w:sz w:val="28"/>
          <w:szCs w:val="28"/>
          <w:lang w:eastAsia="en-US"/>
        </w:rPr>
        <w:t xml:space="preserve"> года № </w:t>
      </w:r>
      <w:r>
        <w:rPr>
          <w:sz w:val="28"/>
          <w:szCs w:val="28"/>
          <w:lang w:eastAsia="en-US"/>
        </w:rPr>
        <w:t>3</w:t>
      </w:r>
      <w:r w:rsidR="00E924E2" w:rsidRPr="00E924E2">
        <w:rPr>
          <w:sz w:val="28"/>
          <w:szCs w:val="28"/>
          <w:lang w:eastAsia="en-US"/>
        </w:rPr>
        <w:t xml:space="preserve">-спр «Об утверждении </w:t>
      </w:r>
      <w:r>
        <w:rPr>
          <w:sz w:val="28"/>
          <w:szCs w:val="28"/>
          <w:lang w:eastAsia="en-US"/>
        </w:rPr>
        <w:t>П</w:t>
      </w:r>
      <w:r w:rsidR="00E924E2" w:rsidRPr="00E924E2">
        <w:rPr>
          <w:sz w:val="28"/>
          <w:szCs w:val="28"/>
          <w:lang w:eastAsia="en-US"/>
        </w:rPr>
        <w:t>орядк</w:t>
      </w:r>
      <w:r>
        <w:rPr>
          <w:sz w:val="28"/>
          <w:szCs w:val="28"/>
          <w:lang w:eastAsia="en-US"/>
        </w:rPr>
        <w:t>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w:t>
      </w:r>
      <w:r w:rsidR="00E924E2" w:rsidRPr="00E924E2">
        <w:rPr>
          <w:sz w:val="28"/>
          <w:szCs w:val="28"/>
          <w:lang w:eastAsia="en-US"/>
        </w:rPr>
        <w:t xml:space="preserve"> («Областная», №</w:t>
      </w:r>
      <w:r>
        <w:rPr>
          <w:rFonts w:eastAsiaTheme="minorHAnsi"/>
          <w:sz w:val="28"/>
          <w:szCs w:val="28"/>
          <w:lang w:eastAsia="en-US"/>
        </w:rPr>
        <w:t>9, 31.01.2011);</w:t>
      </w:r>
    </w:p>
    <w:p w:rsidR="00FC38F1" w:rsidRPr="00FC38F1" w:rsidRDefault="00FC38F1" w:rsidP="00FC38F1">
      <w:pPr>
        <w:tabs>
          <w:tab w:val="left" w:pos="900"/>
          <w:tab w:val="left" w:pos="1080"/>
        </w:tabs>
        <w:spacing w:line="312" w:lineRule="atLeast"/>
        <w:ind w:firstLine="709"/>
        <w:jc w:val="both"/>
        <w:rPr>
          <w:color w:val="000000"/>
          <w:sz w:val="28"/>
          <w:szCs w:val="28"/>
        </w:rPr>
      </w:pPr>
      <w:r w:rsidRPr="00FC38F1">
        <w:rPr>
          <w:sz w:val="28"/>
          <w:szCs w:val="28"/>
          <w:highlight w:val="yellow"/>
          <w:lang w:eastAsia="en-US"/>
        </w:rPr>
        <w:t>е</w:t>
      </w:r>
      <w:r w:rsidR="00E924E2" w:rsidRPr="00FC38F1">
        <w:rPr>
          <w:sz w:val="28"/>
          <w:szCs w:val="28"/>
          <w:highlight w:val="yellow"/>
          <w:lang w:eastAsia="en-US"/>
        </w:rPr>
        <w:t>) </w:t>
      </w:r>
      <w:r w:rsidRPr="00FC38F1">
        <w:rPr>
          <w:sz w:val="28"/>
          <w:szCs w:val="28"/>
          <w:highlight w:val="yellow"/>
          <w:lang w:eastAsia="en-US"/>
        </w:rPr>
        <w:t>П</w:t>
      </w:r>
      <w:r w:rsidRPr="00FC38F1">
        <w:rPr>
          <w:sz w:val="28"/>
          <w:szCs w:val="28"/>
          <w:highlight w:val="yellow"/>
        </w:rPr>
        <w:t>остановление администрации городского округа муниципального образования «город Саянск» от--.02.2015 № 110-37----15 «Об утверждении Положения об отделе экономического развития и потребительского рынка Управления по экономике» («Саянские зори», № --, --.02.2015, вкладыш «Официальная информация», стр</w:t>
      </w:r>
      <w:proofErr w:type="gramStart"/>
      <w:r w:rsidRPr="00FC38F1">
        <w:rPr>
          <w:sz w:val="28"/>
          <w:szCs w:val="28"/>
          <w:highlight w:val="yellow"/>
        </w:rPr>
        <w:t>.-)»</w:t>
      </w:r>
      <w:r>
        <w:rPr>
          <w:sz w:val="28"/>
          <w:szCs w:val="28"/>
        </w:rPr>
        <w:t>;</w:t>
      </w:r>
      <w:proofErr w:type="gramEnd"/>
    </w:p>
    <w:p w:rsidR="00E924E2" w:rsidRPr="00E924E2" w:rsidRDefault="00E21B81" w:rsidP="00E924E2">
      <w:pPr>
        <w:autoSpaceDE w:val="0"/>
        <w:autoSpaceDN w:val="0"/>
        <w:adjustRightInd w:val="0"/>
        <w:ind w:firstLine="709"/>
        <w:jc w:val="both"/>
        <w:rPr>
          <w:sz w:val="28"/>
          <w:szCs w:val="28"/>
          <w:lang w:eastAsia="en-US"/>
        </w:rPr>
      </w:pPr>
      <w:r>
        <w:rPr>
          <w:sz w:val="28"/>
          <w:szCs w:val="28"/>
          <w:lang w:eastAsia="en-US"/>
        </w:rPr>
        <w:t>ж</w:t>
      </w:r>
      <w:r w:rsidR="00E924E2" w:rsidRPr="00E924E2">
        <w:rPr>
          <w:sz w:val="28"/>
          <w:szCs w:val="28"/>
          <w:lang w:eastAsia="en-US"/>
        </w:rPr>
        <w:t>) Распоряжение администрации городского округа муниципального образования «город Саянск» от 06.10.2014 № 110-46-701-14 «Об утверждении реестра муниципальных услуг городского округа муниципального образования «город Саянск» («Саянские зори», № 41, 16.10.2014);</w:t>
      </w:r>
    </w:p>
    <w:p w:rsidR="00E924E2" w:rsidRPr="00E924E2" w:rsidRDefault="00E21B81" w:rsidP="00E924E2">
      <w:pPr>
        <w:autoSpaceDE w:val="0"/>
        <w:autoSpaceDN w:val="0"/>
        <w:adjustRightInd w:val="0"/>
        <w:ind w:firstLine="709"/>
        <w:jc w:val="both"/>
        <w:rPr>
          <w:sz w:val="28"/>
          <w:szCs w:val="28"/>
          <w:lang w:eastAsia="en-US"/>
        </w:rPr>
      </w:pPr>
      <w:proofErr w:type="spellStart"/>
      <w:r>
        <w:rPr>
          <w:sz w:val="28"/>
          <w:szCs w:val="28"/>
          <w:lang w:eastAsia="en-US"/>
        </w:rPr>
        <w:t>з</w:t>
      </w:r>
      <w:proofErr w:type="spellEnd"/>
      <w:r w:rsidR="00E924E2" w:rsidRPr="00E924E2">
        <w:rPr>
          <w:sz w:val="28"/>
          <w:szCs w:val="28"/>
          <w:lang w:eastAsia="en-US"/>
        </w:rPr>
        <w:t>) Решение Думы городского округа муниципального образования «город Саянск» от 27.09.2011 № 51-67-11-64 «</w:t>
      </w:r>
      <w:r w:rsidR="00E924E2" w:rsidRPr="00E924E2">
        <w:rPr>
          <w:sz w:val="28"/>
          <w:szCs w:val="28"/>
        </w:rPr>
        <w:t xml:space="preserve">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(«Саянские зори», </w:t>
      </w:r>
      <w:r w:rsidR="00E924E2" w:rsidRPr="00E924E2">
        <w:rPr>
          <w:sz w:val="28"/>
          <w:szCs w:val="28"/>
          <w:lang w:eastAsia="en-US"/>
        </w:rPr>
        <w:t>N 74, 11.08.2011);</w:t>
      </w:r>
    </w:p>
    <w:p w:rsidR="00E924E2" w:rsidRPr="00E924E2" w:rsidRDefault="00E21B81" w:rsidP="00E924E2">
      <w:pPr>
        <w:tabs>
          <w:tab w:val="left" w:pos="900"/>
          <w:tab w:val="left" w:pos="1080"/>
        </w:tabs>
        <w:spacing w:line="312" w:lineRule="atLeast"/>
        <w:ind w:firstLine="709"/>
        <w:jc w:val="both"/>
        <w:rPr>
          <w:sz w:val="28"/>
          <w:szCs w:val="28"/>
          <w:lang w:eastAsia="en-US"/>
        </w:rPr>
      </w:pPr>
      <w:r>
        <w:rPr>
          <w:rFonts w:eastAsiaTheme="minorHAnsi"/>
          <w:bCs/>
          <w:sz w:val="28"/>
          <w:szCs w:val="28"/>
          <w:lang w:eastAsia="en-US"/>
        </w:rPr>
        <w:t>и</w:t>
      </w:r>
      <w:r w:rsidR="00E924E2" w:rsidRPr="00E924E2">
        <w:rPr>
          <w:rFonts w:eastAsiaTheme="minorHAnsi"/>
          <w:bCs/>
          <w:sz w:val="28"/>
          <w:szCs w:val="28"/>
          <w:lang w:eastAsia="en-US"/>
        </w:rPr>
        <w:t xml:space="preserve">) Решение Думы </w:t>
      </w:r>
      <w:proofErr w:type="gramStart"/>
      <w:r w:rsidR="00E924E2" w:rsidRPr="00E924E2">
        <w:rPr>
          <w:rFonts w:eastAsiaTheme="minorHAnsi"/>
          <w:bCs/>
          <w:sz w:val="28"/>
          <w:szCs w:val="28"/>
          <w:lang w:eastAsia="en-US"/>
        </w:rPr>
        <w:t>г</w:t>
      </w:r>
      <w:proofErr w:type="gramEnd"/>
      <w:r w:rsidR="00E924E2" w:rsidRPr="00E924E2">
        <w:rPr>
          <w:rFonts w:eastAsiaTheme="minorHAnsi"/>
          <w:bCs/>
          <w:sz w:val="28"/>
          <w:szCs w:val="28"/>
          <w:lang w:eastAsia="en-US"/>
        </w:rPr>
        <w:t>.</w:t>
      </w:r>
      <w:r w:rsidR="005549B8">
        <w:rPr>
          <w:rFonts w:eastAsiaTheme="minorHAnsi"/>
          <w:bCs/>
          <w:sz w:val="28"/>
          <w:szCs w:val="28"/>
          <w:lang w:eastAsia="en-US"/>
        </w:rPr>
        <w:t> </w:t>
      </w:r>
      <w:r w:rsidR="00E924E2" w:rsidRPr="00E924E2">
        <w:rPr>
          <w:rFonts w:eastAsiaTheme="minorHAnsi"/>
          <w:bCs/>
          <w:sz w:val="28"/>
          <w:szCs w:val="28"/>
          <w:lang w:eastAsia="en-US"/>
        </w:rPr>
        <w:t>Саянска от 28.04.2005 N 110-68-28 «О принятии Устава муниципального образования «город Саянск» («Саянские зори», №</w:t>
      </w:r>
      <w:r w:rsidR="00E924E2" w:rsidRPr="00E924E2">
        <w:rPr>
          <w:rFonts w:asciiTheme="minorHAnsi" w:eastAsiaTheme="minorHAnsi" w:hAnsiTheme="minorHAnsi"/>
          <w:bCs/>
          <w:sz w:val="28"/>
          <w:szCs w:val="28"/>
          <w:lang w:eastAsia="en-US"/>
        </w:rPr>
        <w:t> </w:t>
      </w:r>
      <w:r w:rsidR="00E924E2" w:rsidRPr="00E924E2">
        <w:rPr>
          <w:rFonts w:eastAsiaTheme="minorHAnsi"/>
          <w:sz w:val="28"/>
          <w:szCs w:val="28"/>
          <w:lang w:eastAsia="en-US"/>
        </w:rPr>
        <w:t>88-91, 2</w:t>
      </w:r>
      <w:r w:rsidR="00E924E2" w:rsidRPr="00E924E2">
        <w:rPr>
          <w:rFonts w:eastAsiaTheme="minorHAnsi"/>
          <w:bCs/>
          <w:sz w:val="28"/>
          <w:szCs w:val="28"/>
          <w:lang w:eastAsia="en-US"/>
        </w:rPr>
        <w:t>0.07.2005</w:t>
      </w:r>
      <w:r w:rsidR="00E924E2" w:rsidRPr="00E924E2">
        <w:rPr>
          <w:rFonts w:asciiTheme="minorHAnsi" w:eastAsiaTheme="minorHAnsi" w:hAnsiTheme="minorHAnsi"/>
          <w:bCs/>
          <w:sz w:val="28"/>
          <w:szCs w:val="28"/>
          <w:lang w:eastAsia="en-US"/>
        </w:rPr>
        <w:t>).</w:t>
      </w:r>
    </w:p>
    <w:p w:rsidR="00E924E2" w:rsidRPr="00E924E2" w:rsidRDefault="00E21B81" w:rsidP="00E21B81">
      <w:pPr>
        <w:widowControl w:val="0"/>
        <w:autoSpaceDE w:val="0"/>
        <w:autoSpaceDN w:val="0"/>
        <w:adjustRightInd w:val="0"/>
        <w:jc w:val="center"/>
        <w:rPr>
          <w:sz w:val="28"/>
          <w:szCs w:val="28"/>
        </w:rPr>
      </w:pPr>
      <w:r>
        <w:rPr>
          <w:sz w:val="28"/>
          <w:szCs w:val="28"/>
        </w:rPr>
        <w:t>6</w:t>
      </w:r>
    </w:p>
    <w:p w:rsidR="00E924E2" w:rsidRPr="00E924E2" w:rsidRDefault="00E924E2" w:rsidP="00E21B81">
      <w:pPr>
        <w:autoSpaceDE w:val="0"/>
        <w:autoSpaceDN w:val="0"/>
        <w:adjustRightInd w:val="0"/>
        <w:jc w:val="center"/>
        <w:rPr>
          <w:sz w:val="28"/>
          <w:szCs w:val="28"/>
          <w:lang w:eastAsia="en-US"/>
        </w:rPr>
      </w:pPr>
      <w:bookmarkStart w:id="10" w:name="Par199"/>
      <w:bookmarkEnd w:id="10"/>
      <w:r w:rsidRPr="00E924E2">
        <w:rPr>
          <w:sz w:val="28"/>
          <w:szCs w:val="28"/>
          <w:lang w:eastAsia="en-US"/>
        </w:rPr>
        <w:lastRenderedPageBreak/>
        <w:t>Глава 9. ИСЧЕРПЫВАЮЩИЙ ПЕРЕЧЕНЬ ДОКУМЕНТОВ,</w:t>
      </w:r>
    </w:p>
    <w:p w:rsidR="00E924E2" w:rsidRPr="00E924E2" w:rsidRDefault="00E924E2" w:rsidP="00E21B81">
      <w:pPr>
        <w:autoSpaceDE w:val="0"/>
        <w:autoSpaceDN w:val="0"/>
        <w:adjustRightInd w:val="0"/>
        <w:jc w:val="center"/>
        <w:rPr>
          <w:sz w:val="28"/>
          <w:szCs w:val="28"/>
          <w:lang w:eastAsia="en-US"/>
        </w:rPr>
      </w:pPr>
      <w:r w:rsidRPr="00E924E2">
        <w:rPr>
          <w:sz w:val="28"/>
          <w:szCs w:val="28"/>
          <w:lang w:eastAsia="en-US"/>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E924E2" w:rsidRPr="00E924E2" w:rsidRDefault="00E924E2" w:rsidP="00E924E2">
      <w:pPr>
        <w:widowControl w:val="0"/>
        <w:autoSpaceDE w:val="0"/>
        <w:autoSpaceDN w:val="0"/>
        <w:adjustRightInd w:val="0"/>
        <w:jc w:val="both"/>
        <w:rPr>
          <w:sz w:val="28"/>
          <w:szCs w:val="28"/>
          <w:highlight w:val="yellow"/>
        </w:rPr>
      </w:pPr>
    </w:p>
    <w:p w:rsidR="009D0C52" w:rsidRDefault="00E21B81" w:rsidP="00E924E2">
      <w:pPr>
        <w:widowControl w:val="0"/>
        <w:autoSpaceDE w:val="0"/>
        <w:autoSpaceDN w:val="0"/>
        <w:adjustRightInd w:val="0"/>
        <w:ind w:firstLine="709"/>
        <w:jc w:val="both"/>
        <w:rPr>
          <w:sz w:val="28"/>
          <w:szCs w:val="28"/>
        </w:rPr>
      </w:pPr>
      <w:bookmarkStart w:id="11" w:name="Par202"/>
      <w:bookmarkEnd w:id="11"/>
      <w:r w:rsidRPr="005549B8">
        <w:rPr>
          <w:sz w:val="28"/>
          <w:szCs w:val="28"/>
        </w:rPr>
        <w:t>27</w:t>
      </w:r>
      <w:r w:rsidR="00E924E2" w:rsidRPr="005549B8">
        <w:rPr>
          <w:sz w:val="28"/>
          <w:szCs w:val="28"/>
        </w:rPr>
        <w:t xml:space="preserve">. Для получения </w:t>
      </w:r>
      <w:r w:rsidR="006964B9" w:rsidRPr="005549B8">
        <w:rPr>
          <w:sz w:val="28"/>
          <w:szCs w:val="28"/>
        </w:rPr>
        <w:t xml:space="preserve">муниципальной услуги </w:t>
      </w:r>
      <w:r w:rsidR="00E924E2" w:rsidRPr="005549B8">
        <w:rPr>
          <w:sz w:val="28"/>
          <w:szCs w:val="28"/>
        </w:rPr>
        <w:t>заявитель направляет или представляет в уполномоченный орган заявление</w:t>
      </w:r>
      <w:r w:rsidR="006E1BFD" w:rsidRPr="005549B8">
        <w:rPr>
          <w:rFonts w:eastAsia="Calibri"/>
          <w:sz w:val="28"/>
          <w:szCs w:val="28"/>
        </w:rPr>
        <w:t xml:space="preserve"> </w:t>
      </w:r>
      <w:r w:rsidR="005549B8" w:rsidRPr="005549B8">
        <w:rPr>
          <w:sz w:val="28"/>
          <w:szCs w:val="28"/>
        </w:rPr>
        <w:t>по форме согласно приложению №</w:t>
      </w:r>
      <w:r w:rsidR="00F729B2">
        <w:rPr>
          <w:sz w:val="28"/>
          <w:szCs w:val="28"/>
        </w:rPr>
        <w:t> </w:t>
      </w:r>
      <w:r w:rsidR="005549B8" w:rsidRPr="005549B8">
        <w:rPr>
          <w:sz w:val="28"/>
          <w:szCs w:val="28"/>
        </w:rPr>
        <w:t>1 к настоящему административному регламенту</w:t>
      </w:r>
      <w:r w:rsidR="005549B8">
        <w:rPr>
          <w:sz w:val="28"/>
          <w:szCs w:val="28"/>
        </w:rPr>
        <w:t xml:space="preserve"> с </w:t>
      </w:r>
      <w:r w:rsidR="009D0C52">
        <w:rPr>
          <w:sz w:val="28"/>
          <w:szCs w:val="28"/>
        </w:rPr>
        <w:t>мотивированны</w:t>
      </w:r>
      <w:r w:rsidR="005549B8">
        <w:rPr>
          <w:sz w:val="28"/>
          <w:szCs w:val="28"/>
        </w:rPr>
        <w:t>ми</w:t>
      </w:r>
      <w:r w:rsidR="009D0C52">
        <w:rPr>
          <w:sz w:val="28"/>
          <w:szCs w:val="28"/>
        </w:rPr>
        <w:t xml:space="preserve"> предложения</w:t>
      </w:r>
      <w:r w:rsidR="005549B8">
        <w:rPr>
          <w:sz w:val="28"/>
          <w:szCs w:val="28"/>
        </w:rPr>
        <w:t>ми</w:t>
      </w:r>
      <w:r w:rsidR="009D0C52">
        <w:rPr>
          <w:sz w:val="28"/>
          <w:szCs w:val="28"/>
        </w:rPr>
        <w:t xml:space="preserve"> о внесении изменений и (или) дополнений в схему размещения нестационарных торговых объектов.</w:t>
      </w:r>
    </w:p>
    <w:p w:rsidR="00160E03" w:rsidRDefault="00E924E2" w:rsidP="00E924E2">
      <w:pPr>
        <w:widowControl w:val="0"/>
        <w:autoSpaceDE w:val="0"/>
        <w:autoSpaceDN w:val="0"/>
        <w:adjustRightInd w:val="0"/>
        <w:ind w:firstLine="709"/>
        <w:jc w:val="both"/>
        <w:rPr>
          <w:sz w:val="28"/>
          <w:szCs w:val="28"/>
        </w:rPr>
      </w:pPr>
      <w:r w:rsidRPr="00E924E2">
        <w:rPr>
          <w:sz w:val="28"/>
          <w:szCs w:val="28"/>
        </w:rPr>
        <w:t>К заявлению прилага</w:t>
      </w:r>
      <w:r w:rsidR="00160E03">
        <w:rPr>
          <w:sz w:val="28"/>
          <w:szCs w:val="28"/>
        </w:rPr>
        <w:t>е</w:t>
      </w:r>
      <w:r w:rsidRPr="00E924E2">
        <w:rPr>
          <w:sz w:val="28"/>
          <w:szCs w:val="28"/>
        </w:rPr>
        <w:t xml:space="preserve">тся </w:t>
      </w:r>
      <w:r w:rsidR="00160E03">
        <w:rPr>
          <w:sz w:val="28"/>
          <w:szCs w:val="28"/>
        </w:rPr>
        <w:t>эскиз объекта, в случае внесения дополнительного объекта в схему размещения нестационарных торговых объектов.</w:t>
      </w:r>
    </w:p>
    <w:p w:rsidR="00F729B2" w:rsidRPr="00E924E2" w:rsidRDefault="00F729B2" w:rsidP="00F729B2">
      <w:pPr>
        <w:autoSpaceDE w:val="0"/>
        <w:autoSpaceDN w:val="0"/>
        <w:adjustRightInd w:val="0"/>
        <w:ind w:firstLine="709"/>
        <w:jc w:val="both"/>
        <w:rPr>
          <w:sz w:val="28"/>
          <w:szCs w:val="28"/>
        </w:rPr>
      </w:pPr>
      <w:r>
        <w:rPr>
          <w:sz w:val="28"/>
          <w:szCs w:val="28"/>
        </w:rPr>
        <w:t>28. </w:t>
      </w:r>
      <w:r w:rsidRPr="00E924E2">
        <w:rPr>
          <w:sz w:val="28"/>
          <w:szCs w:val="28"/>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в пункте </w:t>
      </w:r>
      <w:r>
        <w:rPr>
          <w:sz w:val="28"/>
          <w:szCs w:val="28"/>
        </w:rPr>
        <w:t>27</w:t>
      </w:r>
      <w:r w:rsidRPr="00E924E2">
        <w:rPr>
          <w:sz w:val="28"/>
          <w:szCs w:val="28"/>
        </w:rPr>
        <w:t xml:space="preserve"> настоящего административного регламента.</w:t>
      </w:r>
    </w:p>
    <w:p w:rsidR="00F729B2" w:rsidRPr="00E924E2" w:rsidRDefault="00F729B2" w:rsidP="00F729B2">
      <w:pPr>
        <w:autoSpaceDE w:val="0"/>
        <w:autoSpaceDN w:val="0"/>
        <w:adjustRightInd w:val="0"/>
        <w:ind w:firstLine="709"/>
        <w:jc w:val="both"/>
        <w:rPr>
          <w:sz w:val="28"/>
          <w:szCs w:val="28"/>
        </w:rPr>
      </w:pPr>
      <w:r>
        <w:rPr>
          <w:sz w:val="28"/>
          <w:szCs w:val="28"/>
        </w:rPr>
        <w:t>29</w:t>
      </w:r>
      <w:r w:rsidRPr="00E924E2">
        <w:rPr>
          <w:sz w:val="28"/>
          <w:szCs w:val="28"/>
        </w:rPr>
        <w:t>. Требования к документам, представляемым заявителем:</w:t>
      </w:r>
    </w:p>
    <w:p w:rsidR="00F729B2" w:rsidRPr="00E924E2" w:rsidRDefault="00F729B2" w:rsidP="00F729B2">
      <w:pPr>
        <w:autoSpaceDE w:val="0"/>
        <w:autoSpaceDN w:val="0"/>
        <w:adjustRightInd w:val="0"/>
        <w:ind w:firstLine="709"/>
        <w:jc w:val="both"/>
        <w:rPr>
          <w:sz w:val="28"/>
          <w:szCs w:val="28"/>
        </w:rPr>
      </w:pPr>
      <w:r>
        <w:rPr>
          <w:sz w:val="28"/>
          <w:szCs w:val="28"/>
        </w:rPr>
        <w:t>а</w:t>
      </w:r>
      <w:r w:rsidRPr="00E924E2">
        <w:rPr>
          <w:sz w:val="28"/>
          <w:szCs w:val="28"/>
        </w:rPr>
        <w:t>) тексты документов должны быть написаны разборчиво;</w:t>
      </w:r>
    </w:p>
    <w:p w:rsidR="00F729B2" w:rsidRPr="00E924E2" w:rsidRDefault="00F729B2" w:rsidP="00F729B2">
      <w:pPr>
        <w:autoSpaceDE w:val="0"/>
        <w:autoSpaceDN w:val="0"/>
        <w:adjustRightInd w:val="0"/>
        <w:ind w:firstLine="709"/>
        <w:jc w:val="both"/>
        <w:rPr>
          <w:sz w:val="28"/>
          <w:szCs w:val="28"/>
        </w:rPr>
      </w:pPr>
      <w:r>
        <w:rPr>
          <w:sz w:val="28"/>
          <w:szCs w:val="28"/>
        </w:rPr>
        <w:t>б</w:t>
      </w:r>
      <w:r w:rsidRPr="00E924E2">
        <w:rPr>
          <w:sz w:val="28"/>
          <w:szCs w:val="28"/>
        </w:rPr>
        <w:t>) документы не должны иметь подчисток, приписок, зачеркнутых слов и не оговоренных в них исправлений;</w:t>
      </w:r>
    </w:p>
    <w:p w:rsidR="00F729B2" w:rsidRPr="00E924E2" w:rsidRDefault="00F729B2" w:rsidP="00F729B2">
      <w:pPr>
        <w:autoSpaceDE w:val="0"/>
        <w:autoSpaceDN w:val="0"/>
        <w:adjustRightInd w:val="0"/>
        <w:ind w:firstLine="709"/>
        <w:jc w:val="both"/>
        <w:rPr>
          <w:sz w:val="28"/>
          <w:szCs w:val="28"/>
        </w:rPr>
      </w:pPr>
      <w:r>
        <w:rPr>
          <w:sz w:val="28"/>
          <w:szCs w:val="28"/>
        </w:rPr>
        <w:t>в</w:t>
      </w:r>
      <w:r w:rsidRPr="00E924E2">
        <w:rPr>
          <w:sz w:val="28"/>
          <w:szCs w:val="28"/>
        </w:rPr>
        <w:t>) документы не должны быть исполнены карандашом;</w:t>
      </w:r>
    </w:p>
    <w:p w:rsidR="00F729B2" w:rsidRPr="00E924E2" w:rsidRDefault="00F729B2" w:rsidP="00F729B2">
      <w:pPr>
        <w:autoSpaceDE w:val="0"/>
        <w:autoSpaceDN w:val="0"/>
        <w:adjustRightInd w:val="0"/>
        <w:ind w:firstLine="709"/>
        <w:jc w:val="both"/>
        <w:rPr>
          <w:sz w:val="28"/>
          <w:szCs w:val="28"/>
        </w:rPr>
      </w:pPr>
      <w:r>
        <w:rPr>
          <w:sz w:val="28"/>
          <w:szCs w:val="28"/>
        </w:rPr>
        <w:t>г</w:t>
      </w:r>
      <w:r w:rsidRPr="00E924E2">
        <w:rPr>
          <w:sz w:val="28"/>
          <w:szCs w:val="28"/>
        </w:rPr>
        <w:t>) документы не должны иметь повреждений, наличие которых не позволяет однозначно истолковать их содержание.</w:t>
      </w:r>
    </w:p>
    <w:p w:rsidR="00E924E2" w:rsidRPr="00E924E2" w:rsidRDefault="00E924E2" w:rsidP="00E924E2">
      <w:pPr>
        <w:autoSpaceDE w:val="0"/>
        <w:autoSpaceDN w:val="0"/>
        <w:adjustRightInd w:val="0"/>
        <w:ind w:firstLine="709"/>
        <w:jc w:val="both"/>
        <w:rPr>
          <w:sz w:val="28"/>
          <w:szCs w:val="28"/>
          <w:highlight w:val="yellow"/>
        </w:rPr>
      </w:pPr>
    </w:p>
    <w:p w:rsidR="00E924E2" w:rsidRPr="00E924E2" w:rsidRDefault="00E924E2" w:rsidP="00F729B2">
      <w:pPr>
        <w:widowControl w:val="0"/>
        <w:autoSpaceDE w:val="0"/>
        <w:autoSpaceDN w:val="0"/>
        <w:adjustRightInd w:val="0"/>
        <w:jc w:val="center"/>
        <w:outlineLvl w:val="2"/>
        <w:rPr>
          <w:sz w:val="28"/>
          <w:szCs w:val="28"/>
        </w:rPr>
      </w:pPr>
      <w:bookmarkStart w:id="12" w:name="Par224"/>
      <w:bookmarkEnd w:id="12"/>
      <w:r w:rsidRPr="00E924E2">
        <w:rPr>
          <w:sz w:val="28"/>
          <w:szCs w:val="28"/>
        </w:rPr>
        <w:t>Глава 10. ПЕРЕЧЕНЬ ДОКУМЕНТОВ, НЕОБХОДИМЫХ</w:t>
      </w:r>
    </w:p>
    <w:p w:rsidR="00E924E2" w:rsidRPr="00E924E2" w:rsidRDefault="00E924E2" w:rsidP="00F729B2">
      <w:pPr>
        <w:widowControl w:val="0"/>
        <w:autoSpaceDE w:val="0"/>
        <w:autoSpaceDN w:val="0"/>
        <w:adjustRightInd w:val="0"/>
        <w:jc w:val="center"/>
        <w:outlineLvl w:val="2"/>
        <w:rPr>
          <w:sz w:val="28"/>
          <w:szCs w:val="28"/>
        </w:rPr>
      </w:pPr>
      <w:r w:rsidRPr="00E924E2">
        <w:rPr>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w:t>
      </w:r>
    </w:p>
    <w:p w:rsidR="00E924E2" w:rsidRPr="00E924E2" w:rsidRDefault="00E924E2" w:rsidP="00E924E2">
      <w:pPr>
        <w:widowControl w:val="0"/>
        <w:autoSpaceDE w:val="0"/>
        <w:autoSpaceDN w:val="0"/>
        <w:adjustRightInd w:val="0"/>
        <w:jc w:val="both"/>
        <w:rPr>
          <w:sz w:val="28"/>
          <w:szCs w:val="28"/>
          <w:highlight w:val="yellow"/>
        </w:rPr>
      </w:pPr>
    </w:p>
    <w:p w:rsidR="00E924E2" w:rsidRPr="00E924E2" w:rsidRDefault="00E924E2" w:rsidP="00E924E2">
      <w:pPr>
        <w:widowControl w:val="0"/>
        <w:autoSpaceDE w:val="0"/>
        <w:autoSpaceDN w:val="0"/>
        <w:adjustRightInd w:val="0"/>
        <w:ind w:firstLine="709"/>
        <w:jc w:val="both"/>
        <w:rPr>
          <w:sz w:val="28"/>
          <w:szCs w:val="28"/>
        </w:rPr>
      </w:pPr>
      <w:bookmarkStart w:id="13" w:name="Par232"/>
      <w:bookmarkEnd w:id="13"/>
      <w:r w:rsidRPr="00E924E2">
        <w:rPr>
          <w:sz w:val="28"/>
          <w:szCs w:val="28"/>
        </w:rPr>
        <w:t>3</w:t>
      </w:r>
      <w:r w:rsidR="00F729B2">
        <w:rPr>
          <w:sz w:val="28"/>
          <w:szCs w:val="28"/>
        </w:rPr>
        <w:t>0</w:t>
      </w:r>
      <w:r w:rsidRPr="00E924E2">
        <w:rPr>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а) выписка из Единого государственного реестра юридических лиц;</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б) </w:t>
      </w:r>
      <w:r w:rsidR="00F729B2">
        <w:rPr>
          <w:sz w:val="28"/>
          <w:szCs w:val="28"/>
          <w:lang w:eastAsia="en-US"/>
        </w:rPr>
        <w:t>выписка из Единого государственного реестра индивидуальных предпринимателей</w:t>
      </w:r>
      <w:r w:rsidRPr="00E924E2">
        <w:rPr>
          <w:sz w:val="28"/>
          <w:szCs w:val="28"/>
          <w:lang w:eastAsia="en-US"/>
        </w:rPr>
        <w:t>.</w:t>
      </w:r>
    </w:p>
    <w:p w:rsidR="00F729B2" w:rsidRDefault="00F729B2" w:rsidP="00E924E2">
      <w:pPr>
        <w:widowControl w:val="0"/>
        <w:autoSpaceDE w:val="0"/>
        <w:autoSpaceDN w:val="0"/>
        <w:adjustRightInd w:val="0"/>
        <w:ind w:firstLine="709"/>
        <w:jc w:val="both"/>
        <w:rPr>
          <w:sz w:val="28"/>
          <w:szCs w:val="28"/>
        </w:rPr>
      </w:pPr>
    </w:p>
    <w:p w:rsidR="00F729B2" w:rsidRDefault="0005776A" w:rsidP="0005776A">
      <w:pPr>
        <w:widowControl w:val="0"/>
        <w:autoSpaceDE w:val="0"/>
        <w:autoSpaceDN w:val="0"/>
        <w:adjustRightInd w:val="0"/>
        <w:ind w:firstLine="142"/>
        <w:jc w:val="center"/>
        <w:rPr>
          <w:sz w:val="28"/>
          <w:szCs w:val="28"/>
        </w:rPr>
      </w:pPr>
      <w:r>
        <w:rPr>
          <w:sz w:val="28"/>
          <w:szCs w:val="28"/>
        </w:rPr>
        <w:t>7</w:t>
      </w:r>
    </w:p>
    <w:p w:rsidR="00E924E2" w:rsidRPr="00E924E2" w:rsidRDefault="0005776A" w:rsidP="00E924E2">
      <w:pPr>
        <w:widowControl w:val="0"/>
        <w:autoSpaceDE w:val="0"/>
        <w:autoSpaceDN w:val="0"/>
        <w:adjustRightInd w:val="0"/>
        <w:ind w:firstLine="709"/>
        <w:jc w:val="both"/>
        <w:rPr>
          <w:sz w:val="28"/>
          <w:szCs w:val="28"/>
        </w:rPr>
      </w:pPr>
      <w:r>
        <w:rPr>
          <w:sz w:val="28"/>
          <w:szCs w:val="28"/>
        </w:rPr>
        <w:lastRenderedPageBreak/>
        <w:t>31</w:t>
      </w:r>
      <w:r w:rsidR="00E924E2" w:rsidRPr="00E924E2">
        <w:rPr>
          <w:sz w:val="28"/>
          <w:szCs w:val="28"/>
        </w:rPr>
        <w:t>. Уполномоченный орган при предоставлении муниципальной услуги не вправе требовать от заявителей:</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24E2" w:rsidRPr="00E924E2" w:rsidRDefault="00E924E2" w:rsidP="00E924E2">
      <w:pPr>
        <w:widowControl w:val="0"/>
        <w:autoSpaceDE w:val="0"/>
        <w:autoSpaceDN w:val="0"/>
        <w:adjustRightInd w:val="0"/>
        <w:ind w:firstLine="709"/>
        <w:jc w:val="both"/>
        <w:rPr>
          <w:sz w:val="28"/>
          <w:szCs w:val="28"/>
        </w:rPr>
      </w:pPr>
      <w:proofErr w:type="gramStart"/>
      <w:r w:rsidRPr="00E924E2">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органа местного самоуправления муниципального образования «город Саянск»  и (или) подведомственных государственным органам и органу местного самоуправления муниципального</w:t>
      </w:r>
      <w:proofErr w:type="gramEnd"/>
      <w:r w:rsidRPr="00E924E2">
        <w:rPr>
          <w:sz w:val="28"/>
          <w:szCs w:val="28"/>
        </w:rPr>
        <w:t xml:space="preserve"> образования «город Саянск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05776A">
        <w:rPr>
          <w:sz w:val="28"/>
          <w:szCs w:val="28"/>
        </w:rPr>
        <w:t> </w:t>
      </w:r>
      <w:r w:rsidRPr="00E924E2">
        <w:rPr>
          <w:sz w:val="28"/>
          <w:szCs w:val="28"/>
        </w:rPr>
        <w:t>210-ФЗ.</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05776A">
      <w:pPr>
        <w:jc w:val="center"/>
        <w:rPr>
          <w:sz w:val="28"/>
          <w:szCs w:val="28"/>
        </w:rPr>
      </w:pPr>
      <w:bookmarkStart w:id="14" w:name="Par239"/>
      <w:bookmarkEnd w:id="14"/>
      <w:r w:rsidRPr="00E924E2">
        <w:rPr>
          <w:sz w:val="28"/>
          <w:szCs w:val="28"/>
        </w:rPr>
        <w:t>Глава 11. ПЕРЕЧЕНЬ ОСНОВАНИЙ ДЛЯ ОТКАЗА В ПРИЕМЕ</w:t>
      </w:r>
    </w:p>
    <w:p w:rsidR="00E924E2" w:rsidRPr="00E924E2" w:rsidRDefault="00E924E2" w:rsidP="0005776A">
      <w:pPr>
        <w:jc w:val="center"/>
        <w:rPr>
          <w:sz w:val="28"/>
          <w:szCs w:val="28"/>
        </w:rPr>
      </w:pPr>
      <w:r w:rsidRPr="00E924E2">
        <w:rPr>
          <w:sz w:val="28"/>
          <w:szCs w:val="28"/>
        </w:rPr>
        <w:t>ЗАЯВЛЕНИЯ И ДОКУМЕНТОВ, НЕОБХОДИМЫХ ДЛЯ ПРЕДОСТАВЛЕНИЯ МУНИЦИПАЛЬНОЙ УСЛУГИ</w:t>
      </w:r>
    </w:p>
    <w:p w:rsidR="00E924E2" w:rsidRPr="00E924E2" w:rsidRDefault="00E924E2" w:rsidP="00E924E2">
      <w:pPr>
        <w:jc w:val="both"/>
        <w:rPr>
          <w:sz w:val="28"/>
          <w:szCs w:val="28"/>
        </w:rPr>
      </w:pPr>
    </w:p>
    <w:p w:rsidR="00E924E2" w:rsidRPr="00E924E2" w:rsidRDefault="0005776A" w:rsidP="0005776A">
      <w:pPr>
        <w:ind w:firstLine="709"/>
        <w:jc w:val="both"/>
        <w:rPr>
          <w:color w:val="000000" w:themeColor="text1"/>
          <w:sz w:val="28"/>
          <w:szCs w:val="28"/>
        </w:rPr>
      </w:pPr>
      <w:r>
        <w:rPr>
          <w:color w:val="000000" w:themeColor="text1"/>
          <w:sz w:val="28"/>
          <w:szCs w:val="28"/>
        </w:rPr>
        <w:t>32</w:t>
      </w:r>
      <w:r w:rsidR="00E924E2" w:rsidRPr="00E924E2">
        <w:rPr>
          <w:color w:val="000000" w:themeColor="text1"/>
          <w:sz w:val="28"/>
          <w:szCs w:val="28"/>
        </w:rPr>
        <w:t>. Основания для отказа в приеме к рассмотрению заявления и документов отсутствуют.</w:t>
      </w:r>
    </w:p>
    <w:p w:rsidR="00E924E2" w:rsidRPr="00E924E2" w:rsidRDefault="00E924E2" w:rsidP="00E924E2">
      <w:pPr>
        <w:jc w:val="both"/>
        <w:rPr>
          <w:color w:val="000000" w:themeColor="text1"/>
          <w:sz w:val="28"/>
          <w:szCs w:val="28"/>
        </w:rPr>
      </w:pPr>
    </w:p>
    <w:p w:rsidR="00E924E2" w:rsidRPr="00E924E2" w:rsidRDefault="00E924E2" w:rsidP="0005776A">
      <w:pPr>
        <w:widowControl w:val="0"/>
        <w:autoSpaceDE w:val="0"/>
        <w:autoSpaceDN w:val="0"/>
        <w:adjustRightInd w:val="0"/>
        <w:jc w:val="center"/>
        <w:outlineLvl w:val="2"/>
        <w:rPr>
          <w:sz w:val="28"/>
          <w:szCs w:val="28"/>
        </w:rPr>
      </w:pPr>
      <w:bookmarkStart w:id="15" w:name="Par251"/>
      <w:bookmarkEnd w:id="15"/>
      <w:r w:rsidRPr="00E924E2">
        <w:rPr>
          <w:sz w:val="28"/>
          <w:szCs w:val="28"/>
        </w:rPr>
        <w:t>Глава 12. ПЕРЕЧЕНЬ ОСНОВАНИЙ ДЛЯ ПРИОСТАНОВЛЕНИЯ</w:t>
      </w:r>
    </w:p>
    <w:p w:rsidR="00E924E2" w:rsidRPr="00E924E2" w:rsidRDefault="00E924E2" w:rsidP="0005776A">
      <w:pPr>
        <w:widowControl w:val="0"/>
        <w:autoSpaceDE w:val="0"/>
        <w:autoSpaceDN w:val="0"/>
        <w:adjustRightInd w:val="0"/>
        <w:jc w:val="center"/>
        <w:rPr>
          <w:sz w:val="28"/>
          <w:szCs w:val="28"/>
        </w:rPr>
      </w:pPr>
      <w:r w:rsidRPr="00E924E2">
        <w:rPr>
          <w:sz w:val="28"/>
          <w:szCs w:val="28"/>
        </w:rPr>
        <w:t>ИЛИ ОТКАЗА В ПРЕДОСТАВЛЕНИИ МУНИЦИПАЛЬНОЙ УСЛУГИ</w:t>
      </w:r>
    </w:p>
    <w:p w:rsidR="00E924E2" w:rsidRPr="00E924E2" w:rsidRDefault="00E924E2" w:rsidP="00E924E2">
      <w:pPr>
        <w:widowControl w:val="0"/>
        <w:autoSpaceDE w:val="0"/>
        <w:autoSpaceDN w:val="0"/>
        <w:adjustRightInd w:val="0"/>
        <w:jc w:val="both"/>
        <w:rPr>
          <w:sz w:val="28"/>
          <w:szCs w:val="28"/>
          <w:highlight w:val="yellow"/>
        </w:rPr>
      </w:pPr>
    </w:p>
    <w:p w:rsidR="00E924E2" w:rsidRPr="00E924E2" w:rsidRDefault="0005776A" w:rsidP="00E924E2">
      <w:pPr>
        <w:widowControl w:val="0"/>
        <w:autoSpaceDE w:val="0"/>
        <w:autoSpaceDN w:val="0"/>
        <w:adjustRightInd w:val="0"/>
        <w:ind w:firstLine="709"/>
        <w:jc w:val="both"/>
        <w:rPr>
          <w:sz w:val="28"/>
          <w:szCs w:val="28"/>
        </w:rPr>
      </w:pPr>
      <w:r>
        <w:rPr>
          <w:sz w:val="28"/>
          <w:szCs w:val="28"/>
        </w:rPr>
        <w:t>33</w:t>
      </w:r>
      <w:r w:rsidR="00E924E2" w:rsidRPr="00E924E2">
        <w:rPr>
          <w:sz w:val="28"/>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E924E2" w:rsidRPr="00E924E2" w:rsidRDefault="00E924E2" w:rsidP="00E924E2">
      <w:pPr>
        <w:autoSpaceDE w:val="0"/>
        <w:autoSpaceDN w:val="0"/>
        <w:adjustRightInd w:val="0"/>
        <w:ind w:firstLine="709"/>
        <w:jc w:val="both"/>
        <w:rPr>
          <w:sz w:val="28"/>
          <w:szCs w:val="28"/>
        </w:rPr>
      </w:pPr>
      <w:r w:rsidRPr="00E924E2">
        <w:rPr>
          <w:sz w:val="28"/>
          <w:szCs w:val="28"/>
        </w:rPr>
        <w:t>3</w:t>
      </w:r>
      <w:r w:rsidR="0005776A">
        <w:rPr>
          <w:sz w:val="28"/>
          <w:szCs w:val="28"/>
        </w:rPr>
        <w:t>4</w:t>
      </w:r>
      <w:r w:rsidRPr="00E924E2">
        <w:rPr>
          <w:sz w:val="28"/>
          <w:szCs w:val="28"/>
        </w:rPr>
        <w:t>.</w:t>
      </w:r>
      <w:r w:rsidR="0005776A">
        <w:rPr>
          <w:sz w:val="28"/>
          <w:szCs w:val="28"/>
        </w:rPr>
        <w:t> </w:t>
      </w:r>
      <w:r w:rsidRPr="00E924E2">
        <w:rPr>
          <w:sz w:val="28"/>
          <w:szCs w:val="28"/>
        </w:rPr>
        <w:t>Основаниями для отказа в предоставлении муниципальной услуги являются:</w:t>
      </w:r>
    </w:p>
    <w:p w:rsidR="00B27E85" w:rsidRDefault="00E924E2" w:rsidP="00B27E85">
      <w:pPr>
        <w:autoSpaceDE w:val="0"/>
        <w:autoSpaceDN w:val="0"/>
        <w:adjustRightInd w:val="0"/>
        <w:ind w:firstLine="709"/>
        <w:jc w:val="both"/>
        <w:rPr>
          <w:rFonts w:eastAsiaTheme="minorHAnsi"/>
          <w:sz w:val="28"/>
          <w:szCs w:val="28"/>
          <w:lang w:eastAsia="en-US"/>
        </w:rPr>
      </w:pPr>
      <w:r w:rsidRPr="00E924E2">
        <w:rPr>
          <w:sz w:val="28"/>
          <w:szCs w:val="28"/>
        </w:rPr>
        <w:t>а)</w:t>
      </w:r>
      <w:r w:rsidR="0005776A">
        <w:rPr>
          <w:sz w:val="28"/>
          <w:szCs w:val="28"/>
        </w:rPr>
        <w:t xml:space="preserve"> достижение обеспеченности населения </w:t>
      </w:r>
      <w:r w:rsidR="00B27E85">
        <w:rPr>
          <w:sz w:val="28"/>
          <w:szCs w:val="28"/>
        </w:rPr>
        <w:t xml:space="preserve">города </w:t>
      </w:r>
      <w:r w:rsidR="0005776A">
        <w:rPr>
          <w:sz w:val="28"/>
          <w:szCs w:val="28"/>
        </w:rPr>
        <w:t>площадью торговых объектов до уровня установленного норматива минимальной обеспеченности населения площадью торговых объектов</w:t>
      </w:r>
      <w:r w:rsidR="00B27E85">
        <w:rPr>
          <w:sz w:val="28"/>
          <w:szCs w:val="28"/>
        </w:rPr>
        <w:t xml:space="preserve">, установленного </w:t>
      </w:r>
      <w:r w:rsidR="00B27E85">
        <w:rPr>
          <w:rFonts w:eastAsiaTheme="minorHAnsi"/>
          <w:sz w:val="28"/>
          <w:szCs w:val="28"/>
          <w:lang w:eastAsia="en-US"/>
        </w:rPr>
        <w:t>уполномоченным органом исполнительной власти субъекта Российской Федерации;</w:t>
      </w:r>
    </w:p>
    <w:p w:rsidR="00E924E2" w:rsidRDefault="00E924E2" w:rsidP="00E924E2">
      <w:pPr>
        <w:autoSpaceDE w:val="0"/>
        <w:autoSpaceDN w:val="0"/>
        <w:adjustRightInd w:val="0"/>
        <w:ind w:firstLine="709"/>
        <w:jc w:val="both"/>
        <w:rPr>
          <w:sz w:val="28"/>
          <w:szCs w:val="28"/>
        </w:rPr>
      </w:pPr>
      <w:r w:rsidRPr="00E924E2">
        <w:rPr>
          <w:sz w:val="28"/>
          <w:szCs w:val="28"/>
        </w:rPr>
        <w:t>б) мест</w:t>
      </w:r>
      <w:r w:rsidR="0005776A">
        <w:rPr>
          <w:sz w:val="28"/>
          <w:szCs w:val="28"/>
        </w:rPr>
        <w:t>о</w:t>
      </w:r>
      <w:r w:rsidRPr="00E924E2">
        <w:rPr>
          <w:sz w:val="28"/>
          <w:szCs w:val="28"/>
        </w:rPr>
        <w:t xml:space="preserve"> </w:t>
      </w:r>
      <w:r w:rsidR="0005776A">
        <w:rPr>
          <w:sz w:val="28"/>
          <w:szCs w:val="28"/>
        </w:rPr>
        <w:t>размеще</w:t>
      </w:r>
      <w:r w:rsidRPr="00E924E2">
        <w:rPr>
          <w:sz w:val="28"/>
          <w:szCs w:val="28"/>
        </w:rPr>
        <w:t>ния объекта</w:t>
      </w:r>
      <w:r w:rsidR="0005776A">
        <w:rPr>
          <w:sz w:val="28"/>
          <w:szCs w:val="28"/>
        </w:rPr>
        <w:t xml:space="preserve"> затрудняет свободное движение пешеходов, доступ потребителей к объектам торговли</w:t>
      </w:r>
      <w:r w:rsidRPr="00E924E2">
        <w:rPr>
          <w:sz w:val="28"/>
          <w:szCs w:val="28"/>
        </w:rPr>
        <w:t>;</w:t>
      </w:r>
    </w:p>
    <w:p w:rsidR="0005776A" w:rsidRPr="00E924E2" w:rsidRDefault="0005776A" w:rsidP="00E924E2">
      <w:pPr>
        <w:autoSpaceDE w:val="0"/>
        <w:autoSpaceDN w:val="0"/>
        <w:adjustRightInd w:val="0"/>
        <w:ind w:firstLine="709"/>
        <w:jc w:val="both"/>
        <w:rPr>
          <w:sz w:val="28"/>
          <w:szCs w:val="28"/>
        </w:rPr>
      </w:pPr>
      <w:r>
        <w:rPr>
          <w:sz w:val="28"/>
          <w:szCs w:val="28"/>
        </w:rPr>
        <w:t>в) место размещения объекта и его внешний вид наруша</w:t>
      </w:r>
      <w:r w:rsidR="00B27E85">
        <w:rPr>
          <w:sz w:val="28"/>
          <w:szCs w:val="28"/>
        </w:rPr>
        <w:t>ю</w:t>
      </w:r>
      <w:r>
        <w:rPr>
          <w:sz w:val="28"/>
          <w:szCs w:val="28"/>
        </w:rPr>
        <w:t xml:space="preserve">т внешний </w:t>
      </w:r>
      <w:r w:rsidR="00B27E85">
        <w:rPr>
          <w:sz w:val="28"/>
          <w:szCs w:val="28"/>
        </w:rPr>
        <w:t xml:space="preserve">архитектурный </w:t>
      </w:r>
      <w:r>
        <w:rPr>
          <w:sz w:val="28"/>
          <w:szCs w:val="28"/>
        </w:rPr>
        <w:t>облик сложившейся застройки города.</w:t>
      </w:r>
    </w:p>
    <w:p w:rsidR="00AC1D73" w:rsidRDefault="00AC1D73" w:rsidP="00E924E2">
      <w:pPr>
        <w:autoSpaceDE w:val="0"/>
        <w:autoSpaceDN w:val="0"/>
        <w:adjustRightInd w:val="0"/>
        <w:ind w:firstLine="709"/>
        <w:jc w:val="both"/>
        <w:rPr>
          <w:sz w:val="28"/>
          <w:szCs w:val="28"/>
        </w:rPr>
      </w:pPr>
    </w:p>
    <w:p w:rsidR="00AC1D73" w:rsidRDefault="00AC1D73" w:rsidP="00AC1D73">
      <w:pPr>
        <w:autoSpaceDE w:val="0"/>
        <w:autoSpaceDN w:val="0"/>
        <w:adjustRightInd w:val="0"/>
        <w:jc w:val="center"/>
        <w:rPr>
          <w:sz w:val="28"/>
          <w:szCs w:val="28"/>
        </w:rPr>
      </w:pPr>
      <w:r>
        <w:rPr>
          <w:sz w:val="28"/>
          <w:szCs w:val="28"/>
        </w:rPr>
        <w:t>8</w:t>
      </w:r>
    </w:p>
    <w:p w:rsidR="00AC1D73" w:rsidRDefault="00B27E85" w:rsidP="00E924E2">
      <w:pPr>
        <w:autoSpaceDE w:val="0"/>
        <w:autoSpaceDN w:val="0"/>
        <w:adjustRightInd w:val="0"/>
        <w:ind w:firstLine="709"/>
        <w:jc w:val="both"/>
        <w:rPr>
          <w:sz w:val="28"/>
          <w:szCs w:val="28"/>
        </w:rPr>
      </w:pPr>
      <w:r>
        <w:rPr>
          <w:sz w:val="28"/>
          <w:szCs w:val="28"/>
        </w:rPr>
        <w:lastRenderedPageBreak/>
        <w:t>г</w:t>
      </w:r>
      <w:r w:rsidR="00E924E2" w:rsidRPr="00E924E2">
        <w:rPr>
          <w:sz w:val="28"/>
          <w:szCs w:val="28"/>
        </w:rPr>
        <w:t xml:space="preserve">) подача заявления о </w:t>
      </w:r>
      <w:r>
        <w:rPr>
          <w:sz w:val="28"/>
          <w:szCs w:val="28"/>
        </w:rPr>
        <w:t xml:space="preserve">предоставлении муниципальной услуги </w:t>
      </w:r>
      <w:r w:rsidR="00E924E2" w:rsidRPr="00E924E2">
        <w:rPr>
          <w:sz w:val="28"/>
          <w:szCs w:val="28"/>
        </w:rPr>
        <w:t xml:space="preserve">с нарушением установленных главой 9 настоящего административного регламента требований и </w:t>
      </w:r>
    </w:p>
    <w:p w:rsidR="00E924E2" w:rsidRPr="00E924E2" w:rsidRDefault="00E924E2" w:rsidP="00AC1D73">
      <w:pPr>
        <w:autoSpaceDE w:val="0"/>
        <w:autoSpaceDN w:val="0"/>
        <w:adjustRightInd w:val="0"/>
        <w:jc w:val="both"/>
        <w:rPr>
          <w:sz w:val="28"/>
          <w:szCs w:val="28"/>
        </w:rPr>
      </w:pPr>
      <w:r w:rsidRPr="00E924E2">
        <w:rPr>
          <w:sz w:val="28"/>
          <w:szCs w:val="28"/>
        </w:rPr>
        <w:t>(или) предоставление документов, прилагаемых к заявлению, содержащих недостоверные сведения.</w:t>
      </w:r>
    </w:p>
    <w:p w:rsidR="00E924E2" w:rsidRPr="00E924E2" w:rsidRDefault="00AC1D73" w:rsidP="00E924E2">
      <w:pPr>
        <w:autoSpaceDE w:val="0"/>
        <w:autoSpaceDN w:val="0"/>
        <w:adjustRightInd w:val="0"/>
        <w:ind w:firstLine="709"/>
        <w:jc w:val="both"/>
        <w:rPr>
          <w:sz w:val="28"/>
          <w:szCs w:val="28"/>
        </w:rPr>
      </w:pPr>
      <w:r>
        <w:rPr>
          <w:sz w:val="28"/>
          <w:szCs w:val="28"/>
        </w:rPr>
        <w:t>35</w:t>
      </w:r>
      <w:r w:rsidR="00E924E2" w:rsidRPr="00E924E2">
        <w:rPr>
          <w:sz w:val="28"/>
          <w:szCs w:val="28"/>
        </w:rPr>
        <w:t>. Отказ в предоставлении муниципальной услуги может быть обжалован гражданином или его представителем в порядке, установленном законодательством Российской Федерации.</w:t>
      </w:r>
    </w:p>
    <w:p w:rsidR="00E924E2" w:rsidRPr="00E924E2" w:rsidRDefault="00E924E2" w:rsidP="00E924E2">
      <w:pPr>
        <w:autoSpaceDE w:val="0"/>
        <w:autoSpaceDN w:val="0"/>
        <w:adjustRightInd w:val="0"/>
        <w:ind w:firstLine="709"/>
        <w:jc w:val="both"/>
        <w:rPr>
          <w:sz w:val="28"/>
          <w:szCs w:val="28"/>
        </w:rPr>
      </w:pPr>
    </w:p>
    <w:p w:rsidR="00E924E2" w:rsidRPr="00E924E2" w:rsidRDefault="00E924E2" w:rsidP="00AC1D73">
      <w:pPr>
        <w:widowControl w:val="0"/>
        <w:autoSpaceDE w:val="0"/>
        <w:autoSpaceDN w:val="0"/>
        <w:adjustRightInd w:val="0"/>
        <w:jc w:val="center"/>
        <w:outlineLvl w:val="2"/>
        <w:rPr>
          <w:sz w:val="28"/>
          <w:szCs w:val="28"/>
        </w:rPr>
      </w:pPr>
      <w:bookmarkStart w:id="16" w:name="Par261"/>
      <w:bookmarkEnd w:id="16"/>
      <w:r w:rsidRPr="00E924E2">
        <w:rPr>
          <w:sz w:val="28"/>
          <w:szCs w:val="28"/>
        </w:rPr>
        <w:t>Глава 13. ПЕРЕЧЕНЬ УСЛУГ, КОТОРЫЕ ЯВЛЯЮТСЯ</w:t>
      </w:r>
    </w:p>
    <w:p w:rsidR="00E924E2" w:rsidRPr="00E924E2" w:rsidRDefault="00E924E2" w:rsidP="00AC1D73">
      <w:pPr>
        <w:widowControl w:val="0"/>
        <w:autoSpaceDE w:val="0"/>
        <w:autoSpaceDN w:val="0"/>
        <w:adjustRightInd w:val="0"/>
        <w:jc w:val="center"/>
        <w:outlineLvl w:val="2"/>
        <w:rPr>
          <w:sz w:val="28"/>
          <w:szCs w:val="28"/>
        </w:rPr>
      </w:pPr>
      <w:proofErr w:type="gramStart"/>
      <w:r w:rsidRPr="00E924E2">
        <w:rPr>
          <w:sz w:val="28"/>
          <w:szCs w:val="28"/>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E924E2" w:rsidRPr="00E924E2" w:rsidRDefault="00E924E2" w:rsidP="00E924E2">
      <w:pPr>
        <w:widowControl w:val="0"/>
        <w:autoSpaceDE w:val="0"/>
        <w:autoSpaceDN w:val="0"/>
        <w:adjustRightInd w:val="0"/>
        <w:jc w:val="both"/>
        <w:rPr>
          <w:sz w:val="28"/>
          <w:szCs w:val="28"/>
        </w:rPr>
      </w:pPr>
    </w:p>
    <w:p w:rsidR="00E924E2" w:rsidRPr="00E924E2" w:rsidRDefault="00AC1D73" w:rsidP="00AC1D73">
      <w:pPr>
        <w:ind w:firstLine="709"/>
        <w:jc w:val="both"/>
        <w:rPr>
          <w:color w:val="000000" w:themeColor="text1"/>
          <w:sz w:val="28"/>
          <w:szCs w:val="28"/>
        </w:rPr>
      </w:pPr>
      <w:r>
        <w:rPr>
          <w:sz w:val="28"/>
          <w:szCs w:val="28"/>
        </w:rPr>
        <w:t>36</w:t>
      </w:r>
      <w:r w:rsidR="00E924E2" w:rsidRPr="00E924E2">
        <w:rPr>
          <w:sz w:val="28"/>
          <w:szCs w:val="28"/>
        </w:rPr>
        <w:t>. </w:t>
      </w:r>
      <w:r w:rsidR="00E924E2" w:rsidRPr="00E924E2">
        <w:rPr>
          <w:sz w:val="28"/>
          <w:szCs w:val="28"/>
          <w:lang w:eastAsia="en-US"/>
        </w:rPr>
        <w:t xml:space="preserve">В соответствии с </w:t>
      </w:r>
      <w:r w:rsidR="00E924E2" w:rsidRPr="00E924E2">
        <w:rPr>
          <w:sz w:val="28"/>
          <w:szCs w:val="28"/>
        </w:rPr>
        <w:t>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r w:rsidR="00E924E2" w:rsidRPr="00E924E2">
        <w:rPr>
          <w:sz w:val="28"/>
          <w:szCs w:val="28"/>
          <w:lang w:eastAsia="en-US"/>
        </w:rPr>
        <w:t xml:space="preserve"> утвержденным решением Думы городского округа муниципального образования «город Саянск» от 27.09.2011 № 51-67-11-64, необходимые и обязательные услуги для предоставления муниципальной услуги отсутствуют</w:t>
      </w:r>
      <w:r w:rsidR="00E924E2" w:rsidRPr="00E924E2">
        <w:rPr>
          <w:color w:val="000000" w:themeColor="text1"/>
          <w:sz w:val="28"/>
          <w:szCs w:val="28"/>
        </w:rPr>
        <w:t>.</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AC1D73">
      <w:pPr>
        <w:widowControl w:val="0"/>
        <w:autoSpaceDE w:val="0"/>
        <w:autoSpaceDN w:val="0"/>
        <w:adjustRightInd w:val="0"/>
        <w:jc w:val="center"/>
        <w:outlineLvl w:val="2"/>
        <w:rPr>
          <w:sz w:val="28"/>
          <w:szCs w:val="28"/>
        </w:rPr>
      </w:pPr>
      <w:bookmarkStart w:id="17" w:name="Par270"/>
      <w:bookmarkEnd w:id="17"/>
      <w:r w:rsidRPr="00E924E2">
        <w:rPr>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E924E2" w:rsidRPr="00E924E2" w:rsidRDefault="00E924E2" w:rsidP="00E924E2">
      <w:pPr>
        <w:widowControl w:val="0"/>
        <w:autoSpaceDE w:val="0"/>
        <w:autoSpaceDN w:val="0"/>
        <w:adjustRightInd w:val="0"/>
        <w:jc w:val="both"/>
        <w:rPr>
          <w:sz w:val="28"/>
          <w:szCs w:val="28"/>
        </w:rPr>
      </w:pPr>
    </w:p>
    <w:p w:rsidR="00E924E2" w:rsidRPr="00E924E2" w:rsidRDefault="00AC1D73" w:rsidP="00E924E2">
      <w:pPr>
        <w:widowControl w:val="0"/>
        <w:autoSpaceDE w:val="0"/>
        <w:autoSpaceDN w:val="0"/>
        <w:adjustRightInd w:val="0"/>
        <w:ind w:firstLine="709"/>
        <w:jc w:val="both"/>
        <w:rPr>
          <w:sz w:val="28"/>
          <w:szCs w:val="28"/>
        </w:rPr>
      </w:pPr>
      <w:r>
        <w:rPr>
          <w:sz w:val="28"/>
          <w:szCs w:val="28"/>
        </w:rPr>
        <w:t>37</w:t>
      </w:r>
      <w:r w:rsidR="00E924E2" w:rsidRPr="00E924E2">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924E2" w:rsidRPr="00E924E2" w:rsidRDefault="00AC1D73" w:rsidP="00E924E2">
      <w:pPr>
        <w:widowControl w:val="0"/>
        <w:autoSpaceDE w:val="0"/>
        <w:autoSpaceDN w:val="0"/>
        <w:adjustRightInd w:val="0"/>
        <w:ind w:firstLine="709"/>
        <w:jc w:val="both"/>
        <w:rPr>
          <w:sz w:val="28"/>
          <w:szCs w:val="28"/>
        </w:rPr>
      </w:pPr>
      <w:r>
        <w:rPr>
          <w:sz w:val="28"/>
          <w:szCs w:val="28"/>
        </w:rPr>
        <w:t>38</w:t>
      </w:r>
      <w:r w:rsidR="00E924E2" w:rsidRPr="00E924E2">
        <w:rPr>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AC1D73">
      <w:pPr>
        <w:jc w:val="center"/>
        <w:rPr>
          <w:sz w:val="28"/>
          <w:szCs w:val="28"/>
        </w:rPr>
      </w:pPr>
      <w:bookmarkStart w:id="18" w:name="Par277"/>
      <w:bookmarkEnd w:id="18"/>
      <w:r w:rsidRPr="00E924E2">
        <w:rPr>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924E2" w:rsidRPr="00E924E2" w:rsidRDefault="00E924E2" w:rsidP="00E924E2">
      <w:pPr>
        <w:jc w:val="both"/>
        <w:rPr>
          <w:sz w:val="28"/>
          <w:szCs w:val="28"/>
        </w:rPr>
      </w:pPr>
    </w:p>
    <w:p w:rsidR="00E924E2" w:rsidRPr="00E924E2" w:rsidRDefault="00AC1D73" w:rsidP="00AC1D73">
      <w:pPr>
        <w:ind w:firstLine="709"/>
        <w:jc w:val="both"/>
        <w:rPr>
          <w:sz w:val="28"/>
          <w:szCs w:val="28"/>
        </w:rPr>
      </w:pPr>
      <w:r>
        <w:rPr>
          <w:sz w:val="28"/>
          <w:szCs w:val="28"/>
        </w:rPr>
        <w:t>39</w:t>
      </w:r>
      <w:r w:rsidR="00E924E2" w:rsidRPr="00E924E2">
        <w:rPr>
          <w:sz w:val="28"/>
          <w:szCs w:val="28"/>
        </w:rPr>
        <w:t>.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rsidR="00AC1D73" w:rsidRDefault="00AC1D73" w:rsidP="00AC1D73">
      <w:pPr>
        <w:jc w:val="center"/>
        <w:rPr>
          <w:sz w:val="28"/>
          <w:szCs w:val="28"/>
        </w:rPr>
      </w:pPr>
    </w:p>
    <w:p w:rsidR="00AC1D73" w:rsidRDefault="00AC1D73" w:rsidP="00AC1D73">
      <w:pPr>
        <w:jc w:val="center"/>
        <w:rPr>
          <w:sz w:val="28"/>
          <w:szCs w:val="28"/>
        </w:rPr>
      </w:pPr>
      <w:r>
        <w:rPr>
          <w:sz w:val="28"/>
          <w:szCs w:val="28"/>
        </w:rPr>
        <w:t>9</w:t>
      </w:r>
    </w:p>
    <w:p w:rsidR="00E924E2" w:rsidRPr="00E924E2" w:rsidRDefault="00E924E2" w:rsidP="00AC1D73">
      <w:pPr>
        <w:ind w:firstLine="709"/>
        <w:jc w:val="both"/>
        <w:rPr>
          <w:sz w:val="28"/>
          <w:szCs w:val="28"/>
        </w:rPr>
      </w:pPr>
      <w:r w:rsidRPr="00E924E2">
        <w:rPr>
          <w:sz w:val="28"/>
          <w:szCs w:val="28"/>
        </w:rPr>
        <w:lastRenderedPageBreak/>
        <w:t>4</w:t>
      </w:r>
      <w:r w:rsidR="00AC1D73">
        <w:rPr>
          <w:sz w:val="28"/>
          <w:szCs w:val="28"/>
        </w:rPr>
        <w:t>0</w:t>
      </w:r>
      <w:r w:rsidRPr="00E924E2">
        <w:rPr>
          <w:sz w:val="28"/>
          <w:szCs w:val="28"/>
        </w:rPr>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rsidR="00AC1D73" w:rsidRDefault="00AC1D73" w:rsidP="00E924E2">
      <w:pPr>
        <w:jc w:val="both"/>
        <w:rPr>
          <w:sz w:val="28"/>
          <w:szCs w:val="28"/>
        </w:rPr>
      </w:pPr>
      <w:bookmarkStart w:id="19" w:name="Par285"/>
      <w:bookmarkEnd w:id="19"/>
    </w:p>
    <w:p w:rsidR="00E924E2" w:rsidRPr="00E924E2" w:rsidRDefault="00E924E2" w:rsidP="00AC1D73">
      <w:pPr>
        <w:jc w:val="center"/>
        <w:rPr>
          <w:sz w:val="28"/>
          <w:szCs w:val="28"/>
        </w:rPr>
      </w:pPr>
      <w:r w:rsidRPr="00E924E2">
        <w:rPr>
          <w:sz w:val="28"/>
          <w:szCs w:val="28"/>
        </w:rPr>
        <w:t>Глава 16. МАКСИМАЛЬНЫЙ СРОК ОЖИДАНИЯ В ОЧЕРЕДИ</w:t>
      </w:r>
    </w:p>
    <w:p w:rsidR="00E924E2" w:rsidRPr="00E924E2" w:rsidRDefault="00E924E2" w:rsidP="00AC1D73">
      <w:pPr>
        <w:jc w:val="center"/>
        <w:rPr>
          <w:sz w:val="28"/>
          <w:szCs w:val="28"/>
        </w:rPr>
      </w:pPr>
      <w:r w:rsidRPr="00E924E2">
        <w:rPr>
          <w:sz w:val="28"/>
          <w:szCs w:val="28"/>
        </w:rPr>
        <w:t>ПРИ ПОДАЧЕ ЗАЯВЛЕНИЯ О ПРЕДОСТАВЛЕНИИ</w:t>
      </w:r>
    </w:p>
    <w:p w:rsidR="00E924E2" w:rsidRPr="00E924E2" w:rsidRDefault="00E924E2" w:rsidP="00AC1D73">
      <w:pPr>
        <w:jc w:val="center"/>
        <w:rPr>
          <w:sz w:val="28"/>
          <w:szCs w:val="28"/>
        </w:rPr>
      </w:pPr>
      <w:r w:rsidRPr="00E924E2">
        <w:rPr>
          <w:sz w:val="28"/>
          <w:szCs w:val="28"/>
        </w:rPr>
        <w:t>МУНИЦИПАЛЬНОЙ УСЛУГИ И ПРИ ПОЛУЧЕНИИ РЕЗУЛЬТАТА ПРЕДОСТАВЛЕНИЯ ТАКОЙ УСЛУГИ</w:t>
      </w:r>
    </w:p>
    <w:p w:rsidR="00E924E2" w:rsidRPr="00E924E2" w:rsidRDefault="00E924E2" w:rsidP="00E924E2">
      <w:pPr>
        <w:jc w:val="both"/>
        <w:rPr>
          <w:sz w:val="28"/>
          <w:szCs w:val="28"/>
        </w:rPr>
      </w:pPr>
    </w:p>
    <w:p w:rsidR="00E924E2" w:rsidRPr="00E924E2" w:rsidRDefault="00AC1D73" w:rsidP="00AC1D73">
      <w:pPr>
        <w:ind w:firstLine="709"/>
        <w:jc w:val="both"/>
        <w:rPr>
          <w:sz w:val="28"/>
          <w:szCs w:val="28"/>
        </w:rPr>
      </w:pPr>
      <w:bookmarkStart w:id="20" w:name="Par289"/>
      <w:bookmarkEnd w:id="20"/>
      <w:r>
        <w:rPr>
          <w:sz w:val="28"/>
          <w:szCs w:val="28"/>
        </w:rPr>
        <w:t>41</w:t>
      </w:r>
      <w:r w:rsidR="00E924E2" w:rsidRPr="00E924E2">
        <w:rPr>
          <w:sz w:val="28"/>
          <w:szCs w:val="28"/>
        </w:rPr>
        <w:t>. Максимальное время ожидания в очереди при подаче заявления и документов не превышает 15 минут.</w:t>
      </w:r>
    </w:p>
    <w:p w:rsidR="00E924E2" w:rsidRPr="00E924E2" w:rsidRDefault="00AC1D73" w:rsidP="00AC1D73">
      <w:pPr>
        <w:ind w:firstLine="709"/>
        <w:jc w:val="both"/>
        <w:rPr>
          <w:sz w:val="28"/>
          <w:szCs w:val="28"/>
        </w:rPr>
      </w:pPr>
      <w:r>
        <w:rPr>
          <w:sz w:val="28"/>
          <w:szCs w:val="28"/>
        </w:rPr>
        <w:t>42</w:t>
      </w:r>
      <w:r w:rsidR="00E924E2" w:rsidRPr="00E924E2">
        <w:rPr>
          <w:sz w:val="28"/>
          <w:szCs w:val="28"/>
        </w:rPr>
        <w:t>. Максимальное время ожидания в очереди при получении результата муниципальной услуги не превышает 15 минут.</w:t>
      </w:r>
    </w:p>
    <w:p w:rsidR="00E924E2" w:rsidRPr="00E924E2" w:rsidRDefault="00AC1D73" w:rsidP="00AC1D73">
      <w:pPr>
        <w:ind w:firstLine="709"/>
        <w:jc w:val="both"/>
        <w:rPr>
          <w:sz w:val="28"/>
          <w:szCs w:val="28"/>
        </w:rPr>
      </w:pPr>
      <w:r>
        <w:rPr>
          <w:sz w:val="28"/>
          <w:szCs w:val="28"/>
        </w:rPr>
        <w:t>43</w:t>
      </w:r>
      <w:r w:rsidR="00E924E2" w:rsidRPr="00E924E2">
        <w:rPr>
          <w:sz w:val="28"/>
          <w:szCs w:val="28"/>
        </w:rPr>
        <w:t>. Максимальное время ожидания в очереди при получении результата муниципальной услуги не превышает 15 минут.</w:t>
      </w:r>
    </w:p>
    <w:p w:rsidR="00E924E2" w:rsidRPr="00E924E2" w:rsidRDefault="00E924E2" w:rsidP="00E924E2">
      <w:pPr>
        <w:jc w:val="both"/>
        <w:rPr>
          <w:sz w:val="28"/>
          <w:szCs w:val="28"/>
        </w:rPr>
      </w:pPr>
    </w:p>
    <w:p w:rsidR="00E924E2" w:rsidRPr="00E924E2" w:rsidRDefault="00E924E2" w:rsidP="00AC1D73">
      <w:pPr>
        <w:jc w:val="center"/>
        <w:rPr>
          <w:sz w:val="28"/>
          <w:szCs w:val="28"/>
        </w:rPr>
      </w:pPr>
      <w:bookmarkStart w:id="21" w:name="Par293"/>
      <w:bookmarkEnd w:id="21"/>
      <w:r w:rsidRPr="00E924E2">
        <w:rPr>
          <w:sz w:val="28"/>
          <w:szCs w:val="28"/>
        </w:rPr>
        <w:t>Глава 17. СРОК И ПОРЯДОК РЕГИСТРАЦИИ ЗАЯВЛЕНИЯ</w:t>
      </w:r>
    </w:p>
    <w:p w:rsidR="00E924E2" w:rsidRPr="00E924E2" w:rsidRDefault="00E924E2" w:rsidP="00AC1D73">
      <w:pPr>
        <w:jc w:val="center"/>
        <w:rPr>
          <w:sz w:val="28"/>
          <w:szCs w:val="28"/>
        </w:rPr>
      </w:pPr>
      <w:r w:rsidRPr="00E924E2">
        <w:rPr>
          <w:sz w:val="28"/>
          <w:szCs w:val="28"/>
        </w:rPr>
        <w:t>ЗАЯВИТЕЛЯ О ПРЕДОСТАВЛЕНИИ МУНИЦИПАЛЬНОЙ УСЛУГИ, В ТОМ ЧИСЛЕ В ЭЛЕКТРОННОЙ ФОРМЕ</w:t>
      </w:r>
    </w:p>
    <w:p w:rsidR="00E924E2" w:rsidRPr="00E924E2" w:rsidRDefault="00E924E2" w:rsidP="00E924E2">
      <w:pPr>
        <w:jc w:val="both"/>
        <w:rPr>
          <w:sz w:val="28"/>
          <w:szCs w:val="28"/>
        </w:rPr>
      </w:pPr>
    </w:p>
    <w:p w:rsidR="00E924E2" w:rsidRPr="00E924E2" w:rsidRDefault="00AC1D73" w:rsidP="00AC1D73">
      <w:pPr>
        <w:ind w:firstLine="709"/>
        <w:jc w:val="both"/>
        <w:rPr>
          <w:sz w:val="28"/>
          <w:szCs w:val="28"/>
        </w:rPr>
      </w:pPr>
      <w:r>
        <w:rPr>
          <w:sz w:val="28"/>
          <w:szCs w:val="28"/>
        </w:rPr>
        <w:t>44</w:t>
      </w:r>
      <w:r w:rsidR="00E924E2" w:rsidRPr="00E924E2">
        <w:rPr>
          <w:sz w:val="28"/>
          <w:szCs w:val="28"/>
        </w:rPr>
        <w:t xml:space="preserve">. Регистрацию заявления и документов о предоставлении муниципальной услуги, в том числе в электронной форме, проверку правильности заполнения заявления и </w:t>
      </w:r>
      <w:proofErr w:type="gramStart"/>
      <w:r w:rsidR="00E924E2" w:rsidRPr="00E924E2">
        <w:rPr>
          <w:sz w:val="28"/>
          <w:szCs w:val="28"/>
        </w:rPr>
        <w:t>наличия</w:t>
      </w:r>
      <w:proofErr w:type="gramEnd"/>
      <w:r w:rsidR="00E924E2" w:rsidRPr="00E924E2">
        <w:rPr>
          <w:sz w:val="28"/>
          <w:szCs w:val="28"/>
        </w:rPr>
        <w:t xml:space="preserve"> прилагаемых к нему документов осуществляет ведущий специалист </w:t>
      </w:r>
      <w:r>
        <w:rPr>
          <w:sz w:val="28"/>
          <w:szCs w:val="28"/>
        </w:rPr>
        <w:t xml:space="preserve">по потребительскому рынку </w:t>
      </w:r>
      <w:r w:rsidR="00E924E2" w:rsidRPr="00E924E2">
        <w:rPr>
          <w:sz w:val="28"/>
          <w:szCs w:val="28"/>
        </w:rPr>
        <w:t xml:space="preserve">отдела </w:t>
      </w:r>
      <w:r>
        <w:rPr>
          <w:sz w:val="28"/>
          <w:szCs w:val="28"/>
        </w:rPr>
        <w:t xml:space="preserve">экономического развития </w:t>
      </w:r>
      <w:r w:rsidR="00E924E2" w:rsidRPr="00E924E2">
        <w:rPr>
          <w:sz w:val="28"/>
          <w:szCs w:val="28"/>
        </w:rPr>
        <w:t>потребительского рынка Управления по экономике</w:t>
      </w:r>
      <w:r w:rsidR="00E924E2" w:rsidRPr="00E924E2">
        <w:rPr>
          <w:i/>
          <w:sz w:val="28"/>
          <w:szCs w:val="28"/>
        </w:rPr>
        <w:t xml:space="preserve"> </w:t>
      </w:r>
      <w:r w:rsidR="00E924E2" w:rsidRPr="00E924E2">
        <w:rPr>
          <w:sz w:val="28"/>
          <w:szCs w:val="28"/>
        </w:rPr>
        <w:t>администрации городского округа муниципального образования «город Саянск» в день подачи заявления и документов.</w:t>
      </w:r>
    </w:p>
    <w:p w:rsidR="00E924E2" w:rsidRPr="00E924E2" w:rsidRDefault="00E924E2" w:rsidP="00E924E2">
      <w:pPr>
        <w:jc w:val="both"/>
        <w:rPr>
          <w:sz w:val="28"/>
          <w:szCs w:val="28"/>
        </w:rPr>
      </w:pPr>
    </w:p>
    <w:p w:rsidR="00E924E2" w:rsidRPr="00E924E2" w:rsidRDefault="00E924E2" w:rsidP="001034C9">
      <w:pPr>
        <w:widowControl w:val="0"/>
        <w:autoSpaceDE w:val="0"/>
        <w:autoSpaceDN w:val="0"/>
        <w:adjustRightInd w:val="0"/>
        <w:jc w:val="center"/>
        <w:outlineLvl w:val="2"/>
        <w:rPr>
          <w:sz w:val="28"/>
          <w:szCs w:val="28"/>
        </w:rPr>
      </w:pPr>
      <w:bookmarkStart w:id="22" w:name="Par300"/>
      <w:bookmarkEnd w:id="22"/>
      <w:r w:rsidRPr="00E924E2">
        <w:rPr>
          <w:sz w:val="28"/>
          <w:szCs w:val="28"/>
        </w:rPr>
        <w:t>Глава 18. ТРЕБОВАНИЯ К ПОМЕЩЕНИЯМ,</w:t>
      </w:r>
    </w:p>
    <w:p w:rsidR="00E924E2" w:rsidRPr="00E924E2" w:rsidRDefault="00E924E2" w:rsidP="001034C9">
      <w:pPr>
        <w:widowControl w:val="0"/>
        <w:autoSpaceDE w:val="0"/>
        <w:autoSpaceDN w:val="0"/>
        <w:adjustRightInd w:val="0"/>
        <w:jc w:val="center"/>
        <w:rPr>
          <w:sz w:val="28"/>
          <w:szCs w:val="28"/>
        </w:rPr>
      </w:pPr>
      <w:r w:rsidRPr="00E924E2">
        <w:rPr>
          <w:sz w:val="28"/>
          <w:szCs w:val="28"/>
        </w:rPr>
        <w:t xml:space="preserve">В </w:t>
      </w:r>
      <w:proofErr w:type="gramStart"/>
      <w:r w:rsidRPr="00E924E2">
        <w:rPr>
          <w:sz w:val="28"/>
          <w:szCs w:val="28"/>
        </w:rPr>
        <w:t>КОТОРЫХ</w:t>
      </w:r>
      <w:proofErr w:type="gramEnd"/>
      <w:r w:rsidRPr="00E924E2">
        <w:rPr>
          <w:sz w:val="28"/>
          <w:szCs w:val="28"/>
        </w:rPr>
        <w:t xml:space="preserve"> ПРЕДОСТАВЛЯЕТСЯ МУНИЦИПАЛЬНАЯ УСЛУГА</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1034C9" w:rsidP="00E924E2">
      <w:pPr>
        <w:widowControl w:val="0"/>
        <w:autoSpaceDE w:val="0"/>
        <w:autoSpaceDN w:val="0"/>
        <w:adjustRightInd w:val="0"/>
        <w:ind w:firstLine="709"/>
        <w:jc w:val="both"/>
        <w:rPr>
          <w:sz w:val="28"/>
          <w:szCs w:val="28"/>
        </w:rPr>
      </w:pPr>
      <w:r>
        <w:rPr>
          <w:sz w:val="28"/>
          <w:szCs w:val="28"/>
        </w:rPr>
        <w:t>45</w:t>
      </w:r>
      <w:r w:rsidR="00E924E2" w:rsidRPr="00E924E2">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E924E2" w:rsidRPr="00E924E2" w:rsidRDefault="001034C9" w:rsidP="00E924E2">
      <w:pPr>
        <w:autoSpaceDE w:val="0"/>
        <w:autoSpaceDN w:val="0"/>
        <w:adjustRightInd w:val="0"/>
        <w:ind w:firstLine="709"/>
        <w:jc w:val="both"/>
        <w:rPr>
          <w:sz w:val="28"/>
          <w:szCs w:val="28"/>
          <w:lang w:eastAsia="en-US"/>
        </w:rPr>
      </w:pPr>
      <w:r>
        <w:rPr>
          <w:sz w:val="28"/>
          <w:szCs w:val="28"/>
        </w:rPr>
        <w:t>46</w:t>
      </w:r>
      <w:r w:rsidR="00E924E2" w:rsidRPr="00E924E2">
        <w:rPr>
          <w:sz w:val="28"/>
          <w:szCs w:val="28"/>
        </w:rPr>
        <w:t xml:space="preserve">. Информационные таблички (вывески) размещаются рядом с входом, либо на двери входа так, чтобы они были хорошо видны заявителям. </w:t>
      </w:r>
      <w:r w:rsidR="00E924E2" w:rsidRPr="00E924E2">
        <w:rPr>
          <w:sz w:val="28"/>
          <w:szCs w:val="28"/>
          <w:lang w:eastAsia="en-US"/>
        </w:rPr>
        <w:t>Вход в здание должен быть оборудован удобной лестницей, при наличии технической возможности – с поручнями и пандусами.</w:t>
      </w:r>
    </w:p>
    <w:p w:rsidR="00E924E2" w:rsidRPr="00E924E2" w:rsidRDefault="001034C9" w:rsidP="00E924E2">
      <w:pPr>
        <w:widowControl w:val="0"/>
        <w:autoSpaceDE w:val="0"/>
        <w:autoSpaceDN w:val="0"/>
        <w:adjustRightInd w:val="0"/>
        <w:ind w:firstLine="709"/>
        <w:jc w:val="both"/>
        <w:rPr>
          <w:sz w:val="28"/>
          <w:szCs w:val="28"/>
        </w:rPr>
      </w:pPr>
      <w:r>
        <w:rPr>
          <w:sz w:val="28"/>
          <w:szCs w:val="28"/>
        </w:rPr>
        <w:t>47</w:t>
      </w:r>
      <w:r w:rsidR="00E924E2" w:rsidRPr="00E924E2">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E924E2" w:rsidRPr="00E924E2" w:rsidRDefault="001034C9" w:rsidP="00E924E2">
      <w:pPr>
        <w:widowControl w:val="0"/>
        <w:autoSpaceDE w:val="0"/>
        <w:autoSpaceDN w:val="0"/>
        <w:adjustRightInd w:val="0"/>
        <w:ind w:firstLine="709"/>
        <w:jc w:val="both"/>
        <w:rPr>
          <w:sz w:val="28"/>
          <w:szCs w:val="28"/>
        </w:rPr>
      </w:pPr>
      <w:r>
        <w:rPr>
          <w:sz w:val="28"/>
          <w:szCs w:val="28"/>
        </w:rPr>
        <w:t>48</w:t>
      </w:r>
      <w:r w:rsidR="00E924E2" w:rsidRPr="00E924E2">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1034C9" w:rsidRDefault="001034C9" w:rsidP="001034C9">
      <w:pPr>
        <w:widowControl w:val="0"/>
        <w:autoSpaceDE w:val="0"/>
        <w:autoSpaceDN w:val="0"/>
        <w:adjustRightInd w:val="0"/>
        <w:jc w:val="both"/>
        <w:rPr>
          <w:sz w:val="28"/>
          <w:szCs w:val="28"/>
        </w:rPr>
      </w:pPr>
    </w:p>
    <w:p w:rsidR="001034C9" w:rsidRDefault="001034C9" w:rsidP="001034C9">
      <w:pPr>
        <w:widowControl w:val="0"/>
        <w:autoSpaceDE w:val="0"/>
        <w:autoSpaceDN w:val="0"/>
        <w:adjustRightInd w:val="0"/>
        <w:jc w:val="center"/>
        <w:rPr>
          <w:sz w:val="28"/>
          <w:szCs w:val="28"/>
        </w:rPr>
      </w:pPr>
      <w:r>
        <w:rPr>
          <w:sz w:val="28"/>
          <w:szCs w:val="28"/>
        </w:rPr>
        <w:t>10</w:t>
      </w:r>
    </w:p>
    <w:p w:rsidR="00E924E2" w:rsidRPr="00E924E2" w:rsidRDefault="001034C9" w:rsidP="00E924E2">
      <w:pPr>
        <w:widowControl w:val="0"/>
        <w:autoSpaceDE w:val="0"/>
        <w:autoSpaceDN w:val="0"/>
        <w:adjustRightInd w:val="0"/>
        <w:ind w:firstLine="709"/>
        <w:jc w:val="both"/>
        <w:rPr>
          <w:sz w:val="28"/>
          <w:szCs w:val="28"/>
        </w:rPr>
      </w:pPr>
      <w:r>
        <w:rPr>
          <w:sz w:val="28"/>
          <w:szCs w:val="28"/>
        </w:rPr>
        <w:lastRenderedPageBreak/>
        <w:t>49</w:t>
      </w:r>
      <w:r w:rsidR="00E924E2" w:rsidRPr="00E924E2">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5</w:t>
      </w:r>
      <w:r w:rsidR="001034C9">
        <w:rPr>
          <w:sz w:val="28"/>
          <w:szCs w:val="28"/>
        </w:rPr>
        <w:t>0</w:t>
      </w:r>
      <w:r w:rsidRPr="00E924E2">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E924E2" w:rsidRPr="00E924E2" w:rsidRDefault="001034C9" w:rsidP="00E924E2">
      <w:pPr>
        <w:widowControl w:val="0"/>
        <w:autoSpaceDE w:val="0"/>
        <w:autoSpaceDN w:val="0"/>
        <w:adjustRightInd w:val="0"/>
        <w:ind w:firstLine="709"/>
        <w:jc w:val="both"/>
        <w:rPr>
          <w:sz w:val="28"/>
          <w:szCs w:val="28"/>
        </w:rPr>
      </w:pPr>
      <w:r>
        <w:rPr>
          <w:sz w:val="28"/>
          <w:szCs w:val="28"/>
        </w:rPr>
        <w:t>51</w:t>
      </w:r>
      <w:r w:rsidR="00E924E2" w:rsidRPr="00E924E2">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924E2" w:rsidRPr="00E924E2" w:rsidRDefault="001034C9" w:rsidP="00E924E2">
      <w:pPr>
        <w:widowControl w:val="0"/>
        <w:autoSpaceDE w:val="0"/>
        <w:autoSpaceDN w:val="0"/>
        <w:adjustRightInd w:val="0"/>
        <w:ind w:firstLine="709"/>
        <w:jc w:val="both"/>
        <w:rPr>
          <w:sz w:val="28"/>
          <w:szCs w:val="28"/>
        </w:rPr>
      </w:pPr>
      <w:r>
        <w:rPr>
          <w:sz w:val="28"/>
          <w:szCs w:val="28"/>
        </w:rPr>
        <w:t>52</w:t>
      </w:r>
      <w:r w:rsidR="00E924E2" w:rsidRPr="00E924E2">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1034C9">
      <w:pPr>
        <w:widowControl w:val="0"/>
        <w:autoSpaceDE w:val="0"/>
        <w:autoSpaceDN w:val="0"/>
        <w:adjustRightInd w:val="0"/>
        <w:jc w:val="center"/>
        <w:outlineLvl w:val="2"/>
        <w:rPr>
          <w:sz w:val="28"/>
          <w:szCs w:val="28"/>
        </w:rPr>
      </w:pPr>
      <w:bookmarkStart w:id="23" w:name="Par313"/>
      <w:bookmarkEnd w:id="23"/>
      <w:r w:rsidRPr="00E924E2">
        <w:rPr>
          <w:sz w:val="28"/>
          <w:szCs w:val="28"/>
        </w:rPr>
        <w:t>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1034C9" w:rsidP="00E924E2">
      <w:pPr>
        <w:widowControl w:val="0"/>
        <w:autoSpaceDE w:val="0"/>
        <w:autoSpaceDN w:val="0"/>
        <w:adjustRightInd w:val="0"/>
        <w:ind w:firstLine="709"/>
        <w:jc w:val="both"/>
        <w:rPr>
          <w:sz w:val="28"/>
          <w:szCs w:val="28"/>
        </w:rPr>
      </w:pPr>
      <w:r>
        <w:rPr>
          <w:sz w:val="28"/>
          <w:szCs w:val="28"/>
        </w:rPr>
        <w:t>53</w:t>
      </w:r>
      <w:r w:rsidR="00E924E2" w:rsidRPr="00E924E2">
        <w:rPr>
          <w:sz w:val="28"/>
          <w:szCs w:val="28"/>
        </w:rPr>
        <w:t>. Основными показателями доступности и качества муниципальной услуги являются:</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соблюдение требований к местам предоставления муниципальной услуги, их транспортной доступности;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среднее время ожидания в очереди при подаче документов;</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количество взаимодействий заявителя с должностными лицами уполномоченного органа.</w:t>
      </w:r>
    </w:p>
    <w:p w:rsidR="00E924E2" w:rsidRPr="00E924E2" w:rsidRDefault="001034C9" w:rsidP="00E924E2">
      <w:pPr>
        <w:widowControl w:val="0"/>
        <w:autoSpaceDE w:val="0"/>
        <w:autoSpaceDN w:val="0"/>
        <w:adjustRightInd w:val="0"/>
        <w:ind w:firstLine="709"/>
        <w:jc w:val="both"/>
        <w:rPr>
          <w:sz w:val="28"/>
          <w:szCs w:val="28"/>
        </w:rPr>
      </w:pPr>
      <w:r>
        <w:rPr>
          <w:sz w:val="28"/>
          <w:szCs w:val="28"/>
        </w:rPr>
        <w:t>54</w:t>
      </w:r>
      <w:r w:rsidR="00E924E2" w:rsidRPr="00E924E2">
        <w:rPr>
          <w:sz w:val="28"/>
          <w:szCs w:val="28"/>
        </w:rPr>
        <w:t>. Основными требованиями к качеству рассмотрения обращений заявителей являются:</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достоверность предоставляемой заявителям информации о ходе рассмотрения обращения;</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полнота информирования заявителей о ходе рассмотрения обращения;</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наглядность форм предоставляемой информации об административных процедурах;</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удобство и доступность получения заявителями информации о порядке предоставления государственной услуги;</w:t>
      </w:r>
    </w:p>
    <w:p w:rsidR="001034C9" w:rsidRDefault="001034C9" w:rsidP="001034C9">
      <w:pPr>
        <w:widowControl w:val="0"/>
        <w:autoSpaceDE w:val="0"/>
        <w:autoSpaceDN w:val="0"/>
        <w:adjustRightInd w:val="0"/>
        <w:jc w:val="both"/>
        <w:rPr>
          <w:sz w:val="28"/>
          <w:szCs w:val="28"/>
        </w:rPr>
      </w:pPr>
    </w:p>
    <w:p w:rsidR="001034C9" w:rsidRDefault="001034C9" w:rsidP="001034C9">
      <w:pPr>
        <w:widowControl w:val="0"/>
        <w:autoSpaceDE w:val="0"/>
        <w:autoSpaceDN w:val="0"/>
        <w:adjustRightInd w:val="0"/>
        <w:jc w:val="center"/>
        <w:rPr>
          <w:sz w:val="28"/>
          <w:szCs w:val="28"/>
        </w:rPr>
      </w:pPr>
      <w:r>
        <w:rPr>
          <w:sz w:val="28"/>
          <w:szCs w:val="28"/>
        </w:rPr>
        <w:t>11</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lastRenderedPageBreak/>
        <w:t>оперативность вынесения решения в отношении рассматриваемого обращения.</w:t>
      </w:r>
    </w:p>
    <w:p w:rsidR="00E924E2" w:rsidRPr="00E924E2" w:rsidRDefault="001034C9" w:rsidP="00E924E2">
      <w:pPr>
        <w:widowControl w:val="0"/>
        <w:autoSpaceDE w:val="0"/>
        <w:autoSpaceDN w:val="0"/>
        <w:adjustRightInd w:val="0"/>
        <w:ind w:firstLine="709"/>
        <w:jc w:val="both"/>
        <w:rPr>
          <w:sz w:val="28"/>
          <w:szCs w:val="28"/>
        </w:rPr>
      </w:pPr>
      <w:r>
        <w:rPr>
          <w:sz w:val="28"/>
          <w:szCs w:val="28"/>
        </w:rPr>
        <w:t>55</w:t>
      </w:r>
      <w:r w:rsidR="00E924E2" w:rsidRPr="00E924E2">
        <w:rPr>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924E2" w:rsidRPr="00E924E2" w:rsidRDefault="001034C9" w:rsidP="00E924E2">
      <w:pPr>
        <w:widowControl w:val="0"/>
        <w:autoSpaceDE w:val="0"/>
        <w:autoSpaceDN w:val="0"/>
        <w:adjustRightInd w:val="0"/>
        <w:ind w:firstLine="709"/>
        <w:jc w:val="both"/>
        <w:rPr>
          <w:sz w:val="28"/>
          <w:szCs w:val="28"/>
        </w:rPr>
      </w:pPr>
      <w:r>
        <w:rPr>
          <w:sz w:val="28"/>
          <w:szCs w:val="28"/>
        </w:rPr>
        <w:t>56</w:t>
      </w:r>
      <w:r w:rsidR="00E924E2" w:rsidRPr="00E924E2">
        <w:rPr>
          <w:sz w:val="28"/>
          <w:szCs w:val="28"/>
        </w:rPr>
        <w:t>. Взаимодействие заявителя с должностными лицами уполномоченного органа осуществляется при личном обращении заявителя:</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для подачи документов, необходимых для предоставления муниципальной услуги;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за получением результата предоставления муниципальной услуги.</w:t>
      </w:r>
    </w:p>
    <w:p w:rsidR="00E924E2" w:rsidRPr="00E924E2" w:rsidRDefault="001034C9" w:rsidP="00E924E2">
      <w:pPr>
        <w:widowControl w:val="0"/>
        <w:autoSpaceDE w:val="0"/>
        <w:autoSpaceDN w:val="0"/>
        <w:adjustRightInd w:val="0"/>
        <w:ind w:firstLine="709"/>
        <w:jc w:val="both"/>
        <w:rPr>
          <w:sz w:val="28"/>
          <w:szCs w:val="28"/>
        </w:rPr>
      </w:pPr>
      <w:r>
        <w:rPr>
          <w:sz w:val="28"/>
          <w:szCs w:val="28"/>
        </w:rPr>
        <w:t>57</w:t>
      </w:r>
      <w:r w:rsidR="00E924E2" w:rsidRPr="00E924E2">
        <w:rPr>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E924E2" w:rsidRPr="00E924E2" w:rsidRDefault="001034C9" w:rsidP="00E924E2">
      <w:pPr>
        <w:widowControl w:val="0"/>
        <w:autoSpaceDE w:val="0"/>
        <w:autoSpaceDN w:val="0"/>
        <w:adjustRightInd w:val="0"/>
        <w:ind w:firstLine="709"/>
        <w:jc w:val="both"/>
        <w:rPr>
          <w:sz w:val="28"/>
          <w:szCs w:val="28"/>
        </w:rPr>
      </w:pPr>
      <w:r>
        <w:rPr>
          <w:sz w:val="28"/>
          <w:szCs w:val="28"/>
        </w:rPr>
        <w:t>58</w:t>
      </w:r>
      <w:r w:rsidR="00E924E2" w:rsidRPr="00E924E2">
        <w:rPr>
          <w:sz w:val="28"/>
          <w:szCs w:val="28"/>
        </w:rPr>
        <w:t>. Предоставление муниципальной услуги в МФЦ не предусмотрено.</w:t>
      </w:r>
    </w:p>
    <w:p w:rsidR="00E924E2" w:rsidRPr="00E924E2" w:rsidRDefault="001034C9" w:rsidP="00E924E2">
      <w:pPr>
        <w:widowControl w:val="0"/>
        <w:autoSpaceDE w:val="0"/>
        <w:autoSpaceDN w:val="0"/>
        <w:adjustRightInd w:val="0"/>
        <w:ind w:firstLine="709"/>
        <w:jc w:val="both"/>
        <w:rPr>
          <w:sz w:val="28"/>
          <w:szCs w:val="28"/>
        </w:rPr>
      </w:pPr>
      <w:r>
        <w:rPr>
          <w:sz w:val="28"/>
          <w:szCs w:val="28"/>
        </w:rPr>
        <w:t>59</w:t>
      </w:r>
      <w:r w:rsidR="00E924E2" w:rsidRPr="00E924E2">
        <w:rPr>
          <w:sz w:val="28"/>
          <w:szCs w:val="28"/>
        </w:rPr>
        <w:t>. Заявителю обеспечивается возможность получения муниципальной услуги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обеспечивается возможность получения сведений о ходе предоставления муниципальной услуги.</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1034C9">
      <w:pPr>
        <w:widowControl w:val="0"/>
        <w:autoSpaceDE w:val="0"/>
        <w:autoSpaceDN w:val="0"/>
        <w:adjustRightInd w:val="0"/>
        <w:jc w:val="center"/>
        <w:outlineLvl w:val="2"/>
        <w:rPr>
          <w:sz w:val="28"/>
          <w:szCs w:val="28"/>
        </w:rPr>
      </w:pPr>
      <w:bookmarkStart w:id="24" w:name="Par328"/>
      <w:bookmarkEnd w:id="24"/>
      <w:r w:rsidRPr="00E924E2">
        <w:rPr>
          <w:sz w:val="28"/>
          <w:szCs w:val="28"/>
        </w:rPr>
        <w:t>Глава 20. ИНЫЕ ТРЕБОВАНИЯ, В ТОМ ЧИСЛЕ УЧИТЫВАЮЩИЕОСОБЕННОСТИ ПРЕДОСТАВЛЕНИЯ</w:t>
      </w:r>
    </w:p>
    <w:p w:rsidR="00E924E2" w:rsidRPr="00E924E2" w:rsidRDefault="00E924E2" w:rsidP="001034C9">
      <w:pPr>
        <w:widowControl w:val="0"/>
        <w:autoSpaceDE w:val="0"/>
        <w:autoSpaceDN w:val="0"/>
        <w:adjustRightInd w:val="0"/>
        <w:jc w:val="center"/>
        <w:outlineLvl w:val="2"/>
        <w:rPr>
          <w:sz w:val="28"/>
          <w:szCs w:val="28"/>
        </w:rPr>
      </w:pPr>
      <w:r w:rsidRPr="00E924E2">
        <w:rPr>
          <w:sz w:val="28"/>
          <w:szCs w:val="28"/>
        </w:rPr>
        <w:t xml:space="preserve">МУНИЦИПАЛЬНОЙ УСЛУГИ В </w:t>
      </w:r>
      <w:proofErr w:type="gramStart"/>
      <w:r w:rsidRPr="00E924E2">
        <w:rPr>
          <w:sz w:val="28"/>
          <w:szCs w:val="28"/>
        </w:rPr>
        <w:t>МНОГОФУНКЦИОНАЛЬНЫХ</w:t>
      </w:r>
      <w:proofErr w:type="gramEnd"/>
    </w:p>
    <w:p w:rsidR="00E924E2" w:rsidRPr="00E924E2" w:rsidRDefault="00E924E2" w:rsidP="001034C9">
      <w:pPr>
        <w:widowControl w:val="0"/>
        <w:autoSpaceDE w:val="0"/>
        <w:autoSpaceDN w:val="0"/>
        <w:adjustRightInd w:val="0"/>
        <w:jc w:val="center"/>
        <w:outlineLvl w:val="2"/>
        <w:rPr>
          <w:sz w:val="28"/>
          <w:szCs w:val="28"/>
        </w:rPr>
      </w:pPr>
      <w:proofErr w:type="gramStart"/>
      <w:r w:rsidRPr="00E924E2">
        <w:rPr>
          <w:sz w:val="28"/>
          <w:szCs w:val="28"/>
        </w:rPr>
        <w:t>ЦЕНТРАХ</w:t>
      </w:r>
      <w:proofErr w:type="gramEnd"/>
      <w:r w:rsidRPr="00E924E2">
        <w:rPr>
          <w:sz w:val="28"/>
          <w:szCs w:val="28"/>
        </w:rPr>
        <w:t xml:space="preserve"> ПРЕДОСТАВЛЕНИЯ ГОСУДАРСТВЕННЫХ И МУНИЦИПАЛЬНЫХ УСЛУГ И ОСОБЕННОСТИ ПРЕДОСТАВЛЕНИЯ МУНИЦИПАЛЬНОЙ УСЛУГИ В ЭЛЕКТРОННОЙ ФОРМЕ</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6</w:t>
      </w:r>
      <w:r w:rsidR="001034C9">
        <w:rPr>
          <w:sz w:val="28"/>
          <w:szCs w:val="28"/>
        </w:rPr>
        <w:t>0</w:t>
      </w:r>
      <w:r w:rsidRPr="00E924E2">
        <w:rPr>
          <w:sz w:val="28"/>
          <w:szCs w:val="28"/>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1) получения информации о порядке предоставления муниципальной услуги;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2) ознакомления с форм</w:t>
      </w:r>
      <w:r w:rsidR="001034C9">
        <w:rPr>
          <w:sz w:val="28"/>
          <w:szCs w:val="28"/>
        </w:rPr>
        <w:t>ой</w:t>
      </w:r>
      <w:r w:rsidRPr="00E924E2">
        <w:rPr>
          <w:sz w:val="28"/>
          <w:szCs w:val="28"/>
        </w:rPr>
        <w:t xml:space="preserve"> заявлени</w:t>
      </w:r>
      <w:r w:rsidR="001034C9">
        <w:rPr>
          <w:sz w:val="28"/>
          <w:szCs w:val="28"/>
        </w:rPr>
        <w:t>я</w:t>
      </w:r>
      <w:r w:rsidRPr="00E924E2">
        <w:rPr>
          <w:sz w:val="28"/>
          <w:szCs w:val="28"/>
        </w:rPr>
        <w:t xml:space="preserve"> и иных документов, необходимых для получения муниципальной услуги, обеспечения доступа к ним для копирования и заполнения в электронном виде;</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3) направления запроса и документов, необходимых для предоставления муниципальной услуги.</w:t>
      </w:r>
    </w:p>
    <w:p w:rsidR="001034C9" w:rsidRDefault="001034C9" w:rsidP="00E924E2">
      <w:pPr>
        <w:widowControl w:val="0"/>
        <w:autoSpaceDE w:val="0"/>
        <w:autoSpaceDN w:val="0"/>
        <w:adjustRightInd w:val="0"/>
        <w:ind w:firstLine="709"/>
        <w:jc w:val="both"/>
        <w:rPr>
          <w:sz w:val="28"/>
          <w:szCs w:val="28"/>
        </w:rPr>
      </w:pPr>
      <w:r>
        <w:rPr>
          <w:sz w:val="28"/>
          <w:szCs w:val="28"/>
        </w:rPr>
        <w:t>61</w:t>
      </w:r>
      <w:r w:rsidR="00E924E2" w:rsidRPr="00E924E2">
        <w:rPr>
          <w:sz w:val="28"/>
          <w:szCs w:val="28"/>
        </w:rPr>
        <w:t xml:space="preserve">.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w:t>
      </w:r>
    </w:p>
    <w:p w:rsidR="001034C9" w:rsidRDefault="001034C9" w:rsidP="001034C9">
      <w:pPr>
        <w:widowControl w:val="0"/>
        <w:autoSpaceDE w:val="0"/>
        <w:autoSpaceDN w:val="0"/>
        <w:adjustRightInd w:val="0"/>
        <w:jc w:val="center"/>
        <w:rPr>
          <w:sz w:val="28"/>
          <w:szCs w:val="28"/>
        </w:rPr>
      </w:pPr>
      <w:r>
        <w:rPr>
          <w:sz w:val="28"/>
          <w:szCs w:val="28"/>
        </w:rPr>
        <w:t>12</w:t>
      </w:r>
    </w:p>
    <w:p w:rsidR="00E924E2" w:rsidRPr="00E924E2" w:rsidRDefault="00E924E2" w:rsidP="001034C9">
      <w:pPr>
        <w:widowControl w:val="0"/>
        <w:autoSpaceDE w:val="0"/>
        <w:autoSpaceDN w:val="0"/>
        <w:adjustRightInd w:val="0"/>
        <w:jc w:val="both"/>
        <w:rPr>
          <w:sz w:val="28"/>
          <w:szCs w:val="28"/>
        </w:rPr>
      </w:pPr>
      <w:r w:rsidRPr="00E924E2">
        <w:rPr>
          <w:sz w:val="28"/>
          <w:szCs w:val="28"/>
        </w:rPr>
        <w:lastRenderedPageBreak/>
        <w:t xml:space="preserve">электронной подписью в соответствии с требованиями Федерального </w:t>
      </w:r>
      <w:hyperlink r:id="rId15" w:history="1">
        <w:r w:rsidRPr="00E924E2">
          <w:rPr>
            <w:sz w:val="28"/>
            <w:szCs w:val="28"/>
          </w:rPr>
          <w:t>закона</w:t>
        </w:r>
      </w:hyperlink>
      <w:r w:rsidRPr="00E924E2">
        <w:rPr>
          <w:sz w:val="28"/>
          <w:szCs w:val="28"/>
        </w:rPr>
        <w:t xml:space="preserve"> от 6 апреля 2011 года № 63-ФЗ «Об электронной подписи» и требованиями Федерального </w:t>
      </w:r>
      <w:hyperlink r:id="rId16" w:history="1">
        <w:r w:rsidRPr="00E924E2">
          <w:rPr>
            <w:sz w:val="28"/>
            <w:szCs w:val="28"/>
          </w:rPr>
          <w:t>закона</w:t>
        </w:r>
      </w:hyperlink>
      <w:r w:rsidRPr="00E924E2">
        <w:rPr>
          <w:sz w:val="28"/>
          <w:szCs w:val="28"/>
        </w:rPr>
        <w:t xml:space="preserve"> от 27 июля 2010 года № 210-ФЗ «Об организации предоставления государственных и муниципальных услуг».</w:t>
      </w:r>
    </w:p>
    <w:p w:rsidR="00E924E2" w:rsidRPr="00E924E2" w:rsidRDefault="001034C9" w:rsidP="00E924E2">
      <w:pPr>
        <w:widowControl w:val="0"/>
        <w:autoSpaceDE w:val="0"/>
        <w:autoSpaceDN w:val="0"/>
        <w:adjustRightInd w:val="0"/>
        <w:ind w:firstLine="709"/>
        <w:jc w:val="both"/>
        <w:rPr>
          <w:sz w:val="28"/>
          <w:szCs w:val="28"/>
        </w:rPr>
      </w:pPr>
      <w:r>
        <w:rPr>
          <w:sz w:val="28"/>
          <w:szCs w:val="28"/>
        </w:rPr>
        <w:t>62</w:t>
      </w:r>
      <w:r w:rsidR="00E924E2" w:rsidRPr="00E924E2">
        <w:rPr>
          <w:sz w:val="28"/>
          <w:szCs w:val="28"/>
        </w:rPr>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w:t>
      </w:r>
      <w:r>
        <w:rPr>
          <w:sz w:val="28"/>
          <w:szCs w:val="28"/>
        </w:rPr>
        <w:t>е</w:t>
      </w:r>
      <w:r w:rsidR="00E924E2" w:rsidRPr="00E924E2">
        <w:rPr>
          <w:sz w:val="28"/>
          <w:szCs w:val="28"/>
        </w:rPr>
        <w:t xml:space="preserve"> </w:t>
      </w:r>
      <w:r>
        <w:rPr>
          <w:sz w:val="28"/>
          <w:szCs w:val="28"/>
        </w:rPr>
        <w:t xml:space="preserve">27 </w:t>
      </w:r>
      <w:r w:rsidR="00E924E2" w:rsidRPr="00E924E2">
        <w:rPr>
          <w:sz w:val="28"/>
          <w:szCs w:val="28"/>
        </w:rPr>
        <w:t xml:space="preserve">настоящего административного регламента, которые формируются и направляются в виде </w:t>
      </w:r>
    </w:p>
    <w:p w:rsidR="00E924E2" w:rsidRPr="00E924E2" w:rsidRDefault="00E924E2" w:rsidP="00E924E2">
      <w:pPr>
        <w:widowControl w:val="0"/>
        <w:autoSpaceDE w:val="0"/>
        <w:autoSpaceDN w:val="0"/>
        <w:adjustRightInd w:val="0"/>
        <w:jc w:val="both"/>
        <w:rPr>
          <w:sz w:val="28"/>
          <w:szCs w:val="28"/>
        </w:rPr>
      </w:pPr>
      <w:r w:rsidRPr="00E924E2">
        <w:rPr>
          <w:sz w:val="28"/>
          <w:szCs w:val="28"/>
        </w:rPr>
        <w:t>отдельных файлов в соответствии с требованиями законодательства.</w:t>
      </w:r>
    </w:p>
    <w:p w:rsidR="00E924E2" w:rsidRPr="00E924E2" w:rsidRDefault="001034C9" w:rsidP="00E924E2">
      <w:pPr>
        <w:widowControl w:val="0"/>
        <w:autoSpaceDE w:val="0"/>
        <w:autoSpaceDN w:val="0"/>
        <w:adjustRightInd w:val="0"/>
        <w:ind w:firstLine="709"/>
        <w:jc w:val="both"/>
        <w:rPr>
          <w:sz w:val="28"/>
          <w:szCs w:val="28"/>
        </w:rPr>
      </w:pPr>
      <w:r>
        <w:rPr>
          <w:sz w:val="28"/>
          <w:szCs w:val="28"/>
        </w:rPr>
        <w:t>63</w:t>
      </w:r>
      <w:r w:rsidR="00E924E2" w:rsidRPr="00E924E2">
        <w:rPr>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924E2" w:rsidRPr="00E924E2" w:rsidRDefault="00E67310" w:rsidP="00E924E2">
      <w:pPr>
        <w:widowControl w:val="0"/>
        <w:autoSpaceDE w:val="0"/>
        <w:autoSpaceDN w:val="0"/>
        <w:adjustRightInd w:val="0"/>
        <w:ind w:firstLine="709"/>
        <w:jc w:val="both"/>
        <w:rPr>
          <w:sz w:val="28"/>
          <w:szCs w:val="28"/>
        </w:rPr>
      </w:pPr>
      <w:r>
        <w:rPr>
          <w:sz w:val="28"/>
          <w:szCs w:val="28"/>
        </w:rPr>
        <w:t>64</w:t>
      </w:r>
      <w:r w:rsidR="00E924E2" w:rsidRPr="00E924E2">
        <w:rPr>
          <w:sz w:val="28"/>
          <w:szCs w:val="28"/>
        </w:rPr>
        <w:t xml:space="preserve">. В течение 2 рабочих дней </w:t>
      </w:r>
      <w:proofErr w:type="gramStart"/>
      <w:r w:rsidR="00E924E2" w:rsidRPr="00E924E2">
        <w:rPr>
          <w:sz w:val="28"/>
          <w:szCs w:val="28"/>
        </w:rPr>
        <w:t>с даты направления</w:t>
      </w:r>
      <w:proofErr w:type="gramEnd"/>
      <w:r w:rsidR="00E924E2" w:rsidRPr="00E924E2">
        <w:rPr>
          <w:sz w:val="28"/>
          <w:szCs w:val="28"/>
        </w:rPr>
        <w:t xml:space="preserve"> запроса о предоставлении муниципальной услуги в электронной форме заявитель предоставляет в уполномоченный орган документы, </w:t>
      </w:r>
      <w:r>
        <w:rPr>
          <w:sz w:val="28"/>
          <w:szCs w:val="28"/>
        </w:rPr>
        <w:t>указан</w:t>
      </w:r>
      <w:r w:rsidR="00E924E2" w:rsidRPr="00E924E2">
        <w:rPr>
          <w:sz w:val="28"/>
          <w:szCs w:val="28"/>
        </w:rPr>
        <w:t>ные в пункт</w:t>
      </w:r>
      <w:r>
        <w:rPr>
          <w:sz w:val="28"/>
          <w:szCs w:val="28"/>
        </w:rPr>
        <w:t>ах</w:t>
      </w:r>
      <w:r w:rsidR="00E924E2" w:rsidRPr="00E924E2">
        <w:rPr>
          <w:sz w:val="28"/>
          <w:szCs w:val="28"/>
        </w:rPr>
        <w:t xml:space="preserve"> </w:t>
      </w:r>
      <w:r>
        <w:rPr>
          <w:sz w:val="28"/>
          <w:szCs w:val="28"/>
        </w:rPr>
        <w:t>27 и 30</w:t>
      </w:r>
      <w:r w:rsidR="00E924E2" w:rsidRPr="00E924E2">
        <w:rPr>
          <w:sz w:val="28"/>
          <w:szCs w:val="28"/>
        </w:rPr>
        <w:t xml:space="preserve"> административного регламента. Заявитель также вправе представить по собственной инициативе документы, указанные в пункте 3</w:t>
      </w:r>
      <w:r>
        <w:rPr>
          <w:sz w:val="28"/>
          <w:szCs w:val="28"/>
        </w:rPr>
        <w:t>0</w:t>
      </w:r>
      <w:r w:rsidR="00E924E2" w:rsidRPr="00E924E2">
        <w:rPr>
          <w:sz w:val="28"/>
          <w:szCs w:val="28"/>
        </w:rPr>
        <w:t xml:space="preserve"> административного регламента.</w:t>
      </w:r>
    </w:p>
    <w:p w:rsidR="00E924E2" w:rsidRPr="00E924E2" w:rsidRDefault="00E67310" w:rsidP="00E924E2">
      <w:pPr>
        <w:widowControl w:val="0"/>
        <w:autoSpaceDE w:val="0"/>
        <w:autoSpaceDN w:val="0"/>
        <w:adjustRightInd w:val="0"/>
        <w:ind w:firstLine="709"/>
        <w:jc w:val="both"/>
        <w:rPr>
          <w:sz w:val="28"/>
          <w:szCs w:val="28"/>
        </w:rPr>
      </w:pPr>
      <w:r>
        <w:rPr>
          <w:sz w:val="28"/>
          <w:szCs w:val="28"/>
        </w:rPr>
        <w:t>65</w:t>
      </w:r>
      <w:r w:rsidR="00E924E2" w:rsidRPr="00E924E2">
        <w:rPr>
          <w:sz w:val="28"/>
          <w:szCs w:val="28"/>
        </w:rPr>
        <w:t>. Для обработки персональных данных при регистрации субъекта персональных данных в региональной государственной информационной системе «Региональный портал государственных и муниципальных услуг Иркутской области»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E67310">
      <w:pPr>
        <w:widowControl w:val="0"/>
        <w:autoSpaceDE w:val="0"/>
        <w:autoSpaceDN w:val="0"/>
        <w:adjustRightInd w:val="0"/>
        <w:jc w:val="center"/>
        <w:rPr>
          <w:sz w:val="28"/>
          <w:szCs w:val="28"/>
        </w:rPr>
      </w:pPr>
      <w:bookmarkStart w:id="25" w:name="Par339"/>
      <w:bookmarkEnd w:id="25"/>
      <w:r w:rsidRPr="00E924E2">
        <w:rPr>
          <w:sz w:val="28"/>
          <w:szCs w:val="28"/>
        </w:rPr>
        <w:t>Раздел III. СОСТАВ, ПОСЛЕДОВАТЕЛЬНОСТЬ И СРОКИ</w:t>
      </w:r>
    </w:p>
    <w:p w:rsidR="00E924E2" w:rsidRPr="00E924E2" w:rsidRDefault="00E924E2" w:rsidP="00E67310">
      <w:pPr>
        <w:widowControl w:val="0"/>
        <w:autoSpaceDE w:val="0"/>
        <w:autoSpaceDN w:val="0"/>
        <w:adjustRightInd w:val="0"/>
        <w:jc w:val="center"/>
        <w:rPr>
          <w:sz w:val="28"/>
          <w:szCs w:val="28"/>
        </w:rPr>
      </w:pPr>
      <w:r w:rsidRPr="00E924E2">
        <w:rPr>
          <w:sz w:val="28"/>
          <w:szCs w:val="28"/>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E67310">
      <w:pPr>
        <w:widowControl w:val="0"/>
        <w:autoSpaceDE w:val="0"/>
        <w:autoSpaceDN w:val="0"/>
        <w:adjustRightInd w:val="0"/>
        <w:jc w:val="center"/>
        <w:rPr>
          <w:sz w:val="28"/>
          <w:szCs w:val="28"/>
        </w:rPr>
      </w:pPr>
      <w:bookmarkStart w:id="26" w:name="Par343"/>
      <w:bookmarkEnd w:id="26"/>
      <w:r w:rsidRPr="00E924E2">
        <w:rPr>
          <w:sz w:val="28"/>
          <w:szCs w:val="28"/>
        </w:rPr>
        <w:t>Глава 21. СОСТАВ И ПОСЛЕДОВАТЕЛЬНОСТЬ</w:t>
      </w:r>
    </w:p>
    <w:p w:rsidR="00E924E2" w:rsidRPr="00E924E2" w:rsidRDefault="00E924E2" w:rsidP="00E67310">
      <w:pPr>
        <w:widowControl w:val="0"/>
        <w:autoSpaceDE w:val="0"/>
        <w:autoSpaceDN w:val="0"/>
        <w:adjustRightInd w:val="0"/>
        <w:jc w:val="center"/>
        <w:rPr>
          <w:sz w:val="28"/>
          <w:szCs w:val="28"/>
        </w:rPr>
      </w:pPr>
      <w:r w:rsidRPr="00E924E2">
        <w:rPr>
          <w:sz w:val="28"/>
          <w:szCs w:val="28"/>
        </w:rPr>
        <w:t>АДМИНИСТРАТИВНЫХ ПРОЦЕДУР</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67310" w:rsidP="00E924E2">
      <w:pPr>
        <w:widowControl w:val="0"/>
        <w:autoSpaceDE w:val="0"/>
        <w:autoSpaceDN w:val="0"/>
        <w:adjustRightInd w:val="0"/>
        <w:ind w:firstLine="709"/>
        <w:jc w:val="both"/>
        <w:rPr>
          <w:sz w:val="28"/>
          <w:szCs w:val="28"/>
        </w:rPr>
      </w:pPr>
      <w:r>
        <w:rPr>
          <w:sz w:val="28"/>
          <w:szCs w:val="28"/>
        </w:rPr>
        <w:t>66</w:t>
      </w:r>
      <w:r w:rsidR="00E924E2" w:rsidRPr="00E924E2">
        <w:rPr>
          <w:sz w:val="28"/>
          <w:szCs w:val="28"/>
        </w:rPr>
        <w:t>. Предоставление муниципальной услуги включает в себя следующие административные процедуры:</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1) прием и регистрация документов и заявления;</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E67310" w:rsidRDefault="00E67310" w:rsidP="00E924E2">
      <w:pPr>
        <w:widowControl w:val="0"/>
        <w:autoSpaceDE w:val="0"/>
        <w:autoSpaceDN w:val="0"/>
        <w:adjustRightInd w:val="0"/>
        <w:ind w:firstLine="709"/>
        <w:jc w:val="both"/>
        <w:rPr>
          <w:sz w:val="28"/>
          <w:szCs w:val="28"/>
        </w:rPr>
      </w:pPr>
    </w:p>
    <w:p w:rsidR="00E67310" w:rsidRDefault="00E67310" w:rsidP="00E67310">
      <w:pPr>
        <w:widowControl w:val="0"/>
        <w:autoSpaceDE w:val="0"/>
        <w:autoSpaceDN w:val="0"/>
        <w:adjustRightInd w:val="0"/>
        <w:jc w:val="center"/>
        <w:rPr>
          <w:sz w:val="28"/>
          <w:szCs w:val="28"/>
        </w:rPr>
      </w:pPr>
      <w:r>
        <w:rPr>
          <w:sz w:val="28"/>
          <w:szCs w:val="28"/>
        </w:rPr>
        <w:t>13</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lastRenderedPageBreak/>
        <w:t>3) принятие решения о предоставлении (об отказе в предо</w:t>
      </w:r>
      <w:r w:rsidR="009A3C2A">
        <w:rPr>
          <w:sz w:val="28"/>
          <w:szCs w:val="28"/>
        </w:rPr>
        <w:t>ставлении) муниципальной услуги.</w:t>
      </w:r>
    </w:p>
    <w:p w:rsidR="00E924E2" w:rsidRPr="00E924E2" w:rsidRDefault="00E67310" w:rsidP="00E924E2">
      <w:pPr>
        <w:widowControl w:val="0"/>
        <w:autoSpaceDE w:val="0"/>
        <w:autoSpaceDN w:val="0"/>
        <w:adjustRightInd w:val="0"/>
        <w:ind w:firstLine="709"/>
        <w:jc w:val="both"/>
        <w:rPr>
          <w:sz w:val="28"/>
          <w:szCs w:val="28"/>
        </w:rPr>
      </w:pPr>
      <w:r>
        <w:rPr>
          <w:sz w:val="28"/>
          <w:szCs w:val="28"/>
        </w:rPr>
        <w:t>67</w:t>
      </w:r>
      <w:r w:rsidR="00E924E2" w:rsidRPr="00E924E2">
        <w:rPr>
          <w:sz w:val="28"/>
          <w:szCs w:val="28"/>
        </w:rPr>
        <w:t>. Блок-схема предоставления муниципальной услуги приводится в приложении № 4 к настоящему административному регламенту.</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67310">
      <w:pPr>
        <w:widowControl w:val="0"/>
        <w:autoSpaceDE w:val="0"/>
        <w:autoSpaceDN w:val="0"/>
        <w:adjustRightInd w:val="0"/>
        <w:jc w:val="center"/>
        <w:rPr>
          <w:sz w:val="28"/>
          <w:szCs w:val="28"/>
        </w:rPr>
      </w:pPr>
      <w:bookmarkStart w:id="27" w:name="Par353"/>
      <w:bookmarkEnd w:id="27"/>
      <w:r w:rsidRPr="00E924E2">
        <w:rPr>
          <w:sz w:val="28"/>
          <w:szCs w:val="28"/>
        </w:rPr>
        <w:t>Глава 22. ПРИЕМ И РЕГИСТРАЦИЯ ДОКУМЕНТОВ И ЗАЯВЛЕНИЯ</w:t>
      </w:r>
    </w:p>
    <w:p w:rsidR="00E924E2" w:rsidRPr="00E924E2" w:rsidRDefault="00E924E2" w:rsidP="00E924E2">
      <w:pPr>
        <w:autoSpaceDE w:val="0"/>
        <w:autoSpaceDN w:val="0"/>
        <w:adjustRightInd w:val="0"/>
        <w:jc w:val="both"/>
        <w:rPr>
          <w:sz w:val="28"/>
          <w:szCs w:val="28"/>
          <w:lang w:eastAsia="en-US"/>
        </w:rPr>
      </w:pPr>
      <w:bookmarkStart w:id="28" w:name="Par355"/>
      <w:bookmarkEnd w:id="28"/>
    </w:p>
    <w:p w:rsidR="00E924E2" w:rsidRPr="00E924E2" w:rsidRDefault="00E67310" w:rsidP="00E924E2">
      <w:pPr>
        <w:autoSpaceDE w:val="0"/>
        <w:autoSpaceDN w:val="0"/>
        <w:adjustRightInd w:val="0"/>
        <w:ind w:firstLine="709"/>
        <w:jc w:val="both"/>
        <w:rPr>
          <w:sz w:val="28"/>
          <w:szCs w:val="28"/>
          <w:lang w:eastAsia="en-US"/>
        </w:rPr>
      </w:pPr>
      <w:r>
        <w:rPr>
          <w:sz w:val="28"/>
          <w:szCs w:val="28"/>
          <w:lang w:eastAsia="en-US"/>
        </w:rPr>
        <w:t>68</w:t>
      </w:r>
      <w:r w:rsidR="00E924E2" w:rsidRPr="00E924E2">
        <w:rPr>
          <w:sz w:val="28"/>
          <w:szCs w:val="28"/>
          <w:lang w:eastAsia="en-US"/>
        </w:rPr>
        <w:t>. 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E924E2" w:rsidRPr="00E924E2" w:rsidRDefault="00E924E2" w:rsidP="00E924E2">
      <w:pPr>
        <w:widowControl w:val="0"/>
        <w:ind w:firstLine="709"/>
        <w:jc w:val="both"/>
        <w:rPr>
          <w:sz w:val="28"/>
          <w:szCs w:val="28"/>
        </w:rPr>
      </w:pPr>
      <w:r w:rsidRPr="00E924E2">
        <w:rPr>
          <w:sz w:val="28"/>
          <w:szCs w:val="28"/>
        </w:rPr>
        <w:t>посредством личного обращения заявителя или его представителя,</w:t>
      </w:r>
    </w:p>
    <w:p w:rsidR="00E924E2" w:rsidRPr="00E924E2" w:rsidRDefault="00E924E2" w:rsidP="00E924E2">
      <w:pPr>
        <w:widowControl w:val="0"/>
        <w:ind w:firstLine="709"/>
        <w:jc w:val="both"/>
        <w:rPr>
          <w:sz w:val="28"/>
          <w:szCs w:val="28"/>
        </w:rPr>
      </w:pPr>
      <w:r w:rsidRPr="00E924E2">
        <w:rPr>
          <w:sz w:val="28"/>
          <w:szCs w:val="28"/>
        </w:rPr>
        <w:t>посредством почтового отправления;</w:t>
      </w:r>
    </w:p>
    <w:p w:rsidR="00E924E2" w:rsidRPr="00E924E2" w:rsidRDefault="00E924E2" w:rsidP="00E924E2">
      <w:pPr>
        <w:widowControl w:val="0"/>
        <w:ind w:firstLine="709"/>
        <w:jc w:val="both"/>
        <w:rPr>
          <w:sz w:val="28"/>
          <w:szCs w:val="28"/>
        </w:rPr>
      </w:pPr>
      <w:r w:rsidRPr="00E924E2">
        <w:rPr>
          <w:sz w:val="28"/>
          <w:szCs w:val="28"/>
        </w:rPr>
        <w:t>в электронной форме.</w:t>
      </w:r>
    </w:p>
    <w:p w:rsidR="00E924E2" w:rsidRPr="00E924E2" w:rsidRDefault="00E67310" w:rsidP="00E924E2">
      <w:pPr>
        <w:autoSpaceDE w:val="0"/>
        <w:autoSpaceDN w:val="0"/>
        <w:adjustRightInd w:val="0"/>
        <w:ind w:firstLine="709"/>
        <w:jc w:val="both"/>
        <w:rPr>
          <w:sz w:val="28"/>
          <w:szCs w:val="28"/>
          <w:lang w:eastAsia="en-US"/>
        </w:rPr>
      </w:pPr>
      <w:r>
        <w:rPr>
          <w:sz w:val="28"/>
          <w:szCs w:val="28"/>
          <w:lang w:eastAsia="en-US"/>
        </w:rPr>
        <w:t>69</w:t>
      </w:r>
      <w:r w:rsidR="00E924E2" w:rsidRPr="00E924E2">
        <w:rPr>
          <w:sz w:val="28"/>
          <w:szCs w:val="28"/>
          <w:lang w:eastAsia="en-US"/>
        </w:rPr>
        <w:t>. Днем обращения заявителя считается дата регистрации в уполномоченном органе заявления и документов.</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924E2" w:rsidRPr="00E924E2" w:rsidRDefault="00E67310" w:rsidP="00E924E2">
      <w:pPr>
        <w:autoSpaceDE w:val="0"/>
        <w:autoSpaceDN w:val="0"/>
        <w:adjustRightInd w:val="0"/>
        <w:ind w:firstLine="709"/>
        <w:jc w:val="both"/>
        <w:rPr>
          <w:sz w:val="28"/>
          <w:szCs w:val="28"/>
          <w:lang w:eastAsia="en-US"/>
        </w:rPr>
      </w:pPr>
      <w:r>
        <w:rPr>
          <w:sz w:val="28"/>
          <w:szCs w:val="28"/>
          <w:lang w:eastAsia="en-US"/>
        </w:rPr>
        <w:t>70</w:t>
      </w:r>
      <w:r w:rsidR="00E924E2" w:rsidRPr="00E924E2">
        <w:rPr>
          <w:sz w:val="28"/>
          <w:szCs w:val="28"/>
          <w:lang w:eastAsia="en-US"/>
        </w:rPr>
        <w:t xml:space="preserve">. Максимальное время приема заявления и прилагаемых к нему документов при личном обращении заявителя не превышает </w:t>
      </w:r>
      <w:r>
        <w:rPr>
          <w:sz w:val="28"/>
          <w:szCs w:val="28"/>
          <w:lang w:eastAsia="en-US"/>
        </w:rPr>
        <w:t>15</w:t>
      </w:r>
      <w:r w:rsidR="00E924E2" w:rsidRPr="00E924E2">
        <w:rPr>
          <w:sz w:val="28"/>
          <w:szCs w:val="28"/>
          <w:lang w:eastAsia="en-US"/>
        </w:rPr>
        <w:t xml:space="preserve"> минут.</w:t>
      </w:r>
    </w:p>
    <w:p w:rsidR="00E924E2" w:rsidRPr="00E924E2" w:rsidRDefault="00E67310" w:rsidP="00E924E2">
      <w:pPr>
        <w:autoSpaceDE w:val="0"/>
        <w:autoSpaceDN w:val="0"/>
        <w:adjustRightInd w:val="0"/>
        <w:ind w:firstLine="709"/>
        <w:jc w:val="both"/>
        <w:rPr>
          <w:sz w:val="28"/>
          <w:szCs w:val="28"/>
          <w:lang w:eastAsia="en-US"/>
        </w:rPr>
      </w:pPr>
      <w:r>
        <w:rPr>
          <w:sz w:val="28"/>
          <w:szCs w:val="28"/>
          <w:lang w:eastAsia="en-US"/>
        </w:rPr>
        <w:t>71</w:t>
      </w:r>
      <w:r w:rsidR="00E924E2" w:rsidRPr="00E924E2">
        <w:rPr>
          <w:sz w:val="28"/>
          <w:szCs w:val="28"/>
          <w:lang w:eastAsia="en-US"/>
        </w:rPr>
        <w:t xml:space="preserve">. В день поступления заявления и прилагаемых к нему документов уполномоченный орган проводит проверку правильности заполнения заявления и </w:t>
      </w:r>
      <w:proofErr w:type="gramStart"/>
      <w:r w:rsidR="00E924E2" w:rsidRPr="00E924E2">
        <w:rPr>
          <w:sz w:val="28"/>
          <w:szCs w:val="28"/>
          <w:lang w:eastAsia="en-US"/>
        </w:rPr>
        <w:t>наличия</w:t>
      </w:r>
      <w:proofErr w:type="gramEnd"/>
      <w:r w:rsidR="00E924E2" w:rsidRPr="00E924E2">
        <w:rPr>
          <w:sz w:val="28"/>
          <w:szCs w:val="28"/>
          <w:lang w:eastAsia="en-US"/>
        </w:rPr>
        <w:t xml:space="preserve"> прилагаемых к нему документов, регистрирует их и в течение рабочего дня, следующего за днем поступления документов, вручает (направляет) заявителю уведомление о приеме заявления к рассмотрению.</w:t>
      </w:r>
    </w:p>
    <w:p w:rsidR="00E924E2" w:rsidRPr="00E924E2" w:rsidRDefault="00E67310" w:rsidP="00E924E2">
      <w:pPr>
        <w:autoSpaceDE w:val="0"/>
        <w:autoSpaceDN w:val="0"/>
        <w:adjustRightInd w:val="0"/>
        <w:ind w:firstLine="709"/>
        <w:jc w:val="both"/>
        <w:rPr>
          <w:sz w:val="28"/>
          <w:szCs w:val="28"/>
          <w:lang w:eastAsia="en-US"/>
        </w:rPr>
      </w:pPr>
      <w:r>
        <w:rPr>
          <w:sz w:val="28"/>
          <w:szCs w:val="28"/>
          <w:lang w:eastAsia="en-US"/>
        </w:rPr>
        <w:t>72</w:t>
      </w:r>
      <w:r w:rsidR="00E924E2" w:rsidRPr="00E924E2">
        <w:rPr>
          <w:sz w:val="28"/>
          <w:szCs w:val="28"/>
          <w:lang w:eastAsia="en-US"/>
        </w:rPr>
        <w:t>. В случае</w:t>
      </w:r>
      <w:proofErr w:type="gramStart"/>
      <w:r w:rsidR="00E924E2" w:rsidRPr="00E924E2">
        <w:rPr>
          <w:sz w:val="28"/>
          <w:szCs w:val="28"/>
          <w:lang w:eastAsia="en-US"/>
        </w:rPr>
        <w:t>,</w:t>
      </w:r>
      <w:proofErr w:type="gramEnd"/>
      <w:r w:rsidR="00E924E2" w:rsidRPr="00E924E2">
        <w:rPr>
          <w:sz w:val="28"/>
          <w:szCs w:val="28"/>
          <w:lang w:eastAsia="en-US"/>
        </w:rPr>
        <w:t xml:space="preserve"> если указанное заявление оформлено не в соответствии с требованиями настоящего административного регламента, а в составе прилагаемых к нему документов отсутствуют необходимые документы,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w:t>
      </w:r>
    </w:p>
    <w:p w:rsidR="00E924E2" w:rsidRPr="00E924E2" w:rsidRDefault="00E67310" w:rsidP="00E67310">
      <w:pPr>
        <w:autoSpaceDE w:val="0"/>
        <w:autoSpaceDN w:val="0"/>
        <w:adjustRightInd w:val="0"/>
        <w:ind w:firstLine="709"/>
        <w:jc w:val="both"/>
        <w:rPr>
          <w:sz w:val="28"/>
          <w:szCs w:val="28"/>
          <w:lang w:eastAsia="en-US"/>
        </w:rPr>
      </w:pPr>
      <w:r>
        <w:rPr>
          <w:sz w:val="28"/>
          <w:szCs w:val="28"/>
          <w:lang w:eastAsia="en-US"/>
        </w:rPr>
        <w:t>73</w:t>
      </w:r>
      <w:r w:rsidR="00E924E2" w:rsidRPr="00E924E2">
        <w:rPr>
          <w:sz w:val="28"/>
          <w:szCs w:val="28"/>
          <w:lang w:eastAsia="en-US"/>
        </w:rPr>
        <w:t>. В случае</w:t>
      </w:r>
      <w:proofErr w:type="gramStart"/>
      <w:r w:rsidR="00E924E2" w:rsidRPr="00E924E2">
        <w:rPr>
          <w:sz w:val="28"/>
          <w:szCs w:val="28"/>
          <w:lang w:eastAsia="en-US"/>
        </w:rPr>
        <w:t>,</w:t>
      </w:r>
      <w:proofErr w:type="gramEnd"/>
      <w:r w:rsidR="00E924E2" w:rsidRPr="00E924E2">
        <w:rPr>
          <w:sz w:val="28"/>
          <w:szCs w:val="28"/>
          <w:lang w:eastAsia="en-US"/>
        </w:rPr>
        <w:t xml:space="preserve"> если указанное заявление оформлено не в соответствии с требованиями настоящего административного регламента, а в приложении к нему отсутствуют документы, указанные в </w:t>
      </w:r>
      <w:hyperlink r:id="rId17" w:history="1">
        <w:r w:rsidR="00E924E2" w:rsidRPr="00E924E2">
          <w:rPr>
            <w:sz w:val="28"/>
            <w:szCs w:val="28"/>
          </w:rPr>
          <w:t>пункте</w:t>
        </w:r>
      </w:hyperlink>
      <w:r w:rsidR="00E924E2" w:rsidRPr="00E924E2">
        <w:rPr>
          <w:sz w:val="28"/>
          <w:szCs w:val="28"/>
          <w:lang w:eastAsia="en-US"/>
        </w:rPr>
        <w:t xml:space="preserve"> </w:t>
      </w:r>
      <w:r>
        <w:rPr>
          <w:sz w:val="28"/>
          <w:szCs w:val="28"/>
          <w:lang w:eastAsia="en-US"/>
        </w:rPr>
        <w:t>27</w:t>
      </w:r>
      <w:r w:rsidR="00E924E2" w:rsidRPr="00E924E2">
        <w:rPr>
          <w:sz w:val="28"/>
          <w:szCs w:val="28"/>
          <w:lang w:eastAsia="en-US"/>
        </w:rPr>
        <w:t>, заявителю вручается (направляется) уведомление о необходимости устранения нарушений в оформлении заявления и (или) представления отсутствующего документа.</w:t>
      </w:r>
    </w:p>
    <w:p w:rsidR="00E924E2" w:rsidRPr="00E924E2" w:rsidRDefault="00E67310" w:rsidP="00E924E2">
      <w:pPr>
        <w:autoSpaceDE w:val="0"/>
        <w:autoSpaceDN w:val="0"/>
        <w:adjustRightInd w:val="0"/>
        <w:ind w:firstLine="709"/>
        <w:jc w:val="both"/>
        <w:rPr>
          <w:sz w:val="28"/>
          <w:szCs w:val="28"/>
          <w:lang w:eastAsia="en-US"/>
        </w:rPr>
      </w:pPr>
      <w:r>
        <w:rPr>
          <w:sz w:val="28"/>
          <w:szCs w:val="28"/>
          <w:lang w:eastAsia="en-US"/>
        </w:rPr>
        <w:t>74</w:t>
      </w:r>
      <w:r w:rsidR="00E924E2" w:rsidRPr="00E924E2">
        <w:rPr>
          <w:sz w:val="28"/>
          <w:szCs w:val="28"/>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 осуществляет следующую последовательность действий:</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1) просматривает электронные образы заявления и прилагаемых к нему документов;</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9A3C2A" w:rsidRDefault="009A3C2A" w:rsidP="00E924E2">
      <w:pPr>
        <w:autoSpaceDE w:val="0"/>
        <w:autoSpaceDN w:val="0"/>
        <w:adjustRightInd w:val="0"/>
        <w:ind w:firstLine="709"/>
        <w:jc w:val="both"/>
        <w:rPr>
          <w:sz w:val="28"/>
          <w:szCs w:val="28"/>
          <w:lang w:eastAsia="en-US"/>
        </w:rPr>
      </w:pPr>
    </w:p>
    <w:p w:rsidR="009A3C2A" w:rsidRDefault="009A3C2A" w:rsidP="009A3C2A">
      <w:pPr>
        <w:autoSpaceDE w:val="0"/>
        <w:autoSpaceDN w:val="0"/>
        <w:adjustRightInd w:val="0"/>
        <w:ind w:firstLine="709"/>
        <w:jc w:val="center"/>
        <w:rPr>
          <w:sz w:val="28"/>
          <w:szCs w:val="28"/>
          <w:lang w:eastAsia="en-US"/>
        </w:rPr>
      </w:pPr>
      <w:r>
        <w:rPr>
          <w:sz w:val="28"/>
          <w:szCs w:val="28"/>
          <w:lang w:eastAsia="en-US"/>
        </w:rPr>
        <w:t>14</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lastRenderedPageBreak/>
        <w:t>3) фиксирует дату получения заявления и прилагаемых к нему документов;</w:t>
      </w:r>
    </w:p>
    <w:p w:rsidR="00E924E2" w:rsidRPr="00E924E2" w:rsidRDefault="00E924E2" w:rsidP="00E924E2">
      <w:pPr>
        <w:autoSpaceDE w:val="0"/>
        <w:autoSpaceDN w:val="0"/>
        <w:adjustRightInd w:val="0"/>
        <w:ind w:firstLine="709"/>
        <w:jc w:val="both"/>
        <w:rPr>
          <w:sz w:val="28"/>
          <w:szCs w:val="28"/>
          <w:lang w:eastAsia="en-US"/>
        </w:rPr>
      </w:pPr>
      <w:proofErr w:type="gramStart"/>
      <w:r w:rsidRPr="00E924E2">
        <w:rPr>
          <w:sz w:val="28"/>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w:t>
      </w:r>
      <w:r w:rsidR="00452FCF">
        <w:rPr>
          <w:sz w:val="28"/>
          <w:szCs w:val="28"/>
          <w:lang w:eastAsia="en-US"/>
        </w:rPr>
        <w:t>27</w:t>
      </w:r>
      <w:r w:rsidRPr="00E924E2">
        <w:rPr>
          <w:sz w:val="28"/>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пункте 3</w:t>
      </w:r>
      <w:r w:rsidR="00452FCF">
        <w:rPr>
          <w:sz w:val="28"/>
          <w:szCs w:val="28"/>
          <w:lang w:eastAsia="en-US"/>
        </w:rPr>
        <w:t>0</w:t>
      </w:r>
      <w:r w:rsidRPr="00E924E2">
        <w:rPr>
          <w:sz w:val="28"/>
          <w:szCs w:val="28"/>
          <w:lang w:eastAsia="en-US"/>
        </w:rPr>
        <w:t xml:space="preserve"> настоящего административного регламента в срок, не превышающий 2</w:t>
      </w:r>
      <w:proofErr w:type="gramEnd"/>
      <w:r w:rsidRPr="00E924E2">
        <w:rPr>
          <w:sz w:val="28"/>
          <w:szCs w:val="28"/>
          <w:lang w:eastAsia="en-US"/>
        </w:rPr>
        <w:t xml:space="preserve"> рабочих дней </w:t>
      </w:r>
      <w:proofErr w:type="gramStart"/>
      <w:r w:rsidRPr="00E924E2">
        <w:rPr>
          <w:sz w:val="28"/>
          <w:szCs w:val="28"/>
          <w:lang w:eastAsia="en-US"/>
        </w:rPr>
        <w:t>с даты получения</w:t>
      </w:r>
      <w:proofErr w:type="gramEnd"/>
      <w:r w:rsidRPr="00E924E2">
        <w:rPr>
          <w:sz w:val="28"/>
          <w:szCs w:val="28"/>
          <w:lang w:eastAsia="en-US"/>
        </w:rPr>
        <w:t xml:space="preserve"> ходатайства и прилагаемых к нему документов (при наличии) в электронной форме.</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75</w:t>
      </w:r>
      <w:r w:rsidR="00E924E2" w:rsidRPr="00E924E2">
        <w:rPr>
          <w:sz w:val="28"/>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в течение рабочего дня, следующего за днем регистрации.</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76</w:t>
      </w:r>
      <w:r w:rsidR="00E924E2" w:rsidRPr="00E924E2">
        <w:rPr>
          <w:sz w:val="28"/>
          <w:szCs w:val="28"/>
          <w:lang w:eastAsia="en-US"/>
        </w:rPr>
        <w:t>. Результатом административной процедуры по приему и регистрации документов и заявления является выдача (направление) заявителю уведомления о приеме документов либо уведомления о необходимости устранения нарушений в оформлении заявления и (или) представления отсутствующих документов.</w:t>
      </w:r>
    </w:p>
    <w:p w:rsidR="00E924E2" w:rsidRPr="00E924E2" w:rsidRDefault="00E924E2" w:rsidP="00E924E2">
      <w:pPr>
        <w:autoSpaceDE w:val="0"/>
        <w:autoSpaceDN w:val="0"/>
        <w:adjustRightInd w:val="0"/>
        <w:ind w:firstLine="709"/>
        <w:jc w:val="both"/>
        <w:rPr>
          <w:sz w:val="28"/>
          <w:szCs w:val="28"/>
          <w:lang w:eastAsia="en-US"/>
        </w:rPr>
      </w:pPr>
    </w:p>
    <w:p w:rsidR="00E924E2" w:rsidRPr="00E924E2" w:rsidRDefault="00E924E2" w:rsidP="00452FCF">
      <w:pPr>
        <w:widowControl w:val="0"/>
        <w:autoSpaceDE w:val="0"/>
        <w:autoSpaceDN w:val="0"/>
        <w:adjustRightInd w:val="0"/>
        <w:jc w:val="center"/>
        <w:rPr>
          <w:sz w:val="28"/>
          <w:szCs w:val="28"/>
          <w:lang w:eastAsia="en-US"/>
        </w:rPr>
      </w:pPr>
      <w:r w:rsidRPr="00E924E2">
        <w:rPr>
          <w:sz w:val="28"/>
          <w:szCs w:val="28"/>
        </w:rPr>
        <w:t xml:space="preserve">Глава 23. </w:t>
      </w:r>
      <w:r w:rsidRPr="00E924E2">
        <w:rPr>
          <w:sz w:val="28"/>
          <w:szCs w:val="28"/>
          <w:lang w:eastAsia="en-US"/>
        </w:rPr>
        <w:t>ФОРМИРОВАНИЕ И НАПРАВЛЕНИЕ</w:t>
      </w:r>
    </w:p>
    <w:p w:rsidR="00E924E2" w:rsidRPr="00E924E2" w:rsidRDefault="00E924E2" w:rsidP="00452FCF">
      <w:pPr>
        <w:widowControl w:val="0"/>
        <w:autoSpaceDE w:val="0"/>
        <w:autoSpaceDN w:val="0"/>
        <w:adjustRightInd w:val="0"/>
        <w:jc w:val="center"/>
        <w:rPr>
          <w:sz w:val="28"/>
          <w:szCs w:val="28"/>
          <w:lang w:eastAsia="en-US"/>
        </w:rPr>
      </w:pPr>
      <w:r w:rsidRPr="00E924E2">
        <w:rPr>
          <w:sz w:val="28"/>
          <w:szCs w:val="28"/>
          <w:lang w:eastAsia="en-US"/>
        </w:rPr>
        <w:t>МЕЖВЕДОМСТВЕННЫХ ЗАПРОСОВ В ОРГАНЫ (ОРГАНИЗАЦИИ), УЧАСТВУЮЩИЕ В ПРЕДОСТАВЛЕНИИ МУНИЦИПАЛЬНОЙ УСЛУГИ</w:t>
      </w:r>
    </w:p>
    <w:p w:rsidR="00E924E2" w:rsidRPr="00E924E2" w:rsidRDefault="00E924E2" w:rsidP="00E924E2">
      <w:pPr>
        <w:autoSpaceDE w:val="0"/>
        <w:autoSpaceDN w:val="0"/>
        <w:adjustRightInd w:val="0"/>
        <w:ind w:firstLine="709"/>
        <w:jc w:val="both"/>
        <w:rPr>
          <w:sz w:val="28"/>
          <w:szCs w:val="28"/>
          <w:lang w:eastAsia="en-US"/>
        </w:rPr>
      </w:pP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77</w:t>
      </w:r>
      <w:r w:rsidR="00E924E2" w:rsidRPr="00E924E2">
        <w:rPr>
          <w:sz w:val="28"/>
          <w:szCs w:val="28"/>
          <w:lang w:eastAsia="en-US"/>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E924E2" w:rsidRPr="00E924E2" w:rsidRDefault="00E924E2" w:rsidP="00452FCF">
      <w:pPr>
        <w:autoSpaceDE w:val="0"/>
        <w:autoSpaceDN w:val="0"/>
        <w:adjustRightInd w:val="0"/>
        <w:ind w:firstLine="709"/>
        <w:jc w:val="both"/>
        <w:rPr>
          <w:sz w:val="28"/>
          <w:szCs w:val="28"/>
          <w:lang w:eastAsia="en-US"/>
        </w:rPr>
      </w:pPr>
      <w:proofErr w:type="gramStart"/>
      <w:r w:rsidRPr="00E924E2">
        <w:rPr>
          <w:sz w:val="28"/>
          <w:szCs w:val="28"/>
          <w:lang w:eastAsia="en-US"/>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в распоряжении которых находятся документы, перечисленные в пункте 3</w:t>
      </w:r>
      <w:r w:rsidR="00452FCF">
        <w:rPr>
          <w:sz w:val="28"/>
          <w:szCs w:val="28"/>
          <w:lang w:eastAsia="en-US"/>
        </w:rPr>
        <w:t>0</w:t>
      </w:r>
      <w:r w:rsidRPr="00E924E2">
        <w:rPr>
          <w:sz w:val="28"/>
          <w:szCs w:val="28"/>
          <w:lang w:eastAsia="en-US"/>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w:t>
      </w:r>
      <w:proofErr w:type="gramEnd"/>
      <w:r w:rsidRPr="00E924E2">
        <w:rPr>
          <w:sz w:val="28"/>
          <w:szCs w:val="28"/>
          <w:lang w:eastAsia="en-US"/>
        </w:rPr>
        <w:t xml:space="preserve">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78</w:t>
      </w:r>
      <w:r w:rsidR="00E924E2" w:rsidRPr="00E924E2">
        <w:rPr>
          <w:sz w:val="28"/>
          <w:szCs w:val="28"/>
          <w:lang w:eastAsia="en-US"/>
        </w:rPr>
        <w:t>. Направление межведомственного запроса и представление документов и информации, перечисленных в пункте 3</w:t>
      </w:r>
      <w:r>
        <w:rPr>
          <w:sz w:val="28"/>
          <w:szCs w:val="28"/>
          <w:lang w:eastAsia="en-US"/>
        </w:rPr>
        <w:t>0</w:t>
      </w:r>
      <w:r w:rsidR="00E924E2" w:rsidRPr="00E924E2">
        <w:rPr>
          <w:sz w:val="28"/>
          <w:szCs w:val="28"/>
          <w:lang w:eastAsia="en-US"/>
        </w:rPr>
        <w:t xml:space="preserve"> настоящего административного регламента, допускаются только в целях, связанных с предоставлением муниципальной услуги.</w:t>
      </w:r>
    </w:p>
    <w:p w:rsidR="009A3C2A" w:rsidRDefault="00452FCF" w:rsidP="00E924E2">
      <w:pPr>
        <w:autoSpaceDE w:val="0"/>
        <w:autoSpaceDN w:val="0"/>
        <w:adjustRightInd w:val="0"/>
        <w:ind w:firstLine="709"/>
        <w:jc w:val="both"/>
        <w:rPr>
          <w:sz w:val="28"/>
          <w:szCs w:val="28"/>
          <w:lang w:eastAsia="en-US"/>
        </w:rPr>
      </w:pPr>
      <w:r>
        <w:rPr>
          <w:sz w:val="28"/>
          <w:szCs w:val="28"/>
          <w:lang w:eastAsia="en-US"/>
        </w:rPr>
        <w:t>79</w:t>
      </w:r>
      <w:r w:rsidR="00E924E2" w:rsidRPr="00E924E2">
        <w:rPr>
          <w:sz w:val="28"/>
          <w:szCs w:val="28"/>
          <w:lang w:eastAsia="en-US"/>
        </w:rPr>
        <w:t>. Межведомственный запрос о представлении документов, указанных в пункте 3</w:t>
      </w:r>
      <w:r>
        <w:rPr>
          <w:sz w:val="28"/>
          <w:szCs w:val="28"/>
          <w:lang w:eastAsia="en-US"/>
        </w:rPr>
        <w:t>0</w:t>
      </w:r>
      <w:r w:rsidR="00E924E2" w:rsidRPr="00E924E2">
        <w:rPr>
          <w:sz w:val="28"/>
          <w:szCs w:val="28"/>
          <w:lang w:eastAsia="en-US"/>
        </w:rPr>
        <w:t xml:space="preserve"> настоящего административного регламента, для предоставления муниципальной услуги с использованием межведомственного информационного </w:t>
      </w:r>
    </w:p>
    <w:p w:rsidR="009A3C2A" w:rsidRDefault="009A3C2A" w:rsidP="009A3C2A">
      <w:pPr>
        <w:autoSpaceDE w:val="0"/>
        <w:autoSpaceDN w:val="0"/>
        <w:adjustRightInd w:val="0"/>
        <w:ind w:firstLine="709"/>
        <w:jc w:val="center"/>
        <w:rPr>
          <w:sz w:val="28"/>
          <w:szCs w:val="28"/>
          <w:lang w:eastAsia="en-US"/>
        </w:rPr>
      </w:pPr>
      <w:r>
        <w:rPr>
          <w:sz w:val="28"/>
          <w:szCs w:val="28"/>
          <w:lang w:eastAsia="en-US"/>
        </w:rPr>
        <w:t>15</w:t>
      </w:r>
    </w:p>
    <w:p w:rsidR="00E924E2" w:rsidRPr="00E924E2" w:rsidRDefault="00E924E2" w:rsidP="0015211B">
      <w:pPr>
        <w:autoSpaceDE w:val="0"/>
        <w:autoSpaceDN w:val="0"/>
        <w:adjustRightInd w:val="0"/>
        <w:jc w:val="both"/>
        <w:rPr>
          <w:sz w:val="28"/>
          <w:szCs w:val="28"/>
          <w:lang w:eastAsia="en-US"/>
        </w:rPr>
      </w:pPr>
      <w:r w:rsidRPr="00E924E2">
        <w:rPr>
          <w:sz w:val="28"/>
          <w:szCs w:val="28"/>
          <w:lang w:eastAsia="en-US"/>
        </w:rPr>
        <w:lastRenderedPageBreak/>
        <w:t xml:space="preserve">взаимодействия формируется в соответствии с требованиями </w:t>
      </w:r>
      <w:hyperlink r:id="rId18" w:history="1">
        <w:r w:rsidRPr="00452FCF">
          <w:rPr>
            <w:rStyle w:val="ab"/>
            <w:color w:val="auto"/>
            <w:sz w:val="28"/>
            <w:szCs w:val="28"/>
            <w:u w:val="none"/>
            <w:lang w:eastAsia="en-US"/>
          </w:rPr>
          <w:t>статьи 7.2</w:t>
        </w:r>
      </w:hyperlink>
      <w:r w:rsidRPr="00E924E2">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80</w:t>
      </w:r>
      <w:r w:rsidR="00E924E2" w:rsidRPr="00E924E2">
        <w:rPr>
          <w:sz w:val="28"/>
          <w:szCs w:val="28"/>
          <w:lang w:eastAsia="en-US"/>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81</w:t>
      </w:r>
      <w:r w:rsidR="00E924E2" w:rsidRPr="00E924E2">
        <w:rPr>
          <w:sz w:val="28"/>
          <w:szCs w:val="28"/>
          <w:lang w:eastAsia="en-US"/>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82</w:t>
      </w:r>
      <w:r w:rsidR="00E924E2" w:rsidRPr="00E924E2">
        <w:rPr>
          <w:sz w:val="28"/>
          <w:szCs w:val="28"/>
          <w:lang w:eastAsia="en-US"/>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w:t>
      </w:r>
      <w:r>
        <w:rPr>
          <w:sz w:val="28"/>
          <w:szCs w:val="28"/>
          <w:lang w:eastAsia="en-US"/>
        </w:rPr>
        <w:t>или информационну</w:t>
      </w:r>
      <w:r w:rsidR="00E924E2" w:rsidRPr="00E924E2">
        <w:rPr>
          <w:sz w:val="28"/>
          <w:szCs w:val="28"/>
          <w:lang w:eastAsia="en-US"/>
        </w:rPr>
        <w:t>ю систему электронного управления документами администрации городского округа муниципального образования «город Саянск».</w:t>
      </w:r>
    </w:p>
    <w:p w:rsidR="00E924E2" w:rsidRPr="00E924E2" w:rsidRDefault="00E924E2" w:rsidP="00E924E2">
      <w:pPr>
        <w:autoSpaceDE w:val="0"/>
        <w:autoSpaceDN w:val="0"/>
        <w:adjustRightInd w:val="0"/>
        <w:jc w:val="both"/>
        <w:rPr>
          <w:sz w:val="28"/>
          <w:szCs w:val="28"/>
          <w:lang w:eastAsia="en-US"/>
        </w:rPr>
      </w:pPr>
    </w:p>
    <w:p w:rsidR="00E924E2" w:rsidRPr="00E924E2" w:rsidRDefault="00E924E2" w:rsidP="00452FCF">
      <w:pPr>
        <w:autoSpaceDE w:val="0"/>
        <w:autoSpaceDN w:val="0"/>
        <w:adjustRightInd w:val="0"/>
        <w:jc w:val="center"/>
        <w:rPr>
          <w:sz w:val="28"/>
          <w:szCs w:val="28"/>
          <w:lang w:eastAsia="en-US"/>
        </w:rPr>
      </w:pPr>
      <w:r w:rsidRPr="00E924E2">
        <w:rPr>
          <w:sz w:val="28"/>
          <w:szCs w:val="28"/>
          <w:lang w:eastAsia="en-US"/>
        </w:rPr>
        <w:t>Глава 24. ПРИНЯТИЕ РЕШЕНИЯ О ПРЕДОСТАВЛЕНИИ</w:t>
      </w:r>
    </w:p>
    <w:p w:rsidR="00E924E2" w:rsidRPr="00E924E2" w:rsidRDefault="00E924E2" w:rsidP="00452FCF">
      <w:pPr>
        <w:autoSpaceDE w:val="0"/>
        <w:autoSpaceDN w:val="0"/>
        <w:adjustRightInd w:val="0"/>
        <w:jc w:val="center"/>
        <w:rPr>
          <w:sz w:val="28"/>
          <w:szCs w:val="28"/>
          <w:lang w:eastAsia="en-US"/>
        </w:rPr>
      </w:pPr>
      <w:r w:rsidRPr="00E924E2">
        <w:rPr>
          <w:sz w:val="28"/>
          <w:szCs w:val="28"/>
          <w:lang w:eastAsia="en-US"/>
        </w:rPr>
        <w:t>(</w:t>
      </w:r>
      <w:proofErr w:type="gramStart"/>
      <w:r w:rsidRPr="00E924E2">
        <w:rPr>
          <w:sz w:val="28"/>
          <w:szCs w:val="28"/>
          <w:lang w:eastAsia="en-US"/>
        </w:rPr>
        <w:t>ОТКАЗЕ</w:t>
      </w:r>
      <w:proofErr w:type="gramEnd"/>
      <w:r w:rsidRPr="00E924E2">
        <w:rPr>
          <w:sz w:val="28"/>
          <w:szCs w:val="28"/>
          <w:lang w:eastAsia="en-US"/>
        </w:rPr>
        <w:t xml:space="preserve"> В ПРЕДОСТАВЛЕНИИ) МУНИЦИПАЛЬНОЙ УСЛУГИ</w:t>
      </w:r>
    </w:p>
    <w:p w:rsidR="00E924E2" w:rsidRPr="00E924E2" w:rsidRDefault="00E924E2" w:rsidP="00E924E2">
      <w:pPr>
        <w:autoSpaceDE w:val="0"/>
        <w:autoSpaceDN w:val="0"/>
        <w:adjustRightInd w:val="0"/>
        <w:ind w:firstLine="709"/>
        <w:jc w:val="both"/>
        <w:rPr>
          <w:sz w:val="28"/>
          <w:szCs w:val="28"/>
          <w:lang w:eastAsia="en-US"/>
        </w:rPr>
      </w:pP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83</w:t>
      </w:r>
      <w:r w:rsidR="00E924E2" w:rsidRPr="00E924E2">
        <w:rPr>
          <w:sz w:val="28"/>
          <w:szCs w:val="28"/>
          <w:lang w:eastAsia="en-US"/>
        </w:rPr>
        <w:t>. Основанием для начала административной процедуры принятия решения является наличие заявления и полного пакета документов.</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 xml:space="preserve">При рассмотрении заявления уполномоченный орган проводит проверку полноты и достоверности сведений о заявителе, содержащихся в представленных в соответствии с </w:t>
      </w:r>
      <w:hyperlink r:id="rId19" w:history="1">
        <w:r w:rsidRPr="00E924E2">
          <w:rPr>
            <w:sz w:val="28"/>
            <w:szCs w:val="28"/>
          </w:rPr>
          <w:t>главой</w:t>
        </w:r>
      </w:hyperlink>
      <w:r w:rsidRPr="00E924E2">
        <w:rPr>
          <w:sz w:val="28"/>
          <w:szCs w:val="28"/>
          <w:lang w:eastAsia="en-US"/>
        </w:rPr>
        <w:t xml:space="preserve"> 9 и главой 10 настоящего административного регламента документах.</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84</w:t>
      </w:r>
      <w:r w:rsidR="00E924E2" w:rsidRPr="00E924E2">
        <w:rPr>
          <w:sz w:val="28"/>
          <w:szCs w:val="28"/>
          <w:lang w:eastAsia="en-US"/>
        </w:rPr>
        <w:t>. Рассмотрение заявления осуществляется в срок, не превышающий 30 календарных дней со дня поступления этого заявления.</w:t>
      </w:r>
    </w:p>
    <w:p w:rsidR="00E924E2" w:rsidRDefault="00C30B79" w:rsidP="009A3C2A">
      <w:pPr>
        <w:autoSpaceDE w:val="0"/>
        <w:autoSpaceDN w:val="0"/>
        <w:adjustRightInd w:val="0"/>
        <w:ind w:firstLine="709"/>
        <w:jc w:val="both"/>
        <w:rPr>
          <w:sz w:val="28"/>
          <w:szCs w:val="28"/>
        </w:rPr>
      </w:pPr>
      <w:r>
        <w:rPr>
          <w:sz w:val="28"/>
          <w:szCs w:val="28"/>
          <w:lang w:eastAsia="en-US"/>
        </w:rPr>
        <w:t>85</w:t>
      </w:r>
      <w:r w:rsidR="00E924E2" w:rsidRPr="00E924E2">
        <w:rPr>
          <w:sz w:val="28"/>
          <w:szCs w:val="28"/>
          <w:lang w:eastAsia="en-US"/>
        </w:rPr>
        <w:t xml:space="preserve">. </w:t>
      </w:r>
      <w:proofErr w:type="gramStart"/>
      <w:r w:rsidR="00E924E2" w:rsidRPr="00E924E2">
        <w:rPr>
          <w:sz w:val="28"/>
          <w:szCs w:val="28"/>
          <w:lang w:eastAsia="en-US"/>
        </w:rPr>
        <w:t xml:space="preserve">В течение указанного срока уполномоченный орган принимает решение о </w:t>
      </w:r>
      <w:r w:rsidRPr="00E924E2">
        <w:rPr>
          <w:sz w:val="28"/>
          <w:szCs w:val="28"/>
        </w:rPr>
        <w:t>выдач</w:t>
      </w:r>
      <w:r>
        <w:rPr>
          <w:sz w:val="28"/>
          <w:szCs w:val="28"/>
        </w:rPr>
        <w:t>е</w:t>
      </w:r>
      <w:r w:rsidRPr="00E924E2">
        <w:rPr>
          <w:sz w:val="28"/>
          <w:szCs w:val="28"/>
        </w:rPr>
        <w:t xml:space="preserve"> </w:t>
      </w:r>
      <w:r>
        <w:rPr>
          <w:sz w:val="28"/>
          <w:szCs w:val="28"/>
        </w:rPr>
        <w:t xml:space="preserve">(направлении) </w:t>
      </w:r>
      <w:r w:rsidRPr="00E924E2">
        <w:rPr>
          <w:sz w:val="28"/>
          <w:szCs w:val="28"/>
        </w:rPr>
        <w:t xml:space="preserve">заявителю </w:t>
      </w:r>
      <w:r>
        <w:rPr>
          <w:sz w:val="28"/>
          <w:szCs w:val="28"/>
        </w:rPr>
        <w:t xml:space="preserve">копии постановления </w:t>
      </w:r>
      <w:r w:rsidRPr="00E924E2">
        <w:rPr>
          <w:sz w:val="28"/>
          <w:szCs w:val="28"/>
        </w:rPr>
        <w:t>администрации городского округа муниципального образования «город Саянск»</w:t>
      </w:r>
      <w:r>
        <w:rPr>
          <w:sz w:val="28"/>
          <w:szCs w:val="28"/>
        </w:rPr>
        <w:t xml:space="preserve"> о внесении изменений и (или) дополнений в схему </w:t>
      </w:r>
      <w:r w:rsidRPr="00832ED2">
        <w:rPr>
          <w:sz w:val="28"/>
          <w:szCs w:val="28"/>
        </w:rPr>
        <w:t>размещения нестационарных торговых объектов</w:t>
      </w:r>
      <w:r>
        <w:rPr>
          <w:sz w:val="28"/>
          <w:szCs w:val="28"/>
        </w:rPr>
        <w:t xml:space="preserve"> </w:t>
      </w:r>
      <w:r w:rsidR="00E924E2" w:rsidRPr="00E924E2">
        <w:rPr>
          <w:sz w:val="28"/>
          <w:szCs w:val="28"/>
          <w:lang w:eastAsia="en-US"/>
        </w:rPr>
        <w:t xml:space="preserve">или, в случае наличия оснований для отказа в предоставлении муниципальной услуги, установленных пунктом </w:t>
      </w:r>
      <w:r>
        <w:rPr>
          <w:sz w:val="28"/>
          <w:szCs w:val="28"/>
          <w:lang w:eastAsia="en-US"/>
        </w:rPr>
        <w:t>34</w:t>
      </w:r>
      <w:r w:rsidR="00E924E2" w:rsidRPr="00E924E2">
        <w:rPr>
          <w:sz w:val="28"/>
          <w:szCs w:val="28"/>
          <w:lang w:eastAsia="en-US"/>
        </w:rPr>
        <w:t xml:space="preserve"> настоящего административного регламента,</w:t>
      </w:r>
      <w:r>
        <w:rPr>
          <w:sz w:val="28"/>
          <w:szCs w:val="28"/>
          <w:lang w:eastAsia="en-US"/>
        </w:rPr>
        <w:t xml:space="preserve"> </w:t>
      </w:r>
      <w:r w:rsidRPr="00E924E2">
        <w:rPr>
          <w:sz w:val="28"/>
          <w:szCs w:val="28"/>
        </w:rPr>
        <w:t>уведомлени</w:t>
      </w:r>
      <w:r w:rsidR="009A3C2A">
        <w:rPr>
          <w:sz w:val="28"/>
          <w:szCs w:val="28"/>
        </w:rPr>
        <w:t>я</w:t>
      </w:r>
      <w:r w:rsidRPr="00E924E2">
        <w:rPr>
          <w:sz w:val="28"/>
          <w:szCs w:val="28"/>
        </w:rPr>
        <w:t xml:space="preserve"> об отказе в </w:t>
      </w:r>
      <w:r>
        <w:rPr>
          <w:sz w:val="28"/>
          <w:szCs w:val="28"/>
        </w:rPr>
        <w:t>принятии предложений о внесении изменений и</w:t>
      </w:r>
      <w:proofErr w:type="gramEnd"/>
      <w:r>
        <w:rPr>
          <w:sz w:val="28"/>
          <w:szCs w:val="28"/>
        </w:rPr>
        <w:t xml:space="preserve"> (или) дополнений в схему </w:t>
      </w:r>
      <w:r w:rsidRPr="00832ED2">
        <w:rPr>
          <w:sz w:val="28"/>
          <w:szCs w:val="28"/>
        </w:rPr>
        <w:t>размещения нестационарных торговых объектов</w:t>
      </w:r>
      <w:r w:rsidRPr="00E924E2">
        <w:rPr>
          <w:sz w:val="28"/>
          <w:szCs w:val="28"/>
        </w:rPr>
        <w:t>.</w:t>
      </w:r>
    </w:p>
    <w:p w:rsidR="009A3C2A" w:rsidRPr="00E924E2" w:rsidRDefault="009A3C2A" w:rsidP="009A3C2A">
      <w:pPr>
        <w:autoSpaceDE w:val="0"/>
        <w:autoSpaceDN w:val="0"/>
        <w:adjustRightInd w:val="0"/>
        <w:ind w:firstLine="709"/>
        <w:jc w:val="center"/>
        <w:rPr>
          <w:sz w:val="28"/>
          <w:szCs w:val="28"/>
          <w:lang w:eastAsia="en-US"/>
        </w:rPr>
      </w:pPr>
      <w:r>
        <w:rPr>
          <w:sz w:val="28"/>
          <w:szCs w:val="28"/>
        </w:rPr>
        <w:t>16</w:t>
      </w:r>
    </w:p>
    <w:p w:rsidR="00E924E2" w:rsidRPr="00E924E2" w:rsidRDefault="00C36B72" w:rsidP="00E924E2">
      <w:pPr>
        <w:autoSpaceDE w:val="0"/>
        <w:autoSpaceDN w:val="0"/>
        <w:adjustRightInd w:val="0"/>
        <w:ind w:firstLine="709"/>
        <w:jc w:val="both"/>
        <w:rPr>
          <w:sz w:val="28"/>
          <w:szCs w:val="28"/>
          <w:lang w:eastAsia="en-US"/>
        </w:rPr>
      </w:pPr>
      <w:r>
        <w:rPr>
          <w:sz w:val="28"/>
          <w:szCs w:val="28"/>
          <w:lang w:eastAsia="en-US"/>
        </w:rPr>
        <w:lastRenderedPageBreak/>
        <w:t>86</w:t>
      </w:r>
      <w:r w:rsidR="00E924E2" w:rsidRPr="00E924E2">
        <w:rPr>
          <w:sz w:val="28"/>
          <w:szCs w:val="28"/>
          <w:lang w:eastAsia="en-US"/>
        </w:rPr>
        <w:t xml:space="preserve">. О принятом решении уполномоченный орган уведомляет заявителя или его представителя в письменной форме в срок не позднее </w:t>
      </w:r>
      <w:r w:rsidR="0015211B">
        <w:rPr>
          <w:sz w:val="28"/>
          <w:szCs w:val="28"/>
          <w:lang w:eastAsia="en-US"/>
        </w:rPr>
        <w:t xml:space="preserve">3-х рабочих </w:t>
      </w:r>
      <w:r w:rsidR="00E924E2" w:rsidRPr="00E924E2">
        <w:rPr>
          <w:sz w:val="28"/>
          <w:szCs w:val="28"/>
          <w:lang w:eastAsia="en-US"/>
        </w:rPr>
        <w:t>дн</w:t>
      </w:r>
      <w:r w:rsidR="0015211B">
        <w:rPr>
          <w:sz w:val="28"/>
          <w:szCs w:val="28"/>
          <w:lang w:eastAsia="en-US"/>
        </w:rPr>
        <w:t>ей</w:t>
      </w:r>
      <w:r w:rsidR="00E924E2" w:rsidRPr="00E924E2">
        <w:rPr>
          <w:sz w:val="28"/>
          <w:szCs w:val="28"/>
          <w:lang w:eastAsia="en-US"/>
        </w:rPr>
        <w:t>, следующ</w:t>
      </w:r>
      <w:r w:rsidR="0015211B">
        <w:rPr>
          <w:sz w:val="28"/>
          <w:szCs w:val="28"/>
          <w:lang w:eastAsia="en-US"/>
        </w:rPr>
        <w:t>их</w:t>
      </w:r>
      <w:r w:rsidR="00E924E2" w:rsidRPr="00E924E2">
        <w:rPr>
          <w:sz w:val="28"/>
          <w:szCs w:val="28"/>
          <w:lang w:eastAsia="en-US"/>
        </w:rPr>
        <w:t xml:space="preserve"> за днем принятия указанного решения.</w:t>
      </w:r>
    </w:p>
    <w:p w:rsidR="00E924E2" w:rsidRPr="00E924E2" w:rsidRDefault="00C36B72" w:rsidP="00E924E2">
      <w:pPr>
        <w:autoSpaceDE w:val="0"/>
        <w:autoSpaceDN w:val="0"/>
        <w:adjustRightInd w:val="0"/>
        <w:ind w:firstLine="709"/>
        <w:jc w:val="both"/>
        <w:rPr>
          <w:sz w:val="28"/>
          <w:szCs w:val="28"/>
          <w:lang w:eastAsia="en-US"/>
        </w:rPr>
      </w:pPr>
      <w:r>
        <w:rPr>
          <w:sz w:val="28"/>
          <w:szCs w:val="28"/>
          <w:lang w:eastAsia="en-US"/>
        </w:rPr>
        <w:t>87</w:t>
      </w:r>
      <w:r w:rsidR="00E924E2" w:rsidRPr="00E924E2">
        <w:rPr>
          <w:sz w:val="28"/>
          <w:szCs w:val="28"/>
          <w:lang w:eastAsia="en-US"/>
        </w:rPr>
        <w:t xml:space="preserve">. При принятии решения об отказе в предоставлении </w:t>
      </w:r>
      <w:r w:rsidR="006D00DA">
        <w:rPr>
          <w:sz w:val="28"/>
          <w:szCs w:val="28"/>
          <w:lang w:eastAsia="en-US"/>
        </w:rPr>
        <w:t xml:space="preserve">муниципальной услуги </w:t>
      </w:r>
      <w:r w:rsidR="00E924E2" w:rsidRPr="00E924E2">
        <w:rPr>
          <w:sz w:val="28"/>
          <w:szCs w:val="28"/>
          <w:lang w:eastAsia="en-US"/>
        </w:rPr>
        <w:t xml:space="preserve">уполномоченный орган уведомляет заявителя или его представителя о принятом решении с обоснованием причин такого отказа в сроки, установленные пунктом </w:t>
      </w:r>
      <w:r w:rsidR="00AF4D06">
        <w:rPr>
          <w:sz w:val="28"/>
          <w:szCs w:val="28"/>
          <w:lang w:eastAsia="en-US"/>
        </w:rPr>
        <w:t>86</w:t>
      </w:r>
      <w:r w:rsidR="00E924E2" w:rsidRPr="00E924E2">
        <w:rPr>
          <w:sz w:val="28"/>
          <w:szCs w:val="28"/>
          <w:lang w:eastAsia="en-US"/>
        </w:rPr>
        <w:t xml:space="preserve"> настоящего административного регламента.</w:t>
      </w:r>
    </w:p>
    <w:p w:rsidR="00E924E2" w:rsidRPr="00E924E2" w:rsidRDefault="00AF4D06" w:rsidP="00E924E2">
      <w:pPr>
        <w:autoSpaceDE w:val="0"/>
        <w:autoSpaceDN w:val="0"/>
        <w:adjustRightInd w:val="0"/>
        <w:ind w:firstLine="709"/>
        <w:jc w:val="both"/>
        <w:rPr>
          <w:sz w:val="28"/>
          <w:szCs w:val="28"/>
          <w:lang w:eastAsia="en-US"/>
        </w:rPr>
      </w:pPr>
      <w:r>
        <w:rPr>
          <w:sz w:val="28"/>
          <w:szCs w:val="28"/>
          <w:lang w:eastAsia="en-US"/>
        </w:rPr>
        <w:t>88</w:t>
      </w:r>
      <w:r w:rsidR="00E924E2" w:rsidRPr="00E924E2">
        <w:rPr>
          <w:sz w:val="28"/>
          <w:szCs w:val="28"/>
          <w:lang w:eastAsia="en-US"/>
        </w:rPr>
        <w:t xml:space="preserve">. 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w:t>
      </w:r>
      <w:proofErr w:type="gramStart"/>
      <w:r w:rsidR="00E924E2" w:rsidRPr="00E924E2">
        <w:rPr>
          <w:sz w:val="28"/>
          <w:szCs w:val="28"/>
          <w:lang w:eastAsia="en-US"/>
        </w:rPr>
        <w:t>копий</w:t>
      </w:r>
      <w:proofErr w:type="gramEnd"/>
      <w:r w:rsidR="00E924E2" w:rsidRPr="00E924E2">
        <w:rPr>
          <w:sz w:val="28"/>
          <w:szCs w:val="28"/>
          <w:lang w:eastAsia="en-US"/>
        </w:rPr>
        <w:t xml:space="preserve"> прилагаемых к нему документов через региональную государственную информационную систему «Региональный портал государственных и муниципальных услуг Иркутской области», копии представленных заявителем или его представителем документов к уведомлению не прикладываются.</w:t>
      </w:r>
    </w:p>
    <w:p w:rsidR="009A3C2A" w:rsidRDefault="00AF4D06" w:rsidP="00E924E2">
      <w:pPr>
        <w:autoSpaceDE w:val="0"/>
        <w:autoSpaceDN w:val="0"/>
        <w:adjustRightInd w:val="0"/>
        <w:ind w:firstLine="709"/>
        <w:jc w:val="both"/>
        <w:rPr>
          <w:sz w:val="28"/>
          <w:szCs w:val="28"/>
          <w:lang w:eastAsia="en-US"/>
        </w:rPr>
      </w:pPr>
      <w:r>
        <w:rPr>
          <w:sz w:val="28"/>
          <w:szCs w:val="28"/>
          <w:lang w:eastAsia="en-US"/>
        </w:rPr>
        <w:t>89</w:t>
      </w:r>
      <w:r w:rsidR="00E924E2" w:rsidRPr="00E924E2">
        <w:rPr>
          <w:sz w:val="28"/>
          <w:szCs w:val="28"/>
          <w:lang w:eastAsia="en-US"/>
        </w:rPr>
        <w:t xml:space="preserve">. Результатом административной процедуры является </w:t>
      </w:r>
      <w:r w:rsidR="009A3C2A">
        <w:rPr>
          <w:sz w:val="28"/>
          <w:szCs w:val="28"/>
          <w:lang w:eastAsia="en-US"/>
        </w:rPr>
        <w:t xml:space="preserve">направление (выдача) заявителю </w:t>
      </w:r>
      <w:r w:rsidR="009A3C2A">
        <w:rPr>
          <w:sz w:val="28"/>
          <w:szCs w:val="28"/>
        </w:rPr>
        <w:t xml:space="preserve">копии постановления </w:t>
      </w:r>
      <w:r w:rsidR="009A3C2A" w:rsidRPr="00E924E2">
        <w:rPr>
          <w:sz w:val="28"/>
          <w:szCs w:val="28"/>
        </w:rPr>
        <w:t>администрации городского округа муниципального образования «город Саянск»</w:t>
      </w:r>
      <w:r w:rsidR="009A3C2A">
        <w:rPr>
          <w:sz w:val="28"/>
          <w:szCs w:val="28"/>
        </w:rPr>
        <w:t xml:space="preserve"> о внесении изменений и (или) дополнений в схему </w:t>
      </w:r>
      <w:r w:rsidR="009A3C2A" w:rsidRPr="00832ED2">
        <w:rPr>
          <w:sz w:val="28"/>
          <w:szCs w:val="28"/>
        </w:rPr>
        <w:t>размещения нестационарных торговых объектов</w:t>
      </w:r>
      <w:r w:rsidR="009A3C2A">
        <w:rPr>
          <w:sz w:val="28"/>
          <w:szCs w:val="28"/>
        </w:rPr>
        <w:t xml:space="preserve"> </w:t>
      </w:r>
      <w:r w:rsidR="009A3C2A" w:rsidRPr="00E924E2">
        <w:rPr>
          <w:sz w:val="28"/>
          <w:szCs w:val="28"/>
          <w:lang w:eastAsia="en-US"/>
        </w:rPr>
        <w:t>или</w:t>
      </w:r>
      <w:r w:rsidR="009A3C2A">
        <w:rPr>
          <w:sz w:val="28"/>
          <w:szCs w:val="28"/>
          <w:lang w:eastAsia="en-US"/>
        </w:rPr>
        <w:t xml:space="preserve"> </w:t>
      </w:r>
      <w:r w:rsidR="009A3C2A" w:rsidRPr="00E924E2">
        <w:rPr>
          <w:sz w:val="28"/>
          <w:szCs w:val="28"/>
        </w:rPr>
        <w:t>уведомлени</w:t>
      </w:r>
      <w:r w:rsidR="009A3C2A">
        <w:rPr>
          <w:sz w:val="28"/>
          <w:szCs w:val="28"/>
        </w:rPr>
        <w:t>я</w:t>
      </w:r>
      <w:r w:rsidR="009A3C2A" w:rsidRPr="00E924E2">
        <w:rPr>
          <w:sz w:val="28"/>
          <w:szCs w:val="28"/>
        </w:rPr>
        <w:t xml:space="preserve"> об отказе в </w:t>
      </w:r>
      <w:r w:rsidR="009A3C2A">
        <w:rPr>
          <w:sz w:val="28"/>
          <w:szCs w:val="28"/>
        </w:rPr>
        <w:t xml:space="preserve">принятии предложений о внесении изменений и (или) дополнений в схему </w:t>
      </w:r>
      <w:r w:rsidR="009A3C2A" w:rsidRPr="00832ED2">
        <w:rPr>
          <w:sz w:val="28"/>
          <w:szCs w:val="28"/>
        </w:rPr>
        <w:t>размещения нестационарных торговых объектов</w:t>
      </w:r>
      <w:r w:rsidR="009A3C2A" w:rsidRPr="00E924E2">
        <w:rPr>
          <w:sz w:val="28"/>
          <w:szCs w:val="28"/>
        </w:rPr>
        <w:t>.</w:t>
      </w:r>
    </w:p>
    <w:p w:rsidR="00E924E2" w:rsidRPr="00E924E2" w:rsidRDefault="00E924E2" w:rsidP="00E924E2">
      <w:pPr>
        <w:widowControl w:val="0"/>
        <w:autoSpaceDE w:val="0"/>
        <w:autoSpaceDN w:val="0"/>
        <w:adjustRightInd w:val="0"/>
        <w:ind w:firstLine="709"/>
        <w:jc w:val="both"/>
        <w:rPr>
          <w:sz w:val="28"/>
          <w:szCs w:val="28"/>
        </w:rPr>
      </w:pPr>
      <w:bookmarkStart w:id="29" w:name="Par376"/>
      <w:bookmarkEnd w:id="29"/>
    </w:p>
    <w:p w:rsidR="00E924E2" w:rsidRPr="00E924E2" w:rsidRDefault="00E924E2" w:rsidP="001E5584">
      <w:pPr>
        <w:widowControl w:val="0"/>
        <w:autoSpaceDE w:val="0"/>
        <w:autoSpaceDN w:val="0"/>
        <w:adjustRightInd w:val="0"/>
        <w:jc w:val="center"/>
        <w:outlineLvl w:val="2"/>
        <w:rPr>
          <w:sz w:val="28"/>
          <w:szCs w:val="28"/>
        </w:rPr>
      </w:pPr>
      <w:bookmarkStart w:id="30" w:name="Par398"/>
      <w:bookmarkStart w:id="31" w:name="Par410"/>
      <w:bookmarkEnd w:id="30"/>
      <w:bookmarkEnd w:id="31"/>
      <w:r w:rsidRPr="00E924E2">
        <w:rPr>
          <w:sz w:val="28"/>
          <w:szCs w:val="28"/>
        </w:rPr>
        <w:t xml:space="preserve">Раздел IV. ФОРМЫ </w:t>
      </w:r>
      <w:proofErr w:type="gramStart"/>
      <w:r w:rsidRPr="00E924E2">
        <w:rPr>
          <w:sz w:val="28"/>
          <w:szCs w:val="28"/>
        </w:rPr>
        <w:t>КОНТРОЛЯ ЗА</w:t>
      </w:r>
      <w:proofErr w:type="gramEnd"/>
      <w:r w:rsidRPr="00E924E2">
        <w:rPr>
          <w:sz w:val="28"/>
          <w:szCs w:val="28"/>
        </w:rPr>
        <w:t xml:space="preserve"> ПРЕДОСТАВЛЕНИЕМ</w:t>
      </w:r>
    </w:p>
    <w:p w:rsidR="00E924E2" w:rsidRPr="00E924E2" w:rsidRDefault="00E924E2" w:rsidP="001E5584">
      <w:pPr>
        <w:widowControl w:val="0"/>
        <w:autoSpaceDE w:val="0"/>
        <w:autoSpaceDN w:val="0"/>
        <w:adjustRightInd w:val="0"/>
        <w:jc w:val="center"/>
        <w:outlineLvl w:val="2"/>
        <w:rPr>
          <w:sz w:val="28"/>
          <w:szCs w:val="28"/>
        </w:rPr>
      </w:pPr>
      <w:r w:rsidRPr="00E924E2">
        <w:rPr>
          <w:sz w:val="28"/>
          <w:szCs w:val="28"/>
        </w:rPr>
        <w:t>МУНИЦИПАЛЬНОЙ УСЛУГИ</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E924E2" w:rsidP="009A3C2A">
      <w:pPr>
        <w:widowControl w:val="0"/>
        <w:autoSpaceDE w:val="0"/>
        <w:autoSpaceDN w:val="0"/>
        <w:adjustRightInd w:val="0"/>
        <w:jc w:val="center"/>
        <w:outlineLvl w:val="2"/>
        <w:rPr>
          <w:sz w:val="28"/>
          <w:szCs w:val="28"/>
        </w:rPr>
      </w:pPr>
      <w:bookmarkStart w:id="32" w:name="Par413"/>
      <w:bookmarkEnd w:id="32"/>
      <w:r w:rsidRPr="00E924E2">
        <w:rPr>
          <w:sz w:val="28"/>
          <w:szCs w:val="28"/>
        </w:rPr>
        <w:t>Глава 2</w:t>
      </w:r>
      <w:r w:rsidR="009A3C2A">
        <w:rPr>
          <w:sz w:val="28"/>
          <w:szCs w:val="28"/>
        </w:rPr>
        <w:t>5</w:t>
      </w:r>
      <w:r w:rsidRPr="00E924E2">
        <w:rPr>
          <w:sz w:val="28"/>
          <w:szCs w:val="28"/>
        </w:rPr>
        <w:t xml:space="preserve">. ПОРЯДОК ОСУЩЕСТВЛЕНИЯ ТЕКУЩЕГО </w:t>
      </w:r>
      <w:proofErr w:type="gramStart"/>
      <w:r w:rsidRPr="00E924E2">
        <w:rPr>
          <w:sz w:val="28"/>
          <w:szCs w:val="28"/>
        </w:rPr>
        <w:t>КОНТРОЛЯ ЗА</w:t>
      </w:r>
      <w:proofErr w:type="gramEnd"/>
      <w:r w:rsidRPr="00E924E2">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9A3C2A" w:rsidP="009A3C2A">
      <w:pPr>
        <w:widowControl w:val="0"/>
        <w:autoSpaceDE w:val="0"/>
        <w:autoSpaceDN w:val="0"/>
        <w:adjustRightInd w:val="0"/>
        <w:ind w:firstLine="709"/>
        <w:jc w:val="both"/>
        <w:rPr>
          <w:sz w:val="28"/>
          <w:szCs w:val="28"/>
          <w:lang w:eastAsia="ko-KR"/>
        </w:rPr>
      </w:pPr>
      <w:r>
        <w:rPr>
          <w:sz w:val="28"/>
          <w:szCs w:val="28"/>
          <w:lang w:eastAsia="ko-KR"/>
        </w:rPr>
        <w:t>90</w:t>
      </w:r>
      <w:r w:rsidR="00E924E2" w:rsidRPr="00E924E2">
        <w:rPr>
          <w:sz w:val="28"/>
          <w:szCs w:val="28"/>
          <w:lang w:eastAsia="ko-KR"/>
        </w:rPr>
        <w:t xml:space="preserve">. Текущий </w:t>
      </w:r>
      <w:proofErr w:type="gramStart"/>
      <w:r w:rsidR="00E924E2" w:rsidRPr="00E924E2">
        <w:rPr>
          <w:sz w:val="28"/>
          <w:szCs w:val="28"/>
          <w:lang w:eastAsia="ko-KR"/>
        </w:rPr>
        <w:t>контроль за</w:t>
      </w:r>
      <w:proofErr w:type="gramEnd"/>
      <w:r w:rsidR="00E924E2" w:rsidRPr="00E924E2">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w:t>
      </w:r>
      <w:r>
        <w:rPr>
          <w:sz w:val="28"/>
          <w:szCs w:val="28"/>
          <w:lang w:eastAsia="ko-KR"/>
        </w:rPr>
        <w:t xml:space="preserve"> </w:t>
      </w:r>
      <w:r w:rsidR="00E924E2" w:rsidRPr="00E924E2">
        <w:rPr>
          <w:sz w:val="28"/>
          <w:szCs w:val="28"/>
          <w:lang w:eastAsia="ko-KR"/>
        </w:rPr>
        <w:t>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E924E2" w:rsidRPr="00E924E2" w:rsidRDefault="009A3C2A" w:rsidP="00E924E2">
      <w:pPr>
        <w:autoSpaceDE w:val="0"/>
        <w:autoSpaceDN w:val="0"/>
        <w:adjustRightInd w:val="0"/>
        <w:ind w:firstLine="709"/>
        <w:jc w:val="both"/>
        <w:rPr>
          <w:color w:val="000000"/>
          <w:sz w:val="28"/>
          <w:szCs w:val="28"/>
        </w:rPr>
      </w:pPr>
      <w:r>
        <w:rPr>
          <w:sz w:val="28"/>
          <w:szCs w:val="28"/>
          <w:lang w:eastAsia="ko-KR"/>
        </w:rPr>
        <w:t>91</w:t>
      </w:r>
      <w:r w:rsidR="00E924E2" w:rsidRPr="00E924E2">
        <w:rPr>
          <w:sz w:val="28"/>
          <w:szCs w:val="28"/>
          <w:lang w:eastAsia="ko-KR"/>
        </w:rPr>
        <w:t>. </w:t>
      </w:r>
      <w:r w:rsidR="00E924E2" w:rsidRPr="00E924E2">
        <w:rPr>
          <w:color w:val="000000"/>
          <w:sz w:val="28"/>
          <w:szCs w:val="28"/>
        </w:rPr>
        <w:t>Основными задачами текущего контроля являются:</w:t>
      </w:r>
    </w:p>
    <w:p w:rsidR="00E924E2" w:rsidRPr="00E924E2" w:rsidRDefault="00E924E2" w:rsidP="00E924E2">
      <w:pPr>
        <w:autoSpaceDE w:val="0"/>
        <w:autoSpaceDN w:val="0"/>
        <w:adjustRightInd w:val="0"/>
        <w:ind w:firstLine="709"/>
        <w:jc w:val="both"/>
        <w:rPr>
          <w:color w:val="000000"/>
          <w:sz w:val="28"/>
          <w:szCs w:val="28"/>
        </w:rPr>
      </w:pPr>
      <w:r w:rsidRPr="00E924E2">
        <w:rPr>
          <w:color w:val="000000"/>
          <w:sz w:val="28"/>
          <w:szCs w:val="28"/>
        </w:rPr>
        <w:t>а) обеспечение своевременного и качественного предоставления муниципальной услуги;</w:t>
      </w:r>
    </w:p>
    <w:p w:rsidR="00E924E2" w:rsidRPr="00E924E2" w:rsidRDefault="00E924E2" w:rsidP="00E924E2">
      <w:pPr>
        <w:autoSpaceDE w:val="0"/>
        <w:autoSpaceDN w:val="0"/>
        <w:adjustRightInd w:val="0"/>
        <w:ind w:firstLine="709"/>
        <w:jc w:val="both"/>
        <w:rPr>
          <w:color w:val="000000"/>
          <w:sz w:val="28"/>
          <w:szCs w:val="28"/>
        </w:rPr>
      </w:pPr>
      <w:r w:rsidRPr="00E924E2">
        <w:rPr>
          <w:color w:val="000000"/>
          <w:sz w:val="28"/>
          <w:szCs w:val="28"/>
        </w:rPr>
        <w:t>б) выявление нарушений в сроках и качестве предоставления муниципальной услуги;</w:t>
      </w:r>
    </w:p>
    <w:p w:rsidR="009A3C2A" w:rsidRDefault="009A3C2A" w:rsidP="00E924E2">
      <w:pPr>
        <w:autoSpaceDE w:val="0"/>
        <w:autoSpaceDN w:val="0"/>
        <w:adjustRightInd w:val="0"/>
        <w:ind w:firstLine="709"/>
        <w:jc w:val="both"/>
        <w:rPr>
          <w:color w:val="000000"/>
          <w:sz w:val="28"/>
          <w:szCs w:val="28"/>
        </w:rPr>
      </w:pPr>
    </w:p>
    <w:p w:rsidR="009A3C2A" w:rsidRDefault="009A3C2A" w:rsidP="009A3C2A">
      <w:pPr>
        <w:autoSpaceDE w:val="0"/>
        <w:autoSpaceDN w:val="0"/>
        <w:adjustRightInd w:val="0"/>
        <w:ind w:firstLine="709"/>
        <w:jc w:val="center"/>
        <w:rPr>
          <w:color w:val="000000"/>
          <w:sz w:val="28"/>
          <w:szCs w:val="28"/>
        </w:rPr>
      </w:pPr>
      <w:r>
        <w:rPr>
          <w:color w:val="000000"/>
          <w:sz w:val="28"/>
          <w:szCs w:val="28"/>
        </w:rPr>
        <w:t>17</w:t>
      </w:r>
    </w:p>
    <w:p w:rsidR="00E924E2" w:rsidRPr="00E924E2" w:rsidRDefault="00E924E2" w:rsidP="00E924E2">
      <w:pPr>
        <w:autoSpaceDE w:val="0"/>
        <w:autoSpaceDN w:val="0"/>
        <w:adjustRightInd w:val="0"/>
        <w:ind w:firstLine="709"/>
        <w:jc w:val="both"/>
        <w:rPr>
          <w:color w:val="000000"/>
          <w:sz w:val="28"/>
          <w:szCs w:val="28"/>
        </w:rPr>
      </w:pPr>
      <w:r w:rsidRPr="00E924E2">
        <w:rPr>
          <w:color w:val="000000"/>
          <w:sz w:val="28"/>
          <w:szCs w:val="28"/>
        </w:rPr>
        <w:lastRenderedPageBreak/>
        <w:t>в) выявление и устранение причин и условий, способствующих ненадлежащему предоставлению муниципальной услуги;</w:t>
      </w:r>
    </w:p>
    <w:p w:rsidR="00E924E2" w:rsidRPr="00E924E2" w:rsidRDefault="00E924E2" w:rsidP="00E924E2">
      <w:pPr>
        <w:autoSpaceDE w:val="0"/>
        <w:autoSpaceDN w:val="0"/>
        <w:adjustRightInd w:val="0"/>
        <w:ind w:firstLine="709"/>
        <w:jc w:val="both"/>
        <w:rPr>
          <w:color w:val="000000"/>
          <w:sz w:val="28"/>
          <w:szCs w:val="28"/>
        </w:rPr>
      </w:pPr>
      <w:r w:rsidRPr="00E924E2">
        <w:rPr>
          <w:color w:val="000000"/>
          <w:sz w:val="28"/>
          <w:szCs w:val="28"/>
        </w:rPr>
        <w:t>г) принятие мер по надлежащему предоставлению муниципальной услуги.</w:t>
      </w:r>
    </w:p>
    <w:p w:rsidR="00E924E2" w:rsidRPr="00E924E2" w:rsidRDefault="009A3C2A" w:rsidP="00E924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92</w:t>
      </w:r>
      <w:r w:rsidR="00E924E2" w:rsidRPr="00E924E2">
        <w:rPr>
          <w:rFonts w:ascii="Times New Roman" w:hAnsi="Times New Roman" w:cs="Times New Roman"/>
          <w:sz w:val="28"/>
          <w:szCs w:val="28"/>
          <w:lang w:eastAsia="ko-KR"/>
        </w:rPr>
        <w:t>. Текущий контроль осуществляется на постоянной основе.</w:t>
      </w:r>
    </w:p>
    <w:p w:rsidR="00E924E2" w:rsidRPr="00E924E2" w:rsidRDefault="00E924E2" w:rsidP="00E924E2">
      <w:pPr>
        <w:pStyle w:val="ConsPlusNormal"/>
        <w:ind w:firstLine="709"/>
        <w:jc w:val="both"/>
        <w:rPr>
          <w:rFonts w:ascii="Times New Roman" w:hAnsi="Times New Roman" w:cs="Times New Roman"/>
          <w:sz w:val="28"/>
          <w:szCs w:val="28"/>
          <w:lang w:eastAsia="ko-KR"/>
        </w:rPr>
      </w:pPr>
    </w:p>
    <w:p w:rsidR="00E924E2" w:rsidRPr="00E924E2" w:rsidRDefault="00E924E2" w:rsidP="009A3C2A">
      <w:pPr>
        <w:widowControl w:val="0"/>
        <w:autoSpaceDE w:val="0"/>
        <w:autoSpaceDN w:val="0"/>
        <w:adjustRightInd w:val="0"/>
        <w:jc w:val="center"/>
        <w:outlineLvl w:val="2"/>
        <w:rPr>
          <w:sz w:val="28"/>
          <w:szCs w:val="28"/>
        </w:rPr>
      </w:pPr>
      <w:bookmarkStart w:id="33" w:name="Par427"/>
      <w:bookmarkEnd w:id="33"/>
      <w:r w:rsidRPr="00E924E2">
        <w:rPr>
          <w:sz w:val="28"/>
          <w:szCs w:val="28"/>
        </w:rPr>
        <w:t>Глава 2</w:t>
      </w:r>
      <w:r w:rsidR="009A3C2A">
        <w:rPr>
          <w:sz w:val="28"/>
          <w:szCs w:val="28"/>
        </w:rPr>
        <w:t>6</w:t>
      </w:r>
      <w:r w:rsidRPr="00E924E2">
        <w:rPr>
          <w:sz w:val="28"/>
          <w:szCs w:val="28"/>
        </w:rPr>
        <w:t>. ПОРЯДОК И ПЕРИОДИЧНОСТЬ ОСУЩЕСТВЛЕНИЯ</w:t>
      </w:r>
    </w:p>
    <w:p w:rsidR="00E924E2" w:rsidRPr="00E924E2" w:rsidRDefault="00E924E2" w:rsidP="009A3C2A">
      <w:pPr>
        <w:widowControl w:val="0"/>
        <w:autoSpaceDE w:val="0"/>
        <w:autoSpaceDN w:val="0"/>
        <w:adjustRightInd w:val="0"/>
        <w:jc w:val="center"/>
        <w:outlineLvl w:val="2"/>
        <w:rPr>
          <w:sz w:val="28"/>
          <w:szCs w:val="28"/>
        </w:rPr>
      </w:pPr>
      <w:r w:rsidRPr="00E924E2">
        <w:rPr>
          <w:sz w:val="28"/>
          <w:szCs w:val="28"/>
        </w:rPr>
        <w:t>ПЛАНОВЫХ И ВНЕПЛАНОВЫХ ПРОВЕРОК ПОЛНОТЫ И КАЧЕСТВА ПРЕДОСТАВЛЕНИЯ МУНИЦИПАЛЬНОЙ УСЛУГИ, В ТОМ ЧИСЛЕ ПОРЯДОК И ФОРМЫ КОНТРОЛЯЗА ПОЛНОТОЙ И КАЧЕСТВОМ ПРЕДОСТАВЛЕНИЯ МУНИЦИПАЛЬНОЙ УСЛУГИ</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9A3C2A" w:rsidP="00E924E2">
      <w:pPr>
        <w:tabs>
          <w:tab w:val="num" w:pos="1715"/>
        </w:tabs>
        <w:autoSpaceDE w:val="0"/>
        <w:autoSpaceDN w:val="0"/>
        <w:adjustRightInd w:val="0"/>
        <w:ind w:firstLine="709"/>
        <w:jc w:val="both"/>
        <w:rPr>
          <w:color w:val="000000"/>
          <w:sz w:val="28"/>
          <w:szCs w:val="28"/>
        </w:rPr>
      </w:pPr>
      <w:r>
        <w:rPr>
          <w:color w:val="000000"/>
          <w:sz w:val="28"/>
          <w:szCs w:val="28"/>
        </w:rPr>
        <w:t>93</w:t>
      </w:r>
      <w:r w:rsidR="00E924E2" w:rsidRPr="00E924E2">
        <w:rPr>
          <w:color w:val="000000"/>
          <w:sz w:val="28"/>
          <w:szCs w:val="28"/>
        </w:rPr>
        <w:t xml:space="preserve">. </w:t>
      </w:r>
      <w:proofErr w:type="gramStart"/>
      <w:r w:rsidR="00E924E2" w:rsidRPr="00E924E2">
        <w:rPr>
          <w:color w:val="000000"/>
          <w:sz w:val="28"/>
          <w:szCs w:val="28"/>
        </w:rPr>
        <w:t>Контроль за</w:t>
      </w:r>
      <w:proofErr w:type="gramEnd"/>
      <w:r w:rsidR="00E924E2" w:rsidRPr="00E924E2">
        <w:rPr>
          <w:color w:val="000000"/>
          <w:sz w:val="28"/>
          <w:szCs w:val="28"/>
        </w:rPr>
        <w:t xml:space="preserve"> полнотой и качеством предоставления муниципальной услуги осуществляется в формах:</w:t>
      </w:r>
    </w:p>
    <w:p w:rsidR="00E924E2" w:rsidRPr="00E924E2" w:rsidRDefault="00E924E2" w:rsidP="00E924E2">
      <w:pPr>
        <w:autoSpaceDE w:val="0"/>
        <w:autoSpaceDN w:val="0"/>
        <w:adjustRightInd w:val="0"/>
        <w:ind w:firstLine="709"/>
        <w:jc w:val="both"/>
        <w:rPr>
          <w:color w:val="000000"/>
          <w:sz w:val="28"/>
          <w:szCs w:val="28"/>
        </w:rPr>
      </w:pPr>
      <w:r w:rsidRPr="00E924E2">
        <w:rPr>
          <w:color w:val="000000"/>
          <w:sz w:val="28"/>
          <w:szCs w:val="28"/>
        </w:rPr>
        <w:t>1) проведения плановых проверок;</w:t>
      </w:r>
    </w:p>
    <w:p w:rsidR="00E924E2" w:rsidRPr="00E924E2" w:rsidRDefault="00E924E2" w:rsidP="00E924E2">
      <w:pPr>
        <w:autoSpaceDE w:val="0"/>
        <w:autoSpaceDN w:val="0"/>
        <w:adjustRightInd w:val="0"/>
        <w:ind w:firstLine="709"/>
        <w:jc w:val="both"/>
        <w:rPr>
          <w:color w:val="000000"/>
          <w:sz w:val="28"/>
          <w:szCs w:val="28"/>
        </w:rPr>
      </w:pPr>
      <w:r w:rsidRPr="00E924E2">
        <w:rPr>
          <w:color w:val="000000"/>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E924E2" w:rsidRPr="00E924E2" w:rsidRDefault="009A3C2A" w:rsidP="00E924E2">
      <w:pPr>
        <w:tabs>
          <w:tab w:val="num" w:pos="1715"/>
        </w:tabs>
        <w:autoSpaceDE w:val="0"/>
        <w:autoSpaceDN w:val="0"/>
        <w:adjustRightInd w:val="0"/>
        <w:ind w:firstLine="709"/>
        <w:jc w:val="both"/>
        <w:rPr>
          <w:color w:val="000000"/>
          <w:sz w:val="28"/>
          <w:szCs w:val="28"/>
        </w:rPr>
      </w:pPr>
      <w:r>
        <w:rPr>
          <w:color w:val="000000"/>
          <w:sz w:val="28"/>
          <w:szCs w:val="28"/>
        </w:rPr>
        <w:t>94</w:t>
      </w:r>
      <w:r w:rsidR="00E924E2" w:rsidRPr="00E924E2">
        <w:rPr>
          <w:color w:val="000000"/>
          <w:sz w:val="28"/>
          <w:szCs w:val="28"/>
        </w:rPr>
        <w:t xml:space="preserve">. В целях осуществления </w:t>
      </w:r>
      <w:proofErr w:type="gramStart"/>
      <w:r w:rsidR="00E924E2" w:rsidRPr="00E924E2">
        <w:rPr>
          <w:color w:val="000000"/>
          <w:sz w:val="28"/>
          <w:szCs w:val="28"/>
        </w:rPr>
        <w:t>контроля за</w:t>
      </w:r>
      <w:proofErr w:type="gramEnd"/>
      <w:r w:rsidR="00E924E2" w:rsidRPr="00E924E2">
        <w:rPr>
          <w:color w:val="000000"/>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муниципального образования «город Саянск».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924E2" w:rsidRPr="00E924E2" w:rsidRDefault="00706C8C" w:rsidP="00E924E2">
      <w:pPr>
        <w:autoSpaceDE w:val="0"/>
        <w:autoSpaceDN w:val="0"/>
        <w:adjustRightInd w:val="0"/>
        <w:ind w:firstLine="709"/>
        <w:jc w:val="both"/>
        <w:rPr>
          <w:color w:val="000000"/>
          <w:sz w:val="28"/>
          <w:szCs w:val="28"/>
        </w:rPr>
      </w:pPr>
      <w:r>
        <w:rPr>
          <w:color w:val="000000"/>
          <w:sz w:val="28"/>
          <w:szCs w:val="28"/>
        </w:rPr>
        <w:t>95</w:t>
      </w:r>
      <w:r w:rsidR="00E924E2" w:rsidRPr="00E924E2">
        <w:rPr>
          <w:color w:val="000000"/>
          <w:sz w:val="28"/>
          <w:szCs w:val="28"/>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E924E2" w:rsidRPr="00E924E2" w:rsidRDefault="00706C8C" w:rsidP="00E924E2">
      <w:pPr>
        <w:autoSpaceDE w:val="0"/>
        <w:autoSpaceDN w:val="0"/>
        <w:adjustRightInd w:val="0"/>
        <w:ind w:firstLine="709"/>
        <w:jc w:val="both"/>
        <w:rPr>
          <w:color w:val="000000"/>
          <w:sz w:val="28"/>
          <w:szCs w:val="28"/>
        </w:rPr>
      </w:pPr>
      <w:r>
        <w:rPr>
          <w:color w:val="000000"/>
          <w:sz w:val="28"/>
          <w:szCs w:val="28"/>
        </w:rPr>
        <w:t>96</w:t>
      </w:r>
      <w:r w:rsidR="00E924E2" w:rsidRPr="00E924E2">
        <w:rPr>
          <w:color w:val="000000"/>
          <w:sz w:val="28"/>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20" w:history="1">
        <w:r w:rsidR="00E924E2" w:rsidRPr="00E924E2">
          <w:rPr>
            <w:color w:val="000000"/>
            <w:sz w:val="28"/>
            <w:szCs w:val="28"/>
          </w:rPr>
          <w:t>законодательством</w:t>
        </w:r>
      </w:hyperlink>
      <w:r w:rsidR="00E924E2" w:rsidRPr="00E924E2">
        <w:rPr>
          <w:color w:val="000000"/>
          <w:sz w:val="28"/>
          <w:szCs w:val="28"/>
        </w:rPr>
        <w:t xml:space="preserve"> Российской Федерации порядке.</w:t>
      </w:r>
    </w:p>
    <w:p w:rsidR="00E924E2" w:rsidRPr="00E924E2" w:rsidRDefault="00706C8C" w:rsidP="00E924E2">
      <w:pPr>
        <w:widowControl w:val="0"/>
        <w:autoSpaceDE w:val="0"/>
        <w:autoSpaceDN w:val="0"/>
        <w:adjustRightInd w:val="0"/>
        <w:ind w:firstLine="709"/>
        <w:jc w:val="both"/>
        <w:rPr>
          <w:sz w:val="28"/>
          <w:szCs w:val="28"/>
        </w:rPr>
      </w:pPr>
      <w:r>
        <w:rPr>
          <w:sz w:val="28"/>
          <w:szCs w:val="28"/>
        </w:rPr>
        <w:t>97</w:t>
      </w:r>
      <w:r w:rsidR="00E924E2" w:rsidRPr="00E924E2">
        <w:rPr>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E924E2" w:rsidRPr="00E924E2" w:rsidRDefault="00E924E2" w:rsidP="00E924E2">
      <w:pPr>
        <w:pStyle w:val="ConsPlusNormal"/>
        <w:ind w:firstLine="709"/>
        <w:jc w:val="both"/>
        <w:rPr>
          <w:rFonts w:ascii="Times New Roman" w:hAnsi="Times New Roman" w:cs="Times New Roman"/>
          <w:sz w:val="28"/>
          <w:szCs w:val="28"/>
          <w:lang w:eastAsia="ko-KR"/>
        </w:rPr>
      </w:pPr>
      <w:bookmarkStart w:id="34" w:name="Par439"/>
      <w:bookmarkEnd w:id="34"/>
    </w:p>
    <w:p w:rsidR="00E924E2" w:rsidRPr="00E924E2" w:rsidRDefault="00E924E2" w:rsidP="00706C8C">
      <w:pPr>
        <w:widowControl w:val="0"/>
        <w:autoSpaceDE w:val="0"/>
        <w:autoSpaceDN w:val="0"/>
        <w:adjustRightInd w:val="0"/>
        <w:jc w:val="center"/>
        <w:outlineLvl w:val="2"/>
        <w:rPr>
          <w:sz w:val="28"/>
          <w:szCs w:val="28"/>
        </w:rPr>
      </w:pPr>
      <w:r w:rsidRPr="00E924E2">
        <w:rPr>
          <w:sz w:val="28"/>
          <w:szCs w:val="28"/>
        </w:rPr>
        <w:t xml:space="preserve">Глава </w:t>
      </w:r>
      <w:r w:rsidR="00706C8C">
        <w:rPr>
          <w:sz w:val="28"/>
          <w:szCs w:val="28"/>
        </w:rPr>
        <w:t>27</w:t>
      </w:r>
      <w:r w:rsidRPr="00E924E2">
        <w:rPr>
          <w:sz w:val="28"/>
          <w:szCs w:val="28"/>
        </w:rPr>
        <w:t>. ОТВЕТСТВЕННОСТЬ ДОЛЖНОСТНЫХ ЛИЦ</w:t>
      </w:r>
    </w:p>
    <w:p w:rsidR="00E924E2" w:rsidRPr="00E924E2" w:rsidRDefault="00E924E2" w:rsidP="00706C8C">
      <w:pPr>
        <w:widowControl w:val="0"/>
        <w:autoSpaceDE w:val="0"/>
        <w:autoSpaceDN w:val="0"/>
        <w:adjustRightInd w:val="0"/>
        <w:jc w:val="center"/>
        <w:outlineLvl w:val="2"/>
        <w:rPr>
          <w:sz w:val="28"/>
          <w:szCs w:val="28"/>
        </w:rPr>
      </w:pPr>
      <w:r w:rsidRPr="00E924E2">
        <w:rPr>
          <w:sz w:val="28"/>
          <w:szCs w:val="28"/>
        </w:rPr>
        <w:t>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924E2" w:rsidRDefault="00E924E2" w:rsidP="00E924E2">
      <w:pPr>
        <w:widowControl w:val="0"/>
        <w:autoSpaceDE w:val="0"/>
        <w:autoSpaceDN w:val="0"/>
        <w:adjustRightInd w:val="0"/>
        <w:jc w:val="both"/>
        <w:outlineLvl w:val="2"/>
        <w:rPr>
          <w:sz w:val="28"/>
          <w:szCs w:val="28"/>
        </w:rPr>
      </w:pPr>
    </w:p>
    <w:p w:rsidR="00706C8C" w:rsidRPr="00E924E2" w:rsidRDefault="00706C8C" w:rsidP="00706C8C">
      <w:pPr>
        <w:widowControl w:val="0"/>
        <w:autoSpaceDE w:val="0"/>
        <w:autoSpaceDN w:val="0"/>
        <w:adjustRightInd w:val="0"/>
        <w:jc w:val="center"/>
        <w:outlineLvl w:val="2"/>
        <w:rPr>
          <w:sz w:val="28"/>
          <w:szCs w:val="28"/>
        </w:rPr>
      </w:pPr>
      <w:r>
        <w:rPr>
          <w:sz w:val="28"/>
          <w:szCs w:val="28"/>
        </w:rPr>
        <w:t>18</w:t>
      </w:r>
    </w:p>
    <w:p w:rsidR="00E924E2" w:rsidRPr="00E924E2" w:rsidRDefault="00706C8C" w:rsidP="00E924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98</w:t>
      </w:r>
      <w:r w:rsidR="00E924E2" w:rsidRPr="00E924E2">
        <w:rPr>
          <w:rFonts w:ascii="Times New Roman" w:hAnsi="Times New Roman" w:cs="Times New Roman"/>
          <w:sz w:val="28"/>
          <w:szCs w:val="28"/>
          <w:lang w:eastAsia="ko-KR"/>
        </w:rPr>
        <w:t>. Обязанность соблюдения положений настоящего административного регламента закрепляется в должностных инструкциях должностных лицу уполномоченного органа.</w:t>
      </w:r>
    </w:p>
    <w:p w:rsidR="00E924E2" w:rsidRPr="00E924E2" w:rsidRDefault="00706C8C" w:rsidP="00E924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99</w:t>
      </w:r>
      <w:r w:rsidR="00E924E2" w:rsidRPr="00E924E2">
        <w:rPr>
          <w:rFonts w:ascii="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E924E2" w:rsidRPr="00E924E2" w:rsidRDefault="00E924E2" w:rsidP="00E924E2">
      <w:pPr>
        <w:pStyle w:val="ConsPlusNormal"/>
        <w:ind w:firstLine="709"/>
        <w:jc w:val="both"/>
        <w:rPr>
          <w:rFonts w:ascii="Times New Roman" w:hAnsi="Times New Roman" w:cs="Times New Roman"/>
          <w:sz w:val="28"/>
          <w:szCs w:val="28"/>
          <w:lang w:eastAsia="ko-KR"/>
        </w:rPr>
      </w:pPr>
    </w:p>
    <w:p w:rsidR="00E924E2" w:rsidRPr="00E924E2" w:rsidRDefault="00E924E2" w:rsidP="00706C8C">
      <w:pPr>
        <w:widowControl w:val="0"/>
        <w:autoSpaceDE w:val="0"/>
        <w:autoSpaceDN w:val="0"/>
        <w:adjustRightInd w:val="0"/>
        <w:jc w:val="center"/>
        <w:outlineLvl w:val="2"/>
        <w:rPr>
          <w:sz w:val="28"/>
          <w:szCs w:val="28"/>
        </w:rPr>
      </w:pPr>
      <w:bookmarkStart w:id="35" w:name="Par447"/>
      <w:bookmarkEnd w:id="35"/>
      <w:r w:rsidRPr="00E924E2">
        <w:rPr>
          <w:sz w:val="28"/>
          <w:szCs w:val="28"/>
        </w:rPr>
        <w:t xml:space="preserve">Глава </w:t>
      </w:r>
      <w:r w:rsidR="00706C8C">
        <w:rPr>
          <w:sz w:val="28"/>
          <w:szCs w:val="28"/>
        </w:rPr>
        <w:t>28</w:t>
      </w:r>
      <w:r w:rsidRPr="00E924E2">
        <w:rPr>
          <w:sz w:val="28"/>
          <w:szCs w:val="28"/>
        </w:rPr>
        <w:t xml:space="preserve">. ПОЛОЖЕНИЯ, ХАРАКТЕРИЗУЮЩИЕ ТРЕБОВАНИЯ </w:t>
      </w:r>
      <w:proofErr w:type="gramStart"/>
      <w:r w:rsidRPr="00E924E2">
        <w:rPr>
          <w:sz w:val="28"/>
          <w:szCs w:val="28"/>
        </w:rPr>
        <w:t>К</w:t>
      </w:r>
      <w:proofErr w:type="gramEnd"/>
    </w:p>
    <w:p w:rsidR="00E924E2" w:rsidRPr="00E924E2" w:rsidRDefault="00E924E2" w:rsidP="00706C8C">
      <w:pPr>
        <w:widowControl w:val="0"/>
        <w:autoSpaceDE w:val="0"/>
        <w:autoSpaceDN w:val="0"/>
        <w:adjustRightInd w:val="0"/>
        <w:jc w:val="center"/>
        <w:outlineLvl w:val="2"/>
        <w:rPr>
          <w:sz w:val="28"/>
          <w:szCs w:val="28"/>
        </w:rPr>
      </w:pPr>
      <w:r w:rsidRPr="00E924E2">
        <w:rPr>
          <w:sz w:val="28"/>
          <w:szCs w:val="28"/>
        </w:rPr>
        <w:t xml:space="preserve">ПОРЯДКУ И ФОРМАМ </w:t>
      </w:r>
      <w:proofErr w:type="gramStart"/>
      <w:r w:rsidRPr="00E924E2">
        <w:rPr>
          <w:sz w:val="28"/>
          <w:szCs w:val="28"/>
        </w:rPr>
        <w:t>КОНТРОЛЯ ЗА</w:t>
      </w:r>
      <w:proofErr w:type="gramEnd"/>
      <w:r w:rsidRPr="00E924E2">
        <w:rPr>
          <w:sz w:val="28"/>
          <w:szCs w:val="28"/>
        </w:rPr>
        <w:t xml:space="preserve"> ПРЕДОСТАВЛЕНИЕМ МУНИЦИПАЛЬНОЙ УСЛУГИ, В ТОМ ЧИСЛЕ СО СТОРОНЫ ЗАЯВИТЕЛЕЙ, ИХ ОБЪЕДИНЕНИЙ И ОРГАНИЗАЦИЕЙ</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lang w:eastAsia="ko-KR"/>
        </w:rPr>
        <w:t>1</w:t>
      </w:r>
      <w:r w:rsidR="00706C8C">
        <w:rPr>
          <w:sz w:val="28"/>
          <w:szCs w:val="28"/>
          <w:lang w:eastAsia="ko-KR"/>
        </w:rPr>
        <w:t>00</w:t>
      </w:r>
      <w:r w:rsidRPr="00E924E2">
        <w:rPr>
          <w:sz w:val="28"/>
          <w:szCs w:val="28"/>
          <w:lang w:eastAsia="ko-KR"/>
        </w:rPr>
        <w:t>. </w:t>
      </w:r>
      <w:proofErr w:type="gramStart"/>
      <w:r w:rsidRPr="00E924E2">
        <w:rPr>
          <w:sz w:val="28"/>
          <w:szCs w:val="28"/>
        </w:rPr>
        <w:t>Контроль за</w:t>
      </w:r>
      <w:proofErr w:type="gramEnd"/>
      <w:r w:rsidRPr="00E924E2">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 xml:space="preserve">нарушения прав и законных интересов заявителей решением, действием (бездействием) </w:t>
      </w:r>
      <w:r w:rsidRPr="00E924E2">
        <w:rPr>
          <w:sz w:val="28"/>
          <w:szCs w:val="28"/>
          <w:lang w:eastAsia="ko-KR"/>
        </w:rPr>
        <w:t>уполномоченного органа</w:t>
      </w:r>
      <w:r w:rsidRPr="00E924E2">
        <w:rPr>
          <w:sz w:val="28"/>
          <w:szCs w:val="28"/>
        </w:rPr>
        <w:t>, его должностных лиц;</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 xml:space="preserve">некорректного поведения должностных лиц </w:t>
      </w:r>
      <w:r w:rsidRPr="00E924E2">
        <w:rPr>
          <w:sz w:val="28"/>
          <w:szCs w:val="28"/>
          <w:lang w:eastAsia="ko-KR"/>
        </w:rPr>
        <w:t>уполномоченного органа</w:t>
      </w:r>
      <w:r w:rsidRPr="00E924E2">
        <w:rPr>
          <w:sz w:val="28"/>
          <w:szCs w:val="28"/>
        </w:rPr>
        <w:t>, нарушения правил служебной этики при предоставлении муниципальной услуги.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1</w:t>
      </w:r>
      <w:r w:rsidR="00706C8C">
        <w:rPr>
          <w:sz w:val="28"/>
          <w:szCs w:val="28"/>
        </w:rPr>
        <w:t>01</w:t>
      </w:r>
      <w:r w:rsidRPr="00E924E2">
        <w:rPr>
          <w:sz w:val="28"/>
          <w:szCs w:val="28"/>
        </w:rPr>
        <w:t>. Информацию, указанную в пункте 1</w:t>
      </w:r>
      <w:r w:rsidR="00706C8C">
        <w:rPr>
          <w:sz w:val="28"/>
          <w:szCs w:val="28"/>
        </w:rPr>
        <w:t>00</w:t>
      </w:r>
      <w:hyperlink w:anchor="Par401" w:history="1"/>
      <w:r w:rsidRPr="00E924E2">
        <w:rPr>
          <w:sz w:val="28"/>
          <w:szCs w:val="28"/>
        </w:rPr>
        <w:t xml:space="preserve"> настоящего административного регламента, заявители могут сообщить по телефонам </w:t>
      </w:r>
      <w:r w:rsidRPr="00E924E2">
        <w:rPr>
          <w:sz w:val="28"/>
          <w:szCs w:val="28"/>
          <w:lang w:eastAsia="ko-KR"/>
        </w:rPr>
        <w:t>уполномоченного органа</w:t>
      </w:r>
      <w:r w:rsidRPr="00E924E2">
        <w:rPr>
          <w:sz w:val="28"/>
          <w:szCs w:val="28"/>
        </w:rPr>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02</w:t>
      </w:r>
      <w:r w:rsidRPr="00E924E2">
        <w:rPr>
          <w:rFonts w:ascii="Times New Roman" w:hAnsi="Times New Roman" w:cs="Times New Roman"/>
          <w:sz w:val="28"/>
          <w:szCs w:val="28"/>
          <w:lang w:eastAsia="ko-KR"/>
        </w:rPr>
        <w:t>. </w:t>
      </w:r>
      <w:proofErr w:type="gramStart"/>
      <w:r w:rsidRPr="00E924E2">
        <w:rPr>
          <w:rFonts w:ascii="Times New Roman" w:hAnsi="Times New Roman" w:cs="Times New Roman"/>
          <w:sz w:val="28"/>
          <w:szCs w:val="28"/>
          <w:lang w:eastAsia="ko-KR"/>
        </w:rPr>
        <w:t>Контроль за</w:t>
      </w:r>
      <w:proofErr w:type="gramEnd"/>
      <w:r w:rsidRPr="00E924E2">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E924E2" w:rsidP="00706C8C">
      <w:pPr>
        <w:widowControl w:val="0"/>
        <w:autoSpaceDE w:val="0"/>
        <w:autoSpaceDN w:val="0"/>
        <w:adjustRightInd w:val="0"/>
        <w:jc w:val="center"/>
        <w:outlineLvl w:val="2"/>
        <w:rPr>
          <w:sz w:val="28"/>
          <w:szCs w:val="28"/>
        </w:rPr>
      </w:pPr>
      <w:bookmarkStart w:id="36" w:name="Par454"/>
      <w:bookmarkEnd w:id="36"/>
      <w:r w:rsidRPr="00E924E2">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E924E2" w:rsidP="00706C8C">
      <w:pPr>
        <w:widowControl w:val="0"/>
        <w:autoSpaceDE w:val="0"/>
        <w:autoSpaceDN w:val="0"/>
        <w:adjustRightInd w:val="0"/>
        <w:jc w:val="center"/>
        <w:outlineLvl w:val="2"/>
        <w:rPr>
          <w:sz w:val="28"/>
          <w:szCs w:val="28"/>
        </w:rPr>
      </w:pPr>
      <w:bookmarkStart w:id="37" w:name="Par459"/>
      <w:bookmarkEnd w:id="37"/>
      <w:r w:rsidRPr="00E924E2">
        <w:rPr>
          <w:sz w:val="28"/>
          <w:szCs w:val="28"/>
        </w:rPr>
        <w:t xml:space="preserve">Глава </w:t>
      </w:r>
      <w:r w:rsidR="00706C8C">
        <w:rPr>
          <w:sz w:val="28"/>
          <w:szCs w:val="28"/>
        </w:rPr>
        <w:t>29</w:t>
      </w:r>
      <w:r w:rsidRPr="00E924E2">
        <w:rPr>
          <w:sz w:val="28"/>
          <w:szCs w:val="28"/>
        </w:rPr>
        <w:t>. ОБЖАЛОВАНИЕ РЕШЕНИЙ И ДЕЙСТВИЙ (БЕЗДЕЙСТВИЯ) УПОЛНОМОЧЕННОГО ОРГАНА, А ТАКЖЕ ДОЛЖНОСТНЫХ ЛИЦ УПОЛНОМОЧЕННОГО ОРГАНА</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03</w:t>
      </w:r>
      <w:r w:rsidRPr="00E924E2">
        <w:rPr>
          <w:rFonts w:ascii="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706C8C" w:rsidRDefault="00706C8C" w:rsidP="00706C8C">
      <w:pPr>
        <w:pStyle w:val="ConsPlusNormal"/>
        <w:ind w:firstLine="709"/>
        <w:jc w:val="center"/>
        <w:rPr>
          <w:rFonts w:ascii="Times New Roman" w:hAnsi="Times New Roman" w:cs="Times New Roman"/>
          <w:sz w:val="28"/>
          <w:szCs w:val="28"/>
          <w:lang w:eastAsia="ko-KR"/>
        </w:rPr>
      </w:pPr>
      <w:r>
        <w:rPr>
          <w:rFonts w:ascii="Times New Roman" w:hAnsi="Times New Roman" w:cs="Times New Roman"/>
          <w:sz w:val="28"/>
          <w:szCs w:val="28"/>
          <w:lang w:eastAsia="ko-KR"/>
        </w:rPr>
        <w:t>19</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lastRenderedPageBreak/>
        <w:t>1</w:t>
      </w:r>
      <w:r w:rsidR="00706C8C">
        <w:rPr>
          <w:rFonts w:ascii="Times New Roman" w:hAnsi="Times New Roman" w:cs="Times New Roman"/>
          <w:sz w:val="28"/>
          <w:szCs w:val="28"/>
          <w:lang w:eastAsia="ko-KR"/>
        </w:rPr>
        <w:t>04</w:t>
      </w:r>
      <w:r w:rsidRPr="00E924E2">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05</w:t>
      </w:r>
      <w:r w:rsidRPr="00E924E2">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E924E2" w:rsidRPr="00706C8C"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w:t>
      </w:r>
      <w:r w:rsidRPr="00706C8C">
        <w:rPr>
          <w:rFonts w:ascii="Times New Roman" w:hAnsi="Times New Roman" w:cs="Times New Roman"/>
          <w:sz w:val="28"/>
          <w:szCs w:val="28"/>
        </w:rPr>
        <w:t xml:space="preserve">- </w:t>
      </w:r>
      <w:hyperlink r:id="rId21" w:history="1">
        <w:r w:rsidRPr="00706C8C">
          <w:rPr>
            <w:rStyle w:val="ab"/>
            <w:rFonts w:ascii="Times New Roman" w:hAnsi="Times New Roman" w:cs="Times New Roman"/>
            <w:color w:val="auto"/>
            <w:sz w:val="28"/>
            <w:szCs w:val="28"/>
            <w:u w:val="none"/>
          </w:rPr>
          <w:t>http://www.admsayansk.ru</w:t>
        </w:r>
      </w:hyperlink>
      <w:r w:rsidRPr="00706C8C">
        <w:rPr>
          <w:rFonts w:ascii="Times New Roman" w:hAnsi="Times New Roman" w:cs="Times New Roman"/>
          <w:sz w:val="28"/>
          <w:szCs w:val="28"/>
          <w:lang w:eastAsia="ko-KR"/>
        </w:rPr>
        <w:t>;</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http://38.gosuslugi.ru.</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06</w:t>
      </w:r>
      <w:r w:rsidRPr="00E924E2">
        <w:rPr>
          <w:rFonts w:ascii="Times New Roman" w:hAnsi="Times New Roman" w:cs="Times New Roman"/>
          <w:sz w:val="28"/>
          <w:szCs w:val="28"/>
          <w:lang w:eastAsia="ko-KR"/>
        </w:rPr>
        <w:t>. Заинтересованное лицо может обратиться с жалобой, в том числе в следующих случаях:</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нарушение срока предоставления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городского округа муниципального образования «город Саянск», настоящим административным регламентом для предоставления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городского округа муниципального образования «город Саянск», для предоставления муниципальной услуги, у заявителя;</w:t>
      </w:r>
    </w:p>
    <w:p w:rsidR="00E924E2" w:rsidRPr="00E924E2" w:rsidRDefault="00E924E2" w:rsidP="00E924E2">
      <w:pPr>
        <w:pStyle w:val="ConsPlusNormal"/>
        <w:ind w:firstLine="709"/>
        <w:jc w:val="both"/>
        <w:rPr>
          <w:rFonts w:ascii="Times New Roman" w:hAnsi="Times New Roman" w:cs="Times New Roman"/>
          <w:sz w:val="28"/>
          <w:szCs w:val="28"/>
          <w:lang w:eastAsia="ko-KR"/>
        </w:rPr>
      </w:pPr>
      <w:proofErr w:type="spellStart"/>
      <w:proofErr w:type="gramStart"/>
      <w:r w:rsidRPr="00E924E2">
        <w:rPr>
          <w:rFonts w:ascii="Times New Roman" w:hAnsi="Times New Roman" w:cs="Times New Roman"/>
          <w:sz w:val="28"/>
          <w:szCs w:val="28"/>
          <w:lang w:eastAsia="ko-KR"/>
        </w:rPr>
        <w:t>д</w:t>
      </w:r>
      <w:proofErr w:type="spellEnd"/>
      <w:r w:rsidRPr="00E924E2">
        <w:rPr>
          <w:rFonts w:ascii="Times New Roman" w:hAnsi="Times New Roman" w:cs="Times New Roman"/>
          <w:sz w:val="28"/>
          <w:szCs w:val="28"/>
          <w:lang w:eastAsia="ko-KR"/>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правовыми актами администрации городского округа муниципального образования «город Саянск», а также настоящим административным регламентом;</w:t>
      </w:r>
      <w:proofErr w:type="gramEnd"/>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администрации городского округа муниципального образования «город Саянск»;</w:t>
      </w:r>
    </w:p>
    <w:p w:rsidR="00706C8C" w:rsidRDefault="00E924E2" w:rsidP="00706C8C">
      <w:pPr>
        <w:pStyle w:val="ConsPlusNormal"/>
        <w:ind w:firstLine="709"/>
        <w:jc w:val="both"/>
        <w:rPr>
          <w:rFonts w:ascii="Times New Roman" w:hAnsi="Times New Roman" w:cs="Times New Roman"/>
          <w:sz w:val="28"/>
          <w:szCs w:val="28"/>
          <w:lang w:eastAsia="ko-KR"/>
        </w:rPr>
      </w:pPr>
      <w:proofErr w:type="gramStart"/>
      <w:r w:rsidRPr="00E924E2">
        <w:rPr>
          <w:rFonts w:ascii="Times New Roman" w:hAnsi="Times New Roman" w:cs="Times New Roman"/>
          <w:sz w:val="28"/>
          <w:szCs w:val="28"/>
          <w:lang w:eastAsia="ko-KR"/>
        </w:rPr>
        <w:t xml:space="preserve">ж) отказ должностного лица уполномоченного органа в исправлении допущенных опечаток и ошибок в выданных в результате предоставления </w:t>
      </w:r>
      <w:proofErr w:type="gramEnd"/>
    </w:p>
    <w:p w:rsidR="00706C8C" w:rsidRDefault="00706C8C" w:rsidP="00706C8C">
      <w:pPr>
        <w:pStyle w:val="ConsPlusNormal"/>
        <w:ind w:firstLine="709"/>
        <w:jc w:val="both"/>
        <w:rPr>
          <w:rFonts w:ascii="Times New Roman" w:hAnsi="Times New Roman" w:cs="Times New Roman"/>
          <w:sz w:val="28"/>
          <w:szCs w:val="28"/>
          <w:lang w:eastAsia="ko-KR"/>
        </w:rPr>
      </w:pPr>
    </w:p>
    <w:p w:rsidR="00706C8C" w:rsidRDefault="00706C8C" w:rsidP="00706C8C">
      <w:pPr>
        <w:pStyle w:val="ConsPlusNormal"/>
        <w:ind w:firstLine="709"/>
        <w:jc w:val="center"/>
        <w:rPr>
          <w:rFonts w:ascii="Times New Roman" w:hAnsi="Times New Roman" w:cs="Times New Roman"/>
          <w:sz w:val="28"/>
          <w:szCs w:val="28"/>
          <w:lang w:eastAsia="ko-KR"/>
        </w:rPr>
      </w:pPr>
      <w:r>
        <w:rPr>
          <w:rFonts w:ascii="Times New Roman" w:hAnsi="Times New Roman" w:cs="Times New Roman"/>
          <w:sz w:val="28"/>
          <w:szCs w:val="28"/>
          <w:lang w:eastAsia="ko-KR"/>
        </w:rPr>
        <w:t>20</w:t>
      </w:r>
    </w:p>
    <w:p w:rsidR="00706C8C" w:rsidRDefault="00E924E2" w:rsidP="00706C8C">
      <w:pPr>
        <w:pStyle w:val="ConsPlusNormal"/>
        <w:ind w:firstLine="0"/>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lastRenderedPageBreak/>
        <w:t xml:space="preserve">муниципальной услуги документах либо нарушение установленного срока таких </w:t>
      </w:r>
    </w:p>
    <w:p w:rsidR="00E924E2" w:rsidRPr="00E924E2" w:rsidRDefault="00E924E2" w:rsidP="00706C8C">
      <w:pPr>
        <w:pStyle w:val="ConsPlusNormal"/>
        <w:ind w:firstLine="0"/>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исправлений.</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07</w:t>
      </w:r>
      <w:r w:rsidRPr="00E924E2">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E924E2" w:rsidRPr="00E924E2" w:rsidRDefault="00E924E2" w:rsidP="00706C8C">
      <w:pPr>
        <w:widowControl w:val="0"/>
        <w:autoSpaceDE w:val="0"/>
        <w:autoSpaceDN w:val="0"/>
        <w:adjustRightInd w:val="0"/>
        <w:ind w:firstLine="709"/>
        <w:jc w:val="both"/>
        <w:rPr>
          <w:sz w:val="28"/>
          <w:szCs w:val="28"/>
          <w:lang w:eastAsia="ko-KR"/>
        </w:rPr>
      </w:pPr>
      <w:r w:rsidRPr="00E924E2">
        <w:rPr>
          <w:sz w:val="28"/>
          <w:szCs w:val="28"/>
          <w:lang w:eastAsia="ko-KR"/>
        </w:rPr>
        <w:t>а) лично по адресу:</w:t>
      </w:r>
      <w:r w:rsidRPr="00E924E2">
        <w:rPr>
          <w:color w:val="000000"/>
          <w:sz w:val="28"/>
          <w:szCs w:val="28"/>
        </w:rPr>
        <w:t xml:space="preserve"> 666304, Иркутская область, </w:t>
      </w:r>
      <w:proofErr w:type="gramStart"/>
      <w:r w:rsidRPr="00E924E2">
        <w:rPr>
          <w:color w:val="000000"/>
          <w:sz w:val="28"/>
          <w:szCs w:val="28"/>
        </w:rPr>
        <w:t>г</w:t>
      </w:r>
      <w:proofErr w:type="gramEnd"/>
      <w:r w:rsidRPr="00E924E2">
        <w:rPr>
          <w:color w:val="000000"/>
          <w:sz w:val="28"/>
          <w:szCs w:val="28"/>
        </w:rPr>
        <w:t>. Саянск, микрорайон Олимпийский, д. 30, а/я 342</w:t>
      </w:r>
      <w:r w:rsidRPr="00E924E2">
        <w:rPr>
          <w:sz w:val="28"/>
          <w:szCs w:val="28"/>
        </w:rPr>
        <w:t>;</w:t>
      </w:r>
    </w:p>
    <w:p w:rsidR="00E924E2" w:rsidRPr="00E924E2" w:rsidRDefault="00E924E2" w:rsidP="00706C8C">
      <w:pPr>
        <w:widowControl w:val="0"/>
        <w:autoSpaceDE w:val="0"/>
        <w:autoSpaceDN w:val="0"/>
        <w:adjustRightInd w:val="0"/>
        <w:ind w:firstLine="709"/>
        <w:jc w:val="both"/>
        <w:rPr>
          <w:sz w:val="28"/>
          <w:szCs w:val="28"/>
          <w:lang w:eastAsia="ko-KR"/>
        </w:rPr>
      </w:pPr>
      <w:r w:rsidRPr="00E924E2">
        <w:rPr>
          <w:sz w:val="28"/>
          <w:szCs w:val="28"/>
          <w:lang w:eastAsia="ko-KR"/>
        </w:rPr>
        <w:t>телефон: 8(39553)5-71-21;</w:t>
      </w:r>
    </w:p>
    <w:p w:rsidR="00E924E2" w:rsidRPr="00E924E2" w:rsidRDefault="00E924E2" w:rsidP="00706C8C">
      <w:pPr>
        <w:widowControl w:val="0"/>
        <w:autoSpaceDE w:val="0"/>
        <w:autoSpaceDN w:val="0"/>
        <w:adjustRightInd w:val="0"/>
        <w:ind w:firstLine="709"/>
        <w:jc w:val="both"/>
        <w:rPr>
          <w:sz w:val="28"/>
          <w:szCs w:val="28"/>
          <w:lang w:eastAsia="ko-KR"/>
        </w:rPr>
      </w:pPr>
      <w:r w:rsidRPr="00E924E2">
        <w:rPr>
          <w:sz w:val="28"/>
          <w:szCs w:val="28"/>
          <w:lang w:eastAsia="ko-KR"/>
        </w:rPr>
        <w:t>факс:8(39953)5-69-43;</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через организации федеральной почтовой связи;</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с использованием информационно-телекоммуникационной сети «Интернет»:</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 xml:space="preserve">электронная почта: </w:t>
      </w:r>
      <w:proofErr w:type="spellStart"/>
      <w:r w:rsidRPr="00E924E2">
        <w:rPr>
          <w:rFonts w:ascii="Times New Roman" w:hAnsi="Times New Roman" w:cs="Times New Roman"/>
          <w:sz w:val="28"/>
          <w:szCs w:val="28"/>
          <w:lang w:eastAsia="ko-KR"/>
        </w:rPr>
        <w:t>admsayansk@irmail.ru</w:t>
      </w:r>
      <w:proofErr w:type="spellEnd"/>
      <w:r w:rsidRPr="00E924E2">
        <w:rPr>
          <w:rFonts w:ascii="Times New Roman" w:hAnsi="Times New Roman" w:cs="Times New Roman"/>
          <w:sz w:val="28"/>
          <w:szCs w:val="28"/>
          <w:lang w:eastAsia="ko-KR"/>
        </w:rPr>
        <w:t>;</w:t>
      </w:r>
    </w:p>
    <w:p w:rsidR="00E924E2" w:rsidRPr="000F03C7"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официальный сайт уполномоченного органа</w:t>
      </w:r>
      <w:r w:rsidRPr="000F03C7">
        <w:rPr>
          <w:rFonts w:ascii="Times New Roman" w:hAnsi="Times New Roman" w:cs="Times New Roman"/>
          <w:sz w:val="28"/>
          <w:szCs w:val="28"/>
          <w:lang w:eastAsia="ko-KR"/>
        </w:rPr>
        <w:t>:</w:t>
      </w:r>
      <w:r w:rsidRPr="000F03C7">
        <w:rPr>
          <w:rFonts w:ascii="Times New Roman" w:hAnsi="Times New Roman" w:cs="Times New Roman"/>
          <w:sz w:val="28"/>
          <w:szCs w:val="28"/>
        </w:rPr>
        <w:t xml:space="preserve"> </w:t>
      </w:r>
      <w:hyperlink r:id="rId22" w:history="1">
        <w:r w:rsidRPr="000F03C7">
          <w:rPr>
            <w:rStyle w:val="ab"/>
            <w:rFonts w:ascii="Times New Roman" w:hAnsi="Times New Roman" w:cs="Times New Roman"/>
            <w:color w:val="auto"/>
            <w:sz w:val="28"/>
            <w:szCs w:val="28"/>
            <w:u w:val="none"/>
          </w:rPr>
          <w:t>http://www.admsayansk.ru</w:t>
        </w:r>
      </w:hyperlink>
      <w:r w:rsidRPr="000F03C7">
        <w:rPr>
          <w:rFonts w:ascii="Times New Roman" w:hAnsi="Times New Roman" w:cs="Times New Roman"/>
          <w:sz w:val="28"/>
          <w:szCs w:val="28"/>
          <w:lang w:eastAsia="ko-KR"/>
        </w:rPr>
        <w:t>;</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г) через МФЦ;</w:t>
      </w:r>
    </w:p>
    <w:p w:rsidR="00E924E2" w:rsidRPr="00E924E2" w:rsidRDefault="00E924E2" w:rsidP="00706C8C">
      <w:pPr>
        <w:pStyle w:val="ConsPlusNormal"/>
        <w:ind w:firstLine="709"/>
        <w:jc w:val="both"/>
        <w:rPr>
          <w:rFonts w:ascii="Times New Roman" w:hAnsi="Times New Roman" w:cs="Times New Roman"/>
          <w:sz w:val="28"/>
          <w:szCs w:val="28"/>
          <w:lang w:eastAsia="ko-KR"/>
        </w:rPr>
      </w:pPr>
      <w:proofErr w:type="spellStart"/>
      <w:r w:rsidRPr="00E924E2">
        <w:rPr>
          <w:rFonts w:ascii="Times New Roman" w:hAnsi="Times New Roman" w:cs="Times New Roman"/>
          <w:sz w:val="28"/>
          <w:szCs w:val="28"/>
          <w:lang w:eastAsia="ko-KR"/>
        </w:rPr>
        <w:t>д</w:t>
      </w:r>
      <w:proofErr w:type="spellEnd"/>
      <w:r w:rsidRPr="00E924E2">
        <w:rPr>
          <w:rFonts w:ascii="Times New Roman" w:hAnsi="Times New Roman" w:cs="Times New Roman"/>
          <w:sz w:val="28"/>
          <w:szCs w:val="28"/>
          <w:lang w:eastAsia="ko-KR"/>
        </w:rPr>
        <w:t xml:space="preserve">) через </w:t>
      </w:r>
      <w:r w:rsidRPr="00E924E2">
        <w:rPr>
          <w:rFonts w:ascii="Times New Roman" w:hAnsi="Times New Roman" w:cs="Times New Roman"/>
          <w:sz w:val="28"/>
          <w:szCs w:val="28"/>
        </w:rPr>
        <w:t>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08</w:t>
      </w:r>
      <w:r w:rsidRPr="00E924E2">
        <w:rPr>
          <w:rFonts w:ascii="Times New Roman" w:hAnsi="Times New Roman" w:cs="Times New Roman"/>
          <w:sz w:val="28"/>
          <w:szCs w:val="28"/>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09</w:t>
      </w:r>
      <w:r w:rsidRPr="00E924E2">
        <w:rPr>
          <w:rFonts w:ascii="Times New Roman" w:hAnsi="Times New Roman" w:cs="Times New Roman"/>
          <w:sz w:val="28"/>
          <w:szCs w:val="28"/>
          <w:lang w:eastAsia="ko-KR"/>
        </w:rPr>
        <w:t>. Жалоба может быть подана при личном приеме заинтересованного лица. Прием заинтересованных лиц в администрации городского округа муниципального образования «город Саянск» осуществляет мэр городского округа муниципального образования «город Саянск», в случае его отсутствия – исполняющий обязанности мэра городского округа муниципального образования «город Саянск».</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10</w:t>
      </w:r>
      <w:r w:rsidRPr="00E924E2">
        <w:rPr>
          <w:rFonts w:ascii="Times New Roman" w:hAnsi="Times New Roman" w:cs="Times New Roman"/>
          <w:sz w:val="28"/>
          <w:szCs w:val="28"/>
          <w:lang w:eastAsia="ko-KR"/>
        </w:rPr>
        <w:t>. Прием заинтересованных лиц мэром городского округа муниципального образования «город Саянск» проводится по предварительной записи, которая осуществляется по телефону:8(39553)5-71-21.</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11</w:t>
      </w:r>
      <w:r w:rsidRPr="00E924E2">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12</w:t>
      </w:r>
      <w:r w:rsidRPr="00E924E2">
        <w:rPr>
          <w:rFonts w:ascii="Times New Roman" w:hAnsi="Times New Roman" w:cs="Times New Roman"/>
          <w:sz w:val="28"/>
          <w:szCs w:val="28"/>
          <w:lang w:eastAsia="ko-KR"/>
        </w:rPr>
        <w:t>. Жалоба должна содержать:</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06C8C" w:rsidRDefault="00E924E2" w:rsidP="00706C8C">
      <w:pPr>
        <w:pStyle w:val="ConsPlusNormal"/>
        <w:ind w:firstLine="709"/>
        <w:jc w:val="both"/>
        <w:rPr>
          <w:rFonts w:ascii="Times New Roman" w:hAnsi="Times New Roman" w:cs="Times New Roman"/>
          <w:sz w:val="28"/>
          <w:szCs w:val="28"/>
          <w:lang w:eastAsia="ko-KR"/>
        </w:rPr>
      </w:pPr>
      <w:proofErr w:type="gramStart"/>
      <w:r w:rsidRPr="00E924E2">
        <w:rPr>
          <w:rFonts w:ascii="Times New Roman" w:hAnsi="Times New Roman" w:cs="Times New Roman"/>
          <w:sz w:val="28"/>
          <w:szCs w:val="28"/>
          <w:lang w:eastAsia="ko-KR"/>
        </w:rPr>
        <w:t xml:space="preserve">б) фамилию, имя, отчество (если имеется), сведения о заинтересованном лице, а также номер (номера) контактного телефона, адрес (адреса) электронной </w:t>
      </w:r>
      <w:proofErr w:type="gramEnd"/>
    </w:p>
    <w:p w:rsidR="00706C8C" w:rsidRDefault="00706C8C" w:rsidP="00706C8C">
      <w:pPr>
        <w:pStyle w:val="ConsPlusNormal"/>
        <w:ind w:firstLine="709"/>
        <w:jc w:val="both"/>
        <w:rPr>
          <w:rFonts w:ascii="Times New Roman" w:hAnsi="Times New Roman" w:cs="Times New Roman"/>
          <w:sz w:val="28"/>
          <w:szCs w:val="28"/>
          <w:lang w:eastAsia="ko-KR"/>
        </w:rPr>
      </w:pPr>
    </w:p>
    <w:p w:rsidR="00706C8C" w:rsidRDefault="00706C8C" w:rsidP="00706C8C">
      <w:pPr>
        <w:pStyle w:val="ConsPlusNormal"/>
        <w:ind w:firstLine="709"/>
        <w:jc w:val="center"/>
        <w:rPr>
          <w:rFonts w:ascii="Times New Roman" w:hAnsi="Times New Roman" w:cs="Times New Roman"/>
          <w:sz w:val="28"/>
          <w:szCs w:val="28"/>
          <w:lang w:eastAsia="ko-KR"/>
        </w:rPr>
      </w:pPr>
      <w:r>
        <w:rPr>
          <w:rFonts w:ascii="Times New Roman" w:hAnsi="Times New Roman" w:cs="Times New Roman"/>
          <w:sz w:val="28"/>
          <w:szCs w:val="28"/>
          <w:lang w:eastAsia="ko-KR"/>
        </w:rPr>
        <w:t>21</w:t>
      </w:r>
    </w:p>
    <w:p w:rsidR="00E924E2" w:rsidRPr="00E924E2" w:rsidRDefault="00E924E2" w:rsidP="00706C8C">
      <w:pPr>
        <w:pStyle w:val="ConsPlusNormal"/>
        <w:ind w:firstLine="0"/>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lastRenderedPageBreak/>
        <w:t>почты (при наличии) и почтовый адрес, по которым должен быть направлен ответ заинтересованному лицу;</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E924E2">
        <w:rPr>
          <w:rFonts w:ascii="Times New Roman" w:hAnsi="Times New Roman" w:cs="Times New Roman"/>
          <w:sz w:val="28"/>
          <w:szCs w:val="28"/>
          <w:lang w:eastAsia="ko-KR"/>
        </w:rPr>
        <w:t>не согласно</w:t>
      </w:r>
      <w:proofErr w:type="gramEnd"/>
      <w:r w:rsidRPr="00E924E2">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13</w:t>
      </w:r>
      <w:r w:rsidRPr="00E924E2">
        <w:rPr>
          <w:rFonts w:ascii="Times New Roman" w:hAnsi="Times New Roman" w:cs="Times New Roman"/>
          <w:sz w:val="28"/>
          <w:szCs w:val="28"/>
          <w:lang w:eastAsia="ko-KR"/>
        </w:rPr>
        <w:t>. При рассмотрении жалобы:</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ko-KR"/>
        </w:rPr>
        <w:t>1</w:t>
      </w:r>
      <w:r w:rsidR="00C7559D">
        <w:rPr>
          <w:sz w:val="28"/>
          <w:szCs w:val="28"/>
          <w:lang w:eastAsia="ko-KR"/>
        </w:rPr>
        <w:t>14</w:t>
      </w:r>
      <w:r w:rsidRPr="00E924E2">
        <w:rPr>
          <w:sz w:val="28"/>
          <w:szCs w:val="28"/>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E924E2" w:rsidRPr="00E924E2" w:rsidRDefault="00E924E2" w:rsidP="00E924E2">
      <w:pPr>
        <w:pStyle w:val="ConsPlusNormal"/>
        <w:ind w:firstLine="709"/>
        <w:jc w:val="both"/>
        <w:rPr>
          <w:rFonts w:ascii="Times New Roman" w:hAnsi="Times New Roman" w:cs="Times New Roman"/>
          <w:sz w:val="28"/>
          <w:szCs w:val="28"/>
          <w:lang w:eastAsia="ko-KR"/>
        </w:rPr>
      </w:pPr>
      <w:proofErr w:type="gramStart"/>
      <w:r w:rsidRPr="00E924E2">
        <w:rPr>
          <w:rFonts w:ascii="Times New Roman" w:hAnsi="Times New Roman" w:cs="Times New Roman"/>
          <w:sz w:val="28"/>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E924E2" w:rsidRPr="00E924E2" w:rsidRDefault="00E924E2" w:rsidP="00E924E2">
      <w:pPr>
        <w:pStyle w:val="ConsPlusNormal"/>
        <w:ind w:firstLine="709"/>
        <w:jc w:val="both"/>
        <w:rPr>
          <w:rFonts w:ascii="Times New Roman" w:hAnsi="Times New Roman" w:cs="Times New Roman"/>
          <w:sz w:val="28"/>
          <w:szCs w:val="28"/>
          <w:lang w:eastAsia="ko-KR"/>
        </w:rPr>
      </w:pPr>
      <w:proofErr w:type="gramStart"/>
      <w:r w:rsidRPr="00E924E2">
        <w:rPr>
          <w:rFonts w:ascii="Times New Roman" w:hAnsi="Times New Roman" w:cs="Times New Roman"/>
          <w:sz w:val="28"/>
          <w:szCs w:val="28"/>
          <w:lang w:eastAsia="ko-KR"/>
        </w:rPr>
        <w:t>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roofErr w:type="gramEnd"/>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15</w:t>
      </w:r>
      <w:r w:rsidRPr="00E924E2">
        <w:rPr>
          <w:rFonts w:ascii="Times New Roman" w:hAnsi="Times New Roman" w:cs="Times New Roman"/>
          <w:sz w:val="28"/>
          <w:szCs w:val="28"/>
          <w:lang w:eastAsia="ko-KR"/>
        </w:rPr>
        <w:t>. Основания приостановления рассмотрения жалобы, направленной в уполномоченный орган, не предусмотрены.</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16</w:t>
      </w:r>
      <w:r w:rsidRPr="00E924E2">
        <w:rPr>
          <w:rFonts w:ascii="Times New Roman" w:hAnsi="Times New Roman" w:cs="Times New Roman"/>
          <w:sz w:val="28"/>
          <w:szCs w:val="28"/>
          <w:lang w:eastAsia="ko-KR"/>
        </w:rPr>
        <w:t>. Случаи, в которых ответ на жалобу не дается:</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C7559D"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 xml:space="preserve">б) отсутствие возможности прочитать какую-либо часть текста жалобы, фамилию, имя и отчество (если имеется) и (или) почтовый адрес </w:t>
      </w:r>
    </w:p>
    <w:p w:rsidR="00C7559D" w:rsidRDefault="00C7559D" w:rsidP="00C7559D">
      <w:pPr>
        <w:pStyle w:val="ConsPlusNormal"/>
        <w:ind w:firstLine="709"/>
        <w:jc w:val="center"/>
        <w:rPr>
          <w:rFonts w:ascii="Times New Roman" w:hAnsi="Times New Roman" w:cs="Times New Roman"/>
          <w:sz w:val="28"/>
          <w:szCs w:val="28"/>
          <w:lang w:eastAsia="ko-KR"/>
        </w:rPr>
      </w:pPr>
      <w:r>
        <w:rPr>
          <w:rFonts w:ascii="Times New Roman" w:hAnsi="Times New Roman" w:cs="Times New Roman"/>
          <w:sz w:val="28"/>
          <w:szCs w:val="28"/>
          <w:lang w:eastAsia="ko-KR"/>
        </w:rPr>
        <w:t>22</w:t>
      </w:r>
    </w:p>
    <w:p w:rsidR="00E924E2" w:rsidRPr="00E924E2" w:rsidRDefault="00E924E2" w:rsidP="00C7559D">
      <w:pPr>
        <w:pStyle w:val="ConsPlusNormal"/>
        <w:ind w:firstLine="0"/>
        <w:jc w:val="both"/>
        <w:rPr>
          <w:rFonts w:ascii="Times New Roman" w:hAnsi="Times New Roman" w:cs="Times New Roman"/>
          <w:sz w:val="28"/>
          <w:szCs w:val="28"/>
          <w:lang w:eastAsia="ko-KR"/>
        </w:rPr>
      </w:pPr>
      <w:proofErr w:type="gramStart"/>
      <w:r w:rsidRPr="00E924E2">
        <w:rPr>
          <w:rFonts w:ascii="Times New Roman" w:hAnsi="Times New Roman" w:cs="Times New Roman"/>
          <w:sz w:val="28"/>
          <w:szCs w:val="28"/>
          <w:lang w:eastAsia="ko-KR"/>
        </w:rPr>
        <w:lastRenderedPageBreak/>
        <w:t>заинтересованного лица, указанные в жалобе.</w:t>
      </w:r>
      <w:proofErr w:type="gramEnd"/>
    </w:p>
    <w:p w:rsidR="00E924E2" w:rsidRPr="00E924E2" w:rsidRDefault="00E924E2" w:rsidP="00E924E2">
      <w:pPr>
        <w:pStyle w:val="ConsPlusNormal"/>
        <w:ind w:firstLine="709"/>
        <w:jc w:val="both"/>
        <w:rPr>
          <w:rFonts w:ascii="Times New Roman" w:hAnsi="Times New Roman" w:cs="Times New Roman"/>
          <w:sz w:val="28"/>
          <w:szCs w:val="28"/>
          <w:lang w:eastAsia="ko-KR"/>
        </w:rPr>
      </w:pPr>
      <w:bookmarkStart w:id="38" w:name="Par509"/>
      <w:bookmarkEnd w:id="38"/>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17</w:t>
      </w:r>
      <w:r w:rsidRPr="00E924E2">
        <w:rPr>
          <w:rFonts w:ascii="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rsidR="00E924E2" w:rsidRPr="00E924E2" w:rsidRDefault="00E924E2" w:rsidP="00E924E2">
      <w:pPr>
        <w:pStyle w:val="ConsPlusNormal"/>
        <w:ind w:firstLine="709"/>
        <w:jc w:val="both"/>
        <w:rPr>
          <w:rFonts w:ascii="Times New Roman" w:hAnsi="Times New Roman" w:cs="Times New Roman"/>
          <w:sz w:val="28"/>
          <w:szCs w:val="28"/>
          <w:lang w:eastAsia="ko-KR"/>
        </w:rPr>
      </w:pPr>
      <w:proofErr w:type="gramStart"/>
      <w:r w:rsidRPr="00E924E2">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городского округа муниципального образования «город Саянск»;</w:t>
      </w:r>
      <w:proofErr w:type="gramEnd"/>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отказывает в удовлетворении жалобы.</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18</w:t>
      </w:r>
      <w:r w:rsidRPr="00E924E2">
        <w:rPr>
          <w:rFonts w:ascii="Times New Roman" w:hAnsi="Times New Roman" w:cs="Times New Roman"/>
          <w:sz w:val="28"/>
          <w:szCs w:val="28"/>
          <w:lang w:eastAsia="ko-KR"/>
        </w:rPr>
        <w:t>. Не позднее дня, следующего за днем принятия решения, указанного в пункте 149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19</w:t>
      </w:r>
      <w:r w:rsidRPr="00E924E2">
        <w:rPr>
          <w:rFonts w:ascii="Times New Roman" w:hAnsi="Times New Roman" w:cs="Times New Roman"/>
          <w:sz w:val="28"/>
          <w:szCs w:val="28"/>
          <w:lang w:eastAsia="ko-KR"/>
        </w:rPr>
        <w:t>. В ответе по результатам рассмотрения жалобы указываются:</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г) основания для принятия решения по жалобе;</w:t>
      </w:r>
    </w:p>
    <w:p w:rsidR="00E924E2" w:rsidRPr="00E924E2" w:rsidRDefault="00E924E2" w:rsidP="00E924E2">
      <w:pPr>
        <w:pStyle w:val="ConsPlusNormal"/>
        <w:ind w:firstLine="709"/>
        <w:jc w:val="both"/>
        <w:rPr>
          <w:rFonts w:ascii="Times New Roman" w:hAnsi="Times New Roman" w:cs="Times New Roman"/>
          <w:sz w:val="28"/>
          <w:szCs w:val="28"/>
          <w:lang w:eastAsia="ko-KR"/>
        </w:rPr>
      </w:pPr>
      <w:proofErr w:type="spellStart"/>
      <w:r w:rsidRPr="00E924E2">
        <w:rPr>
          <w:rFonts w:ascii="Times New Roman" w:hAnsi="Times New Roman" w:cs="Times New Roman"/>
          <w:sz w:val="28"/>
          <w:szCs w:val="28"/>
          <w:lang w:eastAsia="ko-KR"/>
        </w:rPr>
        <w:t>д</w:t>
      </w:r>
      <w:proofErr w:type="spellEnd"/>
      <w:r w:rsidRPr="00E924E2">
        <w:rPr>
          <w:rFonts w:ascii="Times New Roman" w:hAnsi="Times New Roman" w:cs="Times New Roman"/>
          <w:sz w:val="28"/>
          <w:szCs w:val="28"/>
          <w:lang w:eastAsia="ko-KR"/>
        </w:rPr>
        <w:t>) принятое по жалобе решение;</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ж) сведения о порядке обжалования принятого по жалобе решения.</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20</w:t>
      </w:r>
      <w:r w:rsidRPr="00E924E2">
        <w:rPr>
          <w:rFonts w:ascii="Times New Roman" w:hAnsi="Times New Roman" w:cs="Times New Roman"/>
          <w:sz w:val="28"/>
          <w:szCs w:val="28"/>
          <w:lang w:eastAsia="ko-KR"/>
        </w:rPr>
        <w:t>. Основаниями отказа в удовлетворении жалобы являются:</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21</w:t>
      </w:r>
      <w:r w:rsidRPr="00E924E2">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22</w:t>
      </w:r>
      <w:r w:rsidRPr="00E924E2">
        <w:rPr>
          <w:rFonts w:ascii="Times New Roman" w:hAnsi="Times New Roman" w:cs="Times New Roman"/>
          <w:sz w:val="28"/>
          <w:szCs w:val="28"/>
          <w:lang w:eastAsia="ko-KR"/>
        </w:rPr>
        <w:t xml:space="preserve">. В случае установления в ходе или по результатам </w:t>
      </w:r>
      <w:proofErr w:type="gramStart"/>
      <w:r w:rsidRPr="00E924E2">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E924E2">
        <w:rPr>
          <w:rFonts w:ascii="Times New Roman" w:hAnsi="Times New Roman" w:cs="Times New Roman"/>
          <w:sz w:val="28"/>
          <w:szCs w:val="28"/>
          <w:lang w:eastAsia="ko-KR"/>
        </w:rPr>
        <w:t xml:space="preserve"> или преступления </w:t>
      </w:r>
    </w:p>
    <w:p w:rsidR="00E924E2" w:rsidRPr="00E924E2" w:rsidRDefault="00E924E2" w:rsidP="00E924E2">
      <w:pPr>
        <w:pStyle w:val="ConsPlusNormal"/>
        <w:ind w:firstLine="0"/>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должностное лицо, наделенное полномочиями по рассмотрению жалоб, незамедлительно направляет имеющиеся материалы в органы прокуратуры.</w:t>
      </w:r>
    </w:p>
    <w:p w:rsidR="00C7559D" w:rsidRDefault="00C7559D" w:rsidP="00E924E2">
      <w:pPr>
        <w:pStyle w:val="ConsPlusNormal"/>
        <w:ind w:firstLine="709"/>
        <w:jc w:val="both"/>
        <w:rPr>
          <w:rFonts w:ascii="Times New Roman" w:hAnsi="Times New Roman" w:cs="Times New Roman"/>
          <w:sz w:val="28"/>
          <w:szCs w:val="28"/>
          <w:lang w:eastAsia="ko-KR"/>
        </w:rPr>
      </w:pPr>
    </w:p>
    <w:p w:rsidR="00C7559D" w:rsidRDefault="00C7559D" w:rsidP="00C7559D">
      <w:pPr>
        <w:pStyle w:val="ConsPlusNormal"/>
        <w:ind w:firstLine="709"/>
        <w:jc w:val="center"/>
        <w:rPr>
          <w:rFonts w:ascii="Times New Roman" w:hAnsi="Times New Roman" w:cs="Times New Roman"/>
          <w:sz w:val="28"/>
          <w:szCs w:val="28"/>
          <w:lang w:eastAsia="ko-KR"/>
        </w:rPr>
      </w:pPr>
      <w:r>
        <w:rPr>
          <w:rFonts w:ascii="Times New Roman" w:hAnsi="Times New Roman" w:cs="Times New Roman"/>
          <w:sz w:val="28"/>
          <w:szCs w:val="28"/>
          <w:lang w:eastAsia="ko-KR"/>
        </w:rPr>
        <w:t>23</w:t>
      </w:r>
    </w:p>
    <w:p w:rsidR="00E924E2" w:rsidRPr="00E924E2" w:rsidRDefault="00C7559D" w:rsidP="00E924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123</w:t>
      </w:r>
      <w:r w:rsidR="00E924E2" w:rsidRPr="00E924E2">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личное обращение заинтересованных лиц в уполномоченный орган;</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через организации федеральной почтовой связи;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г) с помощью телефонной и факсимильной связи.</w:t>
      </w:r>
    </w:p>
    <w:p w:rsidR="00E924E2" w:rsidRPr="00E924E2" w:rsidRDefault="00E924E2" w:rsidP="00E924E2">
      <w:pPr>
        <w:pStyle w:val="ConsPlusNormal"/>
        <w:ind w:firstLine="709"/>
        <w:jc w:val="both"/>
        <w:rPr>
          <w:rFonts w:ascii="Times New Roman" w:hAnsi="Times New Roman" w:cs="Times New Roman"/>
          <w:sz w:val="28"/>
          <w:szCs w:val="28"/>
          <w:lang w:eastAsia="ko-KR"/>
        </w:rPr>
      </w:pPr>
    </w:p>
    <w:p w:rsidR="00E924E2" w:rsidRPr="00E924E2" w:rsidRDefault="00E924E2" w:rsidP="00E924E2">
      <w:pPr>
        <w:pStyle w:val="ConsPlusNormal"/>
        <w:ind w:firstLine="709"/>
        <w:jc w:val="both"/>
        <w:rPr>
          <w:rFonts w:ascii="Times New Roman" w:hAnsi="Times New Roman" w:cs="Times New Roman"/>
          <w:sz w:val="28"/>
          <w:szCs w:val="28"/>
          <w:lang w:eastAsia="ko-KR"/>
        </w:rPr>
      </w:pPr>
    </w:p>
    <w:p w:rsidR="00E924E2" w:rsidRPr="00E924E2" w:rsidRDefault="00C7559D" w:rsidP="00E924E2">
      <w:pPr>
        <w:jc w:val="both"/>
        <w:rPr>
          <w:sz w:val="28"/>
          <w:szCs w:val="28"/>
        </w:rPr>
      </w:pPr>
      <w:r>
        <w:rPr>
          <w:sz w:val="28"/>
          <w:szCs w:val="28"/>
        </w:rPr>
        <w:t>М</w:t>
      </w:r>
      <w:r w:rsidR="00E924E2" w:rsidRPr="00E924E2">
        <w:rPr>
          <w:sz w:val="28"/>
          <w:szCs w:val="28"/>
        </w:rPr>
        <w:t>эр</w:t>
      </w:r>
      <w:r>
        <w:rPr>
          <w:sz w:val="28"/>
          <w:szCs w:val="28"/>
        </w:rPr>
        <w:t xml:space="preserve"> </w:t>
      </w:r>
      <w:r w:rsidR="00E924E2" w:rsidRPr="00E924E2">
        <w:rPr>
          <w:sz w:val="28"/>
          <w:szCs w:val="28"/>
        </w:rPr>
        <w:t>городского округа муниципального</w:t>
      </w:r>
    </w:p>
    <w:p w:rsidR="00E924E2" w:rsidRPr="00E924E2" w:rsidRDefault="00E924E2" w:rsidP="00E924E2">
      <w:pPr>
        <w:jc w:val="both"/>
        <w:rPr>
          <w:sz w:val="28"/>
          <w:szCs w:val="28"/>
        </w:rPr>
      </w:pPr>
      <w:r w:rsidRPr="00E924E2">
        <w:rPr>
          <w:sz w:val="28"/>
          <w:szCs w:val="28"/>
        </w:rPr>
        <w:t>образования «город Саянск»</w:t>
      </w:r>
      <w:r w:rsidRPr="00E924E2">
        <w:rPr>
          <w:sz w:val="28"/>
          <w:szCs w:val="28"/>
        </w:rPr>
        <w:tab/>
      </w:r>
      <w:r w:rsidRPr="00E924E2">
        <w:rPr>
          <w:sz w:val="28"/>
          <w:szCs w:val="28"/>
        </w:rPr>
        <w:tab/>
      </w:r>
      <w:r w:rsidRPr="00E924E2">
        <w:rPr>
          <w:sz w:val="28"/>
          <w:szCs w:val="28"/>
        </w:rPr>
        <w:tab/>
      </w:r>
      <w:r w:rsidRPr="00E924E2">
        <w:rPr>
          <w:sz w:val="28"/>
          <w:szCs w:val="28"/>
        </w:rPr>
        <w:tab/>
      </w:r>
      <w:r w:rsidRPr="00E924E2">
        <w:rPr>
          <w:sz w:val="28"/>
          <w:szCs w:val="28"/>
        </w:rPr>
        <w:tab/>
      </w:r>
      <w:r w:rsidRPr="00E924E2">
        <w:rPr>
          <w:sz w:val="28"/>
          <w:szCs w:val="28"/>
        </w:rPr>
        <w:tab/>
      </w:r>
      <w:r w:rsidR="00C7559D">
        <w:rPr>
          <w:sz w:val="28"/>
          <w:szCs w:val="28"/>
        </w:rPr>
        <w:tab/>
        <w:t>О.В.Боровский</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Default="00E924E2" w:rsidP="00E924E2">
      <w:pPr>
        <w:widowControl w:val="0"/>
        <w:autoSpaceDE w:val="0"/>
        <w:autoSpaceDN w:val="0"/>
        <w:adjustRightInd w:val="0"/>
        <w:jc w:val="both"/>
        <w:rPr>
          <w:sz w:val="28"/>
          <w:szCs w:val="28"/>
        </w:rPr>
      </w:pPr>
    </w:p>
    <w:p w:rsidR="00C7559D" w:rsidRDefault="00C7559D" w:rsidP="00E924E2">
      <w:pPr>
        <w:widowControl w:val="0"/>
        <w:autoSpaceDE w:val="0"/>
        <w:autoSpaceDN w:val="0"/>
        <w:adjustRightInd w:val="0"/>
        <w:jc w:val="both"/>
        <w:rPr>
          <w:sz w:val="28"/>
          <w:szCs w:val="28"/>
        </w:rPr>
      </w:pPr>
    </w:p>
    <w:p w:rsidR="00C7559D" w:rsidRDefault="00C7559D" w:rsidP="00E924E2">
      <w:pPr>
        <w:widowControl w:val="0"/>
        <w:autoSpaceDE w:val="0"/>
        <w:autoSpaceDN w:val="0"/>
        <w:adjustRightInd w:val="0"/>
        <w:jc w:val="both"/>
        <w:rPr>
          <w:sz w:val="28"/>
          <w:szCs w:val="28"/>
        </w:rPr>
      </w:pPr>
    </w:p>
    <w:p w:rsidR="00C7559D" w:rsidRDefault="00C7559D" w:rsidP="00E924E2">
      <w:pPr>
        <w:widowControl w:val="0"/>
        <w:autoSpaceDE w:val="0"/>
        <w:autoSpaceDN w:val="0"/>
        <w:adjustRightInd w:val="0"/>
        <w:jc w:val="both"/>
        <w:rPr>
          <w:sz w:val="28"/>
          <w:szCs w:val="28"/>
        </w:rPr>
      </w:pPr>
    </w:p>
    <w:p w:rsidR="00C7559D" w:rsidRDefault="00C7559D"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r w:rsidRPr="00E924E2">
        <w:rPr>
          <w:sz w:val="28"/>
          <w:szCs w:val="28"/>
        </w:rPr>
        <w:t>исп. Минеева Т.Ю.</w:t>
      </w:r>
    </w:p>
    <w:p w:rsidR="00E924E2" w:rsidRPr="00E924E2" w:rsidRDefault="00E924E2" w:rsidP="00E924E2">
      <w:pPr>
        <w:widowControl w:val="0"/>
        <w:autoSpaceDE w:val="0"/>
        <w:autoSpaceDN w:val="0"/>
        <w:adjustRightInd w:val="0"/>
        <w:jc w:val="both"/>
        <w:rPr>
          <w:sz w:val="28"/>
          <w:szCs w:val="28"/>
        </w:rPr>
      </w:pPr>
      <w:r w:rsidRPr="00E924E2">
        <w:rPr>
          <w:sz w:val="28"/>
          <w:szCs w:val="28"/>
        </w:rPr>
        <w:t>тел 5-72-42</w:t>
      </w:r>
    </w:p>
    <w:p w:rsidR="00E924E2" w:rsidRPr="00E924E2" w:rsidRDefault="00E924E2" w:rsidP="00C7559D">
      <w:pPr>
        <w:widowControl w:val="0"/>
        <w:autoSpaceDE w:val="0"/>
        <w:autoSpaceDN w:val="0"/>
        <w:adjustRightInd w:val="0"/>
        <w:jc w:val="center"/>
        <w:rPr>
          <w:sz w:val="28"/>
          <w:szCs w:val="28"/>
        </w:rPr>
      </w:pPr>
      <w:r w:rsidRPr="00E924E2">
        <w:rPr>
          <w:sz w:val="28"/>
          <w:szCs w:val="28"/>
        </w:rPr>
        <w:t>2</w:t>
      </w:r>
      <w:r w:rsidR="00C7559D">
        <w:rPr>
          <w:sz w:val="28"/>
          <w:szCs w:val="28"/>
        </w:rPr>
        <w:t>4</w:t>
      </w:r>
      <w:r w:rsidRPr="00E924E2">
        <w:rPr>
          <w:sz w:val="28"/>
          <w:szCs w:val="28"/>
        </w:rPr>
        <w:br w:type="page"/>
      </w:r>
    </w:p>
    <w:p w:rsidR="00E924E2" w:rsidRPr="006F4FEA" w:rsidRDefault="00E924E2" w:rsidP="00411C84">
      <w:pPr>
        <w:rPr>
          <w:sz w:val="28"/>
          <w:szCs w:val="28"/>
        </w:rPr>
      </w:pPr>
    </w:p>
    <w:p w:rsidR="00411C84" w:rsidRPr="00307D9C" w:rsidRDefault="00411C84" w:rsidP="00411C84">
      <w:pPr>
        <w:widowControl w:val="0"/>
        <w:autoSpaceDE w:val="0"/>
        <w:autoSpaceDN w:val="0"/>
        <w:adjustRightInd w:val="0"/>
        <w:ind w:left="5529"/>
        <w:rPr>
          <w:szCs w:val="28"/>
        </w:rPr>
      </w:pPr>
      <w:r w:rsidRPr="00307D9C">
        <w:rPr>
          <w:szCs w:val="28"/>
        </w:rPr>
        <w:t>Приложение №1</w:t>
      </w:r>
    </w:p>
    <w:p w:rsidR="00411C84" w:rsidRPr="00123471" w:rsidRDefault="00411C84" w:rsidP="00411C84">
      <w:pPr>
        <w:ind w:left="5529"/>
      </w:pPr>
      <w:r w:rsidRPr="00307D9C">
        <w:rPr>
          <w:szCs w:val="28"/>
        </w:rPr>
        <w:t xml:space="preserve">к Административному регламенту </w:t>
      </w:r>
      <w:r w:rsidRPr="00123471">
        <w:t>«</w:t>
      </w:r>
      <w:r w:rsidR="00123471" w:rsidRPr="00123471">
        <w:t>Рассмотрение заявлений (обращений) о внесении изменений и дополнений в схему размещения нестационарных торговых объектов</w:t>
      </w:r>
      <w:r w:rsidRPr="00123471">
        <w:t>»</w:t>
      </w:r>
    </w:p>
    <w:p w:rsidR="00411C84" w:rsidRDefault="00411C84" w:rsidP="00411C84">
      <w:pPr>
        <w:ind w:left="5529"/>
      </w:pPr>
    </w:p>
    <w:p w:rsidR="00411C84" w:rsidRPr="00D2188B" w:rsidRDefault="00411C84" w:rsidP="00411C84">
      <w:pPr>
        <w:ind w:left="5529"/>
        <w:rPr>
          <w:rFonts w:asciiTheme="minorHAnsi" w:hAnsiTheme="minorHAnsi"/>
          <w:sz w:val="24"/>
          <w:szCs w:val="24"/>
        </w:rPr>
      </w:pPr>
    </w:p>
    <w:p w:rsidR="00411C84" w:rsidRPr="00307D9C" w:rsidRDefault="00411C84" w:rsidP="00411C84">
      <w:pPr>
        <w:ind w:left="5529"/>
        <w:rPr>
          <w:sz w:val="24"/>
          <w:szCs w:val="24"/>
        </w:rPr>
      </w:pPr>
      <w:r w:rsidRPr="00307D9C">
        <w:rPr>
          <w:sz w:val="24"/>
          <w:szCs w:val="24"/>
        </w:rPr>
        <w:t>Мэру городского округа муниципального образования «город Саянск»</w:t>
      </w:r>
    </w:p>
    <w:p w:rsidR="00411C84" w:rsidRPr="005420C9" w:rsidRDefault="00411C84" w:rsidP="00411C84">
      <w:pPr>
        <w:ind w:left="5529"/>
        <w:rPr>
          <w:i/>
          <w:sz w:val="24"/>
          <w:szCs w:val="24"/>
        </w:rPr>
      </w:pPr>
      <w:r w:rsidRPr="005420C9">
        <w:rPr>
          <w:i/>
          <w:sz w:val="24"/>
          <w:szCs w:val="24"/>
        </w:rPr>
        <w:t>_____________________________</w:t>
      </w:r>
    </w:p>
    <w:p w:rsidR="00411C84" w:rsidRDefault="00411C84" w:rsidP="00411C84">
      <w:pPr>
        <w:ind w:left="5529"/>
        <w:rPr>
          <w:sz w:val="24"/>
          <w:szCs w:val="24"/>
        </w:rPr>
      </w:pPr>
    </w:p>
    <w:p w:rsidR="00411C84" w:rsidRPr="00AD4352" w:rsidRDefault="00411C84" w:rsidP="00411C84">
      <w:pPr>
        <w:jc w:val="center"/>
        <w:rPr>
          <w:rFonts w:asciiTheme="minorHAnsi" w:hAnsiTheme="minorHAnsi"/>
          <w:sz w:val="16"/>
          <w:szCs w:val="16"/>
        </w:rPr>
      </w:pPr>
    </w:p>
    <w:p w:rsidR="00411C84" w:rsidRDefault="00411C84" w:rsidP="00411C84">
      <w:pPr>
        <w:jc w:val="center"/>
        <w:rPr>
          <w:sz w:val="24"/>
          <w:szCs w:val="24"/>
        </w:rPr>
      </w:pPr>
      <w:r>
        <w:rPr>
          <w:sz w:val="24"/>
          <w:szCs w:val="24"/>
        </w:rPr>
        <w:t>ЗАЯВЛЕНИЕ</w:t>
      </w:r>
    </w:p>
    <w:p w:rsidR="00411C84" w:rsidRPr="00AD4352" w:rsidRDefault="00411C84" w:rsidP="00411C84">
      <w:pPr>
        <w:rPr>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42"/>
        <w:gridCol w:w="7371"/>
      </w:tblGrid>
      <w:tr w:rsidR="00411C84" w:rsidRPr="00730945" w:rsidTr="00411C84">
        <w:tc>
          <w:tcPr>
            <w:tcW w:w="9923" w:type="dxa"/>
            <w:gridSpan w:val="3"/>
            <w:tcBorders>
              <w:top w:val="nil"/>
              <w:left w:val="nil"/>
              <w:bottom w:val="single" w:sz="4" w:space="0" w:color="auto"/>
              <w:right w:val="nil"/>
            </w:tcBorders>
          </w:tcPr>
          <w:p w:rsidR="00411C84" w:rsidRPr="00730945" w:rsidRDefault="00411C84" w:rsidP="00411C84">
            <w:pPr>
              <w:autoSpaceDE w:val="0"/>
              <w:autoSpaceDN w:val="0"/>
              <w:spacing w:line="276" w:lineRule="auto"/>
              <w:rPr>
                <w:sz w:val="24"/>
                <w:szCs w:val="24"/>
              </w:rPr>
            </w:pPr>
          </w:p>
        </w:tc>
      </w:tr>
      <w:tr w:rsidR="00411C84" w:rsidRPr="00730945" w:rsidTr="00411C84">
        <w:tc>
          <w:tcPr>
            <w:tcW w:w="9923" w:type="dxa"/>
            <w:gridSpan w:val="3"/>
            <w:tcBorders>
              <w:top w:val="single" w:sz="4" w:space="0" w:color="auto"/>
              <w:left w:val="nil"/>
              <w:bottom w:val="single" w:sz="4" w:space="0" w:color="auto"/>
              <w:right w:val="nil"/>
            </w:tcBorders>
          </w:tcPr>
          <w:p w:rsidR="00411C84" w:rsidRPr="00730945" w:rsidRDefault="00411C84" w:rsidP="00411C84">
            <w:pPr>
              <w:autoSpaceDE w:val="0"/>
              <w:autoSpaceDN w:val="0"/>
              <w:spacing w:line="276" w:lineRule="auto"/>
              <w:rPr>
                <w:sz w:val="24"/>
                <w:szCs w:val="24"/>
              </w:rPr>
            </w:pPr>
          </w:p>
        </w:tc>
      </w:tr>
      <w:tr w:rsidR="00411C84" w:rsidRPr="00730945" w:rsidTr="00411C84">
        <w:tc>
          <w:tcPr>
            <w:tcW w:w="9923" w:type="dxa"/>
            <w:gridSpan w:val="3"/>
            <w:tcBorders>
              <w:top w:val="single" w:sz="4" w:space="0" w:color="auto"/>
              <w:left w:val="nil"/>
              <w:bottom w:val="nil"/>
              <w:right w:val="nil"/>
            </w:tcBorders>
            <w:hideMark/>
          </w:tcPr>
          <w:p w:rsidR="00411C84" w:rsidRPr="00730945" w:rsidRDefault="00411C84" w:rsidP="00A36009">
            <w:pPr>
              <w:autoSpaceDE w:val="0"/>
              <w:autoSpaceDN w:val="0"/>
              <w:spacing w:line="276" w:lineRule="auto"/>
              <w:jc w:val="center"/>
            </w:pPr>
            <w:r w:rsidRPr="00730945">
              <w:t>(организационно-правовая форма, полное и сокращенное (в случ</w:t>
            </w:r>
            <w:r w:rsidR="00A36009">
              <w:t xml:space="preserve">ае, если имеется) наименование </w:t>
            </w:r>
            <w:r w:rsidRPr="00730945">
              <w:t>юридического лица</w:t>
            </w:r>
            <w:r w:rsidR="00A36009">
              <w:t xml:space="preserve"> или Ф.И.О. индивидуального предпринимателя</w:t>
            </w:r>
            <w:r w:rsidR="008D2A6E">
              <w:t>)</w:t>
            </w:r>
          </w:p>
        </w:tc>
      </w:tr>
      <w:tr w:rsidR="00411C84" w:rsidRPr="00730945" w:rsidTr="00167666">
        <w:tc>
          <w:tcPr>
            <w:tcW w:w="2410" w:type="dxa"/>
            <w:tcBorders>
              <w:top w:val="nil"/>
              <w:left w:val="nil"/>
              <w:bottom w:val="nil"/>
              <w:right w:val="nil"/>
            </w:tcBorders>
            <w:hideMark/>
          </w:tcPr>
          <w:p w:rsidR="00411C84" w:rsidRPr="00730945" w:rsidRDefault="00411C84" w:rsidP="00411C84">
            <w:pPr>
              <w:autoSpaceDE w:val="0"/>
              <w:autoSpaceDN w:val="0"/>
              <w:spacing w:line="276" w:lineRule="auto"/>
              <w:rPr>
                <w:sz w:val="24"/>
                <w:szCs w:val="24"/>
              </w:rPr>
            </w:pPr>
            <w:r w:rsidRPr="00730945">
              <w:rPr>
                <w:sz w:val="24"/>
                <w:szCs w:val="24"/>
              </w:rPr>
              <w:t xml:space="preserve">Местонахождение: </w:t>
            </w:r>
          </w:p>
        </w:tc>
        <w:tc>
          <w:tcPr>
            <w:tcW w:w="7513" w:type="dxa"/>
            <w:gridSpan w:val="2"/>
            <w:tcBorders>
              <w:top w:val="nil"/>
              <w:left w:val="nil"/>
              <w:bottom w:val="single" w:sz="4" w:space="0" w:color="auto"/>
              <w:right w:val="nil"/>
            </w:tcBorders>
          </w:tcPr>
          <w:p w:rsidR="00411C84" w:rsidRPr="00730945" w:rsidRDefault="00411C84" w:rsidP="00411C84">
            <w:pPr>
              <w:autoSpaceDE w:val="0"/>
              <w:autoSpaceDN w:val="0"/>
              <w:spacing w:line="276" w:lineRule="auto"/>
              <w:rPr>
                <w:sz w:val="24"/>
                <w:szCs w:val="24"/>
              </w:rPr>
            </w:pPr>
          </w:p>
        </w:tc>
      </w:tr>
      <w:tr w:rsidR="00411C84" w:rsidRPr="00730945" w:rsidTr="00167666">
        <w:tc>
          <w:tcPr>
            <w:tcW w:w="2410" w:type="dxa"/>
            <w:tcBorders>
              <w:top w:val="nil"/>
              <w:left w:val="nil"/>
              <w:bottom w:val="nil"/>
              <w:right w:val="nil"/>
            </w:tcBorders>
          </w:tcPr>
          <w:p w:rsidR="00411C84" w:rsidRPr="00730945" w:rsidRDefault="00411C84" w:rsidP="00411C84">
            <w:pPr>
              <w:autoSpaceDE w:val="0"/>
              <w:autoSpaceDN w:val="0"/>
              <w:spacing w:line="276" w:lineRule="auto"/>
              <w:rPr>
                <w:sz w:val="24"/>
                <w:szCs w:val="24"/>
              </w:rPr>
            </w:pPr>
          </w:p>
        </w:tc>
        <w:tc>
          <w:tcPr>
            <w:tcW w:w="7513" w:type="dxa"/>
            <w:gridSpan w:val="2"/>
            <w:tcBorders>
              <w:top w:val="nil"/>
              <w:left w:val="nil"/>
              <w:bottom w:val="nil"/>
              <w:right w:val="nil"/>
            </w:tcBorders>
            <w:hideMark/>
          </w:tcPr>
          <w:p w:rsidR="00411C84" w:rsidRPr="00730945" w:rsidRDefault="00411C84" w:rsidP="00411C84">
            <w:pPr>
              <w:autoSpaceDE w:val="0"/>
              <w:autoSpaceDN w:val="0"/>
              <w:spacing w:line="276" w:lineRule="auto"/>
              <w:rPr>
                <w:sz w:val="24"/>
                <w:szCs w:val="24"/>
              </w:rPr>
            </w:pPr>
            <w:r w:rsidRPr="00730945">
              <w:rPr>
                <w:sz w:val="24"/>
                <w:szCs w:val="24"/>
              </w:rPr>
              <w:t>(</w:t>
            </w:r>
            <w:r w:rsidRPr="00730945">
              <w:t>юридический адрес в соответствии с учредительным документом</w:t>
            </w:r>
            <w:r w:rsidR="008D2A6E">
              <w:t xml:space="preserve">, место жительства </w:t>
            </w:r>
            <w:r w:rsidR="00167666">
              <w:t xml:space="preserve">индивидуального предпринимателя </w:t>
            </w:r>
            <w:r w:rsidR="008D2A6E">
              <w:t>в соответствии с паспортом</w:t>
            </w:r>
            <w:r w:rsidRPr="00730945">
              <w:t>)</w:t>
            </w:r>
          </w:p>
        </w:tc>
      </w:tr>
      <w:tr w:rsidR="00411C84" w:rsidRPr="00730945" w:rsidTr="00167666">
        <w:tc>
          <w:tcPr>
            <w:tcW w:w="2552" w:type="dxa"/>
            <w:gridSpan w:val="2"/>
            <w:tcBorders>
              <w:top w:val="nil"/>
              <w:left w:val="nil"/>
              <w:bottom w:val="nil"/>
              <w:right w:val="nil"/>
            </w:tcBorders>
            <w:hideMark/>
          </w:tcPr>
          <w:p w:rsidR="00411C84" w:rsidRPr="00730945" w:rsidRDefault="00411C84" w:rsidP="00411C84">
            <w:pPr>
              <w:autoSpaceDE w:val="0"/>
              <w:autoSpaceDN w:val="0"/>
              <w:spacing w:line="276" w:lineRule="auto"/>
              <w:rPr>
                <w:sz w:val="24"/>
                <w:szCs w:val="24"/>
              </w:rPr>
            </w:pPr>
            <w:r w:rsidRPr="00730945">
              <w:rPr>
                <w:sz w:val="24"/>
                <w:szCs w:val="24"/>
              </w:rPr>
              <w:t>Контактный телефон:</w:t>
            </w:r>
          </w:p>
        </w:tc>
        <w:tc>
          <w:tcPr>
            <w:tcW w:w="7371" w:type="dxa"/>
            <w:tcBorders>
              <w:top w:val="nil"/>
              <w:left w:val="nil"/>
              <w:bottom w:val="single" w:sz="4" w:space="0" w:color="auto"/>
              <w:right w:val="nil"/>
            </w:tcBorders>
          </w:tcPr>
          <w:p w:rsidR="00411C84" w:rsidRPr="00730945" w:rsidRDefault="00411C84" w:rsidP="00411C84">
            <w:pPr>
              <w:autoSpaceDE w:val="0"/>
              <w:autoSpaceDN w:val="0"/>
              <w:spacing w:line="276" w:lineRule="auto"/>
              <w:rPr>
                <w:sz w:val="24"/>
                <w:szCs w:val="24"/>
              </w:rPr>
            </w:pPr>
          </w:p>
        </w:tc>
      </w:tr>
    </w:tbl>
    <w:p w:rsidR="00411C84" w:rsidRPr="00730945" w:rsidRDefault="00411C84" w:rsidP="00411C84">
      <w:pPr>
        <w:autoSpaceDE w:val="0"/>
        <w:autoSpaceDN w:val="0"/>
        <w:spacing w:line="276" w:lineRule="auto"/>
        <w:rPr>
          <w:sz w:val="24"/>
          <w:szCs w:val="24"/>
        </w:rPr>
      </w:pPr>
    </w:p>
    <w:p w:rsidR="00411C84" w:rsidRPr="00730945" w:rsidRDefault="00167666" w:rsidP="00167666">
      <w:pPr>
        <w:autoSpaceDE w:val="0"/>
        <w:autoSpaceDN w:val="0"/>
        <w:spacing w:line="276" w:lineRule="auto"/>
        <w:jc w:val="both"/>
        <w:rPr>
          <w:sz w:val="24"/>
          <w:szCs w:val="24"/>
        </w:rPr>
      </w:pPr>
      <w:r>
        <w:rPr>
          <w:sz w:val="24"/>
          <w:szCs w:val="24"/>
        </w:rPr>
        <w:t>Основной г</w:t>
      </w:r>
      <w:r w:rsidR="00411C84" w:rsidRPr="00730945">
        <w:rPr>
          <w:sz w:val="24"/>
          <w:szCs w:val="24"/>
        </w:rPr>
        <w:t>осударственный регистрационный номер записи о создании юридического лица</w:t>
      </w:r>
      <w:r>
        <w:rPr>
          <w:sz w:val="24"/>
          <w:szCs w:val="24"/>
        </w:rPr>
        <w:t>, регистрации индивидуального предпринимателя:</w:t>
      </w:r>
      <w:r w:rsidR="00411C84" w:rsidRPr="00730945">
        <w:rPr>
          <w:sz w:val="24"/>
          <w:szCs w:val="24"/>
        </w:rPr>
        <w:t xml:space="preserve">  </w:t>
      </w:r>
    </w:p>
    <w:tbl>
      <w:tblPr>
        <w:tblW w:w="9923" w:type="dxa"/>
        <w:tblInd w:w="108" w:type="dxa"/>
        <w:tblLayout w:type="fixed"/>
        <w:tblLook w:val="04A0"/>
      </w:tblPr>
      <w:tblGrid>
        <w:gridCol w:w="9923"/>
      </w:tblGrid>
      <w:tr w:rsidR="00411C84" w:rsidRPr="00730945" w:rsidTr="00411C84">
        <w:tc>
          <w:tcPr>
            <w:tcW w:w="9923" w:type="dxa"/>
            <w:tcBorders>
              <w:top w:val="nil"/>
              <w:left w:val="nil"/>
              <w:bottom w:val="single" w:sz="4" w:space="0" w:color="auto"/>
            </w:tcBorders>
          </w:tcPr>
          <w:p w:rsidR="00411C84" w:rsidRPr="00730945" w:rsidRDefault="00411C84" w:rsidP="00411C84">
            <w:pPr>
              <w:autoSpaceDE w:val="0"/>
              <w:autoSpaceDN w:val="0"/>
              <w:spacing w:line="276" w:lineRule="auto"/>
              <w:rPr>
                <w:sz w:val="24"/>
                <w:szCs w:val="24"/>
              </w:rPr>
            </w:pPr>
          </w:p>
        </w:tc>
      </w:tr>
    </w:tbl>
    <w:p w:rsidR="00167666" w:rsidRDefault="00167666" w:rsidP="00167666">
      <w:pPr>
        <w:autoSpaceDE w:val="0"/>
        <w:autoSpaceDN w:val="0"/>
        <w:spacing w:line="276" w:lineRule="auto"/>
        <w:jc w:val="both"/>
        <w:rPr>
          <w:sz w:val="24"/>
          <w:szCs w:val="24"/>
        </w:rPr>
      </w:pPr>
    </w:p>
    <w:p w:rsidR="00411C84" w:rsidRPr="00730945" w:rsidRDefault="00411C84" w:rsidP="00167666">
      <w:pPr>
        <w:autoSpaceDE w:val="0"/>
        <w:autoSpaceDN w:val="0"/>
        <w:spacing w:line="276" w:lineRule="auto"/>
        <w:jc w:val="both"/>
        <w:rPr>
          <w:sz w:val="24"/>
          <w:szCs w:val="24"/>
        </w:rPr>
      </w:pPr>
      <w:r w:rsidRPr="00730945">
        <w:rPr>
          <w:sz w:val="24"/>
          <w:szCs w:val="24"/>
        </w:rPr>
        <w:t>Данные документа, подтверждающего факт внесения сведений о юридическом лице в Единый государственный реестр юридических лиц</w:t>
      </w:r>
      <w:r w:rsidR="00167666">
        <w:rPr>
          <w:sz w:val="24"/>
          <w:szCs w:val="24"/>
        </w:rPr>
        <w:t xml:space="preserve">, </w:t>
      </w:r>
      <w:proofErr w:type="gramStart"/>
      <w:r w:rsidR="00167666">
        <w:rPr>
          <w:sz w:val="24"/>
          <w:szCs w:val="24"/>
        </w:rPr>
        <w:t>о</w:t>
      </w:r>
      <w:proofErr w:type="gramEnd"/>
      <w:r w:rsidR="00167666">
        <w:rPr>
          <w:sz w:val="24"/>
          <w:szCs w:val="24"/>
        </w:rPr>
        <w:t xml:space="preserve"> индивидуальном предпринимателе в Единый государственный реестр индивидуальных предпринимателей</w:t>
      </w:r>
    </w:p>
    <w:tbl>
      <w:tblPr>
        <w:tblW w:w="9923" w:type="dxa"/>
        <w:tblInd w:w="108" w:type="dxa"/>
        <w:tblLayout w:type="fixed"/>
        <w:tblLook w:val="04A0"/>
      </w:tblPr>
      <w:tblGrid>
        <w:gridCol w:w="9923"/>
      </w:tblGrid>
      <w:tr w:rsidR="00411C84" w:rsidRPr="00730945" w:rsidTr="00411C84">
        <w:tc>
          <w:tcPr>
            <w:tcW w:w="9923" w:type="dxa"/>
            <w:tcBorders>
              <w:top w:val="nil"/>
              <w:left w:val="nil"/>
              <w:bottom w:val="single" w:sz="4" w:space="0" w:color="auto"/>
            </w:tcBorders>
          </w:tcPr>
          <w:p w:rsidR="00411C84" w:rsidRPr="00730945" w:rsidRDefault="00411C84" w:rsidP="00411C84">
            <w:pPr>
              <w:autoSpaceDE w:val="0"/>
              <w:autoSpaceDN w:val="0"/>
              <w:spacing w:line="276" w:lineRule="auto"/>
              <w:rPr>
                <w:sz w:val="24"/>
                <w:szCs w:val="24"/>
              </w:rPr>
            </w:pPr>
          </w:p>
        </w:tc>
      </w:tr>
      <w:tr w:rsidR="00411C84" w:rsidRPr="00730945" w:rsidTr="00411C84">
        <w:tc>
          <w:tcPr>
            <w:tcW w:w="9923" w:type="dxa"/>
            <w:hideMark/>
          </w:tcPr>
          <w:p w:rsidR="00411C84" w:rsidRPr="00730945" w:rsidRDefault="00411C84" w:rsidP="00411C84">
            <w:pPr>
              <w:autoSpaceDE w:val="0"/>
              <w:autoSpaceDN w:val="0"/>
              <w:spacing w:line="276" w:lineRule="auto"/>
              <w:jc w:val="center"/>
              <w:rPr>
                <w:sz w:val="24"/>
                <w:szCs w:val="24"/>
              </w:rPr>
            </w:pPr>
            <w:r w:rsidRPr="00730945">
              <w:t>(наименование документа, дата и номер документа</w:t>
            </w:r>
            <w:r w:rsidRPr="00730945">
              <w:rPr>
                <w:sz w:val="24"/>
                <w:szCs w:val="24"/>
              </w:rPr>
              <w:t>)</w:t>
            </w:r>
          </w:p>
        </w:tc>
      </w:tr>
    </w:tbl>
    <w:p w:rsidR="00411C84" w:rsidRPr="00730945" w:rsidRDefault="00411C84" w:rsidP="00411C84">
      <w:pPr>
        <w:autoSpaceDE w:val="0"/>
        <w:autoSpaceDN w:val="0"/>
        <w:spacing w:line="276" w:lineRule="auto"/>
        <w:rPr>
          <w:sz w:val="24"/>
          <w:szCs w:val="24"/>
        </w:rPr>
      </w:pPr>
    </w:p>
    <w:tbl>
      <w:tblPr>
        <w:tblW w:w="9923" w:type="dxa"/>
        <w:tblInd w:w="108" w:type="dxa"/>
        <w:tblLayout w:type="fixed"/>
        <w:tblLook w:val="04A0"/>
      </w:tblPr>
      <w:tblGrid>
        <w:gridCol w:w="1418"/>
        <w:gridCol w:w="8505"/>
      </w:tblGrid>
      <w:tr w:rsidR="00411C84" w:rsidRPr="00730945" w:rsidTr="00411C84">
        <w:tc>
          <w:tcPr>
            <w:tcW w:w="1418" w:type="dxa"/>
            <w:hideMark/>
          </w:tcPr>
          <w:p w:rsidR="00411C84" w:rsidRPr="00730945" w:rsidRDefault="00411C84" w:rsidP="00411C84">
            <w:pPr>
              <w:autoSpaceDE w:val="0"/>
              <w:autoSpaceDN w:val="0"/>
              <w:spacing w:line="276" w:lineRule="auto"/>
              <w:rPr>
                <w:sz w:val="24"/>
                <w:szCs w:val="24"/>
              </w:rPr>
            </w:pPr>
            <w:r w:rsidRPr="00730945">
              <w:rPr>
                <w:sz w:val="24"/>
                <w:szCs w:val="24"/>
              </w:rPr>
              <w:t>ИНН:</w:t>
            </w:r>
          </w:p>
        </w:tc>
        <w:tc>
          <w:tcPr>
            <w:tcW w:w="8505" w:type="dxa"/>
            <w:tcBorders>
              <w:top w:val="nil"/>
              <w:left w:val="nil"/>
              <w:bottom w:val="single" w:sz="4" w:space="0" w:color="auto"/>
            </w:tcBorders>
          </w:tcPr>
          <w:p w:rsidR="00411C84" w:rsidRPr="00730945" w:rsidRDefault="00411C84" w:rsidP="00411C84">
            <w:pPr>
              <w:autoSpaceDE w:val="0"/>
              <w:autoSpaceDN w:val="0"/>
              <w:spacing w:line="276" w:lineRule="auto"/>
              <w:rPr>
                <w:sz w:val="24"/>
                <w:szCs w:val="24"/>
              </w:rPr>
            </w:pPr>
          </w:p>
        </w:tc>
      </w:tr>
    </w:tbl>
    <w:p w:rsidR="00411C84" w:rsidRPr="00730945" w:rsidRDefault="00411C84" w:rsidP="00411C84">
      <w:pPr>
        <w:rPr>
          <w:sz w:val="24"/>
          <w:szCs w:val="24"/>
        </w:rPr>
      </w:pPr>
      <w:r w:rsidRPr="00730945">
        <w:rPr>
          <w:sz w:val="24"/>
          <w:szCs w:val="24"/>
        </w:rPr>
        <w:t>Данные документа о постановке юридического лица</w:t>
      </w:r>
      <w:r w:rsidR="00167666">
        <w:rPr>
          <w:sz w:val="24"/>
          <w:szCs w:val="24"/>
        </w:rPr>
        <w:t>, индивидуального предпринимателя</w:t>
      </w:r>
      <w:r w:rsidRPr="00730945">
        <w:rPr>
          <w:sz w:val="24"/>
          <w:szCs w:val="24"/>
        </w:rPr>
        <w:t xml:space="preserve"> на учет в налоговом органе:</w:t>
      </w:r>
    </w:p>
    <w:tbl>
      <w:tblPr>
        <w:tblW w:w="9923" w:type="dxa"/>
        <w:tblInd w:w="108" w:type="dxa"/>
        <w:tblLayout w:type="fixed"/>
        <w:tblLook w:val="04A0"/>
      </w:tblPr>
      <w:tblGrid>
        <w:gridCol w:w="9923"/>
      </w:tblGrid>
      <w:tr w:rsidR="00411C84" w:rsidRPr="00730945" w:rsidTr="00411C84">
        <w:tc>
          <w:tcPr>
            <w:tcW w:w="9923" w:type="dxa"/>
            <w:tcBorders>
              <w:top w:val="nil"/>
              <w:left w:val="nil"/>
              <w:bottom w:val="single" w:sz="4" w:space="0" w:color="auto"/>
            </w:tcBorders>
          </w:tcPr>
          <w:p w:rsidR="00411C84" w:rsidRPr="00730945" w:rsidRDefault="00411C84" w:rsidP="00411C84">
            <w:pPr>
              <w:autoSpaceDE w:val="0"/>
              <w:autoSpaceDN w:val="0"/>
              <w:spacing w:line="276" w:lineRule="auto"/>
              <w:rPr>
                <w:sz w:val="24"/>
                <w:szCs w:val="24"/>
              </w:rPr>
            </w:pPr>
          </w:p>
        </w:tc>
      </w:tr>
      <w:tr w:rsidR="00411C84" w:rsidRPr="00730945" w:rsidTr="00411C84">
        <w:tc>
          <w:tcPr>
            <w:tcW w:w="9923" w:type="dxa"/>
            <w:tcBorders>
              <w:top w:val="single" w:sz="4" w:space="0" w:color="auto"/>
              <w:left w:val="nil"/>
              <w:bottom w:val="nil"/>
              <w:right w:val="nil"/>
            </w:tcBorders>
            <w:hideMark/>
          </w:tcPr>
          <w:p w:rsidR="00411C84" w:rsidRPr="00730945" w:rsidRDefault="00411C84" w:rsidP="00411C84">
            <w:pPr>
              <w:autoSpaceDE w:val="0"/>
              <w:autoSpaceDN w:val="0"/>
              <w:spacing w:line="276" w:lineRule="auto"/>
              <w:jc w:val="center"/>
            </w:pPr>
            <w:r w:rsidRPr="00730945">
              <w:t>(наименование документа, дата и номер документа)</w:t>
            </w:r>
          </w:p>
        </w:tc>
      </w:tr>
    </w:tbl>
    <w:p w:rsidR="00411C84" w:rsidRPr="00730945" w:rsidRDefault="00411C84" w:rsidP="00411C84">
      <w:pPr>
        <w:autoSpaceDE w:val="0"/>
        <w:autoSpaceDN w:val="0"/>
        <w:spacing w:line="276" w:lineRule="auto"/>
        <w:rPr>
          <w:sz w:val="24"/>
          <w:szCs w:val="24"/>
        </w:rPr>
      </w:pPr>
    </w:p>
    <w:tbl>
      <w:tblPr>
        <w:tblW w:w="9923" w:type="dxa"/>
        <w:tblInd w:w="108" w:type="dxa"/>
        <w:tblLayout w:type="fixed"/>
        <w:tblLook w:val="04A0"/>
      </w:tblPr>
      <w:tblGrid>
        <w:gridCol w:w="1701"/>
        <w:gridCol w:w="8222"/>
      </w:tblGrid>
      <w:tr w:rsidR="00411C84" w:rsidRPr="00730945" w:rsidTr="00411C84">
        <w:tc>
          <w:tcPr>
            <w:tcW w:w="1701" w:type="dxa"/>
            <w:hideMark/>
          </w:tcPr>
          <w:p w:rsidR="00411C84" w:rsidRPr="00730945" w:rsidRDefault="00411C84" w:rsidP="00411C84">
            <w:pPr>
              <w:autoSpaceDE w:val="0"/>
              <w:autoSpaceDN w:val="0"/>
              <w:spacing w:line="276" w:lineRule="auto"/>
              <w:rPr>
                <w:sz w:val="24"/>
                <w:szCs w:val="24"/>
              </w:rPr>
            </w:pPr>
            <w:r w:rsidRPr="00730945">
              <w:rPr>
                <w:sz w:val="24"/>
                <w:szCs w:val="24"/>
              </w:rPr>
              <w:t xml:space="preserve">В лице </w:t>
            </w:r>
          </w:p>
        </w:tc>
        <w:tc>
          <w:tcPr>
            <w:tcW w:w="8222" w:type="dxa"/>
            <w:tcBorders>
              <w:top w:val="nil"/>
              <w:left w:val="nil"/>
              <w:bottom w:val="single" w:sz="4" w:space="0" w:color="auto"/>
            </w:tcBorders>
          </w:tcPr>
          <w:p w:rsidR="00411C84" w:rsidRPr="00730945" w:rsidRDefault="00411C84" w:rsidP="00411C84">
            <w:pPr>
              <w:autoSpaceDE w:val="0"/>
              <w:autoSpaceDN w:val="0"/>
              <w:spacing w:line="276" w:lineRule="auto"/>
              <w:rPr>
                <w:sz w:val="24"/>
                <w:szCs w:val="24"/>
              </w:rPr>
            </w:pPr>
          </w:p>
        </w:tc>
      </w:tr>
      <w:tr w:rsidR="00411C84" w:rsidRPr="00730945" w:rsidTr="00411C84">
        <w:tc>
          <w:tcPr>
            <w:tcW w:w="9923" w:type="dxa"/>
            <w:gridSpan w:val="2"/>
            <w:hideMark/>
          </w:tcPr>
          <w:p w:rsidR="00411C84" w:rsidRPr="00730945" w:rsidRDefault="00411C84" w:rsidP="00411C84">
            <w:pPr>
              <w:autoSpaceDE w:val="0"/>
              <w:autoSpaceDN w:val="0"/>
              <w:spacing w:line="276" w:lineRule="auto"/>
              <w:jc w:val="center"/>
            </w:pPr>
            <w:r w:rsidRPr="00730945">
              <w:t>(Ф.И.О. лица, представляющего интересы юридического лица</w:t>
            </w:r>
            <w:r w:rsidR="00A24CA2">
              <w:t>, индивидуального предпринимателя</w:t>
            </w:r>
            <w:r w:rsidRPr="00730945">
              <w:t>)</w:t>
            </w:r>
          </w:p>
        </w:tc>
      </w:tr>
    </w:tbl>
    <w:p w:rsidR="00411C84" w:rsidRPr="00730945" w:rsidRDefault="00411C84" w:rsidP="00411C84">
      <w:pPr>
        <w:autoSpaceDE w:val="0"/>
        <w:autoSpaceDN w:val="0"/>
        <w:spacing w:line="276" w:lineRule="auto"/>
        <w:rPr>
          <w:sz w:val="24"/>
          <w:szCs w:val="24"/>
        </w:rPr>
      </w:pPr>
    </w:p>
    <w:tbl>
      <w:tblPr>
        <w:tblW w:w="9923" w:type="dxa"/>
        <w:tblInd w:w="108" w:type="dxa"/>
        <w:tblLayout w:type="fixed"/>
        <w:tblLook w:val="04A0"/>
      </w:tblPr>
      <w:tblGrid>
        <w:gridCol w:w="9923"/>
      </w:tblGrid>
      <w:tr w:rsidR="00411C84" w:rsidRPr="00730945" w:rsidTr="0050197D">
        <w:tc>
          <w:tcPr>
            <w:tcW w:w="9923" w:type="dxa"/>
            <w:hideMark/>
          </w:tcPr>
          <w:p w:rsidR="00411C84" w:rsidRPr="0050197D" w:rsidRDefault="00411C84" w:rsidP="0050197D">
            <w:pPr>
              <w:autoSpaceDE w:val="0"/>
              <w:autoSpaceDN w:val="0"/>
              <w:spacing w:line="276" w:lineRule="auto"/>
              <w:jc w:val="both"/>
              <w:rPr>
                <w:sz w:val="24"/>
                <w:szCs w:val="24"/>
              </w:rPr>
            </w:pPr>
            <w:r w:rsidRPr="0050197D">
              <w:rPr>
                <w:sz w:val="24"/>
                <w:szCs w:val="24"/>
              </w:rPr>
              <w:t xml:space="preserve">Просит </w:t>
            </w:r>
            <w:r w:rsidR="0050197D">
              <w:rPr>
                <w:sz w:val="24"/>
                <w:szCs w:val="24"/>
              </w:rPr>
              <w:t xml:space="preserve">рассмотреть предложение о </w:t>
            </w:r>
            <w:r w:rsidR="0050197D" w:rsidRPr="0050197D">
              <w:rPr>
                <w:sz w:val="24"/>
                <w:szCs w:val="24"/>
              </w:rPr>
              <w:t>внес</w:t>
            </w:r>
            <w:r w:rsidR="0050197D">
              <w:rPr>
                <w:sz w:val="24"/>
                <w:szCs w:val="24"/>
              </w:rPr>
              <w:t>ении</w:t>
            </w:r>
            <w:r w:rsidR="0050197D" w:rsidRPr="0050197D">
              <w:rPr>
                <w:sz w:val="24"/>
                <w:szCs w:val="24"/>
              </w:rPr>
              <w:t xml:space="preserve"> изменени</w:t>
            </w:r>
            <w:r w:rsidR="0050197D">
              <w:rPr>
                <w:sz w:val="24"/>
                <w:szCs w:val="24"/>
              </w:rPr>
              <w:t>й (</w:t>
            </w:r>
            <w:r w:rsidR="0050197D" w:rsidRPr="0050197D">
              <w:rPr>
                <w:sz w:val="24"/>
                <w:szCs w:val="24"/>
              </w:rPr>
              <w:t>дополнени</w:t>
            </w:r>
            <w:r w:rsidR="0050197D">
              <w:rPr>
                <w:sz w:val="24"/>
                <w:szCs w:val="24"/>
              </w:rPr>
              <w:t>й)</w:t>
            </w:r>
            <w:r w:rsidR="0050197D" w:rsidRPr="0050197D">
              <w:rPr>
                <w:sz w:val="24"/>
                <w:szCs w:val="24"/>
              </w:rPr>
              <w:t xml:space="preserve"> в схему размещения нестационарных торговых объектов</w:t>
            </w:r>
            <w:r w:rsidR="0050197D">
              <w:rPr>
                <w:sz w:val="24"/>
                <w:szCs w:val="24"/>
              </w:rPr>
              <w:t xml:space="preserve"> на территории муниципального образования «город Саянск», в том числе:</w:t>
            </w:r>
          </w:p>
        </w:tc>
      </w:tr>
      <w:tr w:rsidR="00411C84" w:rsidRPr="00730945" w:rsidTr="00411C84">
        <w:tc>
          <w:tcPr>
            <w:tcW w:w="9923" w:type="dxa"/>
            <w:tcBorders>
              <w:top w:val="nil"/>
              <w:left w:val="nil"/>
              <w:bottom w:val="single" w:sz="4" w:space="0" w:color="auto"/>
              <w:right w:val="nil"/>
            </w:tcBorders>
          </w:tcPr>
          <w:p w:rsidR="00411C84" w:rsidRPr="00730945" w:rsidRDefault="00411C84" w:rsidP="00411C84">
            <w:pPr>
              <w:autoSpaceDE w:val="0"/>
              <w:autoSpaceDN w:val="0"/>
              <w:spacing w:line="276" w:lineRule="auto"/>
              <w:rPr>
                <w:sz w:val="24"/>
                <w:szCs w:val="24"/>
              </w:rPr>
            </w:pPr>
          </w:p>
        </w:tc>
      </w:tr>
      <w:tr w:rsidR="00411C84" w:rsidRPr="00730945" w:rsidTr="0050197D">
        <w:tc>
          <w:tcPr>
            <w:tcW w:w="9923" w:type="dxa"/>
            <w:hideMark/>
          </w:tcPr>
          <w:p w:rsidR="00411C84" w:rsidRPr="00730945" w:rsidRDefault="00411C84" w:rsidP="00123471">
            <w:pPr>
              <w:autoSpaceDE w:val="0"/>
              <w:autoSpaceDN w:val="0"/>
              <w:spacing w:line="276" w:lineRule="auto"/>
              <w:jc w:val="center"/>
            </w:pPr>
            <w:r w:rsidRPr="00730945">
              <w:t>(</w:t>
            </w:r>
            <w:r w:rsidR="0050197D">
              <w:t xml:space="preserve">указать </w:t>
            </w:r>
            <w:r w:rsidR="00123471">
              <w:t xml:space="preserve">необходимые </w:t>
            </w:r>
            <w:r w:rsidR="0050197D">
              <w:t xml:space="preserve">изменения (дополнения), мотивацию </w:t>
            </w:r>
            <w:r w:rsidR="00123471">
              <w:t xml:space="preserve">их </w:t>
            </w:r>
            <w:r w:rsidR="0050197D">
              <w:t>внесения</w:t>
            </w:r>
            <w:r w:rsidRPr="00730945">
              <w:t>)</w:t>
            </w:r>
          </w:p>
        </w:tc>
      </w:tr>
      <w:tr w:rsidR="0050197D" w:rsidRPr="00730945" w:rsidTr="0050197D">
        <w:tc>
          <w:tcPr>
            <w:tcW w:w="9923" w:type="dxa"/>
            <w:tcBorders>
              <w:bottom w:val="single" w:sz="4" w:space="0" w:color="auto"/>
            </w:tcBorders>
          </w:tcPr>
          <w:p w:rsidR="0050197D" w:rsidRPr="00730945" w:rsidRDefault="0050197D" w:rsidP="0050197D">
            <w:pPr>
              <w:autoSpaceDE w:val="0"/>
              <w:autoSpaceDN w:val="0"/>
              <w:spacing w:line="276" w:lineRule="auto"/>
              <w:jc w:val="center"/>
            </w:pPr>
          </w:p>
        </w:tc>
      </w:tr>
    </w:tbl>
    <w:p w:rsidR="00411C84" w:rsidRPr="00730945" w:rsidRDefault="00411C84" w:rsidP="00411C84">
      <w:pPr>
        <w:autoSpaceDE w:val="0"/>
        <w:autoSpaceDN w:val="0"/>
        <w:spacing w:line="276" w:lineRule="auto"/>
        <w:rPr>
          <w:sz w:val="24"/>
          <w:szCs w:val="24"/>
        </w:rPr>
      </w:pPr>
    </w:p>
    <w:tbl>
      <w:tblPr>
        <w:tblW w:w="9923" w:type="dxa"/>
        <w:tblInd w:w="108" w:type="dxa"/>
        <w:tblLayout w:type="fixed"/>
        <w:tblLook w:val="04A0"/>
      </w:tblPr>
      <w:tblGrid>
        <w:gridCol w:w="4475"/>
        <w:gridCol w:w="5448"/>
      </w:tblGrid>
      <w:tr w:rsidR="00411C84" w:rsidRPr="00AD4352" w:rsidTr="00411C84">
        <w:tc>
          <w:tcPr>
            <w:tcW w:w="4475" w:type="dxa"/>
            <w:hideMark/>
          </w:tcPr>
          <w:p w:rsidR="00411C84" w:rsidRPr="00AD4352" w:rsidRDefault="00411C84" w:rsidP="00411C84">
            <w:pPr>
              <w:autoSpaceDE w:val="0"/>
              <w:autoSpaceDN w:val="0"/>
              <w:spacing w:line="276" w:lineRule="auto"/>
              <w:rPr>
                <w:sz w:val="24"/>
                <w:szCs w:val="24"/>
              </w:rPr>
            </w:pPr>
            <w:r w:rsidRPr="00AD4352">
              <w:rPr>
                <w:sz w:val="24"/>
                <w:szCs w:val="24"/>
              </w:rPr>
              <w:lastRenderedPageBreak/>
              <w:t>Перечень прилагаемых документов:</w:t>
            </w:r>
          </w:p>
        </w:tc>
        <w:tc>
          <w:tcPr>
            <w:tcW w:w="5448" w:type="dxa"/>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9923" w:type="dxa"/>
            <w:gridSpan w:val="2"/>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9923" w:type="dxa"/>
            <w:gridSpan w:val="2"/>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9923" w:type="dxa"/>
            <w:gridSpan w:val="2"/>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bl>
    <w:p w:rsidR="00411C84" w:rsidRPr="00AD4352" w:rsidRDefault="00411C84" w:rsidP="00411C84">
      <w:pPr>
        <w:autoSpaceDE w:val="0"/>
        <w:autoSpaceDN w:val="0"/>
        <w:spacing w:line="276" w:lineRule="auto"/>
        <w:rPr>
          <w:sz w:val="24"/>
          <w:szCs w:val="24"/>
        </w:rPr>
      </w:pPr>
      <w:r w:rsidRPr="00AD4352">
        <w:rPr>
          <w:sz w:val="24"/>
          <w:szCs w:val="24"/>
        </w:rPr>
        <w:t>М.П.</w:t>
      </w:r>
    </w:p>
    <w:p w:rsidR="00411C84" w:rsidRPr="00AD4352" w:rsidRDefault="00411C84" w:rsidP="00411C84">
      <w:pPr>
        <w:autoSpaceDE w:val="0"/>
        <w:autoSpaceDN w:val="0"/>
        <w:spacing w:line="276" w:lineRule="auto"/>
        <w:rPr>
          <w:sz w:val="24"/>
          <w:szCs w:val="24"/>
        </w:rPr>
      </w:pPr>
    </w:p>
    <w:tbl>
      <w:tblPr>
        <w:tblW w:w="0" w:type="auto"/>
        <w:tblInd w:w="108" w:type="dxa"/>
        <w:tblLayout w:type="fixed"/>
        <w:tblLook w:val="04A0"/>
      </w:tblPr>
      <w:tblGrid>
        <w:gridCol w:w="3085"/>
        <w:gridCol w:w="292"/>
        <w:gridCol w:w="2084"/>
        <w:gridCol w:w="317"/>
        <w:gridCol w:w="3294"/>
      </w:tblGrid>
      <w:tr w:rsidR="00411C84" w:rsidRPr="00AD4352" w:rsidTr="00411C84">
        <w:tc>
          <w:tcPr>
            <w:tcW w:w="3085" w:type="dxa"/>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c>
          <w:tcPr>
            <w:tcW w:w="292" w:type="dxa"/>
          </w:tcPr>
          <w:p w:rsidR="00411C84" w:rsidRPr="00AD4352" w:rsidRDefault="00411C84" w:rsidP="00411C84">
            <w:pPr>
              <w:autoSpaceDE w:val="0"/>
              <w:autoSpaceDN w:val="0"/>
              <w:spacing w:line="276" w:lineRule="auto"/>
              <w:rPr>
                <w:sz w:val="24"/>
                <w:szCs w:val="24"/>
              </w:rPr>
            </w:pPr>
          </w:p>
        </w:tc>
        <w:tc>
          <w:tcPr>
            <w:tcW w:w="2084" w:type="dxa"/>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c>
          <w:tcPr>
            <w:tcW w:w="317" w:type="dxa"/>
          </w:tcPr>
          <w:p w:rsidR="00411C84" w:rsidRPr="00AD4352" w:rsidRDefault="00411C84" w:rsidP="00411C84">
            <w:pPr>
              <w:autoSpaceDE w:val="0"/>
              <w:autoSpaceDN w:val="0"/>
              <w:spacing w:line="276" w:lineRule="auto"/>
              <w:rPr>
                <w:sz w:val="24"/>
                <w:szCs w:val="24"/>
              </w:rPr>
            </w:pPr>
          </w:p>
        </w:tc>
        <w:tc>
          <w:tcPr>
            <w:tcW w:w="3294" w:type="dxa"/>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3085" w:type="dxa"/>
            <w:tcBorders>
              <w:top w:val="single" w:sz="4" w:space="0" w:color="auto"/>
              <w:left w:val="nil"/>
              <w:bottom w:val="nil"/>
              <w:right w:val="nil"/>
            </w:tcBorders>
            <w:hideMark/>
          </w:tcPr>
          <w:p w:rsidR="00411C84" w:rsidRPr="00AD4352" w:rsidRDefault="00411C84" w:rsidP="00411C84">
            <w:pPr>
              <w:autoSpaceDE w:val="0"/>
              <w:autoSpaceDN w:val="0"/>
              <w:spacing w:line="276" w:lineRule="auto"/>
              <w:rPr>
                <w:sz w:val="24"/>
                <w:szCs w:val="24"/>
              </w:rPr>
            </w:pPr>
            <w:r>
              <w:rPr>
                <w:sz w:val="24"/>
                <w:szCs w:val="24"/>
              </w:rPr>
              <w:t xml:space="preserve">Должность </w:t>
            </w:r>
            <w:r w:rsidRPr="00AD4352">
              <w:rPr>
                <w:sz w:val="24"/>
                <w:szCs w:val="24"/>
              </w:rPr>
              <w:t>лица, представляющего интересы юридического лица</w:t>
            </w:r>
            <w:r w:rsidR="0050197D">
              <w:rPr>
                <w:sz w:val="24"/>
                <w:szCs w:val="24"/>
              </w:rPr>
              <w:t>, индивидуального предпринимателя</w:t>
            </w:r>
          </w:p>
        </w:tc>
        <w:tc>
          <w:tcPr>
            <w:tcW w:w="292" w:type="dxa"/>
          </w:tcPr>
          <w:p w:rsidR="00411C84" w:rsidRPr="00AD4352" w:rsidRDefault="00411C84" w:rsidP="00411C84">
            <w:pPr>
              <w:autoSpaceDE w:val="0"/>
              <w:autoSpaceDN w:val="0"/>
              <w:spacing w:line="276" w:lineRule="auto"/>
              <w:rPr>
                <w:sz w:val="24"/>
                <w:szCs w:val="24"/>
              </w:rPr>
            </w:pPr>
          </w:p>
        </w:tc>
        <w:tc>
          <w:tcPr>
            <w:tcW w:w="2084" w:type="dxa"/>
            <w:tcBorders>
              <w:top w:val="single" w:sz="4" w:space="0" w:color="auto"/>
              <w:left w:val="nil"/>
              <w:bottom w:val="nil"/>
              <w:right w:val="nil"/>
            </w:tcBorders>
            <w:hideMark/>
          </w:tcPr>
          <w:p w:rsidR="00411C84" w:rsidRPr="00AD4352" w:rsidRDefault="00411C84" w:rsidP="00411C84">
            <w:pPr>
              <w:autoSpaceDE w:val="0"/>
              <w:autoSpaceDN w:val="0"/>
              <w:spacing w:line="276" w:lineRule="auto"/>
              <w:rPr>
                <w:sz w:val="24"/>
                <w:szCs w:val="24"/>
              </w:rPr>
            </w:pPr>
            <w:r w:rsidRPr="00AD4352">
              <w:rPr>
                <w:sz w:val="24"/>
                <w:szCs w:val="24"/>
              </w:rPr>
              <w:t>подпись</w:t>
            </w:r>
          </w:p>
        </w:tc>
        <w:tc>
          <w:tcPr>
            <w:tcW w:w="317" w:type="dxa"/>
          </w:tcPr>
          <w:p w:rsidR="00411C84" w:rsidRPr="00AD4352" w:rsidRDefault="00411C84" w:rsidP="00411C84">
            <w:pPr>
              <w:autoSpaceDE w:val="0"/>
              <w:autoSpaceDN w:val="0"/>
              <w:spacing w:line="276" w:lineRule="auto"/>
              <w:rPr>
                <w:sz w:val="24"/>
                <w:szCs w:val="24"/>
              </w:rPr>
            </w:pPr>
          </w:p>
        </w:tc>
        <w:tc>
          <w:tcPr>
            <w:tcW w:w="3294" w:type="dxa"/>
            <w:tcBorders>
              <w:top w:val="single" w:sz="4" w:space="0" w:color="auto"/>
              <w:left w:val="nil"/>
              <w:bottom w:val="nil"/>
              <w:right w:val="nil"/>
            </w:tcBorders>
            <w:hideMark/>
          </w:tcPr>
          <w:p w:rsidR="00411C84" w:rsidRPr="00AD4352" w:rsidRDefault="00411C84" w:rsidP="00411C84">
            <w:pPr>
              <w:autoSpaceDE w:val="0"/>
              <w:autoSpaceDN w:val="0"/>
              <w:spacing w:line="276" w:lineRule="auto"/>
              <w:rPr>
                <w:sz w:val="24"/>
                <w:szCs w:val="24"/>
              </w:rPr>
            </w:pPr>
            <w:r>
              <w:rPr>
                <w:sz w:val="24"/>
                <w:szCs w:val="24"/>
              </w:rPr>
              <w:t xml:space="preserve">Ф.И.О. </w:t>
            </w:r>
            <w:r w:rsidRPr="00AD4352">
              <w:rPr>
                <w:sz w:val="24"/>
                <w:szCs w:val="24"/>
              </w:rPr>
              <w:t>лица, представляющего</w:t>
            </w:r>
            <w:r>
              <w:rPr>
                <w:sz w:val="24"/>
                <w:szCs w:val="24"/>
              </w:rPr>
              <w:t xml:space="preserve"> </w:t>
            </w:r>
            <w:r w:rsidRPr="00AD4352">
              <w:rPr>
                <w:sz w:val="24"/>
                <w:szCs w:val="24"/>
              </w:rPr>
              <w:t>интересы юридического лица</w:t>
            </w:r>
            <w:r w:rsidR="0050197D">
              <w:rPr>
                <w:sz w:val="24"/>
                <w:szCs w:val="24"/>
              </w:rPr>
              <w:t>, индивидуального предпринимателя</w:t>
            </w:r>
          </w:p>
        </w:tc>
      </w:tr>
    </w:tbl>
    <w:p w:rsidR="00411C84" w:rsidRDefault="00411C84" w:rsidP="00411C84">
      <w:pPr>
        <w:autoSpaceDE w:val="0"/>
        <w:autoSpaceDN w:val="0"/>
        <w:spacing w:line="276" w:lineRule="auto"/>
        <w:rPr>
          <w:sz w:val="24"/>
          <w:szCs w:val="24"/>
        </w:rPr>
      </w:pPr>
    </w:p>
    <w:p w:rsidR="00123471" w:rsidRPr="00AD4352" w:rsidRDefault="00123471" w:rsidP="00411C84">
      <w:pPr>
        <w:autoSpaceDE w:val="0"/>
        <w:autoSpaceDN w:val="0"/>
        <w:spacing w:line="276" w:lineRule="auto"/>
        <w:rPr>
          <w:sz w:val="24"/>
          <w:szCs w:val="24"/>
        </w:rPr>
      </w:pPr>
    </w:p>
    <w:tbl>
      <w:tblPr>
        <w:tblW w:w="0" w:type="auto"/>
        <w:tblInd w:w="108" w:type="dxa"/>
        <w:tblLayout w:type="fixed"/>
        <w:tblLook w:val="04A0"/>
      </w:tblPr>
      <w:tblGrid>
        <w:gridCol w:w="2268"/>
        <w:gridCol w:w="426"/>
        <w:gridCol w:w="567"/>
        <w:gridCol w:w="2126"/>
        <w:gridCol w:w="291"/>
        <w:gridCol w:w="2402"/>
        <w:gridCol w:w="1772"/>
      </w:tblGrid>
      <w:tr w:rsidR="00411C84" w:rsidRPr="00AD4352" w:rsidTr="00411C84">
        <w:tc>
          <w:tcPr>
            <w:tcW w:w="3261" w:type="dxa"/>
            <w:gridSpan w:val="3"/>
            <w:hideMark/>
          </w:tcPr>
          <w:p w:rsidR="00411C84" w:rsidRPr="00AD4352" w:rsidRDefault="00411C84" w:rsidP="00411C84">
            <w:pPr>
              <w:autoSpaceDE w:val="0"/>
              <w:autoSpaceDN w:val="0"/>
              <w:spacing w:line="276" w:lineRule="auto"/>
              <w:rPr>
                <w:sz w:val="24"/>
                <w:szCs w:val="24"/>
              </w:rPr>
            </w:pPr>
            <w:r w:rsidRPr="00AD4352">
              <w:rPr>
                <w:sz w:val="24"/>
                <w:szCs w:val="24"/>
              </w:rPr>
              <w:t xml:space="preserve">Дата поступления заявления </w:t>
            </w:r>
          </w:p>
        </w:tc>
        <w:tc>
          <w:tcPr>
            <w:tcW w:w="2126" w:type="dxa"/>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c>
          <w:tcPr>
            <w:tcW w:w="291" w:type="dxa"/>
          </w:tcPr>
          <w:p w:rsidR="00411C84" w:rsidRPr="00AD4352" w:rsidRDefault="00411C84" w:rsidP="00411C84">
            <w:pPr>
              <w:autoSpaceDE w:val="0"/>
              <w:autoSpaceDN w:val="0"/>
              <w:spacing w:line="276" w:lineRule="auto"/>
              <w:rPr>
                <w:sz w:val="24"/>
                <w:szCs w:val="24"/>
              </w:rPr>
            </w:pPr>
          </w:p>
        </w:tc>
        <w:tc>
          <w:tcPr>
            <w:tcW w:w="2402" w:type="dxa"/>
            <w:hideMark/>
          </w:tcPr>
          <w:p w:rsidR="00411C84" w:rsidRPr="00AD4352" w:rsidRDefault="00411C84" w:rsidP="00411C84">
            <w:pPr>
              <w:autoSpaceDE w:val="0"/>
              <w:autoSpaceDN w:val="0"/>
              <w:spacing w:line="276" w:lineRule="auto"/>
              <w:rPr>
                <w:sz w:val="24"/>
                <w:szCs w:val="24"/>
              </w:rPr>
            </w:pPr>
            <w:r w:rsidRPr="00AD4352">
              <w:rPr>
                <w:sz w:val="24"/>
                <w:szCs w:val="24"/>
              </w:rPr>
              <w:t xml:space="preserve">Регистрационный № </w:t>
            </w:r>
          </w:p>
        </w:tc>
        <w:tc>
          <w:tcPr>
            <w:tcW w:w="1772" w:type="dxa"/>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2268" w:type="dxa"/>
            <w:hideMark/>
          </w:tcPr>
          <w:p w:rsidR="00411C84" w:rsidRPr="00AD4352" w:rsidRDefault="00411C84" w:rsidP="00411C84">
            <w:pPr>
              <w:autoSpaceDE w:val="0"/>
              <w:autoSpaceDN w:val="0"/>
              <w:spacing w:line="276" w:lineRule="auto"/>
              <w:rPr>
                <w:sz w:val="24"/>
                <w:szCs w:val="24"/>
              </w:rPr>
            </w:pPr>
          </w:p>
          <w:p w:rsidR="00411C84" w:rsidRPr="00AD4352" w:rsidRDefault="00411C84" w:rsidP="00411C84">
            <w:pPr>
              <w:autoSpaceDE w:val="0"/>
              <w:autoSpaceDN w:val="0"/>
              <w:spacing w:line="276" w:lineRule="auto"/>
              <w:rPr>
                <w:sz w:val="24"/>
                <w:szCs w:val="24"/>
              </w:rPr>
            </w:pPr>
            <w:r w:rsidRPr="00AD4352">
              <w:rPr>
                <w:sz w:val="24"/>
                <w:szCs w:val="24"/>
              </w:rPr>
              <w:t>Материалы принял</w:t>
            </w:r>
          </w:p>
        </w:tc>
        <w:tc>
          <w:tcPr>
            <w:tcW w:w="3119" w:type="dxa"/>
            <w:gridSpan w:val="3"/>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c>
          <w:tcPr>
            <w:tcW w:w="291" w:type="dxa"/>
          </w:tcPr>
          <w:p w:rsidR="00411C84" w:rsidRPr="00AD4352" w:rsidRDefault="00411C84" w:rsidP="00411C84">
            <w:pPr>
              <w:autoSpaceDE w:val="0"/>
              <w:autoSpaceDN w:val="0"/>
              <w:spacing w:line="276" w:lineRule="auto"/>
              <w:rPr>
                <w:sz w:val="24"/>
                <w:szCs w:val="24"/>
              </w:rPr>
            </w:pPr>
          </w:p>
        </w:tc>
        <w:tc>
          <w:tcPr>
            <w:tcW w:w="2402" w:type="dxa"/>
            <w:hideMark/>
          </w:tcPr>
          <w:p w:rsidR="00411C84" w:rsidRPr="00AD4352" w:rsidRDefault="00411C84" w:rsidP="00411C84">
            <w:pPr>
              <w:autoSpaceDE w:val="0"/>
              <w:autoSpaceDN w:val="0"/>
              <w:spacing w:line="276" w:lineRule="auto"/>
              <w:rPr>
                <w:sz w:val="24"/>
                <w:szCs w:val="24"/>
              </w:rPr>
            </w:pPr>
            <w:r w:rsidRPr="00AD4352">
              <w:rPr>
                <w:sz w:val="24"/>
                <w:szCs w:val="24"/>
              </w:rPr>
              <w:t>Дата регистрации</w:t>
            </w:r>
          </w:p>
        </w:tc>
        <w:tc>
          <w:tcPr>
            <w:tcW w:w="1772" w:type="dxa"/>
            <w:tcBorders>
              <w:top w:val="single" w:sz="4" w:space="0" w:color="auto"/>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2694" w:type="dxa"/>
            <w:gridSpan w:val="2"/>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c>
          <w:tcPr>
            <w:tcW w:w="2693" w:type="dxa"/>
            <w:gridSpan w:val="2"/>
            <w:tcBorders>
              <w:top w:val="single" w:sz="4" w:space="0" w:color="auto"/>
              <w:left w:val="nil"/>
              <w:bottom w:val="nil"/>
              <w:right w:val="nil"/>
            </w:tcBorders>
          </w:tcPr>
          <w:p w:rsidR="00411C84" w:rsidRPr="00AD4352" w:rsidRDefault="00411C84" w:rsidP="00411C84">
            <w:pPr>
              <w:autoSpaceDE w:val="0"/>
              <w:autoSpaceDN w:val="0"/>
              <w:spacing w:line="276" w:lineRule="auto"/>
              <w:rPr>
                <w:sz w:val="24"/>
                <w:szCs w:val="24"/>
              </w:rPr>
            </w:pPr>
          </w:p>
        </w:tc>
        <w:tc>
          <w:tcPr>
            <w:tcW w:w="291" w:type="dxa"/>
          </w:tcPr>
          <w:p w:rsidR="00411C84" w:rsidRPr="00AD4352" w:rsidRDefault="00411C84" w:rsidP="00411C84">
            <w:pPr>
              <w:autoSpaceDE w:val="0"/>
              <w:autoSpaceDN w:val="0"/>
              <w:spacing w:line="276" w:lineRule="auto"/>
              <w:rPr>
                <w:sz w:val="24"/>
                <w:szCs w:val="24"/>
              </w:rPr>
            </w:pPr>
          </w:p>
        </w:tc>
        <w:tc>
          <w:tcPr>
            <w:tcW w:w="2402" w:type="dxa"/>
          </w:tcPr>
          <w:p w:rsidR="00411C84" w:rsidRPr="00AD4352" w:rsidRDefault="00411C84" w:rsidP="00411C84">
            <w:pPr>
              <w:autoSpaceDE w:val="0"/>
              <w:autoSpaceDN w:val="0"/>
              <w:spacing w:line="276" w:lineRule="auto"/>
              <w:rPr>
                <w:sz w:val="24"/>
                <w:szCs w:val="24"/>
              </w:rPr>
            </w:pPr>
          </w:p>
        </w:tc>
        <w:tc>
          <w:tcPr>
            <w:tcW w:w="1772" w:type="dxa"/>
            <w:tcBorders>
              <w:top w:val="single" w:sz="4" w:space="0" w:color="auto"/>
              <w:left w:val="nil"/>
              <w:bottom w:val="nil"/>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2694" w:type="dxa"/>
            <w:gridSpan w:val="2"/>
            <w:tcBorders>
              <w:top w:val="single" w:sz="4" w:space="0" w:color="auto"/>
              <w:left w:val="nil"/>
              <w:bottom w:val="nil"/>
              <w:right w:val="nil"/>
            </w:tcBorders>
            <w:hideMark/>
          </w:tcPr>
          <w:p w:rsidR="00411C84" w:rsidRPr="00AD4352" w:rsidRDefault="00411C84" w:rsidP="00411C84">
            <w:pPr>
              <w:autoSpaceDE w:val="0"/>
              <w:autoSpaceDN w:val="0"/>
              <w:spacing w:line="276" w:lineRule="auto"/>
              <w:rPr>
                <w:sz w:val="24"/>
                <w:szCs w:val="24"/>
              </w:rPr>
            </w:pPr>
            <w:r w:rsidRPr="00AD4352">
              <w:rPr>
                <w:sz w:val="24"/>
                <w:szCs w:val="24"/>
              </w:rPr>
              <w:t>(Ф.И.О., должность, подпись)</w:t>
            </w:r>
          </w:p>
        </w:tc>
        <w:tc>
          <w:tcPr>
            <w:tcW w:w="2693" w:type="dxa"/>
            <w:gridSpan w:val="2"/>
          </w:tcPr>
          <w:p w:rsidR="00411C84" w:rsidRPr="00AD4352" w:rsidRDefault="00411C84" w:rsidP="00411C84">
            <w:pPr>
              <w:autoSpaceDE w:val="0"/>
              <w:autoSpaceDN w:val="0"/>
              <w:spacing w:line="276" w:lineRule="auto"/>
              <w:rPr>
                <w:sz w:val="24"/>
                <w:szCs w:val="24"/>
              </w:rPr>
            </w:pPr>
          </w:p>
        </w:tc>
        <w:tc>
          <w:tcPr>
            <w:tcW w:w="291" w:type="dxa"/>
          </w:tcPr>
          <w:p w:rsidR="00411C84" w:rsidRPr="00AD4352" w:rsidRDefault="00411C84" w:rsidP="00411C84">
            <w:pPr>
              <w:autoSpaceDE w:val="0"/>
              <w:autoSpaceDN w:val="0"/>
              <w:spacing w:line="276" w:lineRule="auto"/>
              <w:rPr>
                <w:sz w:val="24"/>
                <w:szCs w:val="24"/>
              </w:rPr>
            </w:pPr>
          </w:p>
        </w:tc>
        <w:tc>
          <w:tcPr>
            <w:tcW w:w="2402" w:type="dxa"/>
          </w:tcPr>
          <w:p w:rsidR="00411C84" w:rsidRPr="00AD4352" w:rsidRDefault="00411C84" w:rsidP="00411C84">
            <w:pPr>
              <w:autoSpaceDE w:val="0"/>
              <w:autoSpaceDN w:val="0"/>
              <w:spacing w:line="276" w:lineRule="auto"/>
              <w:rPr>
                <w:sz w:val="24"/>
                <w:szCs w:val="24"/>
              </w:rPr>
            </w:pPr>
          </w:p>
        </w:tc>
        <w:tc>
          <w:tcPr>
            <w:tcW w:w="1772" w:type="dxa"/>
          </w:tcPr>
          <w:p w:rsidR="00411C84" w:rsidRPr="00AD4352" w:rsidRDefault="00411C84" w:rsidP="00411C84">
            <w:pPr>
              <w:autoSpaceDE w:val="0"/>
              <w:autoSpaceDN w:val="0"/>
              <w:spacing w:line="276" w:lineRule="auto"/>
              <w:rPr>
                <w:sz w:val="24"/>
                <w:szCs w:val="24"/>
              </w:rPr>
            </w:pPr>
          </w:p>
        </w:tc>
      </w:tr>
    </w:tbl>
    <w:p w:rsidR="00411C84" w:rsidRPr="00AD4352" w:rsidRDefault="00411C84" w:rsidP="00411C84">
      <w:pPr>
        <w:autoSpaceDE w:val="0"/>
        <w:autoSpaceDN w:val="0"/>
        <w:spacing w:line="276" w:lineRule="auto"/>
        <w:rPr>
          <w:sz w:val="24"/>
          <w:szCs w:val="24"/>
        </w:rPr>
      </w:pPr>
    </w:p>
    <w:p w:rsidR="00411C84" w:rsidRPr="00AD4352" w:rsidRDefault="00411C84" w:rsidP="00411C84">
      <w:pPr>
        <w:widowControl w:val="0"/>
        <w:autoSpaceDE w:val="0"/>
        <w:autoSpaceDN w:val="0"/>
        <w:adjustRightInd w:val="0"/>
        <w:rPr>
          <w:szCs w:val="28"/>
        </w:rPr>
      </w:pPr>
    </w:p>
    <w:p w:rsidR="00411C84" w:rsidRPr="00AD4352" w:rsidRDefault="00411C84" w:rsidP="00411C84">
      <w:pPr>
        <w:widowControl w:val="0"/>
        <w:autoSpaceDE w:val="0"/>
        <w:autoSpaceDN w:val="0"/>
        <w:adjustRightInd w:val="0"/>
        <w:rPr>
          <w:szCs w:val="28"/>
        </w:rPr>
      </w:pPr>
    </w:p>
    <w:p w:rsidR="00411C84" w:rsidRPr="00AD4352" w:rsidRDefault="00411C84" w:rsidP="00411C84">
      <w:pPr>
        <w:widowControl w:val="0"/>
        <w:shd w:val="clear" w:color="auto" w:fill="B2A1C7" w:themeFill="accent4" w:themeFillTint="99"/>
        <w:autoSpaceDE w:val="0"/>
        <w:autoSpaceDN w:val="0"/>
        <w:adjustRightInd w:val="0"/>
        <w:jc w:val="right"/>
        <w:outlineLvl w:val="1"/>
        <w:rPr>
          <w:szCs w:val="28"/>
        </w:rPr>
        <w:sectPr w:rsidR="00411C84" w:rsidRPr="00AD4352" w:rsidSect="00411C84">
          <w:pgSz w:w="11906" w:h="16838"/>
          <w:pgMar w:top="1134" w:right="567" w:bottom="1134" w:left="1418" w:header="709" w:footer="709" w:gutter="0"/>
          <w:cols w:space="708"/>
          <w:docGrid w:linePitch="381"/>
        </w:sectPr>
      </w:pPr>
      <w:bookmarkStart w:id="39" w:name="Par775"/>
      <w:bookmarkEnd w:id="39"/>
    </w:p>
    <w:p w:rsidR="00411C84" w:rsidRPr="005412D0" w:rsidRDefault="00411C84" w:rsidP="00411C84">
      <w:pPr>
        <w:widowControl w:val="0"/>
        <w:autoSpaceDE w:val="0"/>
        <w:autoSpaceDN w:val="0"/>
        <w:adjustRightInd w:val="0"/>
        <w:ind w:left="4962"/>
        <w:rPr>
          <w:szCs w:val="28"/>
        </w:rPr>
      </w:pPr>
      <w:r w:rsidRPr="005412D0">
        <w:rPr>
          <w:szCs w:val="28"/>
        </w:rPr>
        <w:lastRenderedPageBreak/>
        <w:t>Приложение №</w:t>
      </w:r>
      <w:r w:rsidR="00123471">
        <w:rPr>
          <w:szCs w:val="28"/>
        </w:rPr>
        <w:t>2</w:t>
      </w:r>
    </w:p>
    <w:p w:rsidR="00123471" w:rsidRPr="00123471" w:rsidRDefault="00123471" w:rsidP="00123471">
      <w:pPr>
        <w:ind w:left="4962"/>
      </w:pPr>
      <w:r w:rsidRPr="00307D9C">
        <w:rPr>
          <w:szCs w:val="28"/>
        </w:rPr>
        <w:t xml:space="preserve">к Административному регламенту </w:t>
      </w:r>
      <w:r w:rsidRPr="00123471">
        <w:t>«Рассмотрение заявлений (обращений) о внесении изменений и дополнений в схему размещения нестационарных торговых объектов»</w:t>
      </w:r>
    </w:p>
    <w:p w:rsidR="00411C84" w:rsidRDefault="00411C84" w:rsidP="00411C84">
      <w:pPr>
        <w:ind w:left="5954"/>
      </w:pPr>
    </w:p>
    <w:p w:rsidR="00411C84" w:rsidRDefault="00411C84" w:rsidP="00411C84">
      <w:pPr>
        <w:rPr>
          <w:rFonts w:asciiTheme="minorHAnsi" w:hAnsiTheme="minorHAnsi"/>
        </w:rPr>
      </w:pPr>
    </w:p>
    <w:p w:rsidR="00411C84" w:rsidRPr="00970F6E" w:rsidRDefault="00411C84" w:rsidP="00411C84">
      <w:pPr>
        <w:widowControl w:val="0"/>
        <w:autoSpaceDE w:val="0"/>
        <w:autoSpaceDN w:val="0"/>
        <w:adjustRightInd w:val="0"/>
        <w:jc w:val="center"/>
        <w:rPr>
          <w:szCs w:val="28"/>
        </w:rPr>
      </w:pPr>
      <w:r w:rsidRPr="00970F6E">
        <w:rPr>
          <w:szCs w:val="28"/>
        </w:rPr>
        <w:t>БЛОК-СХЕМА</w:t>
      </w:r>
    </w:p>
    <w:p w:rsidR="00411C84" w:rsidRPr="00970F6E" w:rsidRDefault="00411C84" w:rsidP="00411C84">
      <w:pPr>
        <w:widowControl w:val="0"/>
        <w:autoSpaceDE w:val="0"/>
        <w:autoSpaceDN w:val="0"/>
        <w:adjustRightInd w:val="0"/>
        <w:jc w:val="center"/>
        <w:rPr>
          <w:szCs w:val="28"/>
        </w:rPr>
      </w:pPr>
      <w:r w:rsidRPr="00970F6E">
        <w:rPr>
          <w:szCs w:val="28"/>
        </w:rPr>
        <w:t>АДМИНИСТРАТИВНЫХ ПРОЦЕДУР ПРЕДОСТАВЛЕНИЯ</w:t>
      </w:r>
    </w:p>
    <w:p w:rsidR="00411C84" w:rsidRDefault="00411C84" w:rsidP="00411C84">
      <w:pPr>
        <w:widowControl w:val="0"/>
        <w:autoSpaceDE w:val="0"/>
        <w:autoSpaceDN w:val="0"/>
        <w:adjustRightInd w:val="0"/>
        <w:jc w:val="center"/>
        <w:rPr>
          <w:szCs w:val="28"/>
        </w:rPr>
      </w:pPr>
      <w:r w:rsidRPr="00970F6E">
        <w:rPr>
          <w:szCs w:val="28"/>
        </w:rPr>
        <w:t>МУНИЦИПАЛЬНОЙ УСЛУГИ</w:t>
      </w:r>
    </w:p>
    <w:p w:rsidR="00411C84" w:rsidRDefault="00411C84" w:rsidP="00411C84">
      <w:pPr>
        <w:widowControl w:val="0"/>
        <w:autoSpaceDE w:val="0"/>
        <w:autoSpaceDN w:val="0"/>
        <w:adjustRightInd w:val="0"/>
        <w:jc w:val="center"/>
        <w:rPr>
          <w:szCs w:val="28"/>
        </w:rPr>
      </w:pPr>
    </w:p>
    <w:p w:rsidR="00411C84" w:rsidRPr="00BF0DFD" w:rsidRDefault="00647970" w:rsidP="00411C84">
      <w:pPr>
        <w:widowControl w:val="0"/>
        <w:autoSpaceDE w:val="0"/>
        <w:autoSpaceDN w:val="0"/>
        <w:adjustRightInd w:val="0"/>
        <w:jc w:val="center"/>
        <w:rPr>
          <w:szCs w:val="28"/>
        </w:rPr>
      </w:pPr>
      <w:r>
        <w:rPr>
          <w:noProof/>
          <w:szCs w:val="28"/>
        </w:rPr>
        <w:pict>
          <v:roundrect id="_x0000_s1026" style="position:absolute;left:0;text-align:left;margin-left:35.55pt;margin-top:4.65pt;width:390.9pt;height:41.1pt;z-index:251660288" arcsize="10923f">
            <v:textbox>
              <w:txbxContent>
                <w:p w:rsidR="0072238E" w:rsidRPr="005C0569" w:rsidRDefault="0072238E" w:rsidP="00411C84">
                  <w:pPr>
                    <w:jc w:val="center"/>
                    <w:rPr>
                      <w:i/>
                      <w:sz w:val="22"/>
                      <w:szCs w:val="22"/>
                    </w:rPr>
                  </w:pPr>
                  <w:r w:rsidRPr="005C0569">
                    <w:rPr>
                      <w:sz w:val="22"/>
                      <w:szCs w:val="22"/>
                    </w:rPr>
                    <w:t>П</w:t>
                  </w:r>
                  <w:r w:rsidRPr="00C92A33">
                    <w:rPr>
                      <w:sz w:val="22"/>
                      <w:szCs w:val="22"/>
                    </w:rPr>
                    <w:t>рием и регистрация  заявления</w:t>
                  </w:r>
                  <w:r>
                    <w:rPr>
                      <w:sz w:val="22"/>
                      <w:szCs w:val="22"/>
                    </w:rPr>
                    <w:t xml:space="preserve"> и документов</w:t>
                  </w:r>
                  <w:r w:rsidRPr="005C0569">
                    <w:rPr>
                      <w:sz w:val="22"/>
                      <w:szCs w:val="22"/>
                    </w:rPr>
                    <w:br/>
                  </w:r>
                  <w:r w:rsidRPr="005C0569">
                    <w:rPr>
                      <w:i/>
                      <w:sz w:val="22"/>
                      <w:szCs w:val="22"/>
                    </w:rPr>
                    <w:t>(</w:t>
                  </w:r>
                  <w:r>
                    <w:rPr>
                      <w:i/>
                      <w:sz w:val="22"/>
                      <w:szCs w:val="22"/>
                    </w:rPr>
                    <w:t>в день поступления</w:t>
                  </w:r>
                  <w:r w:rsidR="0015211B">
                    <w:rPr>
                      <w:i/>
                      <w:sz w:val="22"/>
                      <w:szCs w:val="22"/>
                    </w:rPr>
                    <w:t xml:space="preserve"> не более 15 минут</w:t>
                  </w:r>
                  <w:r w:rsidRPr="005C0569">
                    <w:rPr>
                      <w:i/>
                      <w:sz w:val="22"/>
                      <w:szCs w:val="22"/>
                    </w:rPr>
                    <w:t>)</w:t>
                  </w:r>
                </w:p>
              </w:txbxContent>
            </v:textbox>
          </v:roundrect>
        </w:pict>
      </w: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1C16FA" w:rsidP="00411C84">
      <w:pPr>
        <w:widowControl w:val="0"/>
        <w:autoSpaceDE w:val="0"/>
        <w:autoSpaceDN w:val="0"/>
        <w:adjustRightInd w:val="0"/>
        <w:jc w:val="center"/>
        <w:rPr>
          <w:szCs w:val="28"/>
        </w:rPr>
      </w:pPr>
      <w:r>
        <w:rPr>
          <w:noProof/>
          <w:szCs w:val="28"/>
        </w:rPr>
        <w:pict>
          <v:shapetype id="_x0000_t32" coordsize="21600,21600" o:spt="32" o:oned="t" path="m,l21600,21600e" filled="f">
            <v:path arrowok="t" fillok="f" o:connecttype="none"/>
            <o:lock v:ext="edit" shapetype="t"/>
          </v:shapetype>
          <v:shape id="_x0000_s1035" type="#_x0000_t32" style="position:absolute;left:0;text-align:left;margin-left:151.15pt;margin-top:11.25pt;width:0;height:27.15pt;z-index:251669504" o:connectortype="straight">
            <v:stroke endarrow="block"/>
          </v:shape>
        </w:pict>
      </w:r>
      <w:r>
        <w:rPr>
          <w:noProof/>
          <w:szCs w:val="28"/>
        </w:rPr>
        <w:pict>
          <v:shape id="_x0000_s1037" type="#_x0000_t32" style="position:absolute;left:0;text-align:left;margin-left:362.85pt;margin-top:11.25pt;width:0;height:27.15pt;z-index:251671552" o:connectortype="straight">
            <v:stroke endarrow="block"/>
          </v:shape>
        </w:pict>
      </w:r>
    </w:p>
    <w:p w:rsidR="00123471" w:rsidRDefault="00123471" w:rsidP="00411C84">
      <w:pPr>
        <w:widowControl w:val="0"/>
        <w:autoSpaceDE w:val="0"/>
        <w:autoSpaceDN w:val="0"/>
        <w:adjustRightInd w:val="0"/>
        <w:jc w:val="center"/>
        <w:rPr>
          <w:szCs w:val="28"/>
        </w:rPr>
      </w:pPr>
    </w:p>
    <w:p w:rsidR="00123471" w:rsidRDefault="00123471" w:rsidP="00411C84">
      <w:pPr>
        <w:widowControl w:val="0"/>
        <w:autoSpaceDE w:val="0"/>
        <w:autoSpaceDN w:val="0"/>
        <w:adjustRightInd w:val="0"/>
        <w:jc w:val="center"/>
        <w:rPr>
          <w:szCs w:val="28"/>
        </w:rPr>
      </w:pPr>
    </w:p>
    <w:p w:rsidR="00553F2D" w:rsidRDefault="0015211B" w:rsidP="00411C84">
      <w:pPr>
        <w:widowControl w:val="0"/>
        <w:autoSpaceDE w:val="0"/>
        <w:autoSpaceDN w:val="0"/>
        <w:adjustRightInd w:val="0"/>
        <w:jc w:val="center"/>
        <w:rPr>
          <w:szCs w:val="28"/>
        </w:rPr>
      </w:pPr>
      <w:r>
        <w:rPr>
          <w:noProof/>
          <w:szCs w:val="28"/>
        </w:rPr>
        <w:pict>
          <v:roundrect id="_x0000_s1069" style="position:absolute;left:0;text-align:left;margin-left:305.25pt;margin-top:3.9pt;width:153.9pt;height:98.2pt;z-index:251680768" arcsize="10923f">
            <v:textbox>
              <w:txbxContent>
                <w:p w:rsidR="0072238E" w:rsidRPr="0015211B" w:rsidRDefault="0072238E" w:rsidP="0072238E">
                  <w:pPr>
                    <w:spacing w:line="216" w:lineRule="auto"/>
                    <w:jc w:val="center"/>
                    <w:rPr>
                      <w:sz w:val="22"/>
                      <w:szCs w:val="22"/>
                    </w:rPr>
                  </w:pPr>
                  <w:r w:rsidRPr="0015211B">
                    <w:rPr>
                      <w:sz w:val="22"/>
                      <w:szCs w:val="22"/>
                    </w:rPr>
                    <w:t xml:space="preserve">Направление </w:t>
                  </w:r>
                  <w:r w:rsidR="0015211B" w:rsidRPr="0015211B">
                    <w:rPr>
                      <w:sz w:val="22"/>
                      <w:szCs w:val="22"/>
                      <w:lang w:eastAsia="en-US"/>
                    </w:rPr>
                    <w:t xml:space="preserve">уведомления о приеме либо </w:t>
                  </w:r>
                  <w:r w:rsidRPr="0015211B">
                    <w:rPr>
                      <w:sz w:val="22"/>
                      <w:szCs w:val="22"/>
                    </w:rPr>
                    <w:t>об отказе в приеме заявления и документов</w:t>
                  </w:r>
                </w:p>
                <w:p w:rsidR="0072238E" w:rsidRPr="00916454" w:rsidRDefault="0072238E" w:rsidP="001C16FA">
                  <w:pPr>
                    <w:spacing w:line="216" w:lineRule="auto"/>
                    <w:jc w:val="center"/>
                    <w:rPr>
                      <w:sz w:val="22"/>
                      <w:szCs w:val="22"/>
                    </w:rPr>
                  </w:pPr>
                </w:p>
                <w:p w:rsidR="0072238E" w:rsidRPr="00916454" w:rsidRDefault="0072238E" w:rsidP="001C16FA">
                  <w:pPr>
                    <w:spacing w:line="216" w:lineRule="auto"/>
                    <w:jc w:val="center"/>
                    <w:rPr>
                      <w:sz w:val="22"/>
                      <w:szCs w:val="22"/>
                    </w:rPr>
                  </w:pPr>
                  <w:r w:rsidRPr="00916454">
                    <w:rPr>
                      <w:i/>
                      <w:iCs/>
                      <w:color w:val="000000"/>
                      <w:kern w:val="24"/>
                      <w:sz w:val="22"/>
                      <w:szCs w:val="22"/>
                    </w:rPr>
                    <w:t>(</w:t>
                  </w:r>
                  <w:r>
                    <w:rPr>
                      <w:i/>
                      <w:iCs/>
                      <w:color w:val="000000"/>
                      <w:kern w:val="24"/>
                      <w:sz w:val="22"/>
                      <w:szCs w:val="22"/>
                    </w:rPr>
                    <w:t>1 рабочий день</w:t>
                  </w:r>
                  <w:r w:rsidRPr="00916454">
                    <w:rPr>
                      <w:i/>
                      <w:iCs/>
                      <w:color w:val="000000"/>
                      <w:kern w:val="24"/>
                      <w:sz w:val="22"/>
                      <w:szCs w:val="22"/>
                    </w:rPr>
                    <w:t>)</w:t>
                  </w:r>
                </w:p>
                <w:p w:rsidR="0072238E" w:rsidRDefault="0072238E" w:rsidP="001C16FA"/>
              </w:txbxContent>
            </v:textbox>
          </v:roundrect>
        </w:pict>
      </w:r>
      <w:r w:rsidR="001C16FA">
        <w:rPr>
          <w:noProof/>
          <w:szCs w:val="28"/>
        </w:rPr>
        <w:pict>
          <v:roundrect id="_x0000_s1068" style="position:absolute;left:0;text-align:left;margin-left:35.55pt;margin-top:3.9pt;width:253.65pt;height:98.2pt;z-index:251679744" arcsize="10923f">
            <v:textbox>
              <w:txbxContent>
                <w:p w:rsidR="0072238E" w:rsidRPr="00916454" w:rsidRDefault="0072238E" w:rsidP="001C16FA">
                  <w:pPr>
                    <w:spacing w:line="216" w:lineRule="auto"/>
                    <w:jc w:val="center"/>
                    <w:rPr>
                      <w:sz w:val="22"/>
                      <w:szCs w:val="22"/>
                    </w:rPr>
                  </w:pPr>
                  <w:r w:rsidRPr="00916454">
                    <w:rPr>
                      <w:sz w:val="22"/>
                      <w:szCs w:val="22"/>
                    </w:rPr>
                    <w:t>Формирование и направление межведомственных запросов в органы (организации), участвующие в предоставлении мун</w:t>
                  </w:r>
                  <w:r>
                    <w:rPr>
                      <w:sz w:val="22"/>
                      <w:szCs w:val="22"/>
                    </w:rPr>
                    <w:t>иципальной</w:t>
                  </w:r>
                  <w:r w:rsidRPr="00916454">
                    <w:rPr>
                      <w:sz w:val="22"/>
                      <w:szCs w:val="22"/>
                    </w:rPr>
                    <w:t xml:space="preserve"> услуги </w:t>
                  </w:r>
                </w:p>
                <w:p w:rsidR="0072238E" w:rsidRDefault="0072238E" w:rsidP="001C16FA">
                  <w:pPr>
                    <w:spacing w:line="216" w:lineRule="auto"/>
                    <w:jc w:val="center"/>
                    <w:rPr>
                      <w:i/>
                      <w:iCs/>
                      <w:color w:val="000000"/>
                      <w:kern w:val="24"/>
                      <w:sz w:val="22"/>
                      <w:szCs w:val="22"/>
                    </w:rPr>
                  </w:pPr>
                  <w:r w:rsidRPr="00916454">
                    <w:rPr>
                      <w:i/>
                      <w:iCs/>
                      <w:color w:val="000000"/>
                      <w:kern w:val="24"/>
                      <w:sz w:val="22"/>
                      <w:szCs w:val="22"/>
                    </w:rPr>
                    <w:t xml:space="preserve">(1 рабочий день-формирование запросов; </w:t>
                  </w:r>
                </w:p>
                <w:p w:rsidR="0072238E" w:rsidRPr="00916454" w:rsidRDefault="0072238E" w:rsidP="001C16FA">
                  <w:pPr>
                    <w:spacing w:line="216" w:lineRule="auto"/>
                    <w:jc w:val="center"/>
                    <w:rPr>
                      <w:sz w:val="22"/>
                      <w:szCs w:val="22"/>
                    </w:rPr>
                  </w:pPr>
                  <w:proofErr w:type="gramStart"/>
                  <w:r w:rsidRPr="00916454">
                    <w:rPr>
                      <w:i/>
                      <w:iCs/>
                      <w:color w:val="000000"/>
                      <w:kern w:val="24"/>
                      <w:sz w:val="22"/>
                      <w:szCs w:val="22"/>
                    </w:rPr>
                    <w:t>5 рабочих дней – предоставление ответа</w:t>
                  </w:r>
                  <w:r>
                    <w:rPr>
                      <w:i/>
                      <w:iCs/>
                      <w:color w:val="000000"/>
                      <w:kern w:val="24"/>
                      <w:sz w:val="22"/>
                      <w:szCs w:val="22"/>
                    </w:rPr>
                    <w:t xml:space="preserve"> на запрос</w:t>
                  </w:r>
                  <w:r w:rsidRPr="00916454">
                    <w:rPr>
                      <w:i/>
                      <w:iCs/>
                      <w:color w:val="000000"/>
                      <w:kern w:val="24"/>
                      <w:sz w:val="22"/>
                      <w:szCs w:val="22"/>
                    </w:rPr>
                    <w:t>)</w:t>
                  </w:r>
                  <w:proofErr w:type="gramEnd"/>
                </w:p>
                <w:p w:rsidR="0072238E" w:rsidRPr="001C16FA" w:rsidRDefault="0072238E" w:rsidP="001C16FA"/>
              </w:txbxContent>
            </v:textbox>
          </v:roundrect>
        </w:pict>
      </w: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1C16FA" w:rsidP="00411C84">
      <w:pPr>
        <w:widowControl w:val="0"/>
        <w:autoSpaceDE w:val="0"/>
        <w:autoSpaceDN w:val="0"/>
        <w:adjustRightInd w:val="0"/>
        <w:jc w:val="center"/>
        <w:rPr>
          <w:szCs w:val="28"/>
        </w:rPr>
      </w:pPr>
      <w:r>
        <w:rPr>
          <w:noProof/>
          <w:color w:val="000000" w:themeColor="text1"/>
          <w:kern w:val="24"/>
          <w:sz w:val="18"/>
          <w:szCs w:val="18"/>
        </w:rPr>
        <w:pict>
          <v:shape id="_x0000_s1042" type="#_x0000_t32" style="position:absolute;left:0;text-align:left;margin-left:156.05pt;margin-top:10.1pt;width:0;height:29.05pt;z-index:251676672" o:connectortype="straight">
            <v:stroke endarrow="block"/>
          </v:shape>
        </w:pict>
      </w: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72238E" w:rsidP="00411C84">
      <w:pPr>
        <w:widowControl w:val="0"/>
        <w:autoSpaceDE w:val="0"/>
        <w:autoSpaceDN w:val="0"/>
        <w:adjustRightInd w:val="0"/>
        <w:jc w:val="center"/>
        <w:rPr>
          <w:szCs w:val="28"/>
        </w:rPr>
      </w:pPr>
      <w:r>
        <w:rPr>
          <w:noProof/>
          <w:color w:val="000000" w:themeColor="text1"/>
          <w:kern w:val="24"/>
          <w:sz w:val="18"/>
          <w:szCs w:val="18"/>
        </w:rPr>
        <w:pict>
          <v:roundrect id="_x0000_s1032" style="position:absolute;left:0;text-align:left;margin-left:27.95pt;margin-top:4.65pt;width:321.5pt;height:76.4pt;z-index:251666432" arcsize="10923f">
            <v:textbox>
              <w:txbxContent>
                <w:p w:rsidR="0072238E" w:rsidRPr="0072238E" w:rsidRDefault="0072238E" w:rsidP="0072238E">
                  <w:pPr>
                    <w:spacing w:line="216" w:lineRule="auto"/>
                    <w:jc w:val="center"/>
                    <w:rPr>
                      <w:i/>
                      <w:iCs/>
                      <w:color w:val="000000" w:themeColor="text1"/>
                      <w:kern w:val="24"/>
                      <w:sz w:val="22"/>
                      <w:szCs w:val="22"/>
                    </w:rPr>
                  </w:pPr>
                  <w:r w:rsidRPr="0072238E">
                    <w:rPr>
                      <w:sz w:val="22"/>
                      <w:szCs w:val="22"/>
                    </w:rPr>
                    <w:t>Принятие решения о внесении или об отказе внесения изменений и (или) дополнений в схему размещения нестационарных торговых объектов заявителю</w:t>
                  </w:r>
                </w:p>
                <w:p w:rsidR="0072238E" w:rsidRDefault="0072238E" w:rsidP="0072238E">
                  <w:pPr>
                    <w:spacing w:line="216" w:lineRule="auto"/>
                    <w:jc w:val="center"/>
                  </w:pPr>
                  <w:proofErr w:type="gramStart"/>
                  <w:r w:rsidRPr="0072238E">
                    <w:rPr>
                      <w:i/>
                      <w:iCs/>
                      <w:color w:val="000000" w:themeColor="text1"/>
                      <w:kern w:val="24"/>
                      <w:sz w:val="22"/>
                      <w:szCs w:val="22"/>
                    </w:rPr>
                    <w:t>(30 календарных дней (в том числе, с учетом направления необходимых запросов)</w:t>
                  </w:r>
                  <w:proofErr w:type="gramEnd"/>
                </w:p>
              </w:txbxContent>
            </v:textbox>
          </v:roundrect>
        </w:pict>
      </w: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Default="00411C84" w:rsidP="00411C84">
      <w:pPr>
        <w:widowControl w:val="0"/>
        <w:autoSpaceDE w:val="0"/>
        <w:autoSpaceDN w:val="0"/>
        <w:adjustRightInd w:val="0"/>
        <w:jc w:val="center"/>
        <w:rPr>
          <w:szCs w:val="28"/>
        </w:rPr>
      </w:pPr>
    </w:p>
    <w:p w:rsidR="00123471" w:rsidRDefault="00123471" w:rsidP="00411C84">
      <w:pPr>
        <w:widowControl w:val="0"/>
        <w:autoSpaceDE w:val="0"/>
        <w:autoSpaceDN w:val="0"/>
        <w:adjustRightInd w:val="0"/>
        <w:jc w:val="center"/>
        <w:rPr>
          <w:szCs w:val="28"/>
        </w:rPr>
      </w:pPr>
    </w:p>
    <w:p w:rsidR="00123471" w:rsidRDefault="0072238E" w:rsidP="00411C84">
      <w:pPr>
        <w:widowControl w:val="0"/>
        <w:autoSpaceDE w:val="0"/>
        <w:autoSpaceDN w:val="0"/>
        <w:adjustRightInd w:val="0"/>
        <w:jc w:val="center"/>
        <w:rPr>
          <w:szCs w:val="28"/>
        </w:rPr>
      </w:pPr>
      <w:r>
        <w:rPr>
          <w:noProof/>
          <w:szCs w:val="28"/>
        </w:rPr>
        <w:pict>
          <v:shape id="_x0000_s1070" type="#_x0000_t32" style="position:absolute;left:0;text-align:left;margin-left:281.65pt;margin-top:.6pt;width:0;height:29.05pt;z-index:251681792" o:connectortype="straight">
            <v:stroke endarrow="block"/>
          </v:shape>
        </w:pict>
      </w:r>
      <w:r>
        <w:rPr>
          <w:noProof/>
          <w:color w:val="000000" w:themeColor="text1"/>
          <w:kern w:val="24"/>
          <w:sz w:val="18"/>
          <w:szCs w:val="18"/>
        </w:rPr>
        <w:pict>
          <v:shape id="_x0000_s1043" type="#_x0000_t32" style="position:absolute;left:0;text-align:left;margin-left:100.8pt;margin-top:.6pt;width:0;height:29.05pt;z-index:251677696" o:connectortype="straight">
            <v:stroke endarrow="block"/>
          </v:shape>
        </w:pict>
      </w:r>
    </w:p>
    <w:p w:rsidR="00123471" w:rsidRPr="00BF0DFD" w:rsidRDefault="00123471" w:rsidP="00411C84">
      <w:pPr>
        <w:widowControl w:val="0"/>
        <w:autoSpaceDE w:val="0"/>
        <w:autoSpaceDN w:val="0"/>
        <w:adjustRightInd w:val="0"/>
        <w:jc w:val="center"/>
        <w:rPr>
          <w:szCs w:val="28"/>
        </w:rPr>
      </w:pPr>
    </w:p>
    <w:p w:rsidR="00411C84" w:rsidRPr="00BF0DFD" w:rsidRDefault="0072238E" w:rsidP="00411C84">
      <w:pPr>
        <w:widowControl w:val="0"/>
        <w:autoSpaceDE w:val="0"/>
        <w:autoSpaceDN w:val="0"/>
        <w:adjustRightInd w:val="0"/>
        <w:jc w:val="center"/>
        <w:rPr>
          <w:szCs w:val="28"/>
        </w:rPr>
      </w:pPr>
      <w:r>
        <w:rPr>
          <w:noProof/>
          <w:color w:val="000000" w:themeColor="text1"/>
          <w:kern w:val="24"/>
          <w:sz w:val="18"/>
          <w:szCs w:val="18"/>
        </w:rPr>
        <w:pict>
          <v:roundrect id="_x0000_s1034" style="position:absolute;left:0;text-align:left;margin-left:252.4pt;margin-top:6.65pt;width:211.75pt;height:96.55pt;z-index:251668480" arcsize="10923f">
            <v:textbox>
              <w:txbxContent>
                <w:p w:rsidR="0072238E" w:rsidRPr="0072238E" w:rsidRDefault="0072238E" w:rsidP="00411C84">
                  <w:pPr>
                    <w:spacing w:line="216" w:lineRule="auto"/>
                    <w:jc w:val="center"/>
                    <w:rPr>
                      <w:sz w:val="22"/>
                      <w:szCs w:val="22"/>
                    </w:rPr>
                  </w:pPr>
                  <w:r>
                    <w:rPr>
                      <w:sz w:val="22"/>
                      <w:szCs w:val="22"/>
                    </w:rPr>
                    <w:t>У</w:t>
                  </w:r>
                  <w:r w:rsidRPr="0072238E">
                    <w:rPr>
                      <w:sz w:val="22"/>
                      <w:szCs w:val="22"/>
                    </w:rPr>
                    <w:t>ведомление об отказе в принятии предложений о внесении изменений и (или) дополнений в схему размещения нестационарных торговых объектов</w:t>
                  </w:r>
                </w:p>
                <w:p w:rsidR="00F710CB" w:rsidRDefault="00F710CB" w:rsidP="00411C84">
                  <w:pPr>
                    <w:spacing w:line="216" w:lineRule="auto"/>
                    <w:jc w:val="center"/>
                    <w:rPr>
                      <w:i/>
                      <w:iCs/>
                      <w:color w:val="000000"/>
                      <w:kern w:val="24"/>
                      <w:sz w:val="22"/>
                      <w:szCs w:val="22"/>
                    </w:rPr>
                  </w:pPr>
                </w:p>
                <w:p w:rsidR="0072238E" w:rsidRPr="00916454" w:rsidRDefault="0072238E" w:rsidP="00411C84">
                  <w:pPr>
                    <w:spacing w:line="216" w:lineRule="auto"/>
                    <w:jc w:val="center"/>
                    <w:rPr>
                      <w:sz w:val="22"/>
                      <w:szCs w:val="22"/>
                    </w:rPr>
                  </w:pPr>
                  <w:r w:rsidRPr="00916454">
                    <w:rPr>
                      <w:i/>
                      <w:iCs/>
                      <w:color w:val="000000"/>
                      <w:kern w:val="24"/>
                      <w:sz w:val="22"/>
                      <w:szCs w:val="22"/>
                    </w:rPr>
                    <w:t>(</w:t>
                  </w:r>
                  <w:r w:rsidR="00F51772">
                    <w:rPr>
                      <w:i/>
                      <w:iCs/>
                      <w:color w:val="000000"/>
                      <w:kern w:val="24"/>
                      <w:sz w:val="22"/>
                      <w:szCs w:val="22"/>
                    </w:rPr>
                    <w:t>3</w:t>
                  </w:r>
                  <w:r>
                    <w:rPr>
                      <w:i/>
                      <w:iCs/>
                      <w:color w:val="000000"/>
                      <w:kern w:val="24"/>
                      <w:sz w:val="22"/>
                      <w:szCs w:val="22"/>
                    </w:rPr>
                    <w:t xml:space="preserve"> </w:t>
                  </w:r>
                  <w:r w:rsidR="00106A43">
                    <w:rPr>
                      <w:i/>
                      <w:iCs/>
                      <w:color w:val="000000"/>
                      <w:kern w:val="24"/>
                      <w:sz w:val="22"/>
                      <w:szCs w:val="22"/>
                    </w:rPr>
                    <w:t>рабочи</w:t>
                  </w:r>
                  <w:r>
                    <w:rPr>
                      <w:i/>
                      <w:iCs/>
                      <w:color w:val="000000"/>
                      <w:kern w:val="24"/>
                      <w:sz w:val="22"/>
                      <w:szCs w:val="22"/>
                    </w:rPr>
                    <w:t>х дн</w:t>
                  </w:r>
                  <w:r w:rsidR="00106A43">
                    <w:rPr>
                      <w:i/>
                      <w:iCs/>
                      <w:color w:val="000000"/>
                      <w:kern w:val="24"/>
                      <w:sz w:val="22"/>
                      <w:szCs w:val="22"/>
                    </w:rPr>
                    <w:t>я</w:t>
                  </w:r>
                  <w:r>
                    <w:rPr>
                      <w:i/>
                      <w:iCs/>
                      <w:color w:val="000000"/>
                      <w:kern w:val="24"/>
                      <w:sz w:val="22"/>
                      <w:szCs w:val="22"/>
                    </w:rPr>
                    <w:t xml:space="preserve">  со дня принятия решения</w:t>
                  </w:r>
                  <w:r w:rsidRPr="00916454">
                    <w:rPr>
                      <w:i/>
                      <w:iCs/>
                      <w:color w:val="000000"/>
                      <w:kern w:val="24"/>
                      <w:sz w:val="22"/>
                      <w:szCs w:val="22"/>
                    </w:rPr>
                    <w:t>)</w:t>
                  </w:r>
                </w:p>
                <w:p w:rsidR="0072238E" w:rsidRDefault="0072238E" w:rsidP="00411C84"/>
              </w:txbxContent>
            </v:textbox>
          </v:roundrect>
        </w:pict>
      </w:r>
      <w:r w:rsidRPr="00647970">
        <w:rPr>
          <w:noProof/>
          <w:sz w:val="28"/>
          <w:szCs w:val="28"/>
        </w:rPr>
        <w:pict>
          <v:roundrect id="_x0000_s1033" style="position:absolute;left:0;text-align:left;margin-left:21.25pt;margin-top:6.65pt;width:200.95pt;height:96.55pt;z-index:251667456" arcsize="10923f">
            <v:textbox>
              <w:txbxContent>
                <w:p w:rsidR="0072238E" w:rsidRPr="0072238E" w:rsidRDefault="0072238E" w:rsidP="00411C84">
                  <w:pPr>
                    <w:spacing w:line="216" w:lineRule="auto"/>
                    <w:jc w:val="center"/>
                    <w:rPr>
                      <w:sz w:val="22"/>
                      <w:szCs w:val="22"/>
                    </w:rPr>
                  </w:pPr>
                  <w:r w:rsidRPr="0072238E">
                    <w:rPr>
                      <w:sz w:val="22"/>
                      <w:szCs w:val="22"/>
                    </w:rPr>
                    <w:t>Выдача (направление) заявителю копии постановления о внесении изменений и (или) дополнений в схему размещения нестационарных торговых объектов</w:t>
                  </w:r>
                </w:p>
                <w:p w:rsidR="0072238E" w:rsidRPr="0072238E" w:rsidRDefault="0072238E" w:rsidP="00411C84">
                  <w:pPr>
                    <w:spacing w:line="216" w:lineRule="auto"/>
                    <w:jc w:val="center"/>
                    <w:rPr>
                      <w:sz w:val="22"/>
                      <w:szCs w:val="22"/>
                    </w:rPr>
                  </w:pPr>
                  <w:r w:rsidRPr="0072238E">
                    <w:rPr>
                      <w:i/>
                      <w:iCs/>
                      <w:color w:val="000000"/>
                      <w:kern w:val="24"/>
                      <w:sz w:val="22"/>
                      <w:szCs w:val="22"/>
                    </w:rPr>
                    <w:t>(</w:t>
                  </w:r>
                  <w:r w:rsidR="00F51772">
                    <w:rPr>
                      <w:i/>
                      <w:iCs/>
                      <w:color w:val="000000"/>
                      <w:kern w:val="24"/>
                      <w:sz w:val="22"/>
                      <w:szCs w:val="22"/>
                    </w:rPr>
                    <w:t>3</w:t>
                  </w:r>
                  <w:r w:rsidRPr="0072238E">
                    <w:rPr>
                      <w:i/>
                      <w:iCs/>
                      <w:color w:val="000000"/>
                      <w:kern w:val="24"/>
                      <w:sz w:val="22"/>
                      <w:szCs w:val="22"/>
                    </w:rPr>
                    <w:t xml:space="preserve"> рабочих дн</w:t>
                  </w:r>
                  <w:r w:rsidR="00106A43">
                    <w:rPr>
                      <w:i/>
                      <w:iCs/>
                      <w:color w:val="000000"/>
                      <w:kern w:val="24"/>
                      <w:sz w:val="22"/>
                      <w:szCs w:val="22"/>
                    </w:rPr>
                    <w:t>я</w:t>
                  </w:r>
                  <w:r w:rsidRPr="0072238E">
                    <w:rPr>
                      <w:i/>
                      <w:iCs/>
                      <w:color w:val="000000"/>
                      <w:kern w:val="24"/>
                      <w:sz w:val="22"/>
                      <w:szCs w:val="22"/>
                    </w:rPr>
                    <w:t xml:space="preserve"> со дня принятия решения)</w:t>
                  </w:r>
                </w:p>
                <w:p w:rsidR="0072238E" w:rsidRDefault="0072238E" w:rsidP="00411C84"/>
              </w:txbxContent>
            </v:textbox>
          </v:roundrect>
        </w:pict>
      </w: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 w:rsidR="00411C84" w:rsidRPr="00BF0DFD" w:rsidRDefault="00411C84" w:rsidP="00411C84"/>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123471" w:rsidRDefault="00123471" w:rsidP="00E5486B">
      <w:pPr>
        <w:pStyle w:val="a3"/>
        <w:rPr>
          <w:sz w:val="24"/>
        </w:rPr>
      </w:pPr>
    </w:p>
    <w:p w:rsidR="00123471" w:rsidRDefault="00123471" w:rsidP="00E5486B">
      <w:pPr>
        <w:pStyle w:val="a3"/>
        <w:rPr>
          <w:sz w:val="24"/>
        </w:rPr>
      </w:pPr>
    </w:p>
    <w:p w:rsidR="00123471" w:rsidRDefault="00123471" w:rsidP="00E5486B">
      <w:pPr>
        <w:pStyle w:val="a3"/>
        <w:rPr>
          <w:sz w:val="24"/>
        </w:rPr>
      </w:pPr>
    </w:p>
    <w:p w:rsidR="00123471" w:rsidRDefault="00123471" w:rsidP="00E5486B">
      <w:pPr>
        <w:pStyle w:val="a3"/>
        <w:rPr>
          <w:sz w:val="24"/>
        </w:rPr>
      </w:pPr>
    </w:p>
    <w:p w:rsidR="00123471" w:rsidRDefault="00123471" w:rsidP="00E5486B">
      <w:pPr>
        <w:pStyle w:val="a3"/>
        <w:rPr>
          <w:sz w:val="24"/>
        </w:rPr>
      </w:pPr>
    </w:p>
    <w:sectPr w:rsidR="00123471" w:rsidSect="006222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8813B2D"/>
    <w:multiLevelType w:val="hybridMultilevel"/>
    <w:tmpl w:val="F3DCC652"/>
    <w:lvl w:ilvl="0" w:tplc="9FACF89A">
      <w:start w:val="1"/>
      <w:numFmt w:val="bullet"/>
      <w:lvlText w:val="-"/>
      <w:lvlJc w:val="left"/>
      <w:pPr>
        <w:tabs>
          <w:tab w:val="num" w:pos="153"/>
        </w:tabs>
        <w:ind w:left="153" w:firstLine="567"/>
      </w:pPr>
      <w:rPr>
        <w:rFonts w:ascii="Times New Roman" w:hAnsi="Times New Roman" w:cs="Times New Roman" w:hint="default"/>
      </w:rPr>
    </w:lvl>
    <w:lvl w:ilvl="1" w:tplc="04190003" w:tentative="1">
      <w:start w:val="1"/>
      <w:numFmt w:val="bullet"/>
      <w:lvlText w:val="o"/>
      <w:lvlJc w:val="left"/>
      <w:pPr>
        <w:tabs>
          <w:tab w:val="num" w:pos="2298"/>
        </w:tabs>
        <w:ind w:left="2298" w:hanging="360"/>
      </w:pPr>
      <w:rPr>
        <w:rFonts w:ascii="Courier New" w:hAnsi="Courier New" w:cs="Courier New" w:hint="default"/>
      </w:rPr>
    </w:lvl>
    <w:lvl w:ilvl="2" w:tplc="04190005" w:tentative="1">
      <w:start w:val="1"/>
      <w:numFmt w:val="bullet"/>
      <w:lvlText w:val=""/>
      <w:lvlJc w:val="left"/>
      <w:pPr>
        <w:tabs>
          <w:tab w:val="num" w:pos="3018"/>
        </w:tabs>
        <w:ind w:left="3018" w:hanging="360"/>
      </w:pPr>
      <w:rPr>
        <w:rFonts w:ascii="Wingdings" w:hAnsi="Wingdings" w:hint="default"/>
      </w:rPr>
    </w:lvl>
    <w:lvl w:ilvl="3" w:tplc="04190001" w:tentative="1">
      <w:start w:val="1"/>
      <w:numFmt w:val="bullet"/>
      <w:lvlText w:val=""/>
      <w:lvlJc w:val="left"/>
      <w:pPr>
        <w:tabs>
          <w:tab w:val="num" w:pos="3738"/>
        </w:tabs>
        <w:ind w:left="3738" w:hanging="360"/>
      </w:pPr>
      <w:rPr>
        <w:rFonts w:ascii="Symbol" w:hAnsi="Symbol" w:hint="default"/>
      </w:rPr>
    </w:lvl>
    <w:lvl w:ilvl="4" w:tplc="04190003" w:tentative="1">
      <w:start w:val="1"/>
      <w:numFmt w:val="bullet"/>
      <w:lvlText w:val="o"/>
      <w:lvlJc w:val="left"/>
      <w:pPr>
        <w:tabs>
          <w:tab w:val="num" w:pos="4458"/>
        </w:tabs>
        <w:ind w:left="4458" w:hanging="360"/>
      </w:pPr>
      <w:rPr>
        <w:rFonts w:ascii="Courier New" w:hAnsi="Courier New" w:cs="Courier New" w:hint="default"/>
      </w:rPr>
    </w:lvl>
    <w:lvl w:ilvl="5" w:tplc="04190005" w:tentative="1">
      <w:start w:val="1"/>
      <w:numFmt w:val="bullet"/>
      <w:lvlText w:val=""/>
      <w:lvlJc w:val="left"/>
      <w:pPr>
        <w:tabs>
          <w:tab w:val="num" w:pos="5178"/>
        </w:tabs>
        <w:ind w:left="5178" w:hanging="360"/>
      </w:pPr>
      <w:rPr>
        <w:rFonts w:ascii="Wingdings" w:hAnsi="Wingdings" w:hint="default"/>
      </w:rPr>
    </w:lvl>
    <w:lvl w:ilvl="6" w:tplc="04190001" w:tentative="1">
      <w:start w:val="1"/>
      <w:numFmt w:val="bullet"/>
      <w:lvlText w:val=""/>
      <w:lvlJc w:val="left"/>
      <w:pPr>
        <w:tabs>
          <w:tab w:val="num" w:pos="5898"/>
        </w:tabs>
        <w:ind w:left="5898" w:hanging="360"/>
      </w:pPr>
      <w:rPr>
        <w:rFonts w:ascii="Symbol" w:hAnsi="Symbol" w:hint="default"/>
      </w:rPr>
    </w:lvl>
    <w:lvl w:ilvl="7" w:tplc="04190003" w:tentative="1">
      <w:start w:val="1"/>
      <w:numFmt w:val="bullet"/>
      <w:lvlText w:val="o"/>
      <w:lvlJc w:val="left"/>
      <w:pPr>
        <w:tabs>
          <w:tab w:val="num" w:pos="6618"/>
        </w:tabs>
        <w:ind w:left="6618" w:hanging="360"/>
      </w:pPr>
      <w:rPr>
        <w:rFonts w:ascii="Courier New" w:hAnsi="Courier New" w:cs="Courier New" w:hint="default"/>
      </w:rPr>
    </w:lvl>
    <w:lvl w:ilvl="8" w:tplc="04190005" w:tentative="1">
      <w:start w:val="1"/>
      <w:numFmt w:val="bullet"/>
      <w:lvlText w:val=""/>
      <w:lvlJc w:val="left"/>
      <w:pPr>
        <w:tabs>
          <w:tab w:val="num" w:pos="7338"/>
        </w:tabs>
        <w:ind w:left="7338" w:hanging="360"/>
      </w:pPr>
      <w:rPr>
        <w:rFonts w:ascii="Wingdings" w:hAnsi="Wingdings" w:hint="default"/>
      </w:rPr>
    </w:lvl>
  </w:abstractNum>
  <w:abstractNum w:abstractNumId="3">
    <w:nsid w:val="1BAC4676"/>
    <w:multiLevelType w:val="hybridMultilevel"/>
    <w:tmpl w:val="89DA0DA4"/>
    <w:lvl w:ilvl="0" w:tplc="B79EBAE6">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9">
    <w:nsid w:val="50E22A59"/>
    <w:multiLevelType w:val="hybridMultilevel"/>
    <w:tmpl w:val="36E0A664"/>
    <w:lvl w:ilvl="0" w:tplc="C60C6174">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4"/>
  </w:num>
  <w:num w:numId="10">
    <w:abstractNumId w:val="8"/>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compat/>
  <w:rsids>
    <w:rsidRoot w:val="00E5486B"/>
    <w:rsid w:val="0005776A"/>
    <w:rsid w:val="00075FDA"/>
    <w:rsid w:val="000F03C7"/>
    <w:rsid w:val="001034C9"/>
    <w:rsid w:val="00106A43"/>
    <w:rsid w:val="00123471"/>
    <w:rsid w:val="0015211B"/>
    <w:rsid w:val="00160E03"/>
    <w:rsid w:val="001651A4"/>
    <w:rsid w:val="00167666"/>
    <w:rsid w:val="001C120B"/>
    <w:rsid w:val="001C16FA"/>
    <w:rsid w:val="001E5584"/>
    <w:rsid w:val="002134F7"/>
    <w:rsid w:val="002D5E03"/>
    <w:rsid w:val="002D7AEB"/>
    <w:rsid w:val="002E0299"/>
    <w:rsid w:val="003E5D87"/>
    <w:rsid w:val="00411C84"/>
    <w:rsid w:val="00437970"/>
    <w:rsid w:val="00452FCF"/>
    <w:rsid w:val="004D3073"/>
    <w:rsid w:val="0050197D"/>
    <w:rsid w:val="00553F2D"/>
    <w:rsid w:val="005549B8"/>
    <w:rsid w:val="0062224C"/>
    <w:rsid w:val="00647970"/>
    <w:rsid w:val="006964B9"/>
    <w:rsid w:val="006D00DA"/>
    <w:rsid w:val="006E1BFD"/>
    <w:rsid w:val="006E7BA6"/>
    <w:rsid w:val="006F4FEA"/>
    <w:rsid w:val="00706C8C"/>
    <w:rsid w:val="0072238E"/>
    <w:rsid w:val="0073060C"/>
    <w:rsid w:val="00832ED2"/>
    <w:rsid w:val="008D2A6E"/>
    <w:rsid w:val="0092708C"/>
    <w:rsid w:val="009A3C2A"/>
    <w:rsid w:val="009D0C52"/>
    <w:rsid w:val="00A24CA2"/>
    <w:rsid w:val="00A256F3"/>
    <w:rsid w:val="00A36009"/>
    <w:rsid w:val="00A46216"/>
    <w:rsid w:val="00A4798B"/>
    <w:rsid w:val="00AC1D73"/>
    <w:rsid w:val="00AF4D06"/>
    <w:rsid w:val="00B27E85"/>
    <w:rsid w:val="00BB329B"/>
    <w:rsid w:val="00BB4015"/>
    <w:rsid w:val="00C30B79"/>
    <w:rsid w:val="00C36B72"/>
    <w:rsid w:val="00C7559D"/>
    <w:rsid w:val="00C91C49"/>
    <w:rsid w:val="00CE36E7"/>
    <w:rsid w:val="00DE63FD"/>
    <w:rsid w:val="00E21B81"/>
    <w:rsid w:val="00E5486B"/>
    <w:rsid w:val="00E67310"/>
    <w:rsid w:val="00E924E2"/>
    <w:rsid w:val="00F51772"/>
    <w:rsid w:val="00F710CB"/>
    <w:rsid w:val="00F729B2"/>
    <w:rsid w:val="00FB67EB"/>
    <w:rsid w:val="00FC3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6" type="connector" idref="#_x0000_s1035"/>
        <o:r id="V:Rule29" type="connector" idref="#_x0000_s1037"/>
        <o:r id="V:Rule39" type="connector" idref="#_x0000_s1043"/>
        <o:r id="V:Rule42" type="connector" idref="#_x0000_s1042"/>
        <o:r id="V:Rule44"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C8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11C84"/>
    <w:pPr>
      <w:keepNext/>
      <w:jc w:val="center"/>
      <w:outlineLvl w:val="0"/>
    </w:pPr>
    <w:rPr>
      <w:b/>
      <w:sz w:val="36"/>
    </w:rPr>
  </w:style>
  <w:style w:type="paragraph" w:styleId="4">
    <w:name w:val="heading 4"/>
    <w:basedOn w:val="a"/>
    <w:next w:val="a"/>
    <w:link w:val="40"/>
    <w:uiPriority w:val="9"/>
    <w:semiHidden/>
    <w:unhideWhenUsed/>
    <w:qFormat/>
    <w:rsid w:val="00411C84"/>
    <w:pPr>
      <w:keepNext/>
      <w:keepLines/>
      <w:spacing w:before="40"/>
      <w:ind w:firstLine="720"/>
      <w:jc w:val="both"/>
      <w:outlineLvl w:val="3"/>
    </w:pPr>
    <w:rPr>
      <w:rFonts w:asciiTheme="majorHAnsi" w:eastAsiaTheme="majorEastAsia" w:hAnsiTheme="majorHAnsi" w:cstheme="majorBidi"/>
      <w:i/>
      <w:iCs/>
      <w:color w:val="365F91" w:themeColor="accent1" w:themeShade="BF"/>
      <w:sz w:val="28"/>
    </w:rPr>
  </w:style>
  <w:style w:type="paragraph" w:styleId="5">
    <w:name w:val="heading 5"/>
    <w:basedOn w:val="a"/>
    <w:next w:val="a"/>
    <w:link w:val="50"/>
    <w:uiPriority w:val="9"/>
    <w:semiHidden/>
    <w:unhideWhenUsed/>
    <w:qFormat/>
    <w:rsid w:val="00411C84"/>
    <w:pPr>
      <w:keepNext/>
      <w:keepLines/>
      <w:spacing w:before="40"/>
      <w:ind w:firstLine="720"/>
      <w:jc w:val="both"/>
      <w:outlineLvl w:val="4"/>
    </w:pPr>
    <w:rPr>
      <w:rFonts w:asciiTheme="majorHAnsi" w:eastAsiaTheme="majorEastAsia" w:hAnsiTheme="majorHAnsi" w:cstheme="majorBidi"/>
      <w:color w:val="365F91" w:themeColor="accent1" w:themeShade="B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C84"/>
    <w:rPr>
      <w:rFonts w:ascii="Times New Roman" w:eastAsia="Times New Roman" w:hAnsi="Times New Roman" w:cs="Times New Roman"/>
      <w:b/>
      <w:sz w:val="36"/>
      <w:szCs w:val="20"/>
      <w:lang w:eastAsia="ru-RU"/>
    </w:rPr>
  </w:style>
  <w:style w:type="character" w:customStyle="1" w:styleId="40">
    <w:name w:val="Заголовок 4 Знак"/>
    <w:basedOn w:val="a0"/>
    <w:link w:val="4"/>
    <w:uiPriority w:val="9"/>
    <w:semiHidden/>
    <w:rsid w:val="00411C84"/>
    <w:rPr>
      <w:rFonts w:asciiTheme="majorHAnsi" w:eastAsiaTheme="majorEastAsia" w:hAnsiTheme="majorHAnsi" w:cstheme="majorBidi"/>
      <w:i/>
      <w:iCs/>
      <w:color w:val="365F91" w:themeColor="accent1" w:themeShade="BF"/>
      <w:sz w:val="28"/>
      <w:szCs w:val="20"/>
      <w:lang w:eastAsia="ru-RU"/>
    </w:rPr>
  </w:style>
  <w:style w:type="character" w:customStyle="1" w:styleId="50">
    <w:name w:val="Заголовок 5 Знак"/>
    <w:basedOn w:val="a0"/>
    <w:link w:val="5"/>
    <w:uiPriority w:val="9"/>
    <w:semiHidden/>
    <w:rsid w:val="00411C84"/>
    <w:rPr>
      <w:rFonts w:asciiTheme="majorHAnsi" w:eastAsiaTheme="majorEastAsia" w:hAnsiTheme="majorHAnsi" w:cstheme="majorBidi"/>
      <w:color w:val="365F91" w:themeColor="accent1" w:themeShade="BF"/>
      <w:sz w:val="28"/>
      <w:szCs w:val="20"/>
      <w:lang w:eastAsia="ru-RU"/>
    </w:rPr>
  </w:style>
  <w:style w:type="paragraph" w:styleId="a3">
    <w:name w:val="No Spacing"/>
    <w:uiPriority w:val="1"/>
    <w:qFormat/>
    <w:rsid w:val="00E5486B"/>
    <w:pPr>
      <w:spacing w:after="0" w:line="240" w:lineRule="auto"/>
    </w:pPr>
  </w:style>
  <w:style w:type="paragraph" w:styleId="a4">
    <w:name w:val="Title"/>
    <w:basedOn w:val="a"/>
    <w:link w:val="a5"/>
    <w:qFormat/>
    <w:rsid w:val="00411C84"/>
    <w:pPr>
      <w:ind w:right="-1"/>
      <w:jc w:val="center"/>
    </w:pPr>
    <w:rPr>
      <w:b/>
      <w:spacing w:val="50"/>
      <w:sz w:val="36"/>
    </w:rPr>
  </w:style>
  <w:style w:type="character" w:customStyle="1" w:styleId="a5">
    <w:name w:val="Название Знак"/>
    <w:basedOn w:val="a0"/>
    <w:link w:val="a4"/>
    <w:rsid w:val="00411C84"/>
    <w:rPr>
      <w:rFonts w:ascii="Times New Roman" w:eastAsia="Times New Roman" w:hAnsi="Times New Roman" w:cs="Times New Roman"/>
      <w:b/>
      <w:spacing w:val="50"/>
      <w:sz w:val="36"/>
      <w:szCs w:val="20"/>
      <w:lang w:eastAsia="ru-RU"/>
    </w:rPr>
  </w:style>
  <w:style w:type="paragraph" w:styleId="a6">
    <w:name w:val="Body Text"/>
    <w:basedOn w:val="a"/>
    <w:link w:val="a7"/>
    <w:rsid w:val="00411C84"/>
    <w:pPr>
      <w:jc w:val="both"/>
    </w:pPr>
    <w:rPr>
      <w:sz w:val="24"/>
    </w:rPr>
  </w:style>
  <w:style w:type="character" w:customStyle="1" w:styleId="a7">
    <w:name w:val="Основной текст Знак"/>
    <w:basedOn w:val="a0"/>
    <w:link w:val="a6"/>
    <w:rsid w:val="00411C84"/>
    <w:rPr>
      <w:rFonts w:ascii="Times New Roman" w:eastAsia="Times New Roman" w:hAnsi="Times New Roman" w:cs="Times New Roman"/>
      <w:sz w:val="24"/>
      <w:szCs w:val="20"/>
      <w:lang w:eastAsia="ru-RU"/>
    </w:rPr>
  </w:style>
  <w:style w:type="paragraph" w:styleId="a8">
    <w:name w:val="Body Text Indent"/>
    <w:basedOn w:val="a"/>
    <w:link w:val="a9"/>
    <w:rsid w:val="00411C84"/>
    <w:pPr>
      <w:ind w:firstLine="709"/>
    </w:pPr>
    <w:rPr>
      <w:sz w:val="28"/>
    </w:rPr>
  </w:style>
  <w:style w:type="character" w:customStyle="1" w:styleId="a9">
    <w:name w:val="Основной текст с отступом Знак"/>
    <w:basedOn w:val="a0"/>
    <w:link w:val="a8"/>
    <w:rsid w:val="00411C84"/>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411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411C84"/>
    <w:rPr>
      <w:rFonts w:ascii="Arial" w:eastAsia="Times New Roman" w:hAnsi="Arial" w:cs="Arial"/>
      <w:sz w:val="20"/>
      <w:szCs w:val="20"/>
      <w:lang w:eastAsia="ru-RU"/>
    </w:rPr>
  </w:style>
  <w:style w:type="paragraph" w:customStyle="1" w:styleId="aa">
    <w:name w:val="Знак Знак Знак Знак Знак Знак Знак"/>
    <w:basedOn w:val="a"/>
    <w:rsid w:val="00411C84"/>
    <w:pPr>
      <w:widowControl w:val="0"/>
      <w:adjustRightInd w:val="0"/>
      <w:spacing w:after="160" w:line="240" w:lineRule="exact"/>
      <w:jc w:val="right"/>
    </w:pPr>
    <w:rPr>
      <w:lang w:val="en-GB" w:eastAsia="en-US"/>
    </w:rPr>
  </w:style>
  <w:style w:type="character" w:styleId="ab">
    <w:name w:val="Hyperlink"/>
    <w:basedOn w:val="a0"/>
    <w:rsid w:val="00411C84"/>
    <w:rPr>
      <w:color w:val="0000FF"/>
      <w:u w:val="single"/>
      <w:lang w:val="ru-RU"/>
    </w:rPr>
  </w:style>
  <w:style w:type="character" w:customStyle="1" w:styleId="rvts7">
    <w:name w:val="rvts7"/>
    <w:rsid w:val="00411C84"/>
  </w:style>
  <w:style w:type="table" w:styleId="ac">
    <w:name w:val="Table Grid"/>
    <w:basedOn w:val="a1"/>
    <w:uiPriority w:val="39"/>
    <w:rsid w:val="00411C8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411C84"/>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411C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d">
    <w:name w:val="List Paragraph"/>
    <w:basedOn w:val="a"/>
    <w:uiPriority w:val="34"/>
    <w:qFormat/>
    <w:rsid w:val="00411C84"/>
    <w:pPr>
      <w:ind w:left="720" w:firstLine="720"/>
      <w:contextualSpacing/>
      <w:jc w:val="both"/>
    </w:pPr>
    <w:rPr>
      <w:rFonts w:ascii="Tms Rmn" w:eastAsiaTheme="minorEastAsia" w:hAnsi="Tms Rmn"/>
      <w:sz w:val="28"/>
    </w:rPr>
  </w:style>
  <w:style w:type="paragraph" w:styleId="ae">
    <w:name w:val="header"/>
    <w:basedOn w:val="a"/>
    <w:link w:val="af"/>
    <w:uiPriority w:val="99"/>
    <w:unhideWhenUsed/>
    <w:rsid w:val="00411C84"/>
    <w:pPr>
      <w:tabs>
        <w:tab w:val="center" w:pos="4677"/>
        <w:tab w:val="right" w:pos="9355"/>
      </w:tabs>
      <w:ind w:firstLine="720"/>
      <w:jc w:val="both"/>
    </w:pPr>
    <w:rPr>
      <w:rFonts w:ascii="Tms Rmn" w:eastAsiaTheme="minorEastAsia" w:hAnsi="Tms Rmn"/>
      <w:sz w:val="28"/>
    </w:rPr>
  </w:style>
  <w:style w:type="character" w:customStyle="1" w:styleId="af">
    <w:name w:val="Верхний колонтитул Знак"/>
    <w:basedOn w:val="a0"/>
    <w:link w:val="ae"/>
    <w:uiPriority w:val="99"/>
    <w:rsid w:val="00411C84"/>
    <w:rPr>
      <w:rFonts w:ascii="Tms Rmn" w:eastAsiaTheme="minorEastAsia" w:hAnsi="Tms Rmn" w:cs="Times New Roman"/>
      <w:sz w:val="28"/>
      <w:szCs w:val="20"/>
      <w:lang w:eastAsia="ru-RU"/>
    </w:rPr>
  </w:style>
  <w:style w:type="paragraph" w:styleId="af0">
    <w:name w:val="footer"/>
    <w:basedOn w:val="a"/>
    <w:link w:val="af1"/>
    <w:uiPriority w:val="99"/>
    <w:unhideWhenUsed/>
    <w:rsid w:val="00411C84"/>
    <w:pPr>
      <w:tabs>
        <w:tab w:val="center" w:pos="4677"/>
        <w:tab w:val="right" w:pos="9355"/>
      </w:tabs>
      <w:ind w:firstLine="720"/>
      <w:jc w:val="both"/>
    </w:pPr>
    <w:rPr>
      <w:rFonts w:ascii="Tms Rmn" w:eastAsiaTheme="minorEastAsia" w:hAnsi="Tms Rmn"/>
      <w:sz w:val="28"/>
    </w:rPr>
  </w:style>
  <w:style w:type="character" w:customStyle="1" w:styleId="af1">
    <w:name w:val="Нижний колонтитул Знак"/>
    <w:basedOn w:val="a0"/>
    <w:link w:val="af0"/>
    <w:uiPriority w:val="99"/>
    <w:rsid w:val="00411C84"/>
    <w:rPr>
      <w:rFonts w:ascii="Tms Rmn" w:eastAsiaTheme="minorEastAsia" w:hAnsi="Tms Rmn" w:cs="Times New Roman"/>
      <w:sz w:val="28"/>
      <w:szCs w:val="20"/>
      <w:lang w:eastAsia="ru-RU"/>
    </w:rPr>
  </w:style>
  <w:style w:type="character" w:customStyle="1" w:styleId="HTML">
    <w:name w:val="Стандартный HTML Знак"/>
    <w:basedOn w:val="a0"/>
    <w:link w:val="HTML0"/>
    <w:uiPriority w:val="99"/>
    <w:semiHidden/>
    <w:rsid w:val="00411C84"/>
    <w:rPr>
      <w:rFonts w:ascii="Courier New" w:eastAsiaTheme="minorEastAsia" w:hAnsi="Courier New" w:cs="Courier New"/>
      <w:sz w:val="20"/>
      <w:szCs w:val="20"/>
      <w:lang w:eastAsia="ko-KR"/>
    </w:rPr>
  </w:style>
  <w:style w:type="paragraph" w:styleId="HTML0">
    <w:name w:val="HTML Preformatted"/>
    <w:basedOn w:val="a"/>
    <w:link w:val="HTML"/>
    <w:uiPriority w:val="99"/>
    <w:semiHidden/>
    <w:unhideWhenUsed/>
    <w:rsid w:val="0041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lang w:eastAsia="ko-KR"/>
    </w:rPr>
  </w:style>
  <w:style w:type="character" w:customStyle="1" w:styleId="blk">
    <w:name w:val="blk"/>
    <w:basedOn w:val="a0"/>
    <w:rsid w:val="00411C84"/>
  </w:style>
  <w:style w:type="character" w:customStyle="1" w:styleId="af2">
    <w:name w:val="Текст выноски Знак"/>
    <w:basedOn w:val="a0"/>
    <w:link w:val="af3"/>
    <w:uiPriority w:val="99"/>
    <w:semiHidden/>
    <w:rsid w:val="00411C84"/>
    <w:rPr>
      <w:rFonts w:ascii="Tahoma" w:eastAsiaTheme="minorEastAsia" w:hAnsi="Tahoma" w:cs="Tahoma"/>
      <w:sz w:val="16"/>
      <w:szCs w:val="16"/>
      <w:lang w:eastAsia="ru-RU"/>
    </w:rPr>
  </w:style>
  <w:style w:type="paragraph" w:styleId="af3">
    <w:name w:val="Balloon Text"/>
    <w:basedOn w:val="a"/>
    <w:link w:val="af2"/>
    <w:uiPriority w:val="99"/>
    <w:semiHidden/>
    <w:unhideWhenUsed/>
    <w:rsid w:val="00411C84"/>
    <w:pPr>
      <w:ind w:firstLine="720"/>
      <w:jc w:val="both"/>
    </w:pPr>
    <w:rPr>
      <w:rFonts w:ascii="Tahoma" w:eastAsiaTheme="minorEastAsia" w:hAnsi="Tahoma" w:cs="Tahoma"/>
      <w:sz w:val="16"/>
      <w:szCs w:val="16"/>
    </w:rPr>
  </w:style>
  <w:style w:type="character" w:customStyle="1" w:styleId="r">
    <w:name w:val="r"/>
    <w:basedOn w:val="a0"/>
    <w:rsid w:val="00411C84"/>
  </w:style>
  <w:style w:type="paragraph" w:customStyle="1" w:styleId="ConsNormal">
    <w:name w:val="ConsNormal"/>
    <w:uiPriority w:val="99"/>
    <w:rsid w:val="00411C8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4">
    <w:name w:val="Strong"/>
    <w:basedOn w:val="a0"/>
    <w:uiPriority w:val="22"/>
    <w:qFormat/>
    <w:rsid w:val="00411C84"/>
    <w:rPr>
      <w:b/>
      <w:bCs/>
    </w:rPr>
  </w:style>
  <w:style w:type="character" w:customStyle="1" w:styleId="apple-converted-space">
    <w:name w:val="apple-converted-space"/>
    <w:basedOn w:val="a0"/>
    <w:rsid w:val="00411C84"/>
  </w:style>
  <w:style w:type="paragraph" w:styleId="af5">
    <w:name w:val="annotation text"/>
    <w:basedOn w:val="a"/>
    <w:link w:val="af6"/>
    <w:uiPriority w:val="99"/>
    <w:semiHidden/>
    <w:unhideWhenUsed/>
    <w:rsid w:val="00411C84"/>
    <w:pPr>
      <w:ind w:firstLine="720"/>
      <w:jc w:val="both"/>
    </w:pPr>
    <w:rPr>
      <w:rFonts w:ascii="Tms Rmn" w:eastAsiaTheme="minorEastAsia" w:hAnsi="Tms Rmn"/>
    </w:rPr>
  </w:style>
  <w:style w:type="character" w:customStyle="1" w:styleId="af6">
    <w:name w:val="Текст примечания Знак"/>
    <w:basedOn w:val="a0"/>
    <w:link w:val="af5"/>
    <w:uiPriority w:val="99"/>
    <w:semiHidden/>
    <w:rsid w:val="00411C84"/>
    <w:rPr>
      <w:rFonts w:ascii="Tms Rmn" w:eastAsiaTheme="minorEastAsia" w:hAnsi="Tms Rmn" w:cs="Times New Roman"/>
      <w:sz w:val="20"/>
      <w:szCs w:val="20"/>
      <w:lang w:eastAsia="ru-RU"/>
    </w:rPr>
  </w:style>
  <w:style w:type="character" w:customStyle="1" w:styleId="af7">
    <w:name w:val="Тема примечания Знак"/>
    <w:basedOn w:val="af6"/>
    <w:link w:val="af8"/>
    <w:uiPriority w:val="99"/>
    <w:semiHidden/>
    <w:rsid w:val="00411C84"/>
    <w:rPr>
      <w:b/>
      <w:bCs/>
    </w:rPr>
  </w:style>
  <w:style w:type="paragraph" w:styleId="af8">
    <w:name w:val="annotation subject"/>
    <w:basedOn w:val="af5"/>
    <w:next w:val="af5"/>
    <w:link w:val="af7"/>
    <w:uiPriority w:val="99"/>
    <w:semiHidden/>
    <w:unhideWhenUsed/>
    <w:rsid w:val="00411C84"/>
    <w:rPr>
      <w:b/>
      <w:bCs/>
    </w:rPr>
  </w:style>
  <w:style w:type="paragraph" w:customStyle="1" w:styleId="consplusnormal1">
    <w:name w:val="consplusnormal"/>
    <w:basedOn w:val="a"/>
    <w:rsid w:val="00411C84"/>
    <w:pPr>
      <w:spacing w:after="75"/>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43386F809F4B078D5AAAC22AB63FE44DF9A33677552E4A52C17466FE74rAE9G"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hyperlink" Target="http://www.admsayansk.ru/" TargetMode="External"/><Relationship Id="rId7" Type="http://schemas.openxmlformats.org/officeDocument/2006/relationships/hyperlink" Target="http://www.admsayansk.ru/" TargetMode="External"/><Relationship Id="rId12" Type="http://schemas.openxmlformats.org/officeDocument/2006/relationships/hyperlink" Target="mailto:torg@admsayansk.irmail.ru" TargetMode="External"/><Relationship Id="rId17" Type="http://schemas.openxmlformats.org/officeDocument/2006/relationships/hyperlink" Target="consultantplus://offline/ref=CFBB1603BD210562399701F7969BC46ACCB53CF65668EDF43751F5DCA1C249B6072F5BDE1DFE2C77OAt2B" TargetMode="External"/><Relationship Id="rId2" Type="http://schemas.openxmlformats.org/officeDocument/2006/relationships/numbering" Target="numbering.xml"/><Relationship Id="rId16" Type="http://schemas.openxmlformats.org/officeDocument/2006/relationships/hyperlink" Target="consultantplus://offline/ref=FFCF61B1203897002AE1EBBDD6BF3825CCC242D70BB000727A0349900Bw5JBI" TargetMode="External"/><Relationship Id="rId20" Type="http://schemas.openxmlformats.org/officeDocument/2006/relationships/hyperlink" Target="consultantplus://offline/ref=2934FCF9DB2E8E9CA013D5F45859A021CEE58684CC9A4D591105C7FC71V3NCI" TargetMode="External"/><Relationship Id="rId1" Type="http://schemas.openxmlformats.org/officeDocument/2006/relationships/customXml" Target="../customXml/item1.xml"/><Relationship Id="rId6" Type="http://schemas.openxmlformats.org/officeDocument/2006/relationships/hyperlink" Target="consultantplus://offline/ref=C01B543CDB610F52155CE3C32DACE6F7B5C4A841EF00A81528FFF2C56C32B7B676C56F7C9D40CF7CB2UBF" TargetMode="External"/><Relationship Id="rId11" Type="http://schemas.openxmlformats.org/officeDocument/2006/relationships/hyperlink" Target="mailto:mineeva@admsayansk.ir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300727A0349900Bw5JBI" TargetMode="External"/><Relationship Id="rId23" Type="http://schemas.openxmlformats.org/officeDocument/2006/relationships/fontTable" Target="fontTable.xml"/><Relationship Id="rId10" Type="http://schemas.openxmlformats.org/officeDocument/2006/relationships/hyperlink" Target="http://www.admsayansk.ru/" TargetMode="External"/><Relationship Id="rId19" Type="http://schemas.openxmlformats.org/officeDocument/2006/relationships/hyperlink" Target="consultantplus://offline/ref=9FC367DE5CE5FB08381CE72136890C48CD0364711C4D912E8AADE7E1BAE39B6F62AA26C2C45184C57Cv7B"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0EE5CB98E5C1C147FFBB6EDB257B0AB752790B990BF2E3EDECCF720F9498EE4BV2LFG" TargetMode="External"/><Relationship Id="rId22"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61C69-B12D-4B6A-BB7F-6886C4A4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29</Pages>
  <Words>8911</Words>
  <Characters>50797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Отдел торговли</Company>
  <LinksUpToDate>false</LinksUpToDate>
  <CharactersWithSpaces>59589</CharactersWithSpaces>
  <SharedDoc>false</SharedDoc>
  <HLinks>
    <vt:vector size="180" baseType="variant">
      <vt:variant>
        <vt:i4>5373954</vt:i4>
      </vt:variant>
      <vt:variant>
        <vt:i4>87</vt:i4>
      </vt:variant>
      <vt:variant>
        <vt:i4>0</vt:i4>
      </vt:variant>
      <vt:variant>
        <vt:i4>5</vt:i4>
      </vt:variant>
      <vt:variant>
        <vt:lpwstr/>
      </vt:variant>
      <vt:variant>
        <vt:lpwstr>Par37</vt:lpwstr>
      </vt:variant>
      <vt:variant>
        <vt:i4>1310803</vt:i4>
      </vt:variant>
      <vt:variant>
        <vt:i4>84</vt:i4>
      </vt:variant>
      <vt:variant>
        <vt:i4>0</vt:i4>
      </vt:variant>
      <vt:variant>
        <vt:i4>5</vt:i4>
      </vt:variant>
      <vt:variant>
        <vt:lpwstr>consultantplus://offline/ref=2C7C503A02369C1D1A0E69F1D23EF42900D8D86A61E43F764535452E52zAQ1D</vt:lpwstr>
      </vt:variant>
      <vt:variant>
        <vt:lpwstr/>
      </vt:variant>
      <vt:variant>
        <vt:i4>983113</vt:i4>
      </vt:variant>
      <vt:variant>
        <vt:i4>81</vt:i4>
      </vt:variant>
      <vt:variant>
        <vt:i4>0</vt:i4>
      </vt:variant>
      <vt:variant>
        <vt:i4>5</vt:i4>
      </vt:variant>
      <vt:variant>
        <vt:lpwstr>http://www.admsayansk.ru/</vt:lpwstr>
      </vt:variant>
      <vt:variant>
        <vt:lpwstr/>
      </vt:variant>
      <vt:variant>
        <vt:i4>6160499</vt:i4>
      </vt:variant>
      <vt:variant>
        <vt:i4>78</vt:i4>
      </vt:variant>
      <vt:variant>
        <vt:i4>0</vt:i4>
      </vt:variant>
      <vt:variant>
        <vt:i4>5</vt:i4>
      </vt:variant>
      <vt:variant>
        <vt:lpwstr>mailto:kuisayansk@irmail.ru</vt:lpwstr>
      </vt:variant>
      <vt:variant>
        <vt:lpwstr/>
      </vt:variant>
      <vt:variant>
        <vt:i4>262144</vt:i4>
      </vt:variant>
      <vt:variant>
        <vt:i4>75</vt:i4>
      </vt:variant>
      <vt:variant>
        <vt:i4>0</vt:i4>
      </vt:variant>
      <vt:variant>
        <vt:i4>5</vt:i4>
      </vt:variant>
      <vt:variant>
        <vt:lpwstr>consultantplus://offline/ref=3868118DE238ABB0D51D488F51A58562D7E96BCE787D1EB8BF28463DA5F004AAE2BBBEE1ADD93A8D291E3CR66AF</vt:lpwstr>
      </vt:variant>
      <vt:variant>
        <vt:lpwstr/>
      </vt:variant>
      <vt:variant>
        <vt:i4>2359357</vt:i4>
      </vt:variant>
      <vt:variant>
        <vt:i4>72</vt:i4>
      </vt:variant>
      <vt:variant>
        <vt:i4>0</vt:i4>
      </vt:variant>
      <vt:variant>
        <vt:i4>5</vt:i4>
      </vt:variant>
      <vt:variant>
        <vt:lpwstr>consultantplus://offline/ref=36ACDCEAA105F20BFD519BB16C2ECE3698EFD542D5FBC6BE1F8E5B50D5CBCBAFB873957A8FB6596FZ6U5F</vt:lpwstr>
      </vt:variant>
      <vt:variant>
        <vt:lpwstr/>
      </vt:variant>
      <vt:variant>
        <vt:i4>7143532</vt:i4>
      </vt:variant>
      <vt:variant>
        <vt:i4>69</vt:i4>
      </vt:variant>
      <vt:variant>
        <vt:i4>0</vt:i4>
      </vt:variant>
      <vt:variant>
        <vt:i4>5</vt:i4>
      </vt:variant>
      <vt:variant>
        <vt:lpwstr>consultantplus://offline/ref=3868118DE238ABB0D51D568247C9DF6ED7E037CB7C7413ECE4771D60F2F90EFDA5F4E7A3E9D43985R26FF</vt:lpwstr>
      </vt:variant>
      <vt:variant>
        <vt:lpwstr/>
      </vt:variant>
      <vt:variant>
        <vt:i4>7143483</vt:i4>
      </vt:variant>
      <vt:variant>
        <vt:i4>66</vt:i4>
      </vt:variant>
      <vt:variant>
        <vt:i4>0</vt:i4>
      </vt:variant>
      <vt:variant>
        <vt:i4>5</vt:i4>
      </vt:variant>
      <vt:variant>
        <vt:lpwstr>consultantplus://offline/ref=3868118DE238ABB0D51D568247C9DF6ED7E037CB7C7413ECE4771D60F2F90EFDA5F4E7A3E9D43A8DR268F</vt:lpwstr>
      </vt:variant>
      <vt:variant>
        <vt:lpwstr/>
      </vt:variant>
      <vt:variant>
        <vt:i4>7143520</vt:i4>
      </vt:variant>
      <vt:variant>
        <vt:i4>63</vt:i4>
      </vt:variant>
      <vt:variant>
        <vt:i4>0</vt:i4>
      </vt:variant>
      <vt:variant>
        <vt:i4>5</vt:i4>
      </vt:variant>
      <vt:variant>
        <vt:lpwstr>consultantplus://offline/ref=3868118DE238ABB0D51D568247C9DF6ED7E037CB7C7413ECE4771D60F2F90EFDA5F4E7A3E9D43B8FR26BF</vt:lpwstr>
      </vt:variant>
      <vt:variant>
        <vt:lpwstr/>
      </vt:variant>
      <vt:variant>
        <vt:i4>983113</vt:i4>
      </vt:variant>
      <vt:variant>
        <vt:i4>60</vt:i4>
      </vt:variant>
      <vt:variant>
        <vt:i4>0</vt:i4>
      </vt:variant>
      <vt:variant>
        <vt:i4>5</vt:i4>
      </vt:variant>
      <vt:variant>
        <vt:lpwstr>http://www.admsayansk.ru/</vt:lpwstr>
      </vt:variant>
      <vt:variant>
        <vt:lpwstr/>
      </vt:variant>
      <vt:variant>
        <vt:i4>983113</vt:i4>
      </vt:variant>
      <vt:variant>
        <vt:i4>57</vt:i4>
      </vt:variant>
      <vt:variant>
        <vt:i4>0</vt:i4>
      </vt:variant>
      <vt:variant>
        <vt:i4>5</vt:i4>
      </vt:variant>
      <vt:variant>
        <vt:lpwstr>http://www.admsayansk.ru/</vt:lpwstr>
      </vt:variant>
      <vt:variant>
        <vt:lpwstr/>
      </vt:variant>
      <vt:variant>
        <vt:i4>6553650</vt:i4>
      </vt:variant>
      <vt:variant>
        <vt:i4>54</vt:i4>
      </vt:variant>
      <vt:variant>
        <vt:i4>0</vt:i4>
      </vt:variant>
      <vt:variant>
        <vt:i4>5</vt:i4>
      </vt:variant>
      <vt:variant>
        <vt:lpwstr/>
      </vt:variant>
      <vt:variant>
        <vt:lpwstr>Par401</vt:lpwstr>
      </vt:variant>
      <vt:variant>
        <vt:i4>786441</vt:i4>
      </vt:variant>
      <vt:variant>
        <vt:i4>51</vt:i4>
      </vt:variant>
      <vt:variant>
        <vt:i4>0</vt:i4>
      </vt:variant>
      <vt:variant>
        <vt:i4>5</vt:i4>
      </vt:variant>
      <vt:variant>
        <vt:lpwstr>consultantplus://offline/ref=2934FCF9DB2E8E9CA013D5F45859A021CEE58684CC9A4D591105C7FC71V3NCI</vt:lpwstr>
      </vt:variant>
      <vt:variant>
        <vt:lpwstr/>
      </vt:variant>
      <vt:variant>
        <vt:i4>1245269</vt:i4>
      </vt:variant>
      <vt:variant>
        <vt:i4>48</vt:i4>
      </vt:variant>
      <vt:variant>
        <vt:i4>0</vt:i4>
      </vt:variant>
      <vt:variant>
        <vt:i4>5</vt:i4>
      </vt:variant>
      <vt:variant>
        <vt:lpwstr>consultantplus://offline/ref=A949C545F182626AA6979EE21450DF1A4711F1F6B69CB23849E8E850480A923C0EFBB71FD9D339578BD23C17d8G</vt:lpwstr>
      </vt:variant>
      <vt:variant>
        <vt:lpwstr/>
      </vt:variant>
      <vt:variant>
        <vt:i4>131084</vt:i4>
      </vt:variant>
      <vt:variant>
        <vt:i4>45</vt:i4>
      </vt:variant>
      <vt:variant>
        <vt:i4>0</vt:i4>
      </vt:variant>
      <vt:variant>
        <vt:i4>5</vt:i4>
      </vt:variant>
      <vt:variant>
        <vt:lpwstr>consultantplus://offline/ref=E82F913B9C0D384CA5C1F976A5A9C4977F5D5B798525DA003A990FBA04A9CC241CE789BB0E3C2DEE835E0Bl9W0F</vt:lpwstr>
      </vt:variant>
      <vt:variant>
        <vt:lpwstr/>
      </vt:variant>
      <vt:variant>
        <vt:i4>7405667</vt:i4>
      </vt:variant>
      <vt:variant>
        <vt:i4>42</vt:i4>
      </vt:variant>
      <vt:variant>
        <vt:i4>0</vt:i4>
      </vt:variant>
      <vt:variant>
        <vt:i4>5</vt:i4>
      </vt:variant>
      <vt:variant>
        <vt:lpwstr>consultantplus://offline/ref=31C135181349D599437C86974D6614E726F81B3E5458CC9539475B07B7DCDBAF1A6736C03EC10272RDP1D</vt:lpwstr>
      </vt:variant>
      <vt:variant>
        <vt:lpwstr/>
      </vt:variant>
      <vt:variant>
        <vt:i4>3473456</vt:i4>
      </vt:variant>
      <vt:variant>
        <vt:i4>39</vt:i4>
      </vt:variant>
      <vt:variant>
        <vt:i4>0</vt:i4>
      </vt:variant>
      <vt:variant>
        <vt:i4>5</vt:i4>
      </vt:variant>
      <vt:variant>
        <vt:lpwstr>consultantplus://offline/ref=9FC367DE5CE5FB08381CE72136890C48CD0364711C4D912E8AADE7E1BAE39B6F62AA26C2C45184C57Cv7B</vt:lpwstr>
      </vt:variant>
      <vt:variant>
        <vt:lpwstr/>
      </vt:variant>
      <vt:variant>
        <vt:i4>7667773</vt:i4>
      </vt:variant>
      <vt:variant>
        <vt:i4>36</vt:i4>
      </vt:variant>
      <vt:variant>
        <vt:i4>0</vt:i4>
      </vt:variant>
      <vt:variant>
        <vt:i4>5</vt:i4>
      </vt:variant>
      <vt:variant>
        <vt:lpwstr>consultantplus://offline/ref=FE4AF0CF3427A82AAF077E0CE3B12B8927A1973B825A3E0C6197BD5A478298C6A2CA1DF2v2QCD</vt:lpwstr>
      </vt:variant>
      <vt:variant>
        <vt:lpwstr/>
      </vt:variant>
      <vt:variant>
        <vt:i4>6750314</vt:i4>
      </vt:variant>
      <vt:variant>
        <vt:i4>33</vt:i4>
      </vt:variant>
      <vt:variant>
        <vt:i4>0</vt:i4>
      </vt:variant>
      <vt:variant>
        <vt:i4>5</vt:i4>
      </vt:variant>
      <vt:variant>
        <vt:lpwstr>consultantplus://offline/ref=CFBB1603BD210562399701F7969BC46ACCB53CF65668EDF43751F5DCA1C249B6072F5BDE1DFE2C77OAt2B</vt:lpwstr>
      </vt:variant>
      <vt:variant>
        <vt:lpwstr/>
      </vt:variant>
      <vt:variant>
        <vt:i4>65551</vt:i4>
      </vt:variant>
      <vt:variant>
        <vt:i4>30</vt:i4>
      </vt:variant>
      <vt:variant>
        <vt:i4>0</vt:i4>
      </vt:variant>
      <vt:variant>
        <vt:i4>5</vt:i4>
      </vt:variant>
      <vt:variant>
        <vt:lpwstr>consultantplus://offline/ref=FFCF61B1203897002AE1EBBDD6BF3825CCC242D70BB000727A0349900Bw5JBI</vt:lpwstr>
      </vt:variant>
      <vt:variant>
        <vt:lpwstr/>
      </vt:variant>
      <vt:variant>
        <vt:i4>65548</vt:i4>
      </vt:variant>
      <vt:variant>
        <vt:i4>27</vt:i4>
      </vt:variant>
      <vt:variant>
        <vt:i4>0</vt:i4>
      </vt:variant>
      <vt:variant>
        <vt:i4>5</vt:i4>
      </vt:variant>
      <vt:variant>
        <vt:lpwstr>consultantplus://offline/ref=FFCF61B1203897002AE1EBBDD6BF3825CCC242D70BB300727A0349900Bw5JBI</vt:lpwstr>
      </vt:variant>
      <vt:variant>
        <vt:lpwstr/>
      </vt:variant>
      <vt:variant>
        <vt:i4>7012402</vt:i4>
      </vt:variant>
      <vt:variant>
        <vt:i4>24</vt:i4>
      </vt:variant>
      <vt:variant>
        <vt:i4>0</vt:i4>
      </vt:variant>
      <vt:variant>
        <vt:i4>5</vt:i4>
      </vt:variant>
      <vt:variant>
        <vt:lpwstr>consultantplus://offline/ref=0EE5CB98E5C1C147FFBB6EDB257B0AB752790B990BF2E3EDECCF720F9498EE4BV2LFG</vt:lpwstr>
      </vt:variant>
      <vt:variant>
        <vt:lpwstr/>
      </vt:variant>
      <vt:variant>
        <vt:i4>720906</vt:i4>
      </vt:variant>
      <vt:variant>
        <vt:i4>21</vt:i4>
      </vt:variant>
      <vt:variant>
        <vt:i4>0</vt:i4>
      </vt:variant>
      <vt:variant>
        <vt:i4>5</vt:i4>
      </vt:variant>
      <vt:variant>
        <vt:lpwstr>consultantplus://offline/ref=43386F809F4B078D5AAAC22AB63FE44DF9A33677552E4A52C17466FE74rAE9G</vt:lpwstr>
      </vt:variant>
      <vt:variant>
        <vt:lpwstr/>
      </vt:variant>
      <vt:variant>
        <vt:i4>7929886</vt:i4>
      </vt:variant>
      <vt:variant>
        <vt:i4>18</vt:i4>
      </vt:variant>
      <vt:variant>
        <vt:i4>0</vt:i4>
      </vt:variant>
      <vt:variant>
        <vt:i4>5</vt:i4>
      </vt:variant>
      <vt:variant>
        <vt:lpwstr>mailto:torg@admsayansk.irmail.ru</vt:lpwstr>
      </vt:variant>
      <vt:variant>
        <vt:lpwstr/>
      </vt:variant>
      <vt:variant>
        <vt:i4>3735640</vt:i4>
      </vt:variant>
      <vt:variant>
        <vt:i4>15</vt:i4>
      </vt:variant>
      <vt:variant>
        <vt:i4>0</vt:i4>
      </vt:variant>
      <vt:variant>
        <vt:i4>5</vt:i4>
      </vt:variant>
      <vt:variant>
        <vt:lpwstr>mailto:mineeva@admsayansk.irmail.ru</vt:lpwstr>
      </vt:variant>
      <vt:variant>
        <vt:lpwstr/>
      </vt:variant>
      <vt:variant>
        <vt:i4>983113</vt:i4>
      </vt:variant>
      <vt:variant>
        <vt:i4>12</vt:i4>
      </vt:variant>
      <vt:variant>
        <vt:i4>0</vt:i4>
      </vt:variant>
      <vt:variant>
        <vt:i4>5</vt:i4>
      </vt:variant>
      <vt:variant>
        <vt:lpwstr>http://www.admsayansk.ru/</vt:lpwstr>
      </vt:variant>
      <vt:variant>
        <vt:lpwstr/>
      </vt:variant>
      <vt:variant>
        <vt:i4>8126520</vt:i4>
      </vt:variant>
      <vt:variant>
        <vt:i4>9</vt:i4>
      </vt:variant>
      <vt:variant>
        <vt:i4>0</vt:i4>
      </vt:variant>
      <vt:variant>
        <vt:i4>5</vt:i4>
      </vt:variant>
      <vt:variant>
        <vt:lpwstr>http://38.gosuslugi.ru/</vt:lpwstr>
      </vt:variant>
      <vt:variant>
        <vt:lpwstr/>
      </vt:variant>
      <vt:variant>
        <vt:i4>983113</vt:i4>
      </vt:variant>
      <vt:variant>
        <vt:i4>6</vt:i4>
      </vt:variant>
      <vt:variant>
        <vt:i4>0</vt:i4>
      </vt:variant>
      <vt:variant>
        <vt:i4>5</vt:i4>
      </vt:variant>
      <vt:variant>
        <vt:lpwstr>http://www.admsayansk.ru/</vt:lpwstr>
      </vt:variant>
      <vt:variant>
        <vt:lpwstr/>
      </vt:variant>
      <vt:variant>
        <vt:i4>983113</vt:i4>
      </vt:variant>
      <vt:variant>
        <vt:i4>3</vt:i4>
      </vt:variant>
      <vt:variant>
        <vt:i4>0</vt:i4>
      </vt:variant>
      <vt:variant>
        <vt:i4>5</vt:i4>
      </vt:variant>
      <vt:variant>
        <vt:lpwstr>http://www.admsayansk.ru/</vt:lpwstr>
      </vt:variant>
      <vt:variant>
        <vt:lpwstr/>
      </vt:variant>
      <vt:variant>
        <vt:i4>7143534</vt:i4>
      </vt:variant>
      <vt:variant>
        <vt:i4>0</vt:i4>
      </vt:variant>
      <vt:variant>
        <vt:i4>0</vt:i4>
      </vt:variant>
      <vt:variant>
        <vt:i4>5</vt:i4>
      </vt:variant>
      <vt:variant>
        <vt:lpwstr>consultantplus://offline/ref=C01B543CDB610F52155CE3C32DACE6F7B5C4A841EF00A81528FFF2C56C32B7B676C56F7C9D40CF7CB2UBF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Т.Ю.</dc:creator>
  <cp:keywords/>
  <dc:description/>
  <cp:lastModifiedBy>Минеева Т.Ю.</cp:lastModifiedBy>
  <cp:revision>17</cp:revision>
  <dcterms:created xsi:type="dcterms:W3CDTF">2015-02-20T01:18:00Z</dcterms:created>
  <dcterms:modified xsi:type="dcterms:W3CDTF">2015-02-24T02:44:00Z</dcterms:modified>
</cp:coreProperties>
</file>