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51" w:rsidRPr="001E7751" w:rsidRDefault="001E7751" w:rsidP="001E7751">
      <w:pPr>
        <w:pStyle w:val="a3"/>
      </w:pPr>
      <w:r w:rsidRPr="001E7751">
        <w:t xml:space="preserve">Администрация городского округа муниципального образования </w:t>
      </w:r>
    </w:p>
    <w:p w:rsidR="001E7751" w:rsidRPr="001E7751" w:rsidRDefault="001E7751" w:rsidP="001E7751">
      <w:pPr>
        <w:spacing w:after="0"/>
        <w:jc w:val="center"/>
        <w:rPr>
          <w:rFonts w:ascii="Times New Roman" w:hAnsi="Times New Roman" w:cs="Times New Roman"/>
          <w:b/>
          <w:spacing w:val="50"/>
          <w:sz w:val="32"/>
          <w:szCs w:val="32"/>
        </w:rPr>
      </w:pPr>
      <w:r w:rsidRPr="001E7751">
        <w:rPr>
          <w:rFonts w:ascii="Times New Roman" w:hAnsi="Times New Roman" w:cs="Times New Roman"/>
          <w:b/>
          <w:spacing w:val="50"/>
          <w:sz w:val="32"/>
          <w:szCs w:val="32"/>
        </w:rPr>
        <w:t>«город Саянск»</w:t>
      </w:r>
    </w:p>
    <w:p w:rsidR="001E7751" w:rsidRPr="001E7751" w:rsidRDefault="001E7751" w:rsidP="001E7751">
      <w:pPr>
        <w:spacing w:after="0"/>
        <w:jc w:val="center"/>
        <w:rPr>
          <w:rFonts w:ascii="Times New Roman" w:hAnsi="Times New Roman" w:cs="Times New Roman"/>
          <w:sz w:val="24"/>
        </w:rPr>
      </w:pPr>
    </w:p>
    <w:p w:rsidR="001E7751" w:rsidRPr="001E7751" w:rsidRDefault="001E7751" w:rsidP="001E7751">
      <w:pPr>
        <w:pStyle w:val="1"/>
        <w:rPr>
          <w:spacing w:val="40"/>
          <w:sz w:val="32"/>
          <w:szCs w:val="32"/>
        </w:rPr>
      </w:pPr>
      <w:r w:rsidRPr="001E7751">
        <w:rPr>
          <w:spacing w:val="40"/>
          <w:sz w:val="32"/>
          <w:szCs w:val="32"/>
        </w:rPr>
        <w:t>ПОСТАНОВЛЕНИЕ</w:t>
      </w:r>
    </w:p>
    <w:p w:rsidR="001E7751" w:rsidRPr="001E7751" w:rsidRDefault="001E7751" w:rsidP="001E7751">
      <w:pPr>
        <w:spacing w:after="0"/>
        <w:jc w:val="center"/>
        <w:rPr>
          <w:rFonts w:ascii="Times New Roman" w:hAnsi="Times New Roman" w:cs="Times New Roman"/>
        </w:rPr>
      </w:pPr>
    </w:p>
    <w:p w:rsidR="001E7751" w:rsidRPr="001E7751" w:rsidRDefault="001E7751" w:rsidP="001E7751">
      <w:pPr>
        <w:spacing w:after="0"/>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E7751" w:rsidRPr="001E7751" w:rsidTr="00A10F2F">
        <w:trPr>
          <w:cantSplit/>
          <w:trHeight w:val="220"/>
        </w:trPr>
        <w:tc>
          <w:tcPr>
            <w:tcW w:w="534" w:type="dxa"/>
          </w:tcPr>
          <w:p w:rsidR="001E7751" w:rsidRPr="001E7751" w:rsidRDefault="001E7751" w:rsidP="001E7751">
            <w:pPr>
              <w:spacing w:after="0"/>
              <w:rPr>
                <w:rFonts w:ascii="Times New Roman" w:hAnsi="Times New Roman" w:cs="Times New Roman"/>
                <w:sz w:val="24"/>
              </w:rPr>
            </w:pPr>
            <w:r w:rsidRPr="001E7751">
              <w:rPr>
                <w:rFonts w:ascii="Times New Roman" w:hAnsi="Times New Roman" w:cs="Times New Roman"/>
                <w:sz w:val="24"/>
              </w:rPr>
              <w:t>От</w:t>
            </w:r>
          </w:p>
        </w:tc>
        <w:tc>
          <w:tcPr>
            <w:tcW w:w="1535" w:type="dxa"/>
            <w:tcBorders>
              <w:bottom w:val="single" w:sz="4" w:space="0" w:color="auto"/>
            </w:tcBorders>
          </w:tcPr>
          <w:p w:rsidR="001E7751" w:rsidRPr="001E7751" w:rsidRDefault="001E7751" w:rsidP="001E7751">
            <w:pPr>
              <w:spacing w:after="0"/>
              <w:rPr>
                <w:rFonts w:ascii="Times New Roman" w:hAnsi="Times New Roman" w:cs="Times New Roman"/>
                <w:sz w:val="24"/>
              </w:rPr>
            </w:pPr>
          </w:p>
        </w:tc>
        <w:tc>
          <w:tcPr>
            <w:tcW w:w="449" w:type="dxa"/>
          </w:tcPr>
          <w:p w:rsidR="001E7751" w:rsidRPr="001E7751" w:rsidRDefault="001E7751" w:rsidP="001E7751">
            <w:pPr>
              <w:spacing w:after="0"/>
              <w:jc w:val="center"/>
              <w:rPr>
                <w:rFonts w:ascii="Times New Roman" w:hAnsi="Times New Roman" w:cs="Times New Roman"/>
              </w:rPr>
            </w:pPr>
            <w:r w:rsidRPr="001E7751">
              <w:rPr>
                <w:rFonts w:ascii="Times New Roman" w:hAnsi="Times New Roman" w:cs="Times New Roman"/>
                <w:sz w:val="24"/>
              </w:rPr>
              <w:t>№</w:t>
            </w:r>
          </w:p>
        </w:tc>
        <w:tc>
          <w:tcPr>
            <w:tcW w:w="1621" w:type="dxa"/>
            <w:tcBorders>
              <w:bottom w:val="single" w:sz="4" w:space="0" w:color="auto"/>
            </w:tcBorders>
          </w:tcPr>
          <w:p w:rsidR="001E7751" w:rsidRPr="001E7751" w:rsidRDefault="001E7751" w:rsidP="001E7751">
            <w:pPr>
              <w:spacing w:after="0"/>
              <w:rPr>
                <w:rFonts w:ascii="Times New Roman" w:hAnsi="Times New Roman" w:cs="Times New Roman"/>
                <w:sz w:val="24"/>
              </w:rPr>
            </w:pPr>
          </w:p>
        </w:tc>
        <w:tc>
          <w:tcPr>
            <w:tcW w:w="794" w:type="dxa"/>
            <w:vMerge w:val="restart"/>
          </w:tcPr>
          <w:p w:rsidR="001E7751" w:rsidRPr="001E7751" w:rsidRDefault="001E7751" w:rsidP="001E7751">
            <w:pPr>
              <w:spacing w:after="0"/>
              <w:rPr>
                <w:rFonts w:ascii="Times New Roman" w:hAnsi="Times New Roman" w:cs="Times New Roman"/>
              </w:rPr>
            </w:pPr>
          </w:p>
        </w:tc>
        <w:tc>
          <w:tcPr>
            <w:tcW w:w="170" w:type="dxa"/>
          </w:tcPr>
          <w:p w:rsidR="001E7751" w:rsidRPr="001E7751" w:rsidRDefault="001E7751" w:rsidP="001E7751">
            <w:pPr>
              <w:spacing w:after="0"/>
              <w:rPr>
                <w:rFonts w:ascii="Times New Roman" w:hAnsi="Times New Roman" w:cs="Times New Roman"/>
                <w:sz w:val="28"/>
                <w:lang w:val="en-US"/>
              </w:rPr>
            </w:pPr>
            <w:r w:rsidRPr="001E7751">
              <w:rPr>
                <w:rFonts w:ascii="Times New Roman" w:hAnsi="Times New Roman" w:cs="Times New Roman"/>
                <w:sz w:val="28"/>
                <w:lang w:val="en-US"/>
              </w:rPr>
              <w:sym w:font="Symbol" w:char="F0E9"/>
            </w:r>
          </w:p>
        </w:tc>
        <w:tc>
          <w:tcPr>
            <w:tcW w:w="4082" w:type="dxa"/>
            <w:vMerge w:val="restart"/>
          </w:tcPr>
          <w:p w:rsidR="001E7751" w:rsidRPr="001E7751" w:rsidRDefault="001E7751" w:rsidP="001E7751">
            <w:pPr>
              <w:spacing w:after="0"/>
              <w:rPr>
                <w:rFonts w:ascii="Times New Roman" w:hAnsi="Times New Roman" w:cs="Times New Roman"/>
                <w:sz w:val="28"/>
              </w:rPr>
            </w:pPr>
          </w:p>
          <w:p w:rsidR="001E7751" w:rsidRPr="001E7751" w:rsidRDefault="001E7751" w:rsidP="001E7751">
            <w:pPr>
              <w:spacing w:after="0"/>
              <w:rPr>
                <w:rFonts w:ascii="Times New Roman" w:hAnsi="Times New Roman" w:cs="Times New Roman"/>
                <w:sz w:val="28"/>
              </w:rPr>
            </w:pPr>
          </w:p>
        </w:tc>
        <w:tc>
          <w:tcPr>
            <w:tcW w:w="170" w:type="dxa"/>
          </w:tcPr>
          <w:p w:rsidR="001E7751" w:rsidRPr="001E7751" w:rsidRDefault="001E7751" w:rsidP="001E7751">
            <w:pPr>
              <w:spacing w:after="0"/>
              <w:jc w:val="right"/>
              <w:rPr>
                <w:rFonts w:ascii="Times New Roman" w:hAnsi="Times New Roman" w:cs="Times New Roman"/>
                <w:sz w:val="28"/>
              </w:rPr>
            </w:pPr>
            <w:r w:rsidRPr="001E7751">
              <w:rPr>
                <w:rFonts w:ascii="Times New Roman" w:hAnsi="Times New Roman" w:cs="Times New Roman"/>
                <w:sz w:val="28"/>
                <w:lang w:val="en-US"/>
              </w:rPr>
              <w:sym w:font="Symbol" w:char="F0F9"/>
            </w:r>
          </w:p>
        </w:tc>
      </w:tr>
      <w:tr w:rsidR="001E7751" w:rsidRPr="001E7751" w:rsidTr="00A10F2F">
        <w:trPr>
          <w:cantSplit/>
          <w:trHeight w:val="220"/>
        </w:trPr>
        <w:tc>
          <w:tcPr>
            <w:tcW w:w="4139" w:type="dxa"/>
            <w:gridSpan w:val="4"/>
          </w:tcPr>
          <w:p w:rsidR="001E7751" w:rsidRPr="001E7751" w:rsidRDefault="001E7751" w:rsidP="001E7751">
            <w:pPr>
              <w:spacing w:after="0"/>
              <w:jc w:val="center"/>
              <w:rPr>
                <w:rFonts w:ascii="Times New Roman" w:hAnsi="Times New Roman" w:cs="Times New Roman"/>
                <w:sz w:val="24"/>
              </w:rPr>
            </w:pPr>
            <w:proofErr w:type="spellStart"/>
            <w:r w:rsidRPr="001E7751">
              <w:rPr>
                <w:rFonts w:ascii="Times New Roman" w:hAnsi="Times New Roman" w:cs="Times New Roman"/>
                <w:sz w:val="24"/>
              </w:rPr>
              <w:t>г</w:t>
            </w:r>
            <w:proofErr w:type="gramStart"/>
            <w:r w:rsidRPr="001E7751">
              <w:rPr>
                <w:rFonts w:ascii="Times New Roman" w:hAnsi="Times New Roman" w:cs="Times New Roman"/>
                <w:sz w:val="24"/>
              </w:rPr>
              <w:t>.С</w:t>
            </w:r>
            <w:proofErr w:type="gramEnd"/>
            <w:r w:rsidRPr="001E7751">
              <w:rPr>
                <w:rFonts w:ascii="Times New Roman" w:hAnsi="Times New Roman" w:cs="Times New Roman"/>
                <w:sz w:val="24"/>
              </w:rPr>
              <w:t>аянск</w:t>
            </w:r>
            <w:proofErr w:type="spellEnd"/>
          </w:p>
        </w:tc>
        <w:tc>
          <w:tcPr>
            <w:tcW w:w="794" w:type="dxa"/>
            <w:vMerge/>
          </w:tcPr>
          <w:p w:rsidR="001E7751" w:rsidRPr="001E7751" w:rsidRDefault="001E7751" w:rsidP="001E7751">
            <w:pPr>
              <w:spacing w:after="0"/>
              <w:rPr>
                <w:rFonts w:ascii="Times New Roman" w:hAnsi="Times New Roman" w:cs="Times New Roman"/>
              </w:rPr>
            </w:pPr>
          </w:p>
        </w:tc>
        <w:tc>
          <w:tcPr>
            <w:tcW w:w="170" w:type="dxa"/>
          </w:tcPr>
          <w:p w:rsidR="001E7751" w:rsidRPr="001E7751" w:rsidRDefault="001E7751" w:rsidP="001E7751">
            <w:pPr>
              <w:spacing w:after="0"/>
              <w:rPr>
                <w:rFonts w:ascii="Times New Roman" w:hAnsi="Times New Roman" w:cs="Times New Roman"/>
                <w:sz w:val="28"/>
                <w:lang w:val="en-US"/>
              </w:rPr>
            </w:pPr>
          </w:p>
        </w:tc>
        <w:tc>
          <w:tcPr>
            <w:tcW w:w="4082" w:type="dxa"/>
            <w:vMerge/>
          </w:tcPr>
          <w:p w:rsidR="001E7751" w:rsidRPr="001E7751" w:rsidRDefault="001E7751" w:rsidP="001E7751">
            <w:pPr>
              <w:spacing w:after="0"/>
              <w:rPr>
                <w:rFonts w:ascii="Times New Roman" w:hAnsi="Times New Roman" w:cs="Times New Roman"/>
                <w:sz w:val="28"/>
              </w:rPr>
            </w:pPr>
          </w:p>
        </w:tc>
        <w:tc>
          <w:tcPr>
            <w:tcW w:w="170" w:type="dxa"/>
          </w:tcPr>
          <w:p w:rsidR="001E7751" w:rsidRPr="001E7751" w:rsidRDefault="001E7751" w:rsidP="001E7751">
            <w:pPr>
              <w:spacing w:after="0"/>
              <w:jc w:val="right"/>
              <w:rPr>
                <w:rFonts w:ascii="Times New Roman" w:hAnsi="Times New Roman" w:cs="Times New Roman"/>
                <w:sz w:val="28"/>
                <w:lang w:val="en-US"/>
              </w:rPr>
            </w:pPr>
          </w:p>
        </w:tc>
      </w:tr>
    </w:tbl>
    <w:p w:rsidR="001E7751" w:rsidRPr="001E7751" w:rsidRDefault="001E7751" w:rsidP="001E7751">
      <w:pPr>
        <w:spacing w:after="0"/>
        <w:rPr>
          <w:rFonts w:ascii="Times New Roman" w:hAnsi="Times New Roman" w:cs="Times New Roman"/>
        </w:rPr>
      </w:pPr>
    </w:p>
    <w:p w:rsidR="00524C7A" w:rsidRDefault="001E7751" w:rsidP="000A7D41">
      <w:pPr>
        <w:spacing w:after="0"/>
        <w:rPr>
          <w:rFonts w:ascii="Times New Roman" w:hAnsi="Times New Roman" w:cs="Times New Roman"/>
        </w:rPr>
      </w:pPr>
      <w:r w:rsidRPr="001E7751">
        <w:rPr>
          <w:rFonts w:ascii="Times New Roman" w:hAnsi="Times New Roman" w:cs="Times New Roman"/>
          <w:sz w:val="28"/>
          <w:lang w:val="en-US"/>
        </w:rPr>
        <w:sym w:font="Symbol" w:char="F0E9"/>
      </w:r>
      <w:r w:rsidRPr="001E7751">
        <w:rPr>
          <w:rFonts w:ascii="Times New Roman" w:hAnsi="Times New Roman" w:cs="Times New Roman"/>
        </w:rPr>
        <w:t xml:space="preserve">Об утверждении </w:t>
      </w:r>
      <w:r w:rsidR="00524C7A">
        <w:rPr>
          <w:rFonts w:ascii="Times New Roman" w:hAnsi="Times New Roman" w:cs="Times New Roman"/>
        </w:rPr>
        <w:t>а</w:t>
      </w:r>
      <w:r w:rsidR="007D1216">
        <w:rPr>
          <w:rFonts w:ascii="Times New Roman" w:hAnsi="Times New Roman" w:cs="Times New Roman"/>
        </w:rPr>
        <w:t>дминистративного регламента</w:t>
      </w:r>
      <w:r w:rsidR="00524C7A">
        <w:rPr>
          <w:rFonts w:ascii="Times New Roman" w:hAnsi="Times New Roman" w:cs="Times New Roman"/>
        </w:rPr>
        <w:t xml:space="preserve"> </w:t>
      </w:r>
    </w:p>
    <w:p w:rsidR="007D1216" w:rsidRDefault="001A60FA" w:rsidP="000A7D41">
      <w:pPr>
        <w:spacing w:after="0"/>
        <w:rPr>
          <w:rFonts w:ascii="Times New Roman" w:hAnsi="Times New Roman" w:cs="Times New Roman"/>
        </w:rPr>
      </w:pPr>
      <w:r>
        <w:rPr>
          <w:rFonts w:ascii="Times New Roman" w:hAnsi="Times New Roman" w:cs="Times New Roman"/>
        </w:rPr>
        <w:t>п</w:t>
      </w:r>
      <w:r w:rsidR="00F624AD">
        <w:rPr>
          <w:rFonts w:ascii="Times New Roman" w:hAnsi="Times New Roman" w:cs="Times New Roman"/>
        </w:rPr>
        <w:t>о предоставлению</w:t>
      </w:r>
      <w:r w:rsidR="00524C7A">
        <w:rPr>
          <w:rFonts w:ascii="Times New Roman" w:hAnsi="Times New Roman" w:cs="Times New Roman"/>
        </w:rPr>
        <w:t xml:space="preserve"> </w:t>
      </w:r>
      <w:proofErr w:type="gramStart"/>
      <w:r w:rsidR="00524C7A">
        <w:rPr>
          <w:rFonts w:ascii="Times New Roman" w:hAnsi="Times New Roman" w:cs="Times New Roman"/>
        </w:rPr>
        <w:t>муниципально</w:t>
      </w:r>
      <w:r w:rsidR="00EF76DC">
        <w:rPr>
          <w:rFonts w:ascii="Times New Roman" w:hAnsi="Times New Roman" w:cs="Times New Roman"/>
        </w:rPr>
        <w:t>го</w:t>
      </w:r>
      <w:proofErr w:type="gramEnd"/>
      <w:r w:rsidR="00EF76DC">
        <w:rPr>
          <w:rFonts w:ascii="Times New Roman" w:hAnsi="Times New Roman" w:cs="Times New Roman"/>
        </w:rPr>
        <w:t xml:space="preserve"> </w:t>
      </w:r>
      <w:r w:rsidR="00F624AD">
        <w:rPr>
          <w:rFonts w:ascii="Times New Roman" w:hAnsi="Times New Roman" w:cs="Times New Roman"/>
        </w:rPr>
        <w:t>услуги</w:t>
      </w:r>
      <w:r w:rsidR="007D1216">
        <w:rPr>
          <w:rFonts w:ascii="Times New Roman" w:hAnsi="Times New Roman" w:cs="Times New Roman"/>
        </w:rPr>
        <w:t xml:space="preserve"> </w:t>
      </w:r>
    </w:p>
    <w:p w:rsidR="001A60FA" w:rsidRDefault="007D1216" w:rsidP="00F624AD">
      <w:pPr>
        <w:spacing w:after="0"/>
        <w:rPr>
          <w:rFonts w:ascii="Times New Roman" w:hAnsi="Times New Roman" w:cs="Times New Roman"/>
        </w:rPr>
      </w:pPr>
      <w:r>
        <w:rPr>
          <w:rFonts w:ascii="Times New Roman" w:hAnsi="Times New Roman" w:cs="Times New Roman"/>
        </w:rPr>
        <w:t>«</w:t>
      </w:r>
      <w:r w:rsidR="00F624AD">
        <w:rPr>
          <w:rFonts w:ascii="Times New Roman" w:hAnsi="Times New Roman" w:cs="Times New Roman"/>
        </w:rPr>
        <w:t>Назначение, перерасчет,</w:t>
      </w:r>
      <w:r w:rsidR="001A60FA">
        <w:rPr>
          <w:rFonts w:ascii="Times New Roman" w:hAnsi="Times New Roman" w:cs="Times New Roman"/>
        </w:rPr>
        <w:t xml:space="preserve"> индекса</w:t>
      </w:r>
      <w:r w:rsidR="00F624AD">
        <w:rPr>
          <w:rFonts w:ascii="Times New Roman" w:hAnsi="Times New Roman" w:cs="Times New Roman"/>
        </w:rPr>
        <w:t>ция и выплата</w:t>
      </w:r>
    </w:p>
    <w:p w:rsidR="001A60FA" w:rsidRDefault="001A60FA" w:rsidP="00F624AD">
      <w:pPr>
        <w:spacing w:after="0"/>
        <w:rPr>
          <w:rFonts w:ascii="Times New Roman" w:hAnsi="Times New Roman" w:cs="Times New Roman"/>
        </w:rPr>
      </w:pPr>
      <w:r>
        <w:rPr>
          <w:rFonts w:ascii="Times New Roman" w:hAnsi="Times New Roman" w:cs="Times New Roman"/>
        </w:rPr>
        <w:t>п</w:t>
      </w:r>
      <w:r w:rsidR="00F624AD">
        <w:rPr>
          <w:rFonts w:ascii="Times New Roman" w:hAnsi="Times New Roman" w:cs="Times New Roman"/>
        </w:rPr>
        <w:t>енсии</w:t>
      </w:r>
      <w:r>
        <w:rPr>
          <w:rFonts w:ascii="Times New Roman" w:hAnsi="Times New Roman" w:cs="Times New Roman"/>
        </w:rPr>
        <w:t xml:space="preserve"> </w:t>
      </w:r>
      <w:r w:rsidR="00F624AD">
        <w:rPr>
          <w:rFonts w:ascii="Times New Roman" w:hAnsi="Times New Roman" w:cs="Times New Roman"/>
        </w:rPr>
        <w:t xml:space="preserve"> за выслугу лет гражданам</w:t>
      </w:r>
      <w:r>
        <w:rPr>
          <w:rFonts w:ascii="Times New Roman" w:hAnsi="Times New Roman" w:cs="Times New Roman"/>
        </w:rPr>
        <w:t>, замещавшим</w:t>
      </w:r>
    </w:p>
    <w:p w:rsidR="001E7751" w:rsidRPr="001E7751" w:rsidRDefault="001A60FA" w:rsidP="00F624AD">
      <w:pPr>
        <w:spacing w:after="0"/>
        <w:rPr>
          <w:rFonts w:ascii="Times New Roman" w:hAnsi="Times New Roman" w:cs="Times New Roman"/>
        </w:rPr>
      </w:pPr>
      <w:r>
        <w:rPr>
          <w:rFonts w:ascii="Times New Roman" w:hAnsi="Times New Roman" w:cs="Times New Roman"/>
        </w:rPr>
        <w:t>должности муниципальной службы</w:t>
      </w:r>
      <w:r w:rsidR="00804A4A">
        <w:rPr>
          <w:rFonts w:ascii="Times New Roman" w:hAnsi="Times New Roman" w:cs="Times New Roman"/>
        </w:rPr>
        <w:t>»</w:t>
      </w:r>
    </w:p>
    <w:p w:rsidR="001E7751" w:rsidRPr="001E7751" w:rsidRDefault="001E7751" w:rsidP="001E7751">
      <w:pPr>
        <w:spacing w:after="0"/>
        <w:rPr>
          <w:rFonts w:ascii="Times New Roman" w:hAnsi="Times New Roman" w:cs="Times New Roman"/>
          <w:sz w:val="18"/>
        </w:rPr>
      </w:pPr>
    </w:p>
    <w:p w:rsidR="00414967" w:rsidRDefault="00413ED5" w:rsidP="00413ED5">
      <w:pPr>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414967" w:rsidRPr="00414967">
        <w:rPr>
          <w:rFonts w:ascii="Times New Roman" w:hAnsi="Times New Roman" w:cs="Times New Roman"/>
          <w:sz w:val="28"/>
          <w:szCs w:val="28"/>
        </w:rPr>
        <w:t>В целях приведения муниципального правового акта в соответствие действующему законодательству, руководствуясь Фед</w:t>
      </w:r>
      <w:r>
        <w:rPr>
          <w:rFonts w:ascii="Times New Roman" w:hAnsi="Times New Roman" w:cs="Times New Roman"/>
          <w:sz w:val="28"/>
          <w:szCs w:val="28"/>
        </w:rPr>
        <w:t>еральным законом от 06.10.2003 № 131-ФЗ «</w:t>
      </w:r>
      <w:r w:rsidR="00414967" w:rsidRPr="00414967">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00414967" w:rsidRPr="00414967">
        <w:rPr>
          <w:rFonts w:ascii="Times New Roman" w:hAnsi="Times New Roman" w:cs="Times New Roman"/>
          <w:sz w:val="28"/>
          <w:szCs w:val="28"/>
        </w:rPr>
        <w:t xml:space="preserve">, Федеральным </w:t>
      </w:r>
      <w:r>
        <w:rPr>
          <w:rFonts w:ascii="Times New Roman" w:hAnsi="Times New Roman" w:cs="Times New Roman"/>
          <w:sz w:val="28"/>
          <w:szCs w:val="28"/>
        </w:rPr>
        <w:t>законом от 27.07.2010 № 210-ФЗ «</w:t>
      </w:r>
      <w:r w:rsidR="00414967" w:rsidRPr="00414967">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00414967" w:rsidRPr="00414967">
        <w:rPr>
          <w:rFonts w:ascii="Times New Roman" w:hAnsi="Times New Roman" w:cs="Times New Roman"/>
          <w:sz w:val="28"/>
          <w:szCs w:val="28"/>
        </w:rPr>
        <w:t>, постановлением администрации городского округа муниципального образовани</w:t>
      </w:r>
      <w:r>
        <w:rPr>
          <w:rFonts w:ascii="Times New Roman" w:hAnsi="Times New Roman" w:cs="Times New Roman"/>
          <w:sz w:val="28"/>
          <w:szCs w:val="28"/>
        </w:rPr>
        <w:t>я «город Саянск» от 05.08.2015 № 110-37-709-15 «</w:t>
      </w:r>
      <w:r w:rsidR="00414967" w:rsidRPr="00414967">
        <w:rPr>
          <w:rFonts w:ascii="Times New Roman" w:hAnsi="Times New Roman" w:cs="Times New Roman"/>
          <w:sz w:val="28"/>
          <w:szCs w:val="28"/>
        </w:rPr>
        <w:t>Об утверждении Правил разработки и утверждения административных регламентов пре</w:t>
      </w:r>
      <w:r>
        <w:rPr>
          <w:rFonts w:ascii="Times New Roman" w:hAnsi="Times New Roman" w:cs="Times New Roman"/>
          <w:sz w:val="28"/>
          <w:szCs w:val="28"/>
        </w:rPr>
        <w:t>доставления муниципальных услуг»</w:t>
      </w:r>
      <w:r w:rsidR="00414967" w:rsidRPr="00414967">
        <w:rPr>
          <w:rFonts w:ascii="Times New Roman" w:hAnsi="Times New Roman" w:cs="Times New Roman"/>
          <w:sz w:val="28"/>
          <w:szCs w:val="28"/>
        </w:rPr>
        <w:t>, статьей</w:t>
      </w:r>
      <w:proofErr w:type="gramEnd"/>
      <w:r w:rsidR="00414967" w:rsidRPr="00414967">
        <w:rPr>
          <w:rFonts w:ascii="Times New Roman" w:hAnsi="Times New Roman" w:cs="Times New Roman"/>
          <w:sz w:val="28"/>
          <w:szCs w:val="28"/>
        </w:rPr>
        <w:t xml:space="preserve"> 38 Устава муниципального</w:t>
      </w:r>
      <w:r>
        <w:rPr>
          <w:rFonts w:ascii="Times New Roman" w:hAnsi="Times New Roman" w:cs="Times New Roman"/>
          <w:sz w:val="28"/>
          <w:szCs w:val="28"/>
        </w:rPr>
        <w:t xml:space="preserve"> образования «город Саянск»</w:t>
      </w:r>
      <w:r w:rsidR="00414967" w:rsidRPr="00414967">
        <w:rPr>
          <w:rFonts w:ascii="Times New Roman" w:hAnsi="Times New Roman" w:cs="Times New Roman"/>
          <w:sz w:val="28"/>
          <w:szCs w:val="28"/>
        </w:rPr>
        <w:t>, администрация городского округа муниципал</w:t>
      </w:r>
      <w:r>
        <w:rPr>
          <w:rFonts w:ascii="Times New Roman" w:hAnsi="Times New Roman" w:cs="Times New Roman"/>
          <w:sz w:val="28"/>
          <w:szCs w:val="28"/>
        </w:rPr>
        <w:t>ьного образования «город Саянск»</w:t>
      </w:r>
    </w:p>
    <w:p w:rsidR="00414967" w:rsidRPr="00414967" w:rsidRDefault="00414967" w:rsidP="00413ED5">
      <w:pPr>
        <w:spacing w:after="0"/>
        <w:jc w:val="both"/>
        <w:rPr>
          <w:rFonts w:ascii="Times New Roman" w:hAnsi="Times New Roman" w:cs="Times New Roman"/>
          <w:sz w:val="28"/>
          <w:szCs w:val="28"/>
        </w:rPr>
      </w:pPr>
      <w:r>
        <w:rPr>
          <w:rFonts w:ascii="Times New Roman" w:hAnsi="Times New Roman" w:cs="Times New Roman"/>
          <w:sz w:val="28"/>
          <w:szCs w:val="28"/>
        </w:rPr>
        <w:t>ПОСТАНОВЛЯЕТ</w:t>
      </w:r>
      <w:r w:rsidRPr="00414967">
        <w:rPr>
          <w:rFonts w:ascii="Times New Roman" w:hAnsi="Times New Roman" w:cs="Times New Roman"/>
          <w:sz w:val="28"/>
          <w:szCs w:val="28"/>
        </w:rPr>
        <w:t>:</w:t>
      </w:r>
    </w:p>
    <w:p w:rsidR="00414967" w:rsidRPr="00414967" w:rsidRDefault="00413ED5" w:rsidP="00413ED5">
      <w:pPr>
        <w:spacing w:after="0"/>
        <w:jc w:val="both"/>
        <w:rPr>
          <w:rFonts w:ascii="Times New Roman" w:hAnsi="Times New Roman" w:cs="Times New Roman"/>
          <w:sz w:val="28"/>
          <w:szCs w:val="28"/>
        </w:rPr>
      </w:pPr>
      <w:r>
        <w:rPr>
          <w:rFonts w:ascii="Times New Roman" w:hAnsi="Times New Roman" w:cs="Times New Roman"/>
          <w:sz w:val="28"/>
          <w:szCs w:val="28"/>
        </w:rPr>
        <w:tab/>
      </w:r>
      <w:r w:rsidR="00414967" w:rsidRPr="00414967">
        <w:rPr>
          <w:rFonts w:ascii="Times New Roman" w:hAnsi="Times New Roman" w:cs="Times New Roman"/>
          <w:sz w:val="28"/>
          <w:szCs w:val="28"/>
        </w:rPr>
        <w:t>1. Утвердить административный регламент по предо</w:t>
      </w:r>
      <w:r>
        <w:rPr>
          <w:rFonts w:ascii="Times New Roman" w:hAnsi="Times New Roman" w:cs="Times New Roman"/>
          <w:sz w:val="28"/>
          <w:szCs w:val="28"/>
        </w:rPr>
        <w:t>ставлению муниципальной услуги «</w:t>
      </w:r>
      <w:r w:rsidR="00414967" w:rsidRPr="00414967">
        <w:rPr>
          <w:rFonts w:ascii="Times New Roman" w:hAnsi="Times New Roman" w:cs="Times New Roman"/>
          <w:sz w:val="28"/>
          <w:szCs w:val="28"/>
        </w:rPr>
        <w:t>Назначение, перерасчет, индексация и выплата пенсии за выслугу лет гражданам, замещавшим</w:t>
      </w:r>
      <w:r>
        <w:rPr>
          <w:rFonts w:ascii="Times New Roman" w:hAnsi="Times New Roman" w:cs="Times New Roman"/>
          <w:sz w:val="28"/>
          <w:szCs w:val="28"/>
        </w:rPr>
        <w:t xml:space="preserve"> должности муниципальной службы»</w:t>
      </w:r>
      <w:r w:rsidR="00414967" w:rsidRPr="00414967">
        <w:rPr>
          <w:rFonts w:ascii="Times New Roman" w:hAnsi="Times New Roman" w:cs="Times New Roman"/>
          <w:sz w:val="28"/>
          <w:szCs w:val="28"/>
        </w:rPr>
        <w:t xml:space="preserve"> (Приложение).</w:t>
      </w:r>
    </w:p>
    <w:p w:rsidR="00414967" w:rsidRDefault="00413ED5" w:rsidP="00413ED5">
      <w:pPr>
        <w:spacing w:after="0"/>
        <w:jc w:val="both"/>
        <w:rPr>
          <w:rFonts w:ascii="Times New Roman" w:hAnsi="Times New Roman" w:cs="Times New Roman"/>
          <w:sz w:val="28"/>
          <w:szCs w:val="28"/>
        </w:rPr>
      </w:pPr>
      <w:r>
        <w:rPr>
          <w:rFonts w:ascii="Times New Roman" w:hAnsi="Times New Roman" w:cs="Times New Roman"/>
          <w:sz w:val="28"/>
          <w:szCs w:val="28"/>
        </w:rPr>
        <w:tab/>
      </w:r>
      <w:r w:rsidR="00414967" w:rsidRPr="00414967">
        <w:rPr>
          <w:rFonts w:ascii="Times New Roman" w:hAnsi="Times New Roman" w:cs="Times New Roman"/>
          <w:sz w:val="28"/>
          <w:szCs w:val="28"/>
        </w:rPr>
        <w:t>2. Признать утратившим силу постановление администрации городского окр</w:t>
      </w:r>
      <w:r>
        <w:rPr>
          <w:rFonts w:ascii="Times New Roman" w:hAnsi="Times New Roman" w:cs="Times New Roman"/>
          <w:sz w:val="28"/>
          <w:szCs w:val="28"/>
        </w:rPr>
        <w:t>уга муниципального образования «город Саянск» от 30.11.2016 № 110-37-1423-16 «</w:t>
      </w:r>
      <w:r w:rsidR="00414967" w:rsidRPr="00414967">
        <w:rPr>
          <w:rFonts w:ascii="Times New Roman" w:hAnsi="Times New Roman" w:cs="Times New Roman"/>
          <w:sz w:val="28"/>
          <w:szCs w:val="28"/>
        </w:rPr>
        <w:t>Об утверждении административного регламента по предо</w:t>
      </w:r>
      <w:r>
        <w:rPr>
          <w:rFonts w:ascii="Times New Roman" w:hAnsi="Times New Roman" w:cs="Times New Roman"/>
          <w:sz w:val="28"/>
          <w:szCs w:val="28"/>
        </w:rPr>
        <w:t>ставлению муниципальной услуги «</w:t>
      </w:r>
      <w:r w:rsidR="00414967" w:rsidRPr="00414967">
        <w:rPr>
          <w:rFonts w:ascii="Times New Roman" w:hAnsi="Times New Roman" w:cs="Times New Roman"/>
          <w:sz w:val="28"/>
          <w:szCs w:val="28"/>
        </w:rPr>
        <w:t xml:space="preserve">Назначение, перерасчет, индексация и выплата пенсии за выслугу лет гражданам, замещавшим должности муниципальной </w:t>
      </w:r>
      <w:r>
        <w:rPr>
          <w:rFonts w:ascii="Times New Roman" w:hAnsi="Times New Roman" w:cs="Times New Roman"/>
          <w:sz w:val="28"/>
          <w:szCs w:val="28"/>
        </w:rPr>
        <w:t>службы», (опубликовано в газете «Саянские зори»</w:t>
      </w:r>
      <w:r w:rsidR="00414967" w:rsidRPr="00414967">
        <w:rPr>
          <w:rFonts w:ascii="Times New Roman" w:hAnsi="Times New Roman" w:cs="Times New Roman"/>
          <w:sz w:val="28"/>
          <w:szCs w:val="28"/>
        </w:rPr>
        <w:t xml:space="preserve"> от </w:t>
      </w:r>
      <w:r w:rsidR="00414967">
        <w:rPr>
          <w:rFonts w:ascii="Times New Roman" w:hAnsi="Times New Roman" w:cs="Times New Roman"/>
          <w:sz w:val="28"/>
          <w:szCs w:val="28"/>
        </w:rPr>
        <w:t>№</w:t>
      </w:r>
      <w:r>
        <w:rPr>
          <w:rFonts w:ascii="Times New Roman" w:hAnsi="Times New Roman" w:cs="Times New Roman"/>
          <w:sz w:val="28"/>
          <w:szCs w:val="28"/>
        </w:rPr>
        <w:t xml:space="preserve"> 49, 15.12.2016).</w:t>
      </w:r>
    </w:p>
    <w:p w:rsidR="00414967" w:rsidRPr="00414967" w:rsidRDefault="00413ED5" w:rsidP="00413ED5">
      <w:pPr>
        <w:spacing w:after="0"/>
        <w:jc w:val="both"/>
        <w:rPr>
          <w:rFonts w:ascii="Times New Roman" w:hAnsi="Times New Roman" w:cs="Times New Roman"/>
          <w:sz w:val="28"/>
          <w:szCs w:val="28"/>
        </w:rPr>
      </w:pPr>
      <w:r>
        <w:rPr>
          <w:rFonts w:ascii="Times New Roman" w:hAnsi="Times New Roman" w:cs="Times New Roman"/>
          <w:sz w:val="28"/>
          <w:szCs w:val="28"/>
        </w:rPr>
        <w:tab/>
      </w:r>
      <w:r w:rsidR="00414967" w:rsidRPr="00414967">
        <w:rPr>
          <w:rFonts w:ascii="Times New Roman" w:hAnsi="Times New Roman" w:cs="Times New Roman"/>
          <w:sz w:val="28"/>
          <w:szCs w:val="28"/>
        </w:rPr>
        <w:t>3. Опубликовать на</w:t>
      </w:r>
      <w:r>
        <w:rPr>
          <w:rFonts w:ascii="Times New Roman" w:hAnsi="Times New Roman" w:cs="Times New Roman"/>
          <w:sz w:val="28"/>
          <w:szCs w:val="28"/>
        </w:rPr>
        <w:t>стоящее постановление в газете «Саянские зори»</w:t>
      </w:r>
      <w:r w:rsidR="00414967" w:rsidRPr="00414967">
        <w:rPr>
          <w:rFonts w:ascii="Times New Roman" w:hAnsi="Times New Roman" w:cs="Times New Roman"/>
          <w:sz w:val="28"/>
          <w:szCs w:val="28"/>
        </w:rPr>
        <w:t xml:space="preserve"> и разместить на официальном сайте администрации городского окр</w:t>
      </w:r>
      <w:r>
        <w:rPr>
          <w:rFonts w:ascii="Times New Roman" w:hAnsi="Times New Roman" w:cs="Times New Roman"/>
          <w:sz w:val="28"/>
          <w:szCs w:val="28"/>
        </w:rPr>
        <w:t>уга муниципального образования «город Саянск»</w:t>
      </w:r>
      <w:r w:rsidR="00414967" w:rsidRPr="00414967">
        <w:rPr>
          <w:rFonts w:ascii="Times New Roman" w:hAnsi="Times New Roman" w:cs="Times New Roman"/>
          <w:sz w:val="28"/>
          <w:szCs w:val="28"/>
        </w:rPr>
        <w:t xml:space="preserve"> в информационно-теле</w:t>
      </w:r>
      <w:r>
        <w:rPr>
          <w:rFonts w:ascii="Times New Roman" w:hAnsi="Times New Roman" w:cs="Times New Roman"/>
          <w:sz w:val="28"/>
          <w:szCs w:val="28"/>
        </w:rPr>
        <w:t>коммуникационной сети «Интернет»</w:t>
      </w:r>
      <w:r w:rsidR="00414967" w:rsidRPr="00414967">
        <w:rPr>
          <w:rFonts w:ascii="Times New Roman" w:hAnsi="Times New Roman" w:cs="Times New Roman"/>
          <w:sz w:val="28"/>
          <w:szCs w:val="28"/>
        </w:rPr>
        <w:t>.</w:t>
      </w:r>
    </w:p>
    <w:p w:rsidR="001E7751" w:rsidRPr="001E7751" w:rsidRDefault="00413ED5" w:rsidP="00413ED5">
      <w:pPr>
        <w:spacing w:after="0"/>
        <w:jc w:val="both"/>
        <w:rPr>
          <w:rFonts w:ascii="Times New Roman" w:hAnsi="Times New Roman" w:cs="Times New Roman"/>
          <w:bCs/>
          <w:iCs/>
          <w:color w:val="000000"/>
          <w:sz w:val="28"/>
          <w:szCs w:val="28"/>
        </w:rPr>
      </w:pPr>
      <w:r>
        <w:rPr>
          <w:rFonts w:ascii="Times New Roman" w:hAnsi="Times New Roman" w:cs="Times New Roman"/>
          <w:sz w:val="28"/>
          <w:szCs w:val="28"/>
        </w:rPr>
        <w:lastRenderedPageBreak/>
        <w:tab/>
      </w:r>
      <w:r w:rsidR="00414967" w:rsidRPr="00414967">
        <w:rPr>
          <w:rFonts w:ascii="Times New Roman" w:hAnsi="Times New Roman" w:cs="Times New Roman"/>
          <w:sz w:val="28"/>
          <w:szCs w:val="28"/>
        </w:rPr>
        <w:t>4. Настоящее постановление вступает в силу после дня его официального опубликования.</w:t>
      </w:r>
    </w:p>
    <w:p w:rsidR="001E7751" w:rsidRDefault="001E7751" w:rsidP="00413ED5">
      <w:pPr>
        <w:pStyle w:val="a5"/>
        <w:spacing w:after="0"/>
        <w:ind w:left="0"/>
        <w:jc w:val="both"/>
        <w:rPr>
          <w:sz w:val="28"/>
          <w:szCs w:val="28"/>
        </w:rPr>
      </w:pPr>
    </w:p>
    <w:p w:rsidR="00625724" w:rsidRDefault="00625724" w:rsidP="00413ED5">
      <w:pPr>
        <w:pStyle w:val="a5"/>
        <w:spacing w:after="0"/>
        <w:ind w:left="0"/>
        <w:jc w:val="both"/>
        <w:rPr>
          <w:sz w:val="28"/>
          <w:szCs w:val="28"/>
        </w:rPr>
      </w:pPr>
    </w:p>
    <w:p w:rsidR="00625724" w:rsidRDefault="00625724" w:rsidP="00413ED5">
      <w:pPr>
        <w:pStyle w:val="a5"/>
        <w:spacing w:after="0"/>
        <w:ind w:left="0"/>
        <w:jc w:val="both"/>
        <w:rPr>
          <w:sz w:val="28"/>
          <w:szCs w:val="28"/>
        </w:rPr>
      </w:pPr>
    </w:p>
    <w:p w:rsidR="00625724" w:rsidRDefault="00625724" w:rsidP="00413ED5">
      <w:pPr>
        <w:pStyle w:val="a5"/>
        <w:spacing w:after="0"/>
        <w:ind w:left="0"/>
        <w:jc w:val="both"/>
        <w:rPr>
          <w:sz w:val="28"/>
          <w:szCs w:val="28"/>
        </w:rPr>
      </w:pPr>
    </w:p>
    <w:p w:rsidR="00625724" w:rsidRPr="001E7751" w:rsidRDefault="00625724" w:rsidP="00413ED5">
      <w:pPr>
        <w:pStyle w:val="a5"/>
        <w:spacing w:after="0"/>
        <w:ind w:left="0"/>
        <w:jc w:val="both"/>
        <w:rPr>
          <w:sz w:val="28"/>
          <w:szCs w:val="28"/>
        </w:rPr>
      </w:pPr>
    </w:p>
    <w:p w:rsidR="001E7751" w:rsidRPr="001E7751" w:rsidRDefault="00663FB6" w:rsidP="00413ED5">
      <w:pPr>
        <w:spacing w:after="0"/>
        <w:jc w:val="both"/>
        <w:rPr>
          <w:rFonts w:ascii="Times New Roman" w:hAnsi="Times New Roman" w:cs="Times New Roman"/>
          <w:sz w:val="28"/>
          <w:szCs w:val="28"/>
        </w:rPr>
      </w:pPr>
      <w:r>
        <w:rPr>
          <w:rFonts w:ascii="Times New Roman" w:hAnsi="Times New Roman" w:cs="Times New Roman"/>
          <w:sz w:val="28"/>
          <w:szCs w:val="28"/>
        </w:rPr>
        <w:t>М</w:t>
      </w:r>
      <w:r w:rsidR="001E7751" w:rsidRPr="001E7751">
        <w:rPr>
          <w:rFonts w:ascii="Times New Roman" w:hAnsi="Times New Roman" w:cs="Times New Roman"/>
          <w:sz w:val="28"/>
          <w:szCs w:val="28"/>
        </w:rPr>
        <w:t xml:space="preserve">эр городского округа                                                          </w:t>
      </w:r>
      <w:r>
        <w:rPr>
          <w:rFonts w:ascii="Times New Roman" w:hAnsi="Times New Roman" w:cs="Times New Roman"/>
          <w:sz w:val="28"/>
          <w:szCs w:val="28"/>
        </w:rPr>
        <w:t>О.В. Боровский</w:t>
      </w:r>
    </w:p>
    <w:p w:rsidR="001E7751" w:rsidRPr="001E7751" w:rsidRDefault="001E7751" w:rsidP="00413ED5">
      <w:pPr>
        <w:spacing w:after="0"/>
        <w:jc w:val="both"/>
        <w:rPr>
          <w:rFonts w:ascii="Times New Roman" w:hAnsi="Times New Roman" w:cs="Times New Roman"/>
          <w:sz w:val="28"/>
          <w:szCs w:val="28"/>
        </w:rPr>
      </w:pPr>
      <w:r w:rsidRPr="001E7751">
        <w:rPr>
          <w:rFonts w:ascii="Times New Roman" w:hAnsi="Times New Roman" w:cs="Times New Roman"/>
          <w:sz w:val="28"/>
          <w:szCs w:val="28"/>
        </w:rPr>
        <w:t>муниципального образования</w:t>
      </w:r>
    </w:p>
    <w:p w:rsidR="001E7751" w:rsidRPr="001E7751" w:rsidRDefault="001E7751" w:rsidP="00413ED5">
      <w:pPr>
        <w:spacing w:after="0"/>
        <w:jc w:val="both"/>
        <w:rPr>
          <w:rFonts w:ascii="Times New Roman" w:hAnsi="Times New Roman" w:cs="Times New Roman"/>
          <w:sz w:val="28"/>
          <w:szCs w:val="28"/>
        </w:rPr>
      </w:pPr>
      <w:r w:rsidRPr="001E7751">
        <w:rPr>
          <w:rFonts w:ascii="Times New Roman" w:hAnsi="Times New Roman" w:cs="Times New Roman"/>
          <w:sz w:val="28"/>
          <w:szCs w:val="28"/>
        </w:rPr>
        <w:t>«город Саянск»</w:t>
      </w:r>
    </w:p>
    <w:p w:rsidR="001E7751" w:rsidRDefault="001E7751" w:rsidP="00413ED5">
      <w:pPr>
        <w:spacing w:after="0"/>
        <w:jc w:val="both"/>
        <w:rPr>
          <w:rFonts w:ascii="Times New Roman" w:hAnsi="Times New Roman" w:cs="Times New Roman"/>
          <w:sz w:val="28"/>
          <w:szCs w:val="28"/>
        </w:rPr>
      </w:pPr>
    </w:p>
    <w:p w:rsidR="00625724" w:rsidRDefault="00625724" w:rsidP="00413ED5">
      <w:pPr>
        <w:spacing w:after="0"/>
        <w:jc w:val="both"/>
        <w:rPr>
          <w:rFonts w:ascii="Times New Roman" w:hAnsi="Times New Roman" w:cs="Times New Roman"/>
          <w:sz w:val="28"/>
          <w:szCs w:val="28"/>
        </w:rPr>
      </w:pPr>
    </w:p>
    <w:p w:rsidR="00625724" w:rsidRDefault="00625724" w:rsidP="00413ED5">
      <w:pPr>
        <w:spacing w:after="0"/>
        <w:jc w:val="both"/>
        <w:rPr>
          <w:rFonts w:ascii="Times New Roman" w:hAnsi="Times New Roman" w:cs="Times New Roman"/>
          <w:sz w:val="28"/>
          <w:szCs w:val="28"/>
        </w:rPr>
      </w:pPr>
    </w:p>
    <w:p w:rsidR="00625724" w:rsidRDefault="00625724"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E87899" w:rsidRDefault="00E87899" w:rsidP="00413ED5">
      <w:pPr>
        <w:spacing w:after="0"/>
        <w:jc w:val="both"/>
        <w:rPr>
          <w:rFonts w:ascii="Times New Roman" w:hAnsi="Times New Roman" w:cs="Times New Roman"/>
          <w:sz w:val="28"/>
          <w:szCs w:val="28"/>
        </w:rPr>
      </w:pPr>
    </w:p>
    <w:p w:rsidR="008C4F27" w:rsidRDefault="008C4F27" w:rsidP="00413ED5">
      <w:pPr>
        <w:spacing w:after="0"/>
        <w:jc w:val="both"/>
        <w:rPr>
          <w:rFonts w:ascii="Times New Roman" w:hAnsi="Times New Roman" w:cs="Times New Roman"/>
          <w:sz w:val="28"/>
          <w:szCs w:val="28"/>
        </w:rPr>
      </w:pPr>
    </w:p>
    <w:p w:rsidR="00BC512E" w:rsidRDefault="00BC512E" w:rsidP="00413ED5">
      <w:pPr>
        <w:spacing w:after="0"/>
        <w:jc w:val="both"/>
        <w:rPr>
          <w:rFonts w:ascii="Times New Roman" w:hAnsi="Times New Roman" w:cs="Times New Roman"/>
          <w:sz w:val="28"/>
          <w:szCs w:val="28"/>
        </w:rPr>
      </w:pPr>
    </w:p>
    <w:p w:rsidR="001A60FA" w:rsidRDefault="001A60FA" w:rsidP="00413ED5">
      <w:pPr>
        <w:spacing w:after="0"/>
        <w:jc w:val="both"/>
        <w:rPr>
          <w:rFonts w:ascii="Times New Roman" w:hAnsi="Times New Roman" w:cs="Times New Roman"/>
          <w:sz w:val="28"/>
          <w:szCs w:val="28"/>
        </w:rPr>
      </w:pPr>
    </w:p>
    <w:p w:rsidR="001A60FA" w:rsidRDefault="001A60FA" w:rsidP="00413ED5">
      <w:pPr>
        <w:spacing w:after="0"/>
        <w:jc w:val="both"/>
        <w:rPr>
          <w:rFonts w:ascii="Times New Roman" w:hAnsi="Times New Roman" w:cs="Times New Roman"/>
          <w:sz w:val="28"/>
          <w:szCs w:val="28"/>
        </w:rPr>
      </w:pPr>
    </w:p>
    <w:p w:rsidR="001A60FA" w:rsidRPr="001E7751" w:rsidRDefault="001A60FA" w:rsidP="00413ED5">
      <w:pPr>
        <w:spacing w:after="0"/>
        <w:jc w:val="both"/>
        <w:rPr>
          <w:rFonts w:ascii="Times New Roman" w:hAnsi="Times New Roman" w:cs="Times New Roman"/>
          <w:sz w:val="28"/>
          <w:szCs w:val="28"/>
        </w:rPr>
      </w:pPr>
    </w:p>
    <w:p w:rsidR="001E7751" w:rsidRPr="001E7751" w:rsidRDefault="001E7751" w:rsidP="00413ED5">
      <w:pPr>
        <w:spacing w:after="0"/>
        <w:jc w:val="both"/>
        <w:rPr>
          <w:rFonts w:ascii="Times New Roman" w:hAnsi="Times New Roman" w:cs="Times New Roman"/>
          <w:sz w:val="28"/>
          <w:szCs w:val="28"/>
        </w:rPr>
      </w:pPr>
      <w:r w:rsidRPr="001E7751">
        <w:rPr>
          <w:rFonts w:ascii="Times New Roman" w:hAnsi="Times New Roman" w:cs="Times New Roman"/>
          <w:sz w:val="28"/>
          <w:szCs w:val="28"/>
        </w:rPr>
        <w:t xml:space="preserve">Исп. </w:t>
      </w:r>
      <w:r w:rsidR="00BB3D50">
        <w:rPr>
          <w:rFonts w:ascii="Times New Roman" w:hAnsi="Times New Roman" w:cs="Times New Roman"/>
          <w:sz w:val="28"/>
          <w:szCs w:val="28"/>
        </w:rPr>
        <w:t>Виноградова О.В.</w:t>
      </w:r>
    </w:p>
    <w:p w:rsidR="001E7751" w:rsidRPr="001E7751" w:rsidRDefault="001E7751" w:rsidP="00413ED5">
      <w:pPr>
        <w:spacing w:after="0"/>
        <w:jc w:val="both"/>
        <w:rPr>
          <w:rFonts w:ascii="Times New Roman" w:hAnsi="Times New Roman" w:cs="Times New Roman"/>
          <w:sz w:val="28"/>
          <w:szCs w:val="28"/>
        </w:rPr>
      </w:pPr>
      <w:r w:rsidRPr="001E7751">
        <w:rPr>
          <w:rFonts w:ascii="Times New Roman" w:hAnsi="Times New Roman" w:cs="Times New Roman"/>
          <w:sz w:val="28"/>
          <w:szCs w:val="28"/>
        </w:rPr>
        <w:t>Тел. 5-68-</w:t>
      </w:r>
      <w:r w:rsidR="00E54D90">
        <w:rPr>
          <w:rFonts w:ascii="Times New Roman" w:hAnsi="Times New Roman" w:cs="Times New Roman"/>
          <w:sz w:val="28"/>
          <w:szCs w:val="28"/>
        </w:rPr>
        <w:t>25</w:t>
      </w:r>
    </w:p>
    <w:p w:rsidR="008E7104" w:rsidRPr="00992716" w:rsidRDefault="008E7104" w:rsidP="00413ED5">
      <w:pPr>
        <w:pStyle w:val="ConsPlusNormal"/>
        <w:jc w:val="both"/>
        <w:rPr>
          <w:rFonts w:ascii="Times New Roman" w:hAnsi="Times New Roman" w:cs="Times New Roman"/>
          <w:sz w:val="28"/>
          <w:szCs w:val="28"/>
        </w:rPr>
      </w:pPr>
    </w:p>
    <w:p w:rsidR="001E7751" w:rsidRDefault="001E7751" w:rsidP="00413ED5">
      <w:pPr>
        <w:pStyle w:val="ConsPlusNormal"/>
        <w:ind w:firstLine="540"/>
        <w:jc w:val="both"/>
        <w:outlineLvl w:val="0"/>
        <w:rPr>
          <w:rFonts w:ascii="Times New Roman" w:hAnsi="Times New Roman" w:cs="Times New Roman"/>
          <w:sz w:val="28"/>
          <w:szCs w:val="28"/>
        </w:rPr>
      </w:pPr>
    </w:p>
    <w:p w:rsidR="00414967" w:rsidRDefault="00414967" w:rsidP="00413ED5">
      <w:pPr>
        <w:pStyle w:val="ConsPlusNormal"/>
        <w:ind w:firstLine="540"/>
        <w:jc w:val="both"/>
        <w:outlineLvl w:val="0"/>
        <w:rPr>
          <w:rFonts w:ascii="Times New Roman" w:hAnsi="Times New Roman" w:cs="Times New Roman"/>
          <w:sz w:val="28"/>
          <w:szCs w:val="28"/>
        </w:rPr>
      </w:pPr>
    </w:p>
    <w:p w:rsidR="00E70BC6" w:rsidRDefault="00E70BC6" w:rsidP="00413ED5">
      <w:pPr>
        <w:pStyle w:val="ConsPlusNormal"/>
        <w:ind w:firstLine="540"/>
        <w:jc w:val="both"/>
        <w:outlineLvl w:val="0"/>
        <w:rPr>
          <w:rFonts w:ascii="Times New Roman" w:hAnsi="Times New Roman" w:cs="Times New Roman"/>
          <w:sz w:val="28"/>
          <w:szCs w:val="28"/>
        </w:rPr>
      </w:pPr>
    </w:p>
    <w:p w:rsidR="00E70BC6" w:rsidRDefault="00E70BC6" w:rsidP="00413ED5">
      <w:pPr>
        <w:pStyle w:val="ConsPlusNormal"/>
        <w:ind w:firstLine="540"/>
        <w:jc w:val="both"/>
        <w:outlineLvl w:val="0"/>
        <w:rPr>
          <w:rFonts w:ascii="Times New Roman" w:hAnsi="Times New Roman" w:cs="Times New Roman"/>
          <w:sz w:val="28"/>
          <w:szCs w:val="28"/>
        </w:rPr>
      </w:pPr>
    </w:p>
    <w:p w:rsidR="00414967" w:rsidRDefault="00413ED5">
      <w:pPr>
        <w:pStyle w:val="ConsPlusNormal"/>
        <w:ind w:firstLine="540"/>
        <w:jc w:val="both"/>
        <w:outlineLvl w:val="0"/>
        <w:rPr>
          <w:rFonts w:ascii="Times New Roman" w:hAnsi="Times New Roman" w:cs="Times New Roman"/>
          <w:sz w:val="28"/>
          <w:szCs w:val="28"/>
        </w:rPr>
      </w:pPr>
      <w:r>
        <w:rPr>
          <w:rFonts w:ascii="Times New Roman" w:hAnsi="Times New Roman" w:cs="Times New Roman"/>
          <w:sz w:val="28"/>
          <w:szCs w:val="28"/>
        </w:rPr>
        <w:br/>
      </w: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lastRenderedPageBreak/>
        <w:t>Согласовано:</w:t>
      </w:r>
    </w:p>
    <w:p w:rsidR="0025396F" w:rsidRDefault="0025396F" w:rsidP="0025396F">
      <w:pPr>
        <w:pStyle w:val="ConsNormal"/>
        <w:ind w:right="0" w:firstLine="0"/>
        <w:jc w:val="both"/>
        <w:rPr>
          <w:rFonts w:ascii="Times New Roman" w:hAnsi="Times New Roman" w:cs="Times New Roman"/>
          <w:sz w:val="28"/>
        </w:rPr>
      </w:pPr>
    </w:p>
    <w:p w:rsidR="00E70BC6" w:rsidRPr="00E70BC6" w:rsidRDefault="00E70BC6" w:rsidP="00413ED5">
      <w:pPr>
        <w:spacing w:after="0" w:line="240" w:lineRule="auto"/>
        <w:rPr>
          <w:rFonts w:ascii="Times New Roman" w:eastAsia="Times New Roman" w:hAnsi="Times New Roman" w:cs="Times New Roman"/>
          <w:color w:val="000000"/>
          <w:sz w:val="28"/>
          <w:szCs w:val="28"/>
          <w:lang w:eastAsia="ru-RU"/>
        </w:rPr>
      </w:pPr>
      <w:r w:rsidRPr="00E70BC6">
        <w:rPr>
          <w:rFonts w:ascii="Times New Roman" w:eastAsia="Times New Roman" w:hAnsi="Times New Roman" w:cs="Times New Roman"/>
          <w:color w:val="000000"/>
          <w:sz w:val="28"/>
          <w:szCs w:val="28"/>
          <w:lang w:eastAsia="ru-RU"/>
        </w:rPr>
        <w:t xml:space="preserve">Заместитель мэра городского округа </w:t>
      </w:r>
    </w:p>
    <w:p w:rsidR="0025396F" w:rsidRDefault="00E70BC6" w:rsidP="00E70BC6">
      <w:pPr>
        <w:pStyle w:val="ConsNormal"/>
        <w:ind w:right="0" w:firstLine="0"/>
        <w:jc w:val="both"/>
        <w:rPr>
          <w:rFonts w:ascii="Times New Roman" w:hAnsi="Times New Roman" w:cs="Times New Roman"/>
          <w:color w:val="000000"/>
          <w:sz w:val="28"/>
          <w:szCs w:val="28"/>
        </w:rPr>
      </w:pPr>
      <w:r w:rsidRPr="00E70BC6">
        <w:rPr>
          <w:rFonts w:ascii="Times New Roman" w:hAnsi="Times New Roman" w:cs="Times New Roman"/>
          <w:color w:val="000000"/>
          <w:sz w:val="28"/>
          <w:szCs w:val="28"/>
        </w:rPr>
        <w:t xml:space="preserve">по экономической политике и финансам                </w:t>
      </w:r>
      <w:r>
        <w:rPr>
          <w:rFonts w:ascii="Times New Roman" w:hAnsi="Times New Roman" w:cs="Times New Roman"/>
          <w:color w:val="000000"/>
          <w:sz w:val="28"/>
          <w:szCs w:val="28"/>
        </w:rPr>
        <w:t xml:space="preserve">           </w:t>
      </w:r>
      <w:r w:rsidRPr="00E70BC6">
        <w:rPr>
          <w:rFonts w:ascii="Times New Roman" w:hAnsi="Times New Roman" w:cs="Times New Roman"/>
          <w:color w:val="000000"/>
          <w:sz w:val="28"/>
          <w:szCs w:val="28"/>
        </w:rPr>
        <w:t xml:space="preserve"> М.Н. Щеглов</w:t>
      </w:r>
    </w:p>
    <w:p w:rsidR="00413ED5" w:rsidRDefault="00413ED5" w:rsidP="00413ED5">
      <w:pPr>
        <w:pStyle w:val="ConsNormal"/>
        <w:ind w:right="0" w:firstLine="0"/>
        <w:jc w:val="both"/>
        <w:rPr>
          <w:rFonts w:ascii="Times New Roman" w:hAnsi="Times New Roman" w:cs="Times New Roman"/>
          <w:sz w:val="28"/>
        </w:rPr>
      </w:pPr>
      <w:r>
        <w:rPr>
          <w:rFonts w:ascii="Times New Roman" w:hAnsi="Times New Roman" w:cs="Times New Roman"/>
          <w:sz w:val="28"/>
        </w:rPr>
        <w:t>_______</w:t>
      </w:r>
    </w:p>
    <w:p w:rsidR="00413ED5" w:rsidRDefault="00413ED5" w:rsidP="00413ED5">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дата</w:t>
      </w:r>
    </w:p>
    <w:p w:rsidR="00413ED5" w:rsidRDefault="00413ED5" w:rsidP="00E70BC6">
      <w:pPr>
        <w:pStyle w:val="ConsNormal"/>
        <w:ind w:right="0" w:firstLine="0"/>
        <w:jc w:val="both"/>
        <w:rPr>
          <w:rFonts w:ascii="Times New Roman" w:hAnsi="Times New Roman" w:cs="Times New Roman"/>
          <w:color w:val="000000"/>
          <w:sz w:val="28"/>
          <w:szCs w:val="28"/>
        </w:rPr>
      </w:pPr>
    </w:p>
    <w:p w:rsidR="00E70BC6" w:rsidRDefault="00E70BC6" w:rsidP="00E70BC6">
      <w:pPr>
        <w:pStyle w:val="ConsNormal"/>
        <w:ind w:right="0" w:firstLine="0"/>
        <w:jc w:val="both"/>
        <w:rPr>
          <w:rFonts w:ascii="Times New Roman" w:hAnsi="Times New Roman" w:cs="Times New Roman"/>
          <w:sz w:val="28"/>
        </w:rPr>
      </w:pP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Управляющий делами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М.В. Павлова</w:t>
      </w:r>
    </w:p>
    <w:p w:rsidR="0025396F"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_______</w:t>
      </w:r>
    </w:p>
    <w:p w:rsidR="00E70BC6"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дата</w:t>
      </w:r>
    </w:p>
    <w:p w:rsidR="00E70BC6" w:rsidRDefault="00E70BC6" w:rsidP="0025396F">
      <w:pPr>
        <w:pStyle w:val="ConsNormal"/>
        <w:ind w:right="0" w:firstLine="0"/>
        <w:jc w:val="both"/>
        <w:rPr>
          <w:rFonts w:ascii="Times New Roman" w:hAnsi="Times New Roman" w:cs="Times New Roman"/>
          <w:sz w:val="28"/>
        </w:rPr>
      </w:pP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Начальник отдела</w:t>
      </w: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правовой работы</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Н.И. Брода</w:t>
      </w:r>
    </w:p>
    <w:p w:rsidR="0025396F"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_______</w:t>
      </w:r>
    </w:p>
    <w:p w:rsidR="00E70BC6"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дата</w:t>
      </w:r>
    </w:p>
    <w:p w:rsidR="00E70BC6" w:rsidRDefault="00E70BC6" w:rsidP="0025396F">
      <w:pPr>
        <w:pStyle w:val="ConsNormal"/>
        <w:ind w:right="0" w:firstLine="0"/>
        <w:jc w:val="both"/>
        <w:rPr>
          <w:rFonts w:ascii="Times New Roman" w:hAnsi="Times New Roman" w:cs="Times New Roman"/>
          <w:sz w:val="28"/>
        </w:rPr>
      </w:pP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Начальник отдела по труду</w:t>
      </w: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и управлению охраной труда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А.М. Иванова </w:t>
      </w:r>
    </w:p>
    <w:p w:rsidR="00A07869"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_________</w:t>
      </w:r>
    </w:p>
    <w:p w:rsidR="00E70BC6"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дата</w:t>
      </w:r>
    </w:p>
    <w:p w:rsidR="00E70BC6" w:rsidRDefault="00E70BC6" w:rsidP="0025396F">
      <w:pPr>
        <w:pStyle w:val="ConsNormal"/>
        <w:ind w:right="0" w:firstLine="0"/>
        <w:jc w:val="both"/>
        <w:rPr>
          <w:rFonts w:ascii="Times New Roman" w:hAnsi="Times New Roman" w:cs="Times New Roman"/>
          <w:sz w:val="28"/>
        </w:rPr>
      </w:pPr>
    </w:p>
    <w:p w:rsidR="00A07869" w:rsidRDefault="00A07869" w:rsidP="0025396F">
      <w:pPr>
        <w:pStyle w:val="ConsNormal"/>
        <w:ind w:right="0" w:firstLine="0"/>
        <w:jc w:val="both"/>
        <w:rPr>
          <w:rFonts w:ascii="Times New Roman" w:hAnsi="Times New Roman" w:cs="Times New Roman"/>
          <w:sz w:val="28"/>
        </w:rPr>
      </w:pPr>
      <w:r w:rsidRPr="00A07869">
        <w:rPr>
          <w:rFonts w:ascii="Times New Roman" w:hAnsi="Times New Roman" w:cs="Times New Roman"/>
          <w:sz w:val="28"/>
        </w:rPr>
        <w:t xml:space="preserve">Ведущий специалист </w:t>
      </w:r>
    </w:p>
    <w:p w:rsidR="00A07869" w:rsidRDefault="00A07869" w:rsidP="0025396F">
      <w:pPr>
        <w:pStyle w:val="ConsNormal"/>
        <w:ind w:right="0" w:firstLine="0"/>
        <w:jc w:val="both"/>
        <w:rPr>
          <w:rFonts w:ascii="Times New Roman" w:hAnsi="Times New Roman" w:cs="Times New Roman"/>
          <w:sz w:val="28"/>
        </w:rPr>
      </w:pPr>
      <w:r w:rsidRPr="00A07869">
        <w:rPr>
          <w:rFonts w:ascii="Times New Roman" w:hAnsi="Times New Roman" w:cs="Times New Roman"/>
          <w:sz w:val="28"/>
        </w:rPr>
        <w:t>межведомственного электронного</w:t>
      </w:r>
    </w:p>
    <w:p w:rsidR="00E54D90" w:rsidRDefault="00A07869" w:rsidP="0025396F">
      <w:pPr>
        <w:pStyle w:val="ConsNormal"/>
        <w:ind w:right="0" w:firstLine="0"/>
        <w:jc w:val="both"/>
        <w:rPr>
          <w:rFonts w:ascii="Times New Roman" w:hAnsi="Times New Roman" w:cs="Times New Roman"/>
          <w:sz w:val="28"/>
        </w:rPr>
      </w:pPr>
      <w:r w:rsidRPr="00A07869">
        <w:rPr>
          <w:rFonts w:ascii="Times New Roman" w:hAnsi="Times New Roman" w:cs="Times New Roman"/>
          <w:sz w:val="28"/>
        </w:rPr>
        <w:t xml:space="preserve">взаимодействия и муниципальных </w:t>
      </w:r>
      <w:r w:rsidR="00E54D90" w:rsidRPr="00A07869">
        <w:rPr>
          <w:rFonts w:ascii="Times New Roman" w:hAnsi="Times New Roman" w:cs="Times New Roman"/>
          <w:sz w:val="28"/>
        </w:rPr>
        <w:t>услуг</w:t>
      </w:r>
    </w:p>
    <w:p w:rsidR="00E54D90" w:rsidRDefault="00E54D90" w:rsidP="0025396F">
      <w:pPr>
        <w:pStyle w:val="ConsNormal"/>
        <w:ind w:right="0" w:firstLine="0"/>
        <w:jc w:val="both"/>
        <w:rPr>
          <w:rFonts w:ascii="Times New Roman" w:hAnsi="Times New Roman" w:cs="Times New Roman"/>
          <w:sz w:val="28"/>
        </w:rPr>
      </w:pPr>
      <w:r w:rsidRPr="00E54D90">
        <w:rPr>
          <w:rFonts w:ascii="Times New Roman" w:hAnsi="Times New Roman" w:cs="Times New Roman"/>
          <w:sz w:val="28"/>
        </w:rPr>
        <w:t>отдела экономического развития</w:t>
      </w:r>
    </w:p>
    <w:p w:rsidR="00A07869" w:rsidRDefault="00E54D90" w:rsidP="0025396F">
      <w:pPr>
        <w:pStyle w:val="ConsNormal"/>
        <w:ind w:right="0" w:firstLine="0"/>
        <w:jc w:val="both"/>
        <w:rPr>
          <w:rFonts w:ascii="Times New Roman" w:hAnsi="Times New Roman" w:cs="Times New Roman"/>
          <w:sz w:val="28"/>
        </w:rPr>
      </w:pPr>
      <w:r w:rsidRPr="00E54D90">
        <w:rPr>
          <w:rFonts w:ascii="Times New Roman" w:hAnsi="Times New Roman" w:cs="Times New Roman"/>
          <w:sz w:val="28"/>
        </w:rPr>
        <w:t>и потребительского рынка</w:t>
      </w:r>
      <w:r w:rsidR="00A07869">
        <w:rPr>
          <w:rFonts w:ascii="Times New Roman" w:hAnsi="Times New Roman" w:cs="Times New Roman"/>
          <w:sz w:val="28"/>
        </w:rPr>
        <w:t xml:space="preserve">                    </w:t>
      </w:r>
      <w:r>
        <w:rPr>
          <w:rFonts w:ascii="Times New Roman" w:hAnsi="Times New Roman" w:cs="Times New Roman"/>
          <w:sz w:val="28"/>
        </w:rPr>
        <w:t xml:space="preserve">                     </w:t>
      </w:r>
      <w:r w:rsidR="00A07869">
        <w:rPr>
          <w:rFonts w:ascii="Times New Roman" w:hAnsi="Times New Roman" w:cs="Times New Roman"/>
          <w:sz w:val="28"/>
        </w:rPr>
        <w:t xml:space="preserve">       </w:t>
      </w:r>
      <w:r w:rsidR="006D1429">
        <w:rPr>
          <w:rFonts w:ascii="Times New Roman" w:hAnsi="Times New Roman" w:cs="Times New Roman"/>
          <w:sz w:val="28"/>
        </w:rPr>
        <w:t xml:space="preserve">  </w:t>
      </w:r>
      <w:r w:rsidR="00A07869">
        <w:rPr>
          <w:rFonts w:ascii="Times New Roman" w:hAnsi="Times New Roman" w:cs="Times New Roman"/>
          <w:sz w:val="28"/>
        </w:rPr>
        <w:t>Е.Ю. Сергеева</w:t>
      </w:r>
    </w:p>
    <w:p w:rsidR="0025396F"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_________</w:t>
      </w:r>
    </w:p>
    <w:p w:rsidR="0025396F" w:rsidRDefault="00E70BC6" w:rsidP="0025396F">
      <w:pPr>
        <w:pStyle w:val="ConsNormal"/>
        <w:ind w:right="0" w:firstLine="0"/>
        <w:jc w:val="both"/>
        <w:rPr>
          <w:rFonts w:ascii="Times New Roman" w:hAnsi="Times New Roman" w:cs="Times New Roman"/>
          <w:sz w:val="28"/>
        </w:rPr>
      </w:pPr>
      <w:r>
        <w:rPr>
          <w:rFonts w:ascii="Times New Roman" w:hAnsi="Times New Roman" w:cs="Times New Roman"/>
          <w:sz w:val="28"/>
        </w:rPr>
        <w:t xml:space="preserve">     дата</w:t>
      </w:r>
    </w:p>
    <w:p w:rsidR="00E70BC6" w:rsidRDefault="00E70BC6" w:rsidP="0025396F">
      <w:pPr>
        <w:pStyle w:val="ConsNormal"/>
        <w:ind w:right="0" w:firstLine="0"/>
        <w:jc w:val="both"/>
        <w:rPr>
          <w:rFonts w:ascii="Times New Roman" w:hAnsi="Times New Roman" w:cs="Times New Roman"/>
          <w:sz w:val="28"/>
        </w:rPr>
      </w:pPr>
    </w:p>
    <w:p w:rsidR="00E70BC6" w:rsidRDefault="00E70BC6" w:rsidP="0025396F">
      <w:pPr>
        <w:pStyle w:val="ConsNormal"/>
        <w:ind w:right="0" w:firstLine="0"/>
        <w:jc w:val="both"/>
        <w:rPr>
          <w:rFonts w:ascii="Times New Roman" w:hAnsi="Times New Roman" w:cs="Times New Roman"/>
          <w:sz w:val="28"/>
        </w:rPr>
      </w:pPr>
    </w:p>
    <w:p w:rsidR="0025396F" w:rsidRDefault="0025396F" w:rsidP="0025396F">
      <w:pPr>
        <w:pStyle w:val="ConsNormal"/>
        <w:ind w:right="0" w:firstLine="0"/>
        <w:jc w:val="both"/>
        <w:rPr>
          <w:rFonts w:ascii="Times New Roman" w:hAnsi="Times New Roman" w:cs="Times New Roman"/>
          <w:sz w:val="28"/>
        </w:rPr>
      </w:pPr>
      <w:r>
        <w:rPr>
          <w:rFonts w:ascii="Times New Roman" w:hAnsi="Times New Roman" w:cs="Times New Roman"/>
          <w:sz w:val="28"/>
        </w:rPr>
        <w:t>Рассылка:</w:t>
      </w:r>
    </w:p>
    <w:p w:rsidR="0025396F" w:rsidRDefault="0025396F" w:rsidP="0025396F">
      <w:pPr>
        <w:pStyle w:val="ConsNormal"/>
        <w:ind w:left="360" w:right="0" w:firstLine="0"/>
        <w:jc w:val="both"/>
        <w:rPr>
          <w:rFonts w:ascii="Times New Roman" w:hAnsi="Times New Roman" w:cs="Times New Roman"/>
          <w:sz w:val="28"/>
        </w:rPr>
      </w:pPr>
      <w:r>
        <w:rPr>
          <w:rFonts w:ascii="Times New Roman" w:hAnsi="Times New Roman" w:cs="Times New Roman"/>
          <w:sz w:val="28"/>
        </w:rPr>
        <w:t>1-дело</w:t>
      </w:r>
    </w:p>
    <w:p w:rsidR="0025396F" w:rsidRDefault="0025396F" w:rsidP="0025396F">
      <w:pPr>
        <w:pStyle w:val="ConsNormal"/>
        <w:ind w:left="360" w:right="0" w:firstLine="0"/>
        <w:jc w:val="both"/>
        <w:rPr>
          <w:rFonts w:ascii="Times New Roman" w:hAnsi="Times New Roman" w:cs="Times New Roman"/>
          <w:sz w:val="28"/>
        </w:rPr>
      </w:pPr>
      <w:r>
        <w:rPr>
          <w:rFonts w:ascii="Times New Roman" w:hAnsi="Times New Roman" w:cs="Times New Roman"/>
          <w:sz w:val="28"/>
        </w:rPr>
        <w:t>1-ОПР</w:t>
      </w:r>
    </w:p>
    <w:p w:rsidR="0025396F" w:rsidRDefault="0025396F" w:rsidP="0025396F">
      <w:pPr>
        <w:pStyle w:val="ConsNormal"/>
        <w:ind w:left="360" w:right="0" w:firstLine="0"/>
        <w:jc w:val="both"/>
        <w:rPr>
          <w:rFonts w:ascii="Times New Roman" w:hAnsi="Times New Roman" w:cs="Times New Roman"/>
          <w:sz w:val="28"/>
        </w:rPr>
      </w:pPr>
      <w:r>
        <w:rPr>
          <w:rFonts w:ascii="Times New Roman" w:hAnsi="Times New Roman" w:cs="Times New Roman"/>
          <w:sz w:val="28"/>
        </w:rPr>
        <w:t>1-отдел по труду и управлению охраной труда</w:t>
      </w:r>
    </w:p>
    <w:p w:rsidR="00466BC4" w:rsidRDefault="00466BC4" w:rsidP="00466BC4">
      <w:pPr>
        <w:pStyle w:val="ConsNormal"/>
        <w:numPr>
          <w:ilvl w:val="0"/>
          <w:numId w:val="8"/>
        </w:numPr>
        <w:ind w:right="0"/>
        <w:jc w:val="both"/>
        <w:rPr>
          <w:rFonts w:ascii="Times New Roman" w:hAnsi="Times New Roman" w:cs="Times New Roman"/>
          <w:sz w:val="28"/>
        </w:rPr>
      </w:pPr>
      <w:r>
        <w:rPr>
          <w:rFonts w:ascii="Times New Roman" w:hAnsi="Times New Roman" w:cs="Times New Roman"/>
          <w:sz w:val="28"/>
        </w:rPr>
        <w:t xml:space="preserve">ОЭР и </w:t>
      </w:r>
      <w:proofErr w:type="gramStart"/>
      <w:r>
        <w:rPr>
          <w:rFonts w:ascii="Times New Roman" w:hAnsi="Times New Roman" w:cs="Times New Roman"/>
          <w:sz w:val="28"/>
        </w:rPr>
        <w:t>ПР</w:t>
      </w:r>
      <w:proofErr w:type="gramEnd"/>
    </w:p>
    <w:p w:rsidR="0025396F" w:rsidRDefault="0025396F" w:rsidP="0025396F">
      <w:pPr>
        <w:pStyle w:val="ConsNormal"/>
        <w:ind w:left="360" w:right="0" w:firstLine="0"/>
        <w:jc w:val="both"/>
        <w:rPr>
          <w:rFonts w:ascii="Times New Roman" w:hAnsi="Times New Roman" w:cs="Times New Roman"/>
          <w:sz w:val="28"/>
          <w:u w:val="single"/>
        </w:rPr>
      </w:pPr>
      <w:r>
        <w:rPr>
          <w:rFonts w:ascii="Times New Roman" w:hAnsi="Times New Roman" w:cs="Times New Roman"/>
          <w:sz w:val="28"/>
          <w:u w:val="single"/>
        </w:rPr>
        <w:t>1 –СМИ</w:t>
      </w:r>
    </w:p>
    <w:p w:rsidR="0025396F" w:rsidRPr="0025396F" w:rsidRDefault="00466BC4" w:rsidP="0025396F">
      <w:pPr>
        <w:pStyle w:val="ConsNormal"/>
        <w:ind w:left="360" w:right="0" w:firstLine="0"/>
        <w:jc w:val="both"/>
        <w:rPr>
          <w:rFonts w:ascii="Times New Roman" w:hAnsi="Times New Roman" w:cs="Times New Roman"/>
          <w:sz w:val="28"/>
        </w:rPr>
      </w:pPr>
      <w:r>
        <w:rPr>
          <w:rFonts w:ascii="Times New Roman" w:hAnsi="Times New Roman" w:cs="Times New Roman"/>
          <w:sz w:val="28"/>
        </w:rPr>
        <w:t>5</w:t>
      </w:r>
      <w:r w:rsidR="0025396F" w:rsidRPr="0025396F">
        <w:rPr>
          <w:rFonts w:ascii="Times New Roman" w:hAnsi="Times New Roman" w:cs="Times New Roman"/>
          <w:sz w:val="28"/>
        </w:rPr>
        <w:t xml:space="preserve"> экз</w:t>
      </w:r>
      <w:r w:rsidR="0025396F">
        <w:rPr>
          <w:rFonts w:ascii="Times New Roman" w:hAnsi="Times New Roman" w:cs="Times New Roman"/>
          <w:sz w:val="28"/>
        </w:rPr>
        <w:t>.</w:t>
      </w:r>
    </w:p>
    <w:p w:rsidR="0025396F" w:rsidRPr="00D6111C" w:rsidRDefault="0025396F" w:rsidP="0025396F">
      <w:pPr>
        <w:pStyle w:val="ConsNormal"/>
        <w:ind w:right="0" w:firstLine="0"/>
        <w:jc w:val="both"/>
        <w:rPr>
          <w:rFonts w:ascii="Times New Roman" w:hAnsi="Times New Roman" w:cs="Times New Roman"/>
          <w:sz w:val="28"/>
          <w:szCs w:val="28"/>
        </w:rPr>
      </w:pPr>
    </w:p>
    <w:p w:rsidR="00BB3D50" w:rsidRDefault="00BB3D50" w:rsidP="0025396F">
      <w:pPr>
        <w:pStyle w:val="ConsNormal"/>
        <w:ind w:right="0" w:firstLine="0"/>
        <w:jc w:val="both"/>
        <w:rPr>
          <w:rFonts w:ascii="Times New Roman" w:hAnsi="Times New Roman" w:cs="Times New Roman"/>
          <w:sz w:val="28"/>
          <w:szCs w:val="28"/>
        </w:rPr>
      </w:pPr>
      <w:r>
        <w:rPr>
          <w:rFonts w:ascii="Times New Roman" w:hAnsi="Times New Roman" w:cs="Times New Roman"/>
          <w:sz w:val="28"/>
          <w:szCs w:val="28"/>
        </w:rPr>
        <w:t xml:space="preserve">Консультант экономист по труду </w:t>
      </w:r>
    </w:p>
    <w:p w:rsidR="00BB3D50" w:rsidRDefault="0025396F" w:rsidP="0025396F">
      <w:pPr>
        <w:pStyle w:val="ConsNormal"/>
        <w:ind w:right="0" w:firstLine="0"/>
        <w:jc w:val="both"/>
        <w:rPr>
          <w:rFonts w:ascii="Times New Roman" w:hAnsi="Times New Roman" w:cs="Times New Roman"/>
          <w:sz w:val="28"/>
          <w:szCs w:val="28"/>
        </w:rPr>
      </w:pPr>
      <w:r w:rsidRPr="00D6111C">
        <w:rPr>
          <w:rFonts w:ascii="Times New Roman" w:hAnsi="Times New Roman" w:cs="Times New Roman"/>
          <w:sz w:val="28"/>
          <w:szCs w:val="28"/>
        </w:rPr>
        <w:t>отдела по труду</w:t>
      </w:r>
      <w:r w:rsidR="00BB3D50">
        <w:rPr>
          <w:rFonts w:ascii="Times New Roman" w:hAnsi="Times New Roman" w:cs="Times New Roman"/>
          <w:sz w:val="28"/>
          <w:szCs w:val="28"/>
        </w:rPr>
        <w:t xml:space="preserve"> </w:t>
      </w:r>
      <w:r w:rsidRPr="00D6111C">
        <w:rPr>
          <w:rFonts w:ascii="Times New Roman" w:hAnsi="Times New Roman" w:cs="Times New Roman"/>
          <w:sz w:val="28"/>
          <w:szCs w:val="28"/>
        </w:rPr>
        <w:t xml:space="preserve">и управлению </w:t>
      </w:r>
    </w:p>
    <w:p w:rsidR="0025396F" w:rsidRDefault="0025396F" w:rsidP="0025396F">
      <w:pPr>
        <w:pStyle w:val="ConsNormal"/>
        <w:ind w:right="0" w:firstLine="0"/>
        <w:jc w:val="both"/>
        <w:rPr>
          <w:rFonts w:ascii="Times New Roman" w:hAnsi="Times New Roman" w:cs="Times New Roman"/>
          <w:sz w:val="28"/>
          <w:szCs w:val="28"/>
        </w:rPr>
      </w:pPr>
      <w:r w:rsidRPr="00D6111C">
        <w:rPr>
          <w:rFonts w:ascii="Times New Roman" w:hAnsi="Times New Roman" w:cs="Times New Roman"/>
          <w:sz w:val="28"/>
          <w:szCs w:val="28"/>
        </w:rPr>
        <w:t>охраной труда</w:t>
      </w:r>
      <w:r w:rsidRPr="00D6111C">
        <w:rPr>
          <w:rFonts w:ascii="Times New Roman" w:hAnsi="Times New Roman" w:cs="Times New Roman"/>
          <w:sz w:val="28"/>
          <w:szCs w:val="28"/>
        </w:rPr>
        <w:tab/>
      </w:r>
      <w:r w:rsidRPr="00D6111C">
        <w:rPr>
          <w:rFonts w:ascii="Times New Roman" w:hAnsi="Times New Roman" w:cs="Times New Roman"/>
          <w:sz w:val="28"/>
          <w:szCs w:val="28"/>
        </w:rPr>
        <w:tab/>
      </w:r>
      <w:r w:rsidRPr="00D6111C">
        <w:rPr>
          <w:rFonts w:ascii="Times New Roman" w:hAnsi="Times New Roman" w:cs="Times New Roman"/>
          <w:sz w:val="28"/>
          <w:szCs w:val="28"/>
        </w:rPr>
        <w:tab/>
      </w:r>
      <w:r w:rsidRPr="00D6111C">
        <w:rPr>
          <w:rFonts w:ascii="Times New Roman" w:hAnsi="Times New Roman" w:cs="Times New Roman"/>
          <w:sz w:val="28"/>
          <w:szCs w:val="28"/>
        </w:rPr>
        <w:tab/>
      </w:r>
      <w:r w:rsidRPr="00D6111C">
        <w:rPr>
          <w:rFonts w:ascii="Times New Roman" w:hAnsi="Times New Roman" w:cs="Times New Roman"/>
          <w:sz w:val="28"/>
          <w:szCs w:val="28"/>
        </w:rPr>
        <w:tab/>
      </w:r>
      <w:r w:rsidR="00BB3D50">
        <w:rPr>
          <w:rFonts w:ascii="Times New Roman" w:hAnsi="Times New Roman" w:cs="Times New Roman"/>
          <w:sz w:val="28"/>
          <w:szCs w:val="28"/>
        </w:rPr>
        <w:t xml:space="preserve">                            О.В. Виноградова</w:t>
      </w:r>
    </w:p>
    <w:p w:rsidR="0025396F" w:rsidRDefault="0025396F" w:rsidP="0025396F">
      <w:pPr>
        <w:pStyle w:val="ConsNormal"/>
        <w:ind w:right="0" w:firstLine="0"/>
        <w:jc w:val="both"/>
        <w:rPr>
          <w:rFonts w:ascii="Times New Roman" w:hAnsi="Times New Roman" w:cs="Times New Roman"/>
          <w:sz w:val="28"/>
          <w:szCs w:val="28"/>
        </w:rPr>
      </w:pPr>
    </w:p>
    <w:p w:rsidR="0025396F" w:rsidRDefault="0025396F" w:rsidP="0025396F">
      <w:pPr>
        <w:pStyle w:val="ConsNormal"/>
        <w:ind w:right="0" w:firstLine="0"/>
        <w:jc w:val="both"/>
        <w:rPr>
          <w:rFonts w:ascii="Times New Roman" w:hAnsi="Times New Roman" w:cs="Times New Roman"/>
          <w:sz w:val="28"/>
          <w:szCs w:val="28"/>
        </w:rPr>
      </w:pPr>
    </w:p>
    <w:p w:rsidR="0025396F" w:rsidRDefault="0025396F" w:rsidP="0025396F">
      <w:pPr>
        <w:pStyle w:val="ConsNormal"/>
        <w:ind w:right="0" w:firstLine="0"/>
        <w:jc w:val="both"/>
        <w:rPr>
          <w:rFonts w:ascii="Times New Roman" w:hAnsi="Times New Roman" w:cs="Times New Roman"/>
          <w:sz w:val="28"/>
          <w:szCs w:val="28"/>
        </w:rPr>
      </w:pPr>
    </w:p>
    <w:p w:rsidR="0025396F" w:rsidRPr="00413ED5" w:rsidRDefault="0025396F" w:rsidP="0025396F">
      <w:pPr>
        <w:pStyle w:val="ConsNormal"/>
        <w:ind w:left="-284" w:right="282" w:firstLine="0"/>
        <w:jc w:val="both"/>
        <w:rPr>
          <w:rFonts w:ascii="Times New Roman" w:hAnsi="Times New Roman" w:cs="Times New Roman"/>
          <w:sz w:val="24"/>
          <w:szCs w:val="24"/>
        </w:rPr>
      </w:pPr>
      <w:r w:rsidRPr="00413ED5">
        <w:rPr>
          <w:rFonts w:ascii="Times New Roman" w:hAnsi="Times New Roman" w:cs="Times New Roman"/>
          <w:sz w:val="24"/>
          <w:szCs w:val="24"/>
          <w:u w:val="single"/>
        </w:rPr>
        <w:t>Электронная копия нормативно-правового акта соответствует бумажному носителю</w:t>
      </w:r>
      <w:r w:rsidRPr="00413ED5">
        <w:rPr>
          <w:rFonts w:ascii="Times New Roman" w:hAnsi="Times New Roman" w:cs="Times New Roman"/>
          <w:sz w:val="24"/>
          <w:szCs w:val="24"/>
        </w:rPr>
        <w:t>.</w:t>
      </w:r>
    </w:p>
    <w:p w:rsidR="00413ED5" w:rsidRDefault="00413ED5">
      <w:r>
        <w:br w:type="page"/>
      </w:r>
    </w:p>
    <w:tbl>
      <w:tblPr>
        <w:tblW w:w="10500" w:type="dxa"/>
        <w:tblCellSpacing w:w="15" w:type="dxa"/>
        <w:tblInd w:w="30" w:type="dxa"/>
        <w:shd w:val="clear" w:color="auto" w:fill="FFFFFF"/>
        <w:tblCellMar>
          <w:left w:w="0" w:type="dxa"/>
          <w:right w:w="0" w:type="dxa"/>
        </w:tblCellMar>
        <w:tblLook w:val="04A0" w:firstRow="1" w:lastRow="0" w:firstColumn="1" w:lastColumn="0" w:noHBand="0" w:noVBand="1"/>
      </w:tblPr>
      <w:tblGrid>
        <w:gridCol w:w="10500"/>
      </w:tblGrid>
      <w:tr w:rsidR="00342164" w:rsidRPr="00370E9B" w:rsidTr="00C6652D">
        <w:trPr>
          <w:tblCellSpacing w:w="15" w:type="dxa"/>
        </w:trPr>
        <w:tc>
          <w:tcPr>
            <w:tcW w:w="10440" w:type="dxa"/>
            <w:shd w:val="clear" w:color="auto" w:fill="FFFFFF"/>
            <w:tcMar>
              <w:top w:w="0" w:type="dxa"/>
              <w:left w:w="0" w:type="dxa"/>
              <w:bottom w:w="150" w:type="dxa"/>
              <w:right w:w="0" w:type="dxa"/>
            </w:tcMar>
            <w:hideMark/>
          </w:tcPr>
          <w:p w:rsidR="00342164" w:rsidRPr="00370E9B" w:rsidRDefault="00342164" w:rsidP="00C16FB7">
            <w:pPr>
              <w:spacing w:before="100" w:beforeAutospacing="1" w:after="100" w:afterAutospacing="1" w:line="240" w:lineRule="auto"/>
              <w:ind w:left="-426"/>
              <w:jc w:val="right"/>
              <w:rPr>
                <w:rFonts w:ascii="Times New Roman" w:eastAsia="Times New Roman" w:hAnsi="Times New Roman" w:cs="Times New Roman"/>
                <w:sz w:val="28"/>
                <w:szCs w:val="28"/>
                <w:lang w:eastAsia="ru-RU"/>
              </w:rPr>
            </w:pPr>
            <w:r w:rsidRPr="00370E9B">
              <w:rPr>
                <w:rFonts w:ascii="Times New Roman" w:eastAsia="Times New Roman" w:hAnsi="Times New Roman" w:cs="Times New Roman"/>
                <w:sz w:val="28"/>
                <w:szCs w:val="28"/>
                <w:lang w:eastAsia="ru-RU"/>
              </w:rPr>
              <w:lastRenderedPageBreak/>
              <w:t xml:space="preserve">                                                                                 </w:t>
            </w:r>
          </w:p>
          <w:p w:rsidR="00342164" w:rsidRDefault="00342164" w:rsidP="00C16FB7">
            <w:pPr>
              <w:tabs>
                <w:tab w:val="left" w:pos="6296"/>
                <w:tab w:val="right" w:pos="10365"/>
              </w:tabs>
              <w:spacing w:before="100" w:beforeAutospacing="1" w:after="0" w:line="240" w:lineRule="auto"/>
              <w:ind w:left="-42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p>
          <w:tbl>
            <w:tblPr>
              <w:tblStyle w:val="aa"/>
              <w:tblW w:w="0" w:type="auto"/>
              <w:tblInd w:w="5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342164" w:rsidTr="00C16FB7">
              <w:tc>
                <w:tcPr>
                  <w:tcW w:w="4573" w:type="dxa"/>
                </w:tcPr>
                <w:p w:rsidR="00342164" w:rsidRDefault="00342164" w:rsidP="00C16FB7">
                  <w:pPr>
                    <w:spacing w:before="100" w:beforeAutospacing="1"/>
                    <w:jc w:val="both"/>
                    <w:rPr>
                      <w:rFonts w:ascii="Times New Roman" w:eastAsia="Times New Roman" w:hAnsi="Times New Roman" w:cs="Times New Roman"/>
                      <w:bCs/>
                      <w:color w:val="323232"/>
                      <w:kern w:val="36"/>
                      <w:sz w:val="28"/>
                      <w:szCs w:val="28"/>
                      <w:lang w:eastAsia="ru-RU"/>
                    </w:rPr>
                  </w:pPr>
                  <w:r>
                    <w:rPr>
                      <w:rFonts w:ascii="Times New Roman" w:eastAsia="Times New Roman" w:hAnsi="Times New Roman" w:cs="Times New Roman"/>
                      <w:bCs/>
                      <w:color w:val="323232"/>
                      <w:kern w:val="36"/>
                      <w:sz w:val="28"/>
                      <w:szCs w:val="28"/>
                      <w:lang w:eastAsia="ru-RU"/>
                    </w:rPr>
                    <w:t>Утверждено</w:t>
                  </w:r>
                  <w:r w:rsidRPr="00467662">
                    <w:rPr>
                      <w:rFonts w:ascii="Times New Roman" w:eastAsia="Times New Roman" w:hAnsi="Times New Roman" w:cs="Times New Roman"/>
                      <w:bCs/>
                      <w:color w:val="323232"/>
                      <w:kern w:val="36"/>
                      <w:sz w:val="28"/>
                      <w:szCs w:val="28"/>
                      <w:lang w:eastAsia="ru-RU"/>
                    </w:rPr>
                    <w:t xml:space="preserve">                                                                                       </w:t>
                  </w:r>
                  <w:r>
                    <w:rPr>
                      <w:rFonts w:ascii="Times New Roman" w:eastAsia="Times New Roman" w:hAnsi="Times New Roman" w:cs="Times New Roman"/>
                      <w:bCs/>
                      <w:color w:val="323232"/>
                      <w:kern w:val="36"/>
                      <w:sz w:val="28"/>
                      <w:szCs w:val="28"/>
                      <w:lang w:eastAsia="ru-RU"/>
                    </w:rPr>
                    <w:t xml:space="preserve">                              </w:t>
                  </w:r>
                  <w:r w:rsidRPr="00467662">
                    <w:rPr>
                      <w:rFonts w:ascii="Times New Roman" w:eastAsia="Times New Roman" w:hAnsi="Times New Roman" w:cs="Times New Roman"/>
                      <w:bCs/>
                      <w:color w:val="323232"/>
                      <w:kern w:val="36"/>
                      <w:sz w:val="28"/>
                      <w:szCs w:val="28"/>
                      <w:lang w:eastAsia="ru-RU"/>
                    </w:rPr>
                    <w:t>постановлени</w:t>
                  </w:r>
                  <w:r>
                    <w:rPr>
                      <w:rFonts w:ascii="Times New Roman" w:eastAsia="Times New Roman" w:hAnsi="Times New Roman" w:cs="Times New Roman"/>
                      <w:bCs/>
                      <w:color w:val="323232"/>
                      <w:kern w:val="36"/>
                      <w:sz w:val="28"/>
                      <w:szCs w:val="28"/>
                      <w:lang w:eastAsia="ru-RU"/>
                    </w:rPr>
                    <w:t>ем</w:t>
                  </w:r>
                  <w:r w:rsidRPr="00467662">
                    <w:rPr>
                      <w:rFonts w:ascii="Times New Roman" w:eastAsia="Times New Roman" w:hAnsi="Times New Roman" w:cs="Times New Roman"/>
                      <w:bCs/>
                      <w:color w:val="323232"/>
                      <w:kern w:val="36"/>
                      <w:sz w:val="28"/>
                      <w:szCs w:val="28"/>
                      <w:lang w:eastAsia="ru-RU"/>
                    </w:rPr>
                    <w:t xml:space="preserve"> администрации                                                                                                                                           городского  округа муниципального                            </w:t>
                  </w:r>
                  <w:r>
                    <w:rPr>
                      <w:rFonts w:ascii="Times New Roman" w:eastAsia="Times New Roman" w:hAnsi="Times New Roman" w:cs="Times New Roman"/>
                      <w:bCs/>
                      <w:color w:val="323232"/>
                      <w:kern w:val="36"/>
                      <w:sz w:val="28"/>
                      <w:szCs w:val="28"/>
                      <w:lang w:eastAsia="ru-RU"/>
                    </w:rPr>
                    <w:t xml:space="preserve">    образования «город </w:t>
                  </w:r>
                  <w:r w:rsidRPr="00467662">
                    <w:rPr>
                      <w:rFonts w:ascii="Times New Roman" w:eastAsia="Times New Roman" w:hAnsi="Times New Roman" w:cs="Times New Roman"/>
                      <w:bCs/>
                      <w:color w:val="323232"/>
                      <w:kern w:val="36"/>
                      <w:sz w:val="28"/>
                      <w:szCs w:val="28"/>
                      <w:lang w:eastAsia="ru-RU"/>
                    </w:rPr>
                    <w:t>Саянск»</w:t>
                  </w:r>
                  <w:r>
                    <w:rPr>
                      <w:rFonts w:ascii="Times New Roman" w:eastAsia="Times New Roman" w:hAnsi="Times New Roman" w:cs="Times New Roman"/>
                      <w:bCs/>
                      <w:color w:val="323232"/>
                      <w:kern w:val="36"/>
                      <w:sz w:val="28"/>
                      <w:szCs w:val="28"/>
                      <w:lang w:eastAsia="ru-RU"/>
                    </w:rPr>
                    <w:t xml:space="preserve">                </w:t>
                  </w:r>
                </w:p>
                <w:p w:rsidR="00342164" w:rsidRPr="00467662" w:rsidRDefault="00342164" w:rsidP="00C16FB7">
                  <w:pPr>
                    <w:spacing w:before="100" w:beforeAutospacing="1"/>
                    <w:jc w:val="both"/>
                    <w:rPr>
                      <w:rFonts w:ascii="Times New Roman" w:eastAsia="Times New Roman" w:hAnsi="Times New Roman" w:cs="Times New Roman"/>
                      <w:bCs/>
                      <w:color w:val="323232"/>
                      <w:kern w:val="36"/>
                      <w:sz w:val="28"/>
                      <w:szCs w:val="28"/>
                      <w:lang w:eastAsia="ru-RU"/>
                    </w:rPr>
                  </w:pPr>
                  <w:r>
                    <w:rPr>
                      <w:rFonts w:ascii="Times New Roman" w:eastAsia="Times New Roman" w:hAnsi="Times New Roman" w:cs="Times New Roman"/>
                      <w:bCs/>
                      <w:color w:val="323232"/>
                      <w:kern w:val="36"/>
                      <w:sz w:val="28"/>
                      <w:szCs w:val="28"/>
                      <w:lang w:eastAsia="ru-RU"/>
                    </w:rPr>
                    <w:t xml:space="preserve"> от </w:t>
                  </w:r>
                  <w:r w:rsidRPr="00467662">
                    <w:rPr>
                      <w:rFonts w:ascii="Times New Roman" w:eastAsia="Times New Roman" w:hAnsi="Times New Roman" w:cs="Times New Roman"/>
                      <w:bCs/>
                      <w:color w:val="323232"/>
                      <w:kern w:val="36"/>
                      <w:sz w:val="28"/>
                      <w:szCs w:val="28"/>
                      <w:lang w:eastAsia="ru-RU"/>
                    </w:rPr>
                    <w:t>_______201__ года</w:t>
                  </w:r>
                  <w:r>
                    <w:rPr>
                      <w:rFonts w:ascii="Times New Roman" w:eastAsia="Times New Roman" w:hAnsi="Times New Roman" w:cs="Times New Roman"/>
                      <w:bCs/>
                      <w:color w:val="323232"/>
                      <w:kern w:val="36"/>
                      <w:sz w:val="28"/>
                      <w:szCs w:val="28"/>
                      <w:lang w:eastAsia="ru-RU"/>
                    </w:rPr>
                    <w:t xml:space="preserve">  </w:t>
                  </w:r>
                  <w:r w:rsidRPr="00467662">
                    <w:rPr>
                      <w:rFonts w:ascii="Times New Roman" w:eastAsia="Times New Roman" w:hAnsi="Times New Roman" w:cs="Times New Roman"/>
                      <w:bCs/>
                      <w:color w:val="323232"/>
                      <w:kern w:val="36"/>
                      <w:sz w:val="28"/>
                      <w:szCs w:val="28"/>
                      <w:lang w:eastAsia="ru-RU"/>
                    </w:rPr>
                    <w:t>№ ________</w:t>
                  </w:r>
                </w:p>
                <w:p w:rsidR="00342164" w:rsidRDefault="00342164" w:rsidP="00C16FB7">
                  <w:pPr>
                    <w:spacing w:before="100" w:beforeAutospacing="1"/>
                    <w:jc w:val="right"/>
                    <w:rPr>
                      <w:rFonts w:ascii="Times New Roman" w:eastAsia="Times New Roman" w:hAnsi="Times New Roman" w:cs="Times New Roman"/>
                      <w:sz w:val="20"/>
                      <w:szCs w:val="20"/>
                      <w:lang w:eastAsia="ru-RU"/>
                    </w:rPr>
                  </w:pPr>
                </w:p>
              </w:tc>
            </w:tr>
          </w:tbl>
          <w:p w:rsidR="00342164" w:rsidRDefault="00342164" w:rsidP="001A60FA">
            <w:pPr>
              <w:spacing w:before="100" w:beforeAutospacing="1" w:after="100" w:afterAutospacing="1" w:line="240" w:lineRule="auto"/>
              <w:jc w:val="center"/>
              <w:outlineLvl w:val="0"/>
              <w:rPr>
                <w:rFonts w:ascii="Times New Roman" w:eastAsia="Times New Roman" w:hAnsi="Times New Roman" w:cs="Times New Roman"/>
                <w:bCs/>
                <w:color w:val="323232"/>
                <w:kern w:val="36"/>
                <w:sz w:val="28"/>
                <w:szCs w:val="28"/>
                <w:lang w:eastAsia="ru-RU"/>
              </w:rPr>
            </w:pPr>
            <w:r w:rsidRPr="00680FFC">
              <w:rPr>
                <w:rFonts w:ascii="Times New Roman" w:eastAsia="Times New Roman" w:hAnsi="Times New Roman" w:cs="Times New Roman"/>
                <w:bCs/>
                <w:color w:val="323232"/>
                <w:kern w:val="36"/>
                <w:sz w:val="28"/>
                <w:szCs w:val="28"/>
                <w:lang w:eastAsia="ru-RU"/>
              </w:rPr>
              <w:t>Административный регламент</w:t>
            </w:r>
            <w:r>
              <w:rPr>
                <w:rFonts w:ascii="Times New Roman" w:eastAsia="Times New Roman" w:hAnsi="Times New Roman" w:cs="Times New Roman"/>
                <w:bCs/>
                <w:color w:val="323232"/>
                <w:kern w:val="36"/>
                <w:sz w:val="28"/>
                <w:szCs w:val="28"/>
                <w:lang w:eastAsia="ru-RU"/>
              </w:rPr>
              <w:t xml:space="preserve"> </w:t>
            </w:r>
            <w:r w:rsidR="001A60FA">
              <w:rPr>
                <w:rFonts w:ascii="Times New Roman" w:eastAsia="Times New Roman" w:hAnsi="Times New Roman" w:cs="Times New Roman"/>
                <w:bCs/>
                <w:color w:val="323232"/>
                <w:kern w:val="36"/>
                <w:sz w:val="28"/>
                <w:szCs w:val="28"/>
                <w:lang w:eastAsia="ru-RU"/>
              </w:rPr>
              <w:t xml:space="preserve">     </w:t>
            </w:r>
            <w:r w:rsidR="00872130">
              <w:rPr>
                <w:rFonts w:ascii="Times New Roman" w:eastAsia="Times New Roman" w:hAnsi="Times New Roman" w:cs="Times New Roman"/>
                <w:bCs/>
                <w:color w:val="323232"/>
                <w:kern w:val="36"/>
                <w:sz w:val="28"/>
                <w:szCs w:val="28"/>
                <w:lang w:eastAsia="ru-RU"/>
              </w:rPr>
              <w:t xml:space="preserve">    </w:t>
            </w:r>
            <w:r w:rsidR="001A60FA">
              <w:rPr>
                <w:rFonts w:ascii="Times New Roman" w:eastAsia="Times New Roman" w:hAnsi="Times New Roman" w:cs="Times New Roman"/>
                <w:bCs/>
                <w:color w:val="323232"/>
                <w:kern w:val="36"/>
                <w:sz w:val="28"/>
                <w:szCs w:val="28"/>
                <w:lang w:eastAsia="ru-RU"/>
              </w:rPr>
              <w:t xml:space="preserve">                                                                                      </w:t>
            </w:r>
            <w:r w:rsidR="001A60FA" w:rsidRPr="001A60FA">
              <w:rPr>
                <w:rFonts w:ascii="Times New Roman" w:eastAsia="Times New Roman" w:hAnsi="Times New Roman" w:cs="Times New Roman"/>
                <w:bCs/>
                <w:color w:val="323232"/>
                <w:kern w:val="36"/>
                <w:sz w:val="28"/>
                <w:szCs w:val="28"/>
                <w:lang w:eastAsia="ru-RU"/>
              </w:rPr>
              <w:t xml:space="preserve">по предоставлению </w:t>
            </w:r>
            <w:proofErr w:type="gramStart"/>
            <w:r w:rsidR="001A60FA" w:rsidRPr="001A60FA">
              <w:rPr>
                <w:rFonts w:ascii="Times New Roman" w:eastAsia="Times New Roman" w:hAnsi="Times New Roman" w:cs="Times New Roman"/>
                <w:bCs/>
                <w:color w:val="323232"/>
                <w:kern w:val="36"/>
                <w:sz w:val="28"/>
                <w:szCs w:val="28"/>
                <w:lang w:eastAsia="ru-RU"/>
              </w:rPr>
              <w:t>муниципального</w:t>
            </w:r>
            <w:proofErr w:type="gramEnd"/>
            <w:r w:rsidR="001A60FA" w:rsidRPr="001A60FA">
              <w:rPr>
                <w:rFonts w:ascii="Times New Roman" w:eastAsia="Times New Roman" w:hAnsi="Times New Roman" w:cs="Times New Roman"/>
                <w:bCs/>
                <w:color w:val="323232"/>
                <w:kern w:val="36"/>
                <w:sz w:val="28"/>
                <w:szCs w:val="28"/>
                <w:lang w:eastAsia="ru-RU"/>
              </w:rPr>
              <w:t xml:space="preserve"> услуги «Назначение, перерасчет, индексация и выплата</w:t>
            </w:r>
            <w:r w:rsidR="001A60FA">
              <w:rPr>
                <w:rFonts w:ascii="Times New Roman" w:eastAsia="Times New Roman" w:hAnsi="Times New Roman" w:cs="Times New Roman"/>
                <w:bCs/>
                <w:color w:val="323232"/>
                <w:kern w:val="36"/>
                <w:sz w:val="28"/>
                <w:szCs w:val="28"/>
                <w:lang w:eastAsia="ru-RU"/>
              </w:rPr>
              <w:t xml:space="preserve"> </w:t>
            </w:r>
            <w:r w:rsidR="001A60FA" w:rsidRPr="001A60FA">
              <w:rPr>
                <w:rFonts w:ascii="Times New Roman" w:eastAsia="Times New Roman" w:hAnsi="Times New Roman" w:cs="Times New Roman"/>
                <w:bCs/>
                <w:color w:val="323232"/>
                <w:kern w:val="36"/>
                <w:sz w:val="28"/>
                <w:szCs w:val="28"/>
                <w:lang w:eastAsia="ru-RU"/>
              </w:rPr>
              <w:t>пенсии  за выслугу лет гражданам, замещавшим</w:t>
            </w:r>
            <w:r w:rsidR="001A60FA">
              <w:rPr>
                <w:rFonts w:ascii="Times New Roman" w:eastAsia="Times New Roman" w:hAnsi="Times New Roman" w:cs="Times New Roman"/>
                <w:bCs/>
                <w:color w:val="323232"/>
                <w:kern w:val="36"/>
                <w:sz w:val="28"/>
                <w:szCs w:val="28"/>
                <w:lang w:eastAsia="ru-RU"/>
              </w:rPr>
              <w:t xml:space="preserve">                                        </w:t>
            </w:r>
            <w:r w:rsidR="001A60FA" w:rsidRPr="001A60FA">
              <w:rPr>
                <w:rFonts w:ascii="Times New Roman" w:eastAsia="Times New Roman" w:hAnsi="Times New Roman" w:cs="Times New Roman"/>
                <w:bCs/>
                <w:color w:val="323232"/>
                <w:kern w:val="36"/>
                <w:sz w:val="28"/>
                <w:szCs w:val="28"/>
                <w:lang w:eastAsia="ru-RU"/>
              </w:rPr>
              <w:t>должности муниципальной службы</w:t>
            </w:r>
            <w:r>
              <w:rPr>
                <w:rFonts w:ascii="Times New Roman" w:eastAsia="Times New Roman" w:hAnsi="Times New Roman" w:cs="Times New Roman"/>
                <w:bCs/>
                <w:color w:val="323232"/>
                <w:kern w:val="36"/>
                <w:sz w:val="28"/>
                <w:szCs w:val="28"/>
                <w:lang w:eastAsia="ru-RU"/>
              </w:rPr>
              <w:t>»</w:t>
            </w:r>
          </w:p>
          <w:p w:rsidR="001A60FA" w:rsidRPr="00680FFC" w:rsidRDefault="001A60FA" w:rsidP="001A60FA">
            <w:pPr>
              <w:spacing w:before="100" w:beforeAutospacing="1" w:after="100" w:afterAutospacing="1" w:line="240" w:lineRule="auto"/>
              <w:jc w:val="center"/>
              <w:outlineLvl w:val="0"/>
              <w:rPr>
                <w:rFonts w:ascii="Times New Roman" w:eastAsia="Times New Roman" w:hAnsi="Times New Roman" w:cs="Times New Roman"/>
                <w:bCs/>
                <w:color w:val="323232"/>
                <w:kern w:val="36"/>
                <w:sz w:val="28"/>
                <w:szCs w:val="28"/>
                <w:lang w:eastAsia="ru-RU"/>
              </w:rPr>
            </w:pPr>
          </w:p>
          <w:p w:rsidR="00342164" w:rsidRPr="00370E9B" w:rsidRDefault="00342164" w:rsidP="00F624AD">
            <w:pPr>
              <w:widowControl w:val="0"/>
              <w:autoSpaceDE w:val="0"/>
              <w:autoSpaceDN w:val="0"/>
              <w:spacing w:after="0" w:line="240" w:lineRule="auto"/>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sz w:val="28"/>
                <w:szCs w:val="28"/>
                <w:lang w:eastAsia="ru-RU"/>
              </w:rPr>
              <w:t xml:space="preserve">       </w:t>
            </w:r>
          </w:p>
          <w:p w:rsidR="005C1E8F" w:rsidRPr="005C1E8F" w:rsidRDefault="005C1E8F" w:rsidP="00C6652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Раздел I. </w:t>
            </w:r>
            <w:r w:rsidR="00C6652D" w:rsidRPr="00C6652D">
              <w:rPr>
                <w:rFonts w:ascii="Times New Roman" w:eastAsia="Times New Roman" w:hAnsi="Times New Roman" w:cs="Times New Roman"/>
                <w:color w:val="323232"/>
                <w:sz w:val="28"/>
                <w:szCs w:val="28"/>
                <w:lang w:eastAsia="ru-RU"/>
              </w:rPr>
              <w:t>Общие положения</w:t>
            </w:r>
          </w:p>
          <w:p w:rsidR="005C1E8F" w:rsidRPr="005C1E8F" w:rsidRDefault="00C6652D"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Pr="00C6652D">
              <w:rPr>
                <w:rFonts w:ascii="Times New Roman" w:eastAsia="Times New Roman" w:hAnsi="Times New Roman" w:cs="Times New Roman"/>
                <w:color w:val="323232"/>
                <w:sz w:val="28"/>
                <w:szCs w:val="28"/>
                <w:lang w:eastAsia="ru-RU"/>
              </w:rPr>
              <w:t>Глава 2. Наименования органов местного самоуправления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 </w:t>
            </w:r>
            <w:proofErr w:type="gramStart"/>
            <w:r w:rsidRPr="005C1E8F">
              <w:rPr>
                <w:rFonts w:ascii="Times New Roman" w:eastAsia="Times New Roman" w:hAnsi="Times New Roman" w:cs="Times New Roman"/>
                <w:color w:val="323232"/>
                <w:sz w:val="28"/>
                <w:szCs w:val="28"/>
                <w:lang w:eastAsia="ru-RU"/>
              </w:rPr>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(далее - административный регламент)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городского округа муниципального образования "город Саянск", при осуществлении полномочий.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C6652D">
            <w:pPr>
              <w:spacing w:after="0" w:line="240" w:lineRule="auto"/>
              <w:ind w:right="324"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 </w:t>
            </w:r>
            <w:r w:rsidR="00C6652D">
              <w:rPr>
                <w:rFonts w:ascii="Times New Roman" w:eastAsia="Times New Roman" w:hAnsi="Times New Roman" w:cs="Times New Roman"/>
                <w:color w:val="323232"/>
                <w:sz w:val="28"/>
                <w:szCs w:val="28"/>
                <w:lang w:eastAsia="ru-RU"/>
              </w:rPr>
              <w:t>Круг заявителей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 Муниципальная услуга предоставляется гражданам, замещавшим должности муниципальной службы, при наличии следующих условий: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стаж муниципальной службы не менее 15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2) увольнение с муниципальной службы по основаниям, предусмотренным пунктами 1 - 3, 7 - 9 части 1 статьи 77, пунктами 1 - 3 части 1 статьи 81, пунктами 2, 5, 7 части 1 статьи 83 Трудового кодекса Российской Федерации, пунктом 1, а также пунктом 3 части 1 статьи 19 Федерального закона от 02.03.2007 N 25-ФЗ "О муниципальной службе в Российской Федерации", в части</w:t>
            </w:r>
            <w:proofErr w:type="gramEnd"/>
            <w:r w:rsidRPr="005C1E8F">
              <w:rPr>
                <w:rFonts w:ascii="Times New Roman" w:eastAsia="Times New Roman" w:hAnsi="Times New Roman" w:cs="Times New Roman"/>
                <w:color w:val="323232"/>
                <w:sz w:val="28"/>
                <w:szCs w:val="28"/>
                <w:lang w:eastAsia="ru-RU"/>
              </w:rPr>
              <w:t xml:space="preserve"> указания на пункт 1 части 1 статьи 13, пункт 2 части 1 статьи 14 данного Федерального закона;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 xml:space="preserve">3) 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 </w:t>
            </w:r>
            <w:r w:rsidRPr="005C1E8F">
              <w:rPr>
                <w:rFonts w:ascii="Times New Roman" w:eastAsia="Times New Roman" w:hAnsi="Times New Roman" w:cs="Times New Roman"/>
                <w:color w:val="323232"/>
                <w:sz w:val="28"/>
                <w:szCs w:val="28"/>
                <w:lang w:eastAsia="ru-RU"/>
              </w:rPr>
              <w:lastRenderedPageBreak/>
              <w:t>муниципального образования "город Саянск", избирательной комиссии муниципального образования "город Саянск", сокращением численности или штата муниципальных служащих в органе местного самоуправления "город Саянск", избирательной комиссии муниципального образования "город Саянск".</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4) граждане, замещавшие должности муниципальной службы, уволившиеся с муниципальной службы в период со дня вступления в силу Закона Иркутской области от 15.05.1998 N 15-оз "О муниципальной службе в Иркутской области" и до дня вступления в силу Закона Иркутской области от 15.10.2007 N 88-оз "Об отдельных вопросах муниципальной службы в Иркутской области" и имеющие право на ежемесячную доплату к государственной пенсии</w:t>
            </w:r>
            <w:proofErr w:type="gramEnd"/>
            <w:r w:rsidRPr="005C1E8F">
              <w:rPr>
                <w:rFonts w:ascii="Times New Roman" w:eastAsia="Times New Roman" w:hAnsi="Times New Roman" w:cs="Times New Roman"/>
                <w:color w:val="323232"/>
                <w:sz w:val="28"/>
                <w:szCs w:val="28"/>
                <w:lang w:eastAsia="ru-RU"/>
              </w:rPr>
              <w:t xml:space="preserve"> в соответствии с Законом Иркутской области от 15.05.1998 N 15-оз "О муниципальной службе в Иркутской области", но которым она не была установлена.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 Граждане, замещавшие должности муниципальной службы, указанные в пункте 3 настоящего административного регламента, далее именуются заявителями.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 обращении за получением муниципальной услуги от имени заявителей взаимодействие с администрацией городского округа муниципального образования "город Саянск" вправе осуществлять их уполномоченные представители.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6652D" w:rsidRPr="005C1E8F" w:rsidRDefault="005C1E8F" w:rsidP="00C6652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3. </w:t>
            </w:r>
            <w:r w:rsidR="00C6652D">
              <w:rPr>
                <w:rFonts w:ascii="Times New Roman" w:eastAsia="Times New Roman" w:hAnsi="Times New Roman" w:cs="Times New Roman"/>
                <w:color w:val="323232"/>
                <w:sz w:val="28"/>
                <w:szCs w:val="28"/>
                <w:lang w:eastAsia="ru-RU"/>
              </w:rPr>
              <w:t>Требования к порядку информирования о предоставлении муниципальной услуги</w:t>
            </w:r>
          </w:p>
          <w:p w:rsidR="00C6652D" w:rsidRDefault="00C6652D"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w:t>
            </w:r>
          </w:p>
          <w:p w:rsidR="00C6652D" w:rsidRPr="005C1E8F" w:rsidRDefault="00C6652D"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Ответственный за предоставление муниципальной услуги является отдел по труду и управлению охраной труда Управления по экономике администрации городского округа муниципального образования «город Саянск». </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5.1.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 Информация предоставляется: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при личном контакте с заявителями;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с использованием средств телефонной, факсимильной и электронной связи, в том числе через официальный сайт администрации в информационно-телекоммуникационной сети "Интернет" -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w:t>
            </w:r>
            <w:r w:rsidRPr="005C1E8F">
              <w:rPr>
                <w:rFonts w:ascii="Times New Roman" w:eastAsia="Times New Roman" w:hAnsi="Times New Roman" w:cs="Times New Roman"/>
                <w:color w:val="323232"/>
                <w:sz w:val="28"/>
                <w:szCs w:val="28"/>
                <w:lang w:eastAsia="ru-RU"/>
              </w:rPr>
              <w:lastRenderedPageBreak/>
              <w:t>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5C1E8F">
              <w:rPr>
                <w:rFonts w:ascii="Times New Roman" w:eastAsia="Times New Roman" w:hAnsi="Times New Roman" w:cs="Times New Roman"/>
                <w:color w:val="323232"/>
                <w:sz w:val="28"/>
                <w:szCs w:val="28"/>
                <w:lang w:eastAsia="ru-RU"/>
              </w:rPr>
              <w:t xml:space="preserve"> Федерации, регулирующими правоотношения в установленной сфере деятельности.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Орган местного самоуправления в соответствии с постановлением администрации городского округа муниципального образования "город Саянск" от 07.10.2015 N 110-37-922-15 "Об определении политики в отношении персональных данных обрабатываемых в МКУ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письменно, в случае письменного обращения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 Должностные лица уполномоченного органа предоставляют информацию по следующим вопросам: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о порядке предоставления муниципальной услуги и ходе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о перечне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о времени приема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о сроке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е) об основаниях отказа в приеме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ж) об основаниях отказа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 Основными требованиями при предоставлении информации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актуальность;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своевременность;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четкость и доступность в изложении информации;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полнота информации;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соответствие информации требованиям законодательства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11. При ответах на телефонные звонки должностные лица уполномоченного </w:t>
            </w:r>
            <w:r w:rsidRPr="005C1E8F">
              <w:rPr>
                <w:rFonts w:ascii="Times New Roman" w:eastAsia="Times New Roman" w:hAnsi="Times New Roman" w:cs="Times New Roman"/>
                <w:color w:val="323232"/>
                <w:sz w:val="28"/>
                <w:szCs w:val="28"/>
                <w:lang w:eastAsia="ru-RU"/>
              </w:rPr>
              <w:lastRenderedPageBreak/>
              <w:t>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Прием заявителей уполномоченным органом проводится по предварительной записи, которая осуществляется по телефону 5-71-21.</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Днем регистрации обращения является день его поступления в уполномоченный орган.</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 Ответ на обращение, поступившее в уполномоченный орган, в течение срока его рассмотрения направляется по адресу, указанному в обращении.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 стендах, расположенных в помещениях, занимаемых уполномоченным органом;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на официальном сайте уполномоченного органа в информационно-телекоммуникационной сети "Интернет" -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посредством публикации в средствах массовой информации.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16. На стендах, расположенных в помещениях, занимаемых уполномоченным органом, размещается следующая информация: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список документов для получения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о сроках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 извлечения из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об основаниях отказа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об описании конечного результата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 порядке досудебного обжалования решений и действий (бездействия) уполномоченного органа, а также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 перечень нормативных правовых актов, регулирующих отношения, возникающие в связи с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17. Информация об уполномоченном органе: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а) место нахождения: 666304, город Саянск, м/н </w:t>
            </w:r>
            <w:proofErr w:type="gramStart"/>
            <w:r w:rsidRPr="005C1E8F">
              <w:rPr>
                <w:rFonts w:ascii="Times New Roman" w:eastAsia="Times New Roman" w:hAnsi="Times New Roman" w:cs="Times New Roman"/>
                <w:color w:val="323232"/>
                <w:sz w:val="28"/>
                <w:szCs w:val="28"/>
                <w:lang w:eastAsia="ru-RU"/>
              </w:rPr>
              <w:t>Олимпийский</w:t>
            </w:r>
            <w:proofErr w:type="gramEnd"/>
            <w:r w:rsidRPr="005C1E8F">
              <w:rPr>
                <w:rFonts w:ascii="Times New Roman" w:eastAsia="Times New Roman" w:hAnsi="Times New Roman" w:cs="Times New Roman"/>
                <w:color w:val="323232"/>
                <w:sz w:val="28"/>
                <w:szCs w:val="28"/>
                <w:lang w:eastAsia="ru-RU"/>
              </w:rPr>
              <w:t>, 30</w:t>
            </w:r>
            <w:r w:rsidR="00487114">
              <w:rPr>
                <w:rFonts w:ascii="Times New Roman" w:eastAsia="Times New Roman" w:hAnsi="Times New Roman" w:cs="Times New Roman"/>
                <w:color w:val="323232"/>
                <w:sz w:val="28"/>
                <w:szCs w:val="28"/>
                <w:lang w:eastAsia="ru-RU"/>
              </w:rPr>
              <w:t>, каб.,306</w:t>
            </w:r>
            <w:r w:rsidRPr="005C1E8F">
              <w:rPr>
                <w:rFonts w:ascii="Times New Roman" w:eastAsia="Times New Roman" w:hAnsi="Times New Roman" w:cs="Times New Roman"/>
                <w:color w:val="323232"/>
                <w:sz w:val="28"/>
                <w:szCs w:val="28"/>
                <w:lang w:eastAsia="ru-RU"/>
              </w:rPr>
              <w:t>;</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телефоны: 8(39553) 5-71-21, 8(39553) 5-</w:t>
            </w:r>
            <w:r w:rsidR="00487114">
              <w:rPr>
                <w:rFonts w:ascii="Times New Roman" w:eastAsia="Times New Roman" w:hAnsi="Times New Roman" w:cs="Times New Roman"/>
                <w:color w:val="323232"/>
                <w:sz w:val="28"/>
                <w:szCs w:val="28"/>
                <w:lang w:eastAsia="ru-RU"/>
              </w:rPr>
              <w:t>68-25</w:t>
            </w:r>
            <w:r w:rsidRPr="005C1E8F">
              <w:rPr>
                <w:rFonts w:ascii="Times New Roman" w:eastAsia="Times New Roman" w:hAnsi="Times New Roman" w:cs="Times New Roman"/>
                <w:color w:val="323232"/>
                <w:sz w:val="28"/>
                <w:szCs w:val="28"/>
                <w:lang w:eastAsia="ru-RU"/>
              </w:rPr>
              <w:t>;</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почтовый адрес для направления документов и обращений: 666304, город Саянск, м/н Олимпийский, 30, а/я 342;</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официальный сайт в информационно-телекоммуникационной сети "Интернет" - http://www.admsayansk.ru;</w:t>
            </w:r>
          </w:p>
          <w:p w:rsidR="00487114" w:rsidRPr="00487114" w:rsidRDefault="005C1E8F" w:rsidP="00487114">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адрес электронной почты: admsayansk@irmail.ru.</w:t>
            </w:r>
            <w:r w:rsidR="00487114">
              <w:rPr>
                <w:rFonts w:ascii="Times New Roman" w:eastAsia="Times New Roman" w:hAnsi="Times New Roman" w:cs="Times New Roman"/>
                <w:color w:val="323232"/>
                <w:sz w:val="28"/>
                <w:szCs w:val="28"/>
                <w:lang w:eastAsia="ru-RU"/>
              </w:rPr>
              <w:t>,</w:t>
            </w:r>
            <w:r w:rsidR="00487114" w:rsidRPr="00487114">
              <w:rPr>
                <w:rFonts w:ascii="Times New Roman" w:eastAsia="Times New Roman" w:hAnsi="Times New Roman" w:cs="Times New Roman"/>
                <w:color w:val="323232"/>
                <w:sz w:val="28"/>
                <w:szCs w:val="28"/>
                <w:lang w:eastAsia="ru-RU"/>
              </w:rPr>
              <w:t xml:space="preserve"> otdeltruda2013@mail.ru</w:t>
            </w:r>
          </w:p>
          <w:p w:rsidR="00487114" w:rsidRDefault="00487114" w:rsidP="00487114">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е</w:t>
            </w:r>
            <w:r w:rsidRPr="00487114">
              <w:rPr>
                <w:rFonts w:ascii="Times New Roman" w:eastAsia="Times New Roman" w:hAnsi="Times New Roman" w:cs="Times New Roman"/>
                <w:color w:val="323232"/>
                <w:sz w:val="28"/>
                <w:szCs w:val="28"/>
                <w:lang w:eastAsia="ru-RU"/>
              </w:rPr>
              <w:t>) режим работы:</w:t>
            </w:r>
          </w:p>
          <w:p w:rsidR="005C1E8F" w:rsidRPr="005C1E8F" w:rsidRDefault="00487114" w:rsidP="00487114">
            <w:pPr>
              <w:spacing w:after="0" w:line="240" w:lineRule="auto"/>
              <w:ind w:firstLine="538"/>
              <w:jc w:val="both"/>
              <w:rPr>
                <w:rFonts w:ascii="Times New Roman" w:eastAsia="Times New Roman" w:hAnsi="Times New Roman" w:cs="Times New Roman"/>
                <w:color w:val="323232"/>
                <w:sz w:val="28"/>
                <w:szCs w:val="28"/>
                <w:lang w:eastAsia="ru-RU"/>
              </w:rPr>
            </w:pPr>
            <w:r w:rsidRPr="00487114">
              <w:rPr>
                <w:rFonts w:ascii="Times New Roman" w:eastAsia="Times New Roman" w:hAnsi="Times New Roman" w:cs="Times New Roman"/>
                <w:color w:val="323232"/>
                <w:sz w:val="28"/>
                <w:szCs w:val="28"/>
                <w:lang w:eastAsia="ru-RU"/>
              </w:rPr>
              <w:t xml:space="preserve"> понедельник - пятница с 08-00 до 17-00 часов, перерыв на обед с 12-00 до 13-00 часов, выходные - суббота, воскресенье.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18. График приема заявителей в уполномоченном органе: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Понедельник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8-00 - 17-00</w:t>
            </w:r>
            <w:r w:rsidR="00487114">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(перерыв 12-00 - 13-00)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Вторник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8-00 - 17-00</w:t>
            </w:r>
            <w:r w:rsidR="00487114">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(перерыв 12-00 - 13-00)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Среда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8-00 - 17-00</w:t>
            </w:r>
            <w:r w:rsidR="00487114">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(перерыв 12-00 - 13-00)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Четверг</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8-00 - 17-00</w:t>
            </w:r>
            <w:r w:rsidR="00487114">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(перерыв 12-00 - 13-00)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Пятница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8-00 - 17-00</w:t>
            </w:r>
            <w:r w:rsidR="00487114">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(перерыв 12-00 - 13-00)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Суббота, воскресенье - выходные дни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487114">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Раздел II. </w:t>
            </w:r>
            <w:r w:rsidR="00487114">
              <w:rPr>
                <w:rFonts w:ascii="Times New Roman" w:eastAsia="Times New Roman" w:hAnsi="Times New Roman" w:cs="Times New Roman"/>
                <w:color w:val="323232"/>
                <w:sz w:val="28"/>
                <w:szCs w:val="28"/>
                <w:lang w:eastAsia="ru-RU"/>
              </w:rPr>
              <w:t>Стандарт предоставления муниципальной услуги</w:t>
            </w:r>
          </w:p>
          <w:p w:rsidR="005C1E8F" w:rsidRPr="005C1E8F" w:rsidRDefault="00487114"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w:t>
            </w:r>
            <w:r w:rsidR="005C1E8F" w:rsidRPr="005C1E8F">
              <w:rPr>
                <w:rFonts w:ascii="Times New Roman" w:eastAsia="Times New Roman" w:hAnsi="Times New Roman" w:cs="Times New Roman"/>
                <w:color w:val="323232"/>
                <w:sz w:val="28"/>
                <w:szCs w:val="28"/>
                <w:lang w:eastAsia="ru-RU"/>
              </w:rPr>
              <w:t xml:space="preserve">Глава 4. </w:t>
            </w:r>
            <w:r>
              <w:rPr>
                <w:rFonts w:ascii="Times New Roman" w:eastAsia="Times New Roman" w:hAnsi="Times New Roman" w:cs="Times New Roman"/>
                <w:color w:val="323232"/>
                <w:sz w:val="28"/>
                <w:szCs w:val="28"/>
                <w:lang w:eastAsia="ru-RU"/>
              </w:rPr>
              <w:t>Наименование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19. Под муниципальной услугой в настоящем административном регламенте понимается назначение, перерасчет, индексация и выплата пенсии за выслугу лет гражданам, замещавшим должности 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20. Муниципальная услуга включает в себя </w:t>
            </w:r>
            <w:proofErr w:type="gramStart"/>
            <w:r w:rsidRPr="005C1E8F">
              <w:rPr>
                <w:rFonts w:ascii="Times New Roman" w:eastAsia="Times New Roman" w:hAnsi="Times New Roman" w:cs="Times New Roman"/>
                <w:color w:val="323232"/>
                <w:sz w:val="28"/>
                <w:szCs w:val="28"/>
                <w:lang w:eastAsia="ru-RU"/>
              </w:rPr>
              <w:t>следующие</w:t>
            </w:r>
            <w:proofErr w:type="gramEnd"/>
            <w:r w:rsidRPr="005C1E8F">
              <w:rPr>
                <w:rFonts w:ascii="Times New Roman" w:eastAsia="Times New Roman" w:hAnsi="Times New Roman" w:cs="Times New Roman"/>
                <w:color w:val="323232"/>
                <w:sz w:val="28"/>
                <w:szCs w:val="28"/>
                <w:lang w:eastAsia="ru-RU"/>
              </w:rPr>
              <w:t xml:space="preserve"> </w:t>
            </w:r>
            <w:proofErr w:type="spellStart"/>
            <w:r w:rsidRPr="005C1E8F">
              <w:rPr>
                <w:rFonts w:ascii="Times New Roman" w:eastAsia="Times New Roman" w:hAnsi="Times New Roman" w:cs="Times New Roman"/>
                <w:color w:val="323232"/>
                <w:sz w:val="28"/>
                <w:szCs w:val="28"/>
                <w:lang w:eastAsia="ru-RU"/>
              </w:rPr>
              <w:t>подуслуги</w:t>
            </w:r>
            <w:proofErr w:type="spellEnd"/>
            <w:r w:rsidRPr="005C1E8F">
              <w:rPr>
                <w:rFonts w:ascii="Times New Roman" w:eastAsia="Times New Roman" w:hAnsi="Times New Roman" w:cs="Times New Roman"/>
                <w:color w:val="323232"/>
                <w:sz w:val="28"/>
                <w:szCs w:val="28"/>
                <w:lang w:eastAsia="ru-RU"/>
              </w:rPr>
              <w:t>:</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назначение и выплата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перерасчет и индексация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 приостановление и прекращение выплаты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21. </w:t>
            </w:r>
            <w:proofErr w:type="gramStart"/>
            <w:r w:rsidRPr="005C1E8F">
              <w:rPr>
                <w:rFonts w:ascii="Times New Roman" w:eastAsia="Times New Roman" w:hAnsi="Times New Roman" w:cs="Times New Roman"/>
                <w:color w:val="323232"/>
                <w:sz w:val="28"/>
                <w:szCs w:val="28"/>
                <w:lang w:eastAsia="ru-RU"/>
              </w:rPr>
              <w:t xml:space="preserve">Пенсия за выслугу лет устанавливается к </w:t>
            </w:r>
            <w:r w:rsidR="00487114">
              <w:rPr>
                <w:rFonts w:ascii="Times New Roman" w:eastAsia="Times New Roman" w:hAnsi="Times New Roman" w:cs="Times New Roman"/>
                <w:color w:val="323232"/>
                <w:sz w:val="28"/>
                <w:szCs w:val="28"/>
                <w:lang w:eastAsia="ru-RU"/>
              </w:rPr>
              <w:t>страховой пе</w:t>
            </w:r>
            <w:r w:rsidRPr="005C1E8F">
              <w:rPr>
                <w:rFonts w:ascii="Times New Roman" w:eastAsia="Times New Roman" w:hAnsi="Times New Roman" w:cs="Times New Roman"/>
                <w:color w:val="323232"/>
                <w:sz w:val="28"/>
                <w:szCs w:val="28"/>
                <w:lang w:eastAsia="ru-RU"/>
              </w:rPr>
              <w:t xml:space="preserve">нсии по старости,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инвалидности, назначенным в соответствии с Федеральным законом от 28.12.2013 N 400-ФЗ "О страховых пенсиях" (далее </w:t>
            </w:r>
            <w:r w:rsidR="00AF189F">
              <w:rPr>
                <w:rFonts w:ascii="Times New Roman" w:eastAsia="Times New Roman" w:hAnsi="Times New Roman" w:cs="Times New Roman"/>
                <w:color w:val="323232"/>
                <w:sz w:val="28"/>
                <w:szCs w:val="28"/>
                <w:lang w:eastAsia="ru-RU"/>
              </w:rPr>
              <w:t>–</w:t>
            </w:r>
            <w:r w:rsidRPr="005C1E8F">
              <w:rPr>
                <w:rFonts w:ascii="Times New Roman" w:eastAsia="Times New Roman" w:hAnsi="Times New Roman" w:cs="Times New Roman"/>
                <w:color w:val="323232"/>
                <w:sz w:val="28"/>
                <w:szCs w:val="28"/>
                <w:lang w:eastAsia="ru-RU"/>
              </w:rPr>
              <w:t xml:space="preserve"> </w:t>
            </w:r>
            <w:r w:rsidR="00AF189F">
              <w:rPr>
                <w:rFonts w:ascii="Times New Roman" w:eastAsia="Times New Roman" w:hAnsi="Times New Roman" w:cs="Times New Roman"/>
                <w:color w:val="323232"/>
                <w:sz w:val="28"/>
                <w:szCs w:val="28"/>
                <w:lang w:eastAsia="ru-RU"/>
              </w:rPr>
              <w:t xml:space="preserve">страховая </w:t>
            </w:r>
            <w:r w:rsidRPr="005C1E8F">
              <w:rPr>
                <w:rFonts w:ascii="Times New Roman" w:eastAsia="Times New Roman" w:hAnsi="Times New Roman" w:cs="Times New Roman"/>
                <w:color w:val="323232"/>
                <w:sz w:val="28"/>
                <w:szCs w:val="28"/>
                <w:lang w:eastAsia="ru-RU"/>
              </w:rPr>
              <w:t xml:space="preserve">пенсия по старости, </w:t>
            </w:r>
            <w:r w:rsidR="00AF189F">
              <w:rPr>
                <w:rFonts w:ascii="Times New Roman" w:eastAsia="Times New Roman" w:hAnsi="Times New Roman" w:cs="Times New Roman"/>
                <w:color w:val="323232"/>
                <w:sz w:val="28"/>
                <w:szCs w:val="28"/>
                <w:lang w:eastAsia="ru-RU"/>
              </w:rPr>
              <w:t>страховая</w:t>
            </w:r>
            <w:r w:rsidRPr="005C1E8F">
              <w:rPr>
                <w:rFonts w:ascii="Times New Roman" w:eastAsia="Times New Roman" w:hAnsi="Times New Roman" w:cs="Times New Roman"/>
                <w:color w:val="323232"/>
                <w:sz w:val="28"/>
                <w:szCs w:val="28"/>
                <w:lang w:eastAsia="ru-RU"/>
              </w:rPr>
              <w:t xml:space="preserve"> пенсия по инвалидности соответственно), пенсии, назначенной в соответствии с Законом Российской Федерации от 19.04.1991 N 1032-1 "О занятости населения в Российской Федерации" (далее - пенсия, назначенная в соответствии</w:t>
            </w:r>
            <w:proofErr w:type="gramEnd"/>
            <w:r w:rsidRPr="005C1E8F">
              <w:rPr>
                <w:rFonts w:ascii="Times New Roman" w:eastAsia="Times New Roman" w:hAnsi="Times New Roman" w:cs="Times New Roman"/>
                <w:color w:val="323232"/>
                <w:sz w:val="28"/>
                <w:szCs w:val="28"/>
                <w:lang w:eastAsia="ru-RU"/>
              </w:rPr>
              <w:t xml:space="preserve"> с </w:t>
            </w:r>
            <w:r w:rsidRPr="005C1E8F">
              <w:rPr>
                <w:rFonts w:ascii="Times New Roman" w:eastAsia="Times New Roman" w:hAnsi="Times New Roman" w:cs="Times New Roman"/>
                <w:color w:val="323232"/>
                <w:sz w:val="28"/>
                <w:szCs w:val="28"/>
                <w:lang w:eastAsia="ru-RU"/>
              </w:rPr>
              <w:lastRenderedPageBreak/>
              <w:t>Законом Российской Федерации "О занятости населения в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Пенсия за выслугу лет назначается к страховой пенсии по старости пожизненно, к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инвалидности -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22. </w:t>
            </w:r>
            <w:proofErr w:type="gramStart"/>
            <w:r w:rsidRPr="005C1E8F">
              <w:rPr>
                <w:rFonts w:ascii="Times New Roman" w:eastAsia="Times New Roman" w:hAnsi="Times New Roman" w:cs="Times New Roman"/>
                <w:color w:val="323232"/>
                <w:sz w:val="28"/>
                <w:szCs w:val="28"/>
                <w:lang w:eastAsia="ru-RU"/>
              </w:rPr>
              <w:t xml:space="preserve">Муниципальным служащим при наличии стажа муниципальной службы не менее 15 лет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части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 xml:space="preserve">пенсии по старости, либо за вычетом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 xml:space="preserve"> пенсии по инвалидности, либо за вычетом пенсии</w:t>
            </w:r>
            <w:proofErr w:type="gramEnd"/>
            <w:r w:rsidRPr="005C1E8F">
              <w:rPr>
                <w:rFonts w:ascii="Times New Roman" w:eastAsia="Times New Roman" w:hAnsi="Times New Roman" w:cs="Times New Roman"/>
                <w:color w:val="323232"/>
                <w:sz w:val="28"/>
                <w:szCs w:val="28"/>
                <w:lang w:eastAsia="ru-RU"/>
              </w:rPr>
              <w:t xml:space="preserve">, назначенной в соответствии с Законом Российской Федерации "О занятости населения в Российской Федерации". За </w:t>
            </w:r>
            <w:proofErr w:type="gramStart"/>
            <w:r w:rsidRPr="005C1E8F">
              <w:rPr>
                <w:rFonts w:ascii="Times New Roman" w:eastAsia="Times New Roman" w:hAnsi="Times New Roman" w:cs="Times New Roman"/>
                <w:color w:val="323232"/>
                <w:sz w:val="28"/>
                <w:szCs w:val="28"/>
                <w:lang w:eastAsia="ru-RU"/>
              </w:rPr>
              <w:t>каждый полный год</w:t>
            </w:r>
            <w:proofErr w:type="gramEnd"/>
            <w:r w:rsidRPr="005C1E8F">
              <w:rPr>
                <w:rFonts w:ascii="Times New Roman" w:eastAsia="Times New Roman" w:hAnsi="Times New Roman" w:cs="Times New Roman"/>
                <w:color w:val="323232"/>
                <w:sz w:val="28"/>
                <w:szCs w:val="28"/>
                <w:lang w:eastAsia="ru-RU"/>
              </w:rPr>
              <w:t xml:space="preserve"> стажа муниципальной службы сверх 15 лет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При этом</w:t>
            </w:r>
            <w:proofErr w:type="gramStart"/>
            <w:r w:rsidRPr="005C1E8F">
              <w:rPr>
                <w:rFonts w:ascii="Times New Roman" w:eastAsia="Times New Roman" w:hAnsi="Times New Roman" w:cs="Times New Roman"/>
                <w:color w:val="323232"/>
                <w:sz w:val="28"/>
                <w:szCs w:val="28"/>
                <w:lang w:eastAsia="ru-RU"/>
              </w:rPr>
              <w:t>,</w:t>
            </w:r>
            <w:proofErr w:type="gramEnd"/>
            <w:r w:rsidRPr="005C1E8F">
              <w:rPr>
                <w:rFonts w:ascii="Times New Roman" w:eastAsia="Times New Roman" w:hAnsi="Times New Roman" w:cs="Times New Roman"/>
                <w:color w:val="323232"/>
                <w:sz w:val="28"/>
                <w:szCs w:val="28"/>
                <w:lang w:eastAsia="ru-RU"/>
              </w:rPr>
              <w:t xml:space="preserve"> общая сумма пенсии за выслугу лет и страховой части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старости либо общая сумма пенсии за выслугу лет и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инвалидности, пенсии, назначенной в соответствии с Законом Российской Федерации "О занятости населения в Российской Федерации",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 xml:space="preserve">При определении размера пенсии за выслугу лет в порядке, установленном абзацем первым части 3 статьи 11 Закона Иркутской области от 15.10.2007 N 88-оз "Об отдельных вопросах муниципальной службы в Иркутской области", не учитываются суммы фиксированного базового размера страховой части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старости (фиксированного базового размера </w:t>
            </w:r>
            <w:r w:rsidR="00AF189F">
              <w:rPr>
                <w:rFonts w:ascii="Times New Roman" w:eastAsia="Times New Roman" w:hAnsi="Times New Roman" w:cs="Times New Roman"/>
                <w:color w:val="323232"/>
                <w:sz w:val="28"/>
                <w:szCs w:val="28"/>
                <w:lang w:eastAsia="ru-RU"/>
              </w:rPr>
              <w:t>страховой</w:t>
            </w:r>
            <w:r w:rsidRPr="005C1E8F">
              <w:rPr>
                <w:rFonts w:ascii="Times New Roman" w:eastAsia="Times New Roman" w:hAnsi="Times New Roman" w:cs="Times New Roman"/>
                <w:color w:val="323232"/>
                <w:sz w:val="28"/>
                <w:szCs w:val="28"/>
                <w:lang w:eastAsia="ru-RU"/>
              </w:rPr>
              <w:t xml:space="preserve"> пенсии по инвалидности), приходящиеся на нетрудоспособных членов семьи и на увеличение указанного фиксированного</w:t>
            </w:r>
            <w:proofErr w:type="gramEnd"/>
            <w:r w:rsidRPr="005C1E8F">
              <w:rPr>
                <w:rFonts w:ascii="Times New Roman" w:eastAsia="Times New Roman" w:hAnsi="Times New Roman" w:cs="Times New Roman"/>
                <w:color w:val="323232"/>
                <w:sz w:val="28"/>
                <w:szCs w:val="28"/>
                <w:lang w:eastAsia="ru-RU"/>
              </w:rPr>
              <w:t xml:space="preserve"> базового размера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законом от 17.12.2001 N 173-ФЗ "О трудовых пенсиях в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w:t>
            </w:r>
            <w:proofErr w:type="gramEnd"/>
            <w:r w:rsidRPr="005C1E8F">
              <w:rPr>
                <w:rFonts w:ascii="Times New Roman" w:eastAsia="Times New Roman" w:hAnsi="Times New Roman" w:cs="Times New Roman"/>
                <w:color w:val="323232"/>
                <w:sz w:val="28"/>
                <w:szCs w:val="28"/>
                <w:lang w:eastAsia="ru-RU"/>
              </w:rPr>
              <w:t xml:space="preserve"> выплаты указанной пенсии. </w:t>
            </w:r>
            <w:proofErr w:type="gramStart"/>
            <w:r w:rsidRPr="005C1E8F">
              <w:rPr>
                <w:rFonts w:ascii="Times New Roman" w:eastAsia="Times New Roman" w:hAnsi="Times New Roman" w:cs="Times New Roman"/>
                <w:color w:val="323232"/>
                <w:sz w:val="28"/>
                <w:szCs w:val="28"/>
                <w:lang w:eastAsia="ru-RU"/>
              </w:rPr>
              <w:t xml:space="preserve">В случае, когда размер пенсии за выслугу лет с учетом районного коэффициента к заработной плате, указанного в абзаце втором части 3 статьи 11 Закона Иркутской области от 15.10.2007 N 88-оз "Об отдельных вопросах муниципальной службы в Иркутской области", ниже величины прожиточного минимума, установленной в целом по области в расчете на душу населения, </w:t>
            </w:r>
            <w:r w:rsidRPr="005C1E8F">
              <w:rPr>
                <w:rFonts w:ascii="Times New Roman" w:eastAsia="Times New Roman" w:hAnsi="Times New Roman" w:cs="Times New Roman"/>
                <w:color w:val="323232"/>
                <w:sz w:val="28"/>
                <w:szCs w:val="28"/>
                <w:lang w:eastAsia="ru-RU"/>
              </w:rPr>
              <w:lastRenderedPageBreak/>
              <w:t>ограничение в отношении общей суммы, определенной в абзаце</w:t>
            </w:r>
            <w:proofErr w:type="gramEnd"/>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первом</w:t>
            </w:r>
            <w:proofErr w:type="gramEnd"/>
            <w:r w:rsidRPr="005C1E8F">
              <w:rPr>
                <w:rFonts w:ascii="Times New Roman" w:eastAsia="Times New Roman" w:hAnsi="Times New Roman" w:cs="Times New Roman"/>
                <w:color w:val="323232"/>
                <w:sz w:val="28"/>
                <w:szCs w:val="28"/>
                <w:lang w:eastAsia="ru-RU"/>
              </w:rPr>
              <w:t xml:space="preserve"> части 3 статьи 11 Закона Иркутской области от 15.10.2007 N 88-оз "Об отдельных вопросах муниципальной службы в Иркутской области", не применяется.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23. </w:t>
            </w:r>
            <w:proofErr w:type="gramStart"/>
            <w:r w:rsidRPr="005C1E8F">
              <w:rPr>
                <w:rFonts w:ascii="Times New Roman" w:eastAsia="Times New Roman" w:hAnsi="Times New Roman" w:cs="Times New Roman"/>
                <w:color w:val="323232"/>
                <w:sz w:val="28"/>
                <w:szCs w:val="28"/>
                <w:lang w:eastAsia="ru-RU"/>
              </w:rPr>
              <w:t xml:space="preserve">Пенсия за выслугу лет подлежит перерасчету при изменении размера страховой части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 xml:space="preserve"> пенсии по старости, либо при изменении размера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пенсии по инвалидности, либо при изменении размера пенсии, назначенной в соответствии с Законом Российской Федерации от 19.04.1991 N 1032-1 "О занятости населения в Российской Федерации", а также в иных случаях в соответствии с законодательством Российской Федерации.</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24. Перерасчет размера пенсии за выслугу лет производится в следующем порядке: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а) при централизованном увеличении размера страховой части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 xml:space="preserve"> пенсии по старости, либо при изменении размера </w:t>
            </w:r>
            <w:r w:rsidR="00AF189F">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пенсии по инвалидности, либо при изменении размера пенсии, назначенной в соответствии с Законом Российской Федерации от 19.04.1991 N 1032-1 "О занятости населения в Российской Федерации", - с 1-го числа месяца, в котором произошло увеличение;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при изменении величины прожиточного минимума, установленного в целом по Иркутской области в расчете на душу населения, - с 1-го числа месяца, следующего за кварталом, на который установлена величина прожиточного минимума;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при пересмотре группы инвалидности или причины инвалидности, который влечет увеличение размера пенсии за выслугу лет, - со дня изменения группы инвалидности или причины инвалидности;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в случае возникновения обстоятельств, влекущих уменьшение размера пенсии за выслугу лет, кроме указанных в подпунктах "а" и "б" настоящего пункта, - с</w:t>
            </w:r>
            <w:r w:rsidR="001D31B2">
              <w:rPr>
                <w:rFonts w:ascii="Times New Roman" w:eastAsia="Times New Roman" w:hAnsi="Times New Roman" w:cs="Times New Roman"/>
                <w:color w:val="323232"/>
                <w:sz w:val="28"/>
                <w:szCs w:val="28"/>
                <w:lang w:eastAsia="ru-RU"/>
              </w:rPr>
              <w:t>о дня</w:t>
            </w:r>
            <w:r w:rsidRPr="005C1E8F">
              <w:rPr>
                <w:rFonts w:ascii="Times New Roman" w:eastAsia="Times New Roman" w:hAnsi="Times New Roman" w:cs="Times New Roman"/>
                <w:color w:val="323232"/>
                <w:sz w:val="28"/>
                <w:szCs w:val="28"/>
                <w:lang w:eastAsia="ru-RU"/>
              </w:rPr>
              <w:t xml:space="preserve"> </w:t>
            </w:r>
            <w:r w:rsidR="00AF189F">
              <w:rPr>
                <w:rFonts w:ascii="Times New Roman" w:eastAsia="Times New Roman" w:hAnsi="Times New Roman" w:cs="Times New Roman"/>
                <w:color w:val="323232"/>
                <w:sz w:val="28"/>
                <w:szCs w:val="28"/>
                <w:lang w:eastAsia="ru-RU"/>
              </w:rPr>
              <w:t xml:space="preserve"> даты обращения гражданина за пере</w:t>
            </w:r>
            <w:r w:rsidR="001D31B2">
              <w:rPr>
                <w:rFonts w:ascii="Times New Roman" w:eastAsia="Times New Roman" w:hAnsi="Times New Roman" w:cs="Times New Roman"/>
                <w:color w:val="323232"/>
                <w:sz w:val="28"/>
                <w:szCs w:val="28"/>
                <w:lang w:eastAsia="ru-RU"/>
              </w:rPr>
              <w:t>расчетом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д) в иных случаях в соответствии с законодательством </w:t>
            </w:r>
            <w:r w:rsidR="001D31B2">
              <w:rPr>
                <w:rFonts w:ascii="Times New Roman" w:eastAsia="Times New Roman" w:hAnsi="Times New Roman" w:cs="Times New Roman"/>
                <w:color w:val="323232"/>
                <w:sz w:val="28"/>
                <w:szCs w:val="28"/>
                <w:lang w:eastAsia="ru-RU"/>
              </w:rPr>
              <w:t>–</w:t>
            </w:r>
            <w:r w:rsidRPr="005C1E8F">
              <w:rPr>
                <w:rFonts w:ascii="Times New Roman" w:eastAsia="Times New Roman" w:hAnsi="Times New Roman" w:cs="Times New Roman"/>
                <w:color w:val="323232"/>
                <w:sz w:val="28"/>
                <w:szCs w:val="28"/>
                <w:lang w:eastAsia="ru-RU"/>
              </w:rPr>
              <w:t xml:space="preserve"> </w:t>
            </w:r>
            <w:r w:rsidR="001D31B2">
              <w:rPr>
                <w:rFonts w:ascii="Times New Roman" w:eastAsia="Times New Roman" w:hAnsi="Times New Roman" w:cs="Times New Roman"/>
                <w:color w:val="323232"/>
                <w:sz w:val="28"/>
                <w:szCs w:val="28"/>
                <w:lang w:eastAsia="ru-RU"/>
              </w:rPr>
              <w:t xml:space="preserve">со дня обращения </w:t>
            </w:r>
            <w:r w:rsidRPr="005C1E8F">
              <w:rPr>
                <w:rFonts w:ascii="Times New Roman" w:eastAsia="Times New Roman" w:hAnsi="Times New Roman" w:cs="Times New Roman"/>
                <w:color w:val="323232"/>
                <w:sz w:val="28"/>
                <w:szCs w:val="28"/>
                <w:lang w:eastAsia="ru-RU"/>
              </w:rPr>
              <w:t>гражданин</w:t>
            </w:r>
            <w:r w:rsidR="001D31B2">
              <w:rPr>
                <w:rFonts w:ascii="Times New Roman" w:eastAsia="Times New Roman" w:hAnsi="Times New Roman" w:cs="Times New Roman"/>
                <w:color w:val="323232"/>
                <w:sz w:val="28"/>
                <w:szCs w:val="28"/>
                <w:lang w:eastAsia="ru-RU"/>
              </w:rPr>
              <w:t>а</w:t>
            </w:r>
            <w:r w:rsidRPr="005C1E8F">
              <w:rPr>
                <w:rFonts w:ascii="Times New Roman" w:eastAsia="Times New Roman" w:hAnsi="Times New Roman" w:cs="Times New Roman"/>
                <w:color w:val="323232"/>
                <w:sz w:val="28"/>
                <w:szCs w:val="28"/>
                <w:lang w:eastAsia="ru-RU"/>
              </w:rPr>
              <w:t xml:space="preserve"> за перерасчетом размера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25. 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26. 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27. Выплата пенсии за выслугу лет прекращается в следующих случаях: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2) 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1D31B2">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5. </w:t>
            </w:r>
            <w:r w:rsidR="001D31B2">
              <w:rPr>
                <w:rFonts w:ascii="Times New Roman" w:eastAsia="Times New Roman" w:hAnsi="Times New Roman" w:cs="Times New Roman"/>
                <w:color w:val="323232"/>
                <w:sz w:val="28"/>
                <w:szCs w:val="28"/>
                <w:lang w:eastAsia="ru-RU"/>
              </w:rPr>
              <w:t>Наименование органа местного самоуправления предоставляющего муниципальную услугу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29. Органом местного самоуправления, предоставляющий муниципальную услугу, является </w:t>
            </w:r>
            <w:r w:rsidR="00D64CCB">
              <w:rPr>
                <w:rFonts w:ascii="Times New Roman" w:eastAsia="Times New Roman" w:hAnsi="Times New Roman" w:cs="Times New Roman"/>
                <w:color w:val="323232"/>
                <w:sz w:val="28"/>
                <w:szCs w:val="28"/>
                <w:lang w:eastAsia="ru-RU"/>
              </w:rPr>
              <w:t>администрация городского округа муниципального образования «город Саянск»</w:t>
            </w:r>
            <w:r w:rsidRPr="005C1E8F">
              <w:rPr>
                <w:rFonts w:ascii="Times New Roman" w:eastAsia="Times New Roman" w:hAnsi="Times New Roman" w:cs="Times New Roman"/>
                <w:color w:val="323232"/>
                <w:sz w:val="28"/>
                <w:szCs w:val="28"/>
                <w:lang w:eastAsia="ru-RU"/>
              </w:rPr>
              <w:t>.</w:t>
            </w:r>
          </w:p>
          <w:p w:rsidR="00D64CCB" w:rsidRPr="00D64CCB" w:rsidRDefault="00D64CCB" w:rsidP="00D64CCB">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30. </w:t>
            </w:r>
            <w:r w:rsidRPr="00D64CCB">
              <w:rPr>
                <w:rFonts w:ascii="Times New Roman" w:eastAsia="Times New Roman" w:hAnsi="Times New Roman" w:cs="Times New Roman"/>
                <w:color w:val="323232"/>
                <w:sz w:val="28"/>
                <w:szCs w:val="28"/>
                <w:lang w:eastAsia="ru-RU"/>
              </w:rPr>
              <w:t xml:space="preserve">При предоставлении муниципальной услуги специалисты отдела </w:t>
            </w:r>
            <w:r>
              <w:rPr>
                <w:rFonts w:ascii="Times New Roman" w:eastAsia="Times New Roman" w:hAnsi="Times New Roman" w:cs="Times New Roman"/>
                <w:color w:val="323232"/>
                <w:sz w:val="28"/>
                <w:szCs w:val="28"/>
                <w:lang w:eastAsia="ru-RU"/>
              </w:rPr>
              <w:t>по труду и управлению охраной труда Управления по экономике администрации городского округа «город Саянск»</w:t>
            </w:r>
            <w:r w:rsidRPr="00D64CCB">
              <w:rPr>
                <w:rFonts w:ascii="Times New Roman" w:eastAsia="Times New Roman" w:hAnsi="Times New Roman" w:cs="Times New Roman"/>
                <w:color w:val="323232"/>
                <w:sz w:val="28"/>
                <w:szCs w:val="28"/>
                <w:lang w:eastAsia="ru-RU"/>
              </w:rPr>
              <w:t xml:space="preserve"> взаимодействуют </w:t>
            </w:r>
            <w:r>
              <w:rPr>
                <w:rFonts w:ascii="Times New Roman" w:eastAsia="Times New Roman" w:hAnsi="Times New Roman" w:cs="Times New Roman"/>
                <w:color w:val="323232"/>
                <w:sz w:val="28"/>
                <w:szCs w:val="28"/>
                <w:lang w:eastAsia="ru-RU"/>
              </w:rPr>
              <w:t xml:space="preserve"> с </w:t>
            </w:r>
            <w:r w:rsidRPr="00D64CCB">
              <w:rPr>
                <w:rFonts w:ascii="Times New Roman" w:eastAsia="Times New Roman" w:hAnsi="Times New Roman" w:cs="Times New Roman"/>
                <w:color w:val="323232"/>
                <w:sz w:val="28"/>
                <w:szCs w:val="28"/>
                <w:lang w:eastAsia="ru-RU"/>
              </w:rPr>
              <w:t xml:space="preserve"> органами государственной власти, другими учреждениями и предприятиями</w:t>
            </w:r>
            <w:r>
              <w:rPr>
                <w:rFonts w:ascii="Times New Roman" w:eastAsia="Times New Roman" w:hAnsi="Times New Roman" w:cs="Times New Roman"/>
                <w:color w:val="323232"/>
                <w:sz w:val="28"/>
                <w:szCs w:val="28"/>
                <w:lang w:eastAsia="ru-RU"/>
              </w:rPr>
              <w:t>, находящиеся на территории муниципального образования</w:t>
            </w:r>
            <w:r w:rsidRPr="00D64CCB">
              <w:rPr>
                <w:rFonts w:ascii="Times New Roman" w:eastAsia="Times New Roman" w:hAnsi="Times New Roman" w:cs="Times New Roman"/>
                <w:color w:val="323232"/>
                <w:sz w:val="28"/>
                <w:szCs w:val="28"/>
                <w:lang w:eastAsia="ru-RU"/>
              </w:rPr>
              <w:t>.</w:t>
            </w:r>
            <w:r>
              <w:rPr>
                <w:rFonts w:ascii="Times New Roman" w:eastAsia="Times New Roman" w:hAnsi="Times New Roman" w:cs="Times New Roman"/>
                <w:color w:val="323232"/>
                <w:sz w:val="28"/>
                <w:szCs w:val="28"/>
                <w:lang w:eastAsia="ru-RU"/>
              </w:rPr>
              <w:t xml:space="preserve"> Также</w:t>
            </w:r>
            <w:r w:rsidRPr="00D64CCB">
              <w:rPr>
                <w:rFonts w:ascii="Times New Roman" w:eastAsia="Times New Roman" w:hAnsi="Times New Roman" w:cs="Times New Roman"/>
                <w:color w:val="323232"/>
                <w:sz w:val="28"/>
                <w:szCs w:val="28"/>
                <w:lang w:eastAsia="ru-RU"/>
              </w:rPr>
              <w:t xml:space="preserve"> осуществляет межведомственное информационное взаимодействие с отделениями Пенсионного фонда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31. При предоставлении муниципальной услуги участвуют: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Пенсионный Фонд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структурные подразделения администрации;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D64CCB">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6. </w:t>
            </w:r>
            <w:r w:rsidR="00D64CCB">
              <w:rPr>
                <w:rFonts w:ascii="Times New Roman" w:eastAsia="Times New Roman" w:hAnsi="Times New Roman" w:cs="Times New Roman"/>
                <w:color w:val="323232"/>
                <w:sz w:val="28"/>
                <w:szCs w:val="28"/>
                <w:lang w:eastAsia="ru-RU"/>
              </w:rPr>
              <w:t xml:space="preserve">Описание результатов предоставления муниципальной услуги </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32. Конечным результатом предоставления муниципальной услуги является: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выплата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перерасчет и индексация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приостановление и прекращение выплаты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отказ в назначении и выплате пенсии за выслугу лет.</w:t>
            </w:r>
          </w:p>
          <w:p w:rsidR="005C1E8F" w:rsidRPr="005C1E8F" w:rsidRDefault="005C1E8F" w:rsidP="00E81851">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33. Результат предоставления муниципальной услуги оформляется распоряжением администрации.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D64CCB" w:rsidRPr="005C1E8F" w:rsidRDefault="005C1E8F" w:rsidP="00D64CCB">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7. </w:t>
            </w:r>
            <w:r w:rsidR="00D64CCB">
              <w:rPr>
                <w:rFonts w:ascii="Times New Roman" w:eastAsia="Times New Roman" w:hAnsi="Times New Roman" w:cs="Times New Roman"/>
                <w:color w:val="323232"/>
                <w:sz w:val="28"/>
                <w:szCs w:val="28"/>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D64CCB">
              <w:rPr>
                <w:rFonts w:ascii="Times New Roman" w:eastAsia="Times New Roman" w:hAnsi="Times New Roman" w:cs="Times New Roman"/>
                <w:color w:val="323232"/>
                <w:sz w:val="28"/>
                <w:szCs w:val="28"/>
                <w:lang w:eastAsia="ru-RU"/>
              </w:rPr>
              <w:lastRenderedPageBreak/>
              <w:t>услуги, выдача документов, являющихся результатом предоставления муниципальной услуги.</w:t>
            </w:r>
          </w:p>
          <w:p w:rsidR="005C1E8F" w:rsidRPr="005C1E8F" w:rsidRDefault="005C1E8F" w:rsidP="00D64CCB">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34. Срок предоставления </w:t>
            </w:r>
            <w:proofErr w:type="spellStart"/>
            <w:r w:rsidRPr="005C1E8F">
              <w:rPr>
                <w:rFonts w:ascii="Times New Roman" w:eastAsia="Times New Roman" w:hAnsi="Times New Roman" w:cs="Times New Roman"/>
                <w:color w:val="323232"/>
                <w:sz w:val="28"/>
                <w:szCs w:val="28"/>
                <w:lang w:eastAsia="ru-RU"/>
              </w:rPr>
              <w:t>подуслуги</w:t>
            </w:r>
            <w:proofErr w:type="spellEnd"/>
            <w:r w:rsidRPr="005C1E8F">
              <w:rPr>
                <w:rFonts w:ascii="Times New Roman" w:eastAsia="Times New Roman" w:hAnsi="Times New Roman" w:cs="Times New Roman"/>
                <w:color w:val="323232"/>
                <w:sz w:val="28"/>
                <w:szCs w:val="28"/>
                <w:lang w:eastAsia="ru-RU"/>
              </w:rPr>
              <w:t xml:space="preserve"> назначения и выплаты пенсии за выслугу лет составляет не более 10 рабочих дней </w:t>
            </w:r>
            <w:proofErr w:type="gramStart"/>
            <w:r w:rsidRPr="005C1E8F">
              <w:rPr>
                <w:rFonts w:ascii="Times New Roman" w:eastAsia="Times New Roman" w:hAnsi="Times New Roman" w:cs="Times New Roman"/>
                <w:color w:val="323232"/>
                <w:sz w:val="28"/>
                <w:szCs w:val="28"/>
                <w:lang w:eastAsia="ru-RU"/>
              </w:rPr>
              <w:t>с даты регистрации</w:t>
            </w:r>
            <w:proofErr w:type="gramEnd"/>
            <w:r w:rsidRPr="005C1E8F">
              <w:rPr>
                <w:rFonts w:ascii="Times New Roman" w:eastAsia="Times New Roman" w:hAnsi="Times New Roman" w:cs="Times New Roman"/>
                <w:color w:val="323232"/>
                <w:sz w:val="28"/>
                <w:szCs w:val="28"/>
                <w:lang w:eastAsia="ru-RU"/>
              </w:rPr>
              <w:t xml:space="preserve"> заявления о назначении и выплате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35. Срок предоставления </w:t>
            </w:r>
            <w:proofErr w:type="spellStart"/>
            <w:r w:rsidRPr="005C1E8F">
              <w:rPr>
                <w:rFonts w:ascii="Times New Roman" w:eastAsia="Times New Roman" w:hAnsi="Times New Roman" w:cs="Times New Roman"/>
                <w:color w:val="323232"/>
                <w:sz w:val="28"/>
                <w:szCs w:val="28"/>
                <w:lang w:eastAsia="ru-RU"/>
              </w:rPr>
              <w:t>подуслуги</w:t>
            </w:r>
            <w:proofErr w:type="spellEnd"/>
            <w:r w:rsidRPr="005C1E8F">
              <w:rPr>
                <w:rFonts w:ascii="Times New Roman" w:eastAsia="Times New Roman" w:hAnsi="Times New Roman" w:cs="Times New Roman"/>
                <w:color w:val="323232"/>
                <w:sz w:val="28"/>
                <w:szCs w:val="28"/>
                <w:lang w:eastAsia="ru-RU"/>
              </w:rPr>
              <w:t xml:space="preserve"> перерасчета и индексации пенсии за выслугу лет составляет не более 10 рабочих дней </w:t>
            </w:r>
            <w:proofErr w:type="gramStart"/>
            <w:r w:rsidRPr="005C1E8F">
              <w:rPr>
                <w:rFonts w:ascii="Times New Roman" w:eastAsia="Times New Roman" w:hAnsi="Times New Roman" w:cs="Times New Roman"/>
                <w:color w:val="323232"/>
                <w:sz w:val="28"/>
                <w:szCs w:val="28"/>
                <w:lang w:eastAsia="ru-RU"/>
              </w:rPr>
              <w:t>с даты наступления</w:t>
            </w:r>
            <w:proofErr w:type="gramEnd"/>
            <w:r w:rsidRPr="005C1E8F">
              <w:rPr>
                <w:rFonts w:ascii="Times New Roman" w:eastAsia="Times New Roman" w:hAnsi="Times New Roman" w:cs="Times New Roman"/>
                <w:color w:val="323232"/>
                <w:sz w:val="28"/>
                <w:szCs w:val="28"/>
                <w:lang w:eastAsia="ru-RU"/>
              </w:rPr>
              <w:t xml:space="preserve"> обстоятельств, предусмотренных пунктами 23 - 25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36. Срок предоставления </w:t>
            </w:r>
            <w:proofErr w:type="spellStart"/>
            <w:r w:rsidRPr="005C1E8F">
              <w:rPr>
                <w:rFonts w:ascii="Times New Roman" w:eastAsia="Times New Roman" w:hAnsi="Times New Roman" w:cs="Times New Roman"/>
                <w:color w:val="323232"/>
                <w:sz w:val="28"/>
                <w:szCs w:val="28"/>
                <w:lang w:eastAsia="ru-RU"/>
              </w:rPr>
              <w:t>подуслуги</w:t>
            </w:r>
            <w:proofErr w:type="spellEnd"/>
            <w:r w:rsidRPr="005C1E8F">
              <w:rPr>
                <w:rFonts w:ascii="Times New Roman" w:eastAsia="Times New Roman" w:hAnsi="Times New Roman" w:cs="Times New Roman"/>
                <w:color w:val="323232"/>
                <w:sz w:val="28"/>
                <w:szCs w:val="28"/>
                <w:lang w:eastAsia="ru-RU"/>
              </w:rPr>
              <w:t xml:space="preserve"> приостановления и прекращения выплаты пенсии за выслугу лет составляет не более 10 рабочих дней </w:t>
            </w:r>
            <w:proofErr w:type="gramStart"/>
            <w:r w:rsidRPr="005C1E8F">
              <w:rPr>
                <w:rFonts w:ascii="Times New Roman" w:eastAsia="Times New Roman" w:hAnsi="Times New Roman" w:cs="Times New Roman"/>
                <w:color w:val="323232"/>
                <w:sz w:val="28"/>
                <w:szCs w:val="28"/>
                <w:lang w:eastAsia="ru-RU"/>
              </w:rPr>
              <w:t>с даты наступления</w:t>
            </w:r>
            <w:proofErr w:type="gramEnd"/>
            <w:r w:rsidRPr="005C1E8F">
              <w:rPr>
                <w:rFonts w:ascii="Times New Roman" w:eastAsia="Times New Roman" w:hAnsi="Times New Roman" w:cs="Times New Roman"/>
                <w:color w:val="323232"/>
                <w:sz w:val="28"/>
                <w:szCs w:val="28"/>
                <w:lang w:eastAsia="ru-RU"/>
              </w:rPr>
              <w:t xml:space="preserve"> обстоятельств, предусмотренных пунктами 26 и 27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37. 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E81851">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8. </w:t>
            </w:r>
            <w:r w:rsidR="00D64CCB">
              <w:rPr>
                <w:rFonts w:ascii="Times New Roman" w:eastAsia="Times New Roman" w:hAnsi="Times New Roman" w:cs="Times New Roman"/>
                <w:color w:val="323232"/>
                <w:sz w:val="28"/>
                <w:szCs w:val="28"/>
                <w:lang w:eastAsia="ru-RU"/>
              </w:rPr>
              <w:t>Перечень нормативно-правовых актов</w:t>
            </w:r>
            <w:r w:rsidRPr="005C1E8F">
              <w:rPr>
                <w:rFonts w:ascii="Times New Roman" w:eastAsia="Times New Roman" w:hAnsi="Times New Roman" w:cs="Times New Roman"/>
                <w:color w:val="323232"/>
                <w:sz w:val="28"/>
                <w:szCs w:val="28"/>
                <w:lang w:eastAsia="ru-RU"/>
              </w:rPr>
              <w:t xml:space="preserve">, </w:t>
            </w:r>
            <w:r w:rsidR="00D64CCB">
              <w:rPr>
                <w:rFonts w:ascii="Times New Roman" w:eastAsia="Times New Roman" w:hAnsi="Times New Roman" w:cs="Times New Roman"/>
                <w:color w:val="323232"/>
                <w:sz w:val="28"/>
                <w:szCs w:val="28"/>
                <w:lang w:eastAsia="ru-RU"/>
              </w:rPr>
              <w:t>регулирующих отношения</w:t>
            </w:r>
            <w:r w:rsidRPr="005C1E8F">
              <w:rPr>
                <w:rFonts w:ascii="Times New Roman" w:eastAsia="Times New Roman" w:hAnsi="Times New Roman" w:cs="Times New Roman"/>
                <w:color w:val="323232"/>
                <w:sz w:val="28"/>
                <w:szCs w:val="28"/>
                <w:lang w:eastAsia="ru-RU"/>
              </w:rPr>
              <w:t xml:space="preserve">, </w:t>
            </w:r>
            <w:r w:rsidR="00D64CCB">
              <w:rPr>
                <w:rFonts w:ascii="Times New Roman" w:eastAsia="Times New Roman" w:hAnsi="Times New Roman" w:cs="Times New Roman"/>
                <w:color w:val="323232"/>
                <w:sz w:val="28"/>
                <w:szCs w:val="28"/>
                <w:lang w:eastAsia="ru-RU"/>
              </w:rPr>
              <w:t xml:space="preserve">возникающие в связи с предоставлением муниципальной </w:t>
            </w:r>
            <w:proofErr w:type="gramStart"/>
            <w:r w:rsidR="00D64CCB">
              <w:rPr>
                <w:rFonts w:ascii="Times New Roman" w:eastAsia="Times New Roman" w:hAnsi="Times New Roman" w:cs="Times New Roman"/>
                <w:color w:val="323232"/>
                <w:sz w:val="28"/>
                <w:szCs w:val="28"/>
                <w:lang w:eastAsia="ru-RU"/>
              </w:rPr>
              <w:t>услуги</w:t>
            </w:r>
            <w:proofErr w:type="gramEnd"/>
            <w:r w:rsidR="00D64CCB">
              <w:rPr>
                <w:rFonts w:ascii="Times New Roman" w:eastAsia="Times New Roman" w:hAnsi="Times New Roman" w:cs="Times New Roman"/>
                <w:color w:val="323232"/>
                <w:sz w:val="28"/>
                <w:szCs w:val="28"/>
                <w:lang w:eastAsia="ru-RU"/>
              </w:rPr>
              <w:t xml:space="preserve"> возникающие с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38. Предоставление муниципальной услуги осуществляется в соответствии с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39. Правовой основой предоставления муниципальной услуги являются следующие нормативные правовые акты: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Конституция Российской Федерации (Российская газета, N 7, 21.01.2009, Собрание законодательства РФ, N 4, 26.01.2009, ст. 445, Парламентская газета, N 4, 23 - 29.01.2009);</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Федеральный закон от 17.12.2001 N 173-ФЗ "О трудовых пенсиях в Российской Федерации" ("Парламентская газета", N 238 - 239, 20.12.2001, "Российская газета", N 247, 20.12.2001, "Собрание законодательства РФ", 24.12.2001, N 52 (1 ч.), ст. 4920);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Федеральный закон от 02.03.2007 N 25-ФЗ "О муниципальной службе в Российской Федерации" ("Собрание законодательства РФ", 05.03.2007, N 10, ст. 1152, "Российская газета", N 47, 07.03.2007, "Парламентская газета", N 34, 07.03.2007);</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Федеральный закон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Федеральный закон от 27.07.2010 N 210-ФЗ "Об организации предоставления государственных и муниципальных услуг" (Российская газета, N 168, 30.07.2010, Собрание законодательства Российской Федерации, 02.08.2010, N 31, ст. 4179);</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е) Закон Российской Федерации от 19.04.1991 N 1032-1 "О занятости населения в Российской Федерации" ("Собрание законодательства РФ", N 17, 22.04.1996, ст. 1915, "Российская газета", N 84, 06.05.1996);</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ж) Федеральный закон от 27.07.2006 N 152-ФЗ "О персональных данных" (Российская газета N 165, 29.07.2006, Собрание законодательства РФ, 31.07.2006, N 31 (1 ч.), ст. 3451, Парламентская газета N 126 - 127, 03.08.2006)</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 Закон Иркутской области от 15.10.2007 N 89-оз "О реестре должностей муниципальной службы в Иркутской области и соотношении должностей муниципальной службы и должностей государственной службы Иркутской области" ("Ведомости ЗС Иркутской области", N 34, 22.10.2007 (том 1), "Областная", N 120, 19.10.2007);</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и) Закон Иркутской области 04.04.2008 N 3-оз "О перечне должностей, периоды службы (работы) в которых включается в стаж государственной гражданской и муниципальной службы в Иркутской области для назначения пенсии за выслугу лет государственным гражданским и муниципальным служащим Иркутской области", ("Областная", N 39, 16.04.2008);</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 Закон Иркутской области от 15.10.2007 N 88-оз "Об отдельных вопросах муниципальной службы в Иркутской области" ("Областная", 19.10.2007, N 120);</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л) Устав муниципального образования "город Саянск";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 Решение Думы городского округа муниципального образования "город Саянск" от 29.03.2013 N 61-67-13-20 "Об утверждении положения "О порядке назначения, перерасчета, индексации и выплаты пенсии за выслугу лет муниципальным служащим органов местного самоуправления города Саянска" (газета "Саянские зори" 11.04.2013 N 14 (3723), вкладыш, Официальная информация стр. 1 - 2);</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 настоящий административный регламент.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E81851">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9. </w:t>
            </w:r>
            <w:r w:rsidR="00E81851">
              <w:rPr>
                <w:rFonts w:ascii="Times New Roman" w:eastAsia="Times New Roman" w:hAnsi="Times New Roman" w:cs="Times New Roman"/>
                <w:color w:val="323232"/>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40. Для назначения и выплаты пенсии за выслугу лет заявитель или его представитель обращается в уполномоченный орган с заявлением о назначении и выплате пенсии за выслугу лет по форме согласно приложению N 1 к настоящему административному регламенту (далее - заявление о назначении и выплате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41. К заявлению о назначении и выплате пенсии прилагаются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документ, удостоверяющий личность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трудовая книжка;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 справка о периодах трудовой деятельности, учитываемых при исчислении стажа замещения должностей муниципальной службы, дающего право на пенсию за </w:t>
            </w:r>
            <w:r w:rsidRPr="005C1E8F">
              <w:rPr>
                <w:rFonts w:ascii="Times New Roman" w:eastAsia="Times New Roman" w:hAnsi="Times New Roman" w:cs="Times New Roman"/>
                <w:color w:val="323232"/>
                <w:sz w:val="28"/>
                <w:szCs w:val="28"/>
                <w:lang w:eastAsia="ru-RU"/>
              </w:rPr>
              <w:lastRenderedPageBreak/>
              <w:t>выслугу лет (далее - справка о периодах трудовой деятельности);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документ, содержащий сведения о размере должностного оклада и ежемесячной надбавки к должностному окладу за классный чин лица, замещавшего должность муниципального служащего.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42. При наступлении обстоятельств, указанных в пункте 24 заявитель или его представитель в течение 5 рабочих дней подает в уполномоченный орган заявление о перерасчете пенсии за выслугу лет по форме согласно приложению N 2 к настоящему административному регламенту (далее - заявление о перерасчете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 возникновении обстоятельств, предусмотренных подпунктами "а" и "б" пункта 24, а также пункта 25 настоящего административного регламента, перерасчет и индексация пенсии за выслугу лет производится без подачи гражданином соответствующего заявления.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43. К заявлению о перерасчете пенсии прилагаются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документ, удостоверяющий личность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в) справку федерального учреждения </w:t>
            </w:r>
            <w:proofErr w:type="gramStart"/>
            <w:r w:rsidRPr="005C1E8F">
              <w:rPr>
                <w:rFonts w:ascii="Times New Roman" w:eastAsia="Times New Roman" w:hAnsi="Times New Roman" w:cs="Times New Roman"/>
                <w:color w:val="323232"/>
                <w:sz w:val="28"/>
                <w:szCs w:val="28"/>
                <w:lang w:eastAsia="ru-RU"/>
              </w:rPr>
              <w:t>медико-социальной</w:t>
            </w:r>
            <w:proofErr w:type="gramEnd"/>
            <w:r w:rsidRPr="005C1E8F">
              <w:rPr>
                <w:rFonts w:ascii="Times New Roman" w:eastAsia="Times New Roman" w:hAnsi="Times New Roman" w:cs="Times New Roman"/>
                <w:color w:val="323232"/>
                <w:sz w:val="28"/>
                <w:szCs w:val="28"/>
                <w:lang w:eastAsia="ru-RU"/>
              </w:rPr>
              <w:t xml:space="preserve"> экспертизы, подтверждающую факт установления инвалидности;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заверенные в установленном порядке копии документов, подтверждающих наступление обстоятельств, указанных в подпунктах "в" - "д" пункта 24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44. При наступлении обстоятельств, указанных в пунктах 26, 27 заявитель или его представитель в течение 5 рабочих дней подает в уполномоченный орган заявление о приостановлении или прекращении выплаты пенсии за выслугу лет по форме согласно приложению N 3 к настоящему административному регламенту (далее - заявление о приостановлении, прекращении выплаты пенсии).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45. К заявлению о приостановлении, прекращении выплаты пенсии прилагаются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документ, удостоверяющий личность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заверенные в установленном порядке копии документов, подтверждающих наступление обстоятельств, указанных в подпунктах "г" и "д" пункта 24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46. Заявитель или его представитель должен представить документы, указанные в пунктах 41, 43, 45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41, 43, 45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47. Требования к документам, представляемым заявителем: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а) документы должны иметь печати (при наличии), подписи уполномоченных должностных лиц государственных органов, органов местного самоуправления муниципального образования "город Саянск" или должностных лиц иных организаций, выдавших данные документы или удостоверивших подлинность копий </w:t>
            </w:r>
            <w:r w:rsidRPr="005C1E8F">
              <w:rPr>
                <w:rFonts w:ascii="Times New Roman" w:eastAsia="Times New Roman" w:hAnsi="Times New Roman" w:cs="Times New Roman"/>
                <w:color w:val="323232"/>
                <w:sz w:val="28"/>
                <w:szCs w:val="28"/>
                <w:lang w:eastAsia="ru-RU"/>
              </w:rPr>
              <w:lastRenderedPageBreak/>
              <w:t>документов (в случае получения документа в форме электронного документа он должен быть подписан электронной подписью);</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тексты документов должны быть написаны разборчиво;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документы не должны иметь подчисток, приписок, зачеркнутых слов и не оговоренных в них исправлений;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документы не должны быть исполнены карандашом;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документы не должны иметь повреждений, наличие которых не позволяет однозначно истолковать их содержание.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Default="005C1E8F" w:rsidP="00E81851">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10. </w:t>
            </w:r>
            <w:r w:rsidR="00E81851">
              <w:rPr>
                <w:rFonts w:ascii="Times New Roman" w:eastAsia="Times New Roman" w:hAnsi="Times New Roman" w:cs="Times New Roman"/>
                <w:color w:val="323232"/>
                <w:sz w:val="28"/>
                <w:szCs w:val="28"/>
                <w:lang w:eastAsia="ru-RU"/>
              </w:rPr>
              <w:t>Перечень документов, необходимых в соответствии с нормативными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w:t>
            </w:r>
          </w:p>
          <w:p w:rsidR="00E81851" w:rsidRPr="005C1E8F" w:rsidRDefault="00E81851" w:rsidP="00E81851">
            <w:pPr>
              <w:spacing w:after="0" w:line="240" w:lineRule="auto"/>
              <w:ind w:firstLine="538"/>
              <w:jc w:val="center"/>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а) справка территориального органа Пенсионного фонда Российской Федерации по месту жительства областного гражданского служащего о назначении трудовой пенсии по старости (инвалидности) либо пенсии, назначенной в соответствии с Законом Российской Федерации от 19.04.1991 N 1032-1 "О занятости населения в Российской Федерации", и о размере ее базовой и страховой частей на дату возникновения права на пенсию за выслугу лет;</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решение Думы городского округа муниципального образования "город Саянск" о повышении должностных окладов муниципальных служащих.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49. Уполномоченный орган при предоставлении муниципальной услуги не вправе требовать от заявителей: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которые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органов местного самоуправления муниципального образования "город Саянск" и (или) подведомственных государственным органам и органам местного самоуправления</w:t>
            </w:r>
            <w:proofErr w:type="gramEnd"/>
            <w:r w:rsidRPr="005C1E8F">
              <w:rPr>
                <w:rFonts w:ascii="Times New Roman" w:eastAsia="Times New Roman" w:hAnsi="Times New Roman" w:cs="Times New Roman"/>
                <w:color w:val="323232"/>
                <w:sz w:val="28"/>
                <w:szCs w:val="28"/>
                <w:lang w:eastAsia="ru-RU"/>
              </w:rPr>
              <w:t xml:space="preserve"> муниципального образования "город Саянск"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N 210-</w:t>
            </w:r>
            <w:r w:rsidRPr="005C1E8F">
              <w:rPr>
                <w:rFonts w:ascii="Times New Roman" w:eastAsia="Times New Roman" w:hAnsi="Times New Roman" w:cs="Times New Roman"/>
                <w:color w:val="323232"/>
                <w:sz w:val="28"/>
                <w:szCs w:val="28"/>
                <w:lang w:eastAsia="ru-RU"/>
              </w:rPr>
              <w:lastRenderedPageBreak/>
              <w:t>ФЗ "Об организации предоставления государственных и муниципальных услуг".</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CF4194">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11. </w:t>
            </w:r>
            <w:r w:rsidR="00CF4194">
              <w:rPr>
                <w:rFonts w:ascii="Times New Roman" w:eastAsia="Times New Roman" w:hAnsi="Times New Roman" w:cs="Times New Roman"/>
                <w:color w:val="323232"/>
                <w:sz w:val="28"/>
                <w:szCs w:val="28"/>
                <w:lang w:eastAsia="ru-RU"/>
              </w:rPr>
              <w:t>Перечень оснований для отказа в приеме заявлений и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50. Основанием для отказа в приеме к рассмотрению заявления и документов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несоответствие документов требованиям, указанным в пункте 47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отсутствие документов, указанных в пунктах 41, 43 и 45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51.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52.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F4194" w:rsidRPr="005C1E8F" w:rsidRDefault="005C1E8F" w:rsidP="00CF4194">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12. </w:t>
            </w:r>
            <w:r w:rsidR="00CF4194">
              <w:rPr>
                <w:rFonts w:ascii="Times New Roman" w:eastAsia="Times New Roman" w:hAnsi="Times New Roman" w:cs="Times New Roman"/>
                <w:color w:val="323232"/>
                <w:sz w:val="28"/>
                <w:szCs w:val="28"/>
                <w:lang w:eastAsia="ru-RU"/>
              </w:rPr>
              <w:t>Перечень оснований для приостановления или отказа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53. Основания для приостановления предоставления муниципальной услуги предусмотрены пунктом 26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54. Основаниями для отказа в предоставлении муниципальной услуги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отсутствие оснований для назначения и выплаты пенсии за выслугу лет, предусмотренных частями 1, 2 статьи 11 Закона Иркутской области от 15.10.2007 N 88-оз "Об отдельных вопросах муниципальной службы в Иркутской области";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б) отсутствие оснований для перерасчета, индексации пенсии за выслугу лет, указанных в пунктах 23 - 25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отсутствие оснований для приостановления и прекращения выплаты пенсии за выслугу лет, указанных в пунктах 26 и 27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55. Отказ в предоставлении муниципальной услуги может быть обжалован гражданином или его представителем в порядке, установленном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F4194" w:rsidRPr="005C1E8F" w:rsidRDefault="005C1E8F" w:rsidP="00CF4194">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13. </w:t>
            </w:r>
            <w:r w:rsidR="00CF4194">
              <w:rPr>
                <w:rFonts w:ascii="Times New Roman" w:eastAsia="Times New Roman" w:hAnsi="Times New Roman" w:cs="Times New Roman"/>
                <w:color w:val="323232"/>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57.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CF4194">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14. </w:t>
            </w:r>
            <w:r w:rsidR="00CF4194">
              <w:rPr>
                <w:rFonts w:ascii="Times New Roman" w:eastAsia="Times New Roman" w:hAnsi="Times New Roman" w:cs="Times New Roman"/>
                <w:color w:val="323232"/>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Оплата за услуги, которые являются необходимыми и обязательными для предоставления муниципальной услуги, отсутствуют.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EF050C">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15. </w:t>
            </w:r>
            <w:r w:rsidR="00CF4194">
              <w:rPr>
                <w:rFonts w:ascii="Times New Roman" w:eastAsia="Times New Roman" w:hAnsi="Times New Roman" w:cs="Times New Roman"/>
                <w:color w:val="323232"/>
                <w:sz w:val="28"/>
                <w:szCs w:val="28"/>
                <w:lang w:eastAsia="ru-RU"/>
              </w:rPr>
              <w:t xml:space="preserve">Максимальный срок ожидания в очереди при подаче заявления о предоставлении муниципальной услуги </w:t>
            </w:r>
            <w:r w:rsidR="00EF050C">
              <w:rPr>
                <w:rFonts w:ascii="Times New Roman" w:eastAsia="Times New Roman" w:hAnsi="Times New Roman" w:cs="Times New Roman"/>
                <w:color w:val="323232"/>
                <w:sz w:val="28"/>
                <w:szCs w:val="28"/>
                <w:lang w:eastAsia="ru-RU"/>
              </w:rPr>
              <w:t xml:space="preserve">и </w:t>
            </w:r>
            <w:r w:rsidR="00CF4194">
              <w:rPr>
                <w:rFonts w:ascii="Times New Roman" w:eastAsia="Times New Roman" w:hAnsi="Times New Roman" w:cs="Times New Roman"/>
                <w:color w:val="323232"/>
                <w:sz w:val="28"/>
                <w:szCs w:val="28"/>
                <w:lang w:eastAsia="ru-RU"/>
              </w:rPr>
              <w:t>при получении результата предоставления такой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58. Максимальное время ожидания в очереди при подаче заявления и документов не превышает 15 минут.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59. Максимальное время ожидания в очереди при получении результата муниципальной услуги не превышает 15 минут.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B30323">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16. </w:t>
            </w:r>
            <w:r w:rsidR="00B30323">
              <w:rPr>
                <w:rFonts w:ascii="Times New Roman" w:eastAsia="Times New Roman" w:hAnsi="Times New Roman" w:cs="Times New Roman"/>
                <w:color w:val="323232"/>
                <w:sz w:val="28"/>
                <w:szCs w:val="28"/>
                <w:lang w:eastAsia="ru-RU"/>
              </w:rPr>
              <w:t xml:space="preserve">Срок и порядок регистрации заявления заявителя о предоставлении муниципальной услуги, в том числе в электронной форме </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60. 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ответственное за регистрацию входящей корреспонденции.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61. Максимальное время регистрации заявления о предоставлении муниципальной услуги составляет 10 минут.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Default="005C1E8F" w:rsidP="00B30323">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17. </w:t>
            </w:r>
            <w:r w:rsidR="00B30323">
              <w:rPr>
                <w:rFonts w:ascii="Times New Roman" w:eastAsia="Times New Roman" w:hAnsi="Times New Roman" w:cs="Times New Roman"/>
                <w:color w:val="323232"/>
                <w:sz w:val="28"/>
                <w:szCs w:val="28"/>
                <w:lang w:eastAsia="ru-RU"/>
              </w:rPr>
              <w:t xml:space="preserve">Требования к помещениям, в которых предоставляется муниципальная </w:t>
            </w:r>
            <w:r w:rsidR="00B30323">
              <w:rPr>
                <w:rFonts w:ascii="Times New Roman" w:eastAsia="Times New Roman" w:hAnsi="Times New Roman" w:cs="Times New Roman"/>
                <w:color w:val="323232"/>
                <w:sz w:val="28"/>
                <w:szCs w:val="28"/>
                <w:lang w:eastAsia="ru-RU"/>
              </w:rPr>
              <w:lastRenderedPageBreak/>
              <w:t>услуга</w:t>
            </w:r>
          </w:p>
          <w:p w:rsidR="00B30323" w:rsidRPr="005C1E8F" w:rsidRDefault="00B30323" w:rsidP="00B30323">
            <w:pPr>
              <w:spacing w:after="0" w:line="240" w:lineRule="auto"/>
              <w:ind w:firstLine="538"/>
              <w:jc w:val="center"/>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63.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64.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5C1E8F">
              <w:rPr>
                <w:rFonts w:ascii="Times New Roman" w:eastAsia="Times New Roman" w:hAnsi="Times New Roman" w:cs="Times New Roman"/>
                <w:color w:val="323232"/>
                <w:sz w:val="28"/>
                <w:szCs w:val="28"/>
                <w:lang w:eastAsia="ru-RU"/>
              </w:rPr>
              <w:t>это</w:t>
            </w:r>
            <w:proofErr w:type="gramEnd"/>
            <w:r w:rsidRPr="005C1E8F">
              <w:rPr>
                <w:rFonts w:ascii="Times New Roman" w:eastAsia="Times New Roman" w:hAnsi="Times New Roman" w:cs="Times New Roman"/>
                <w:color w:val="323232"/>
                <w:sz w:val="28"/>
                <w:szCs w:val="28"/>
                <w:lang w:eastAsia="ru-RU"/>
              </w:rPr>
              <w:t xml:space="preserve"> возможно, обеспечить предоставление необходимых услуг по месту жительства инвалида или в дистанционном </w:t>
            </w:r>
            <w:proofErr w:type="gramStart"/>
            <w:r w:rsidRPr="005C1E8F">
              <w:rPr>
                <w:rFonts w:ascii="Times New Roman" w:eastAsia="Times New Roman" w:hAnsi="Times New Roman" w:cs="Times New Roman"/>
                <w:color w:val="323232"/>
                <w:sz w:val="28"/>
                <w:szCs w:val="28"/>
                <w:lang w:eastAsia="ru-RU"/>
              </w:rPr>
              <w:t>режиме</w:t>
            </w:r>
            <w:proofErr w:type="gramEnd"/>
            <w:r w:rsidRPr="005C1E8F">
              <w:rPr>
                <w:rFonts w:ascii="Times New Roman" w:eastAsia="Times New Roman" w:hAnsi="Times New Roman" w:cs="Times New Roman"/>
                <w:color w:val="323232"/>
                <w:sz w:val="28"/>
                <w:szCs w:val="28"/>
                <w:lang w:eastAsia="ru-RU"/>
              </w:rPr>
              <w:t>.</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65.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66. Прием заявлений и документов, необходимых для предоставления муниципальной услуги, осуществляется в кабинетах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67. Вход в здание оборудуется информационной табличкой (вывеской) с указанием номера кабинета, в котором осуществляется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69.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DA6911" w:rsidRPr="005C1E8F" w:rsidRDefault="005C1E8F" w:rsidP="00DA6911">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18. </w:t>
            </w:r>
            <w:r w:rsidR="00B30323">
              <w:rPr>
                <w:rFonts w:ascii="Times New Roman" w:eastAsia="Times New Roman" w:hAnsi="Times New Roman" w:cs="Times New Roman"/>
                <w:color w:val="323232"/>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w:t>
            </w:r>
            <w:r w:rsidR="00DA6911">
              <w:rPr>
                <w:rFonts w:ascii="Times New Roman" w:eastAsia="Times New Roman" w:hAnsi="Times New Roman" w:cs="Times New Roman"/>
                <w:color w:val="323232"/>
                <w:sz w:val="28"/>
                <w:szCs w:val="28"/>
                <w:lang w:eastAsia="ru-RU"/>
              </w:rPr>
              <w:t xml:space="preserve"> предоставления муниципальной услуги, в том числе с использованием информационно-коммуникационной технологий.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72. Основными показателями доступности и качества муниципальной услуги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соблюдение требований к местам предоставления муниципальной услуги, их транспортной доступности;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среднее время ожидания в очереди при подаче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количество взаимодействий заявителя с должностными лицами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73. Основными требованиями к качеству рассмотрения обращений заявителей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достоверность предоставляемой заявителям информации о ходе рассмотрения обращения;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полнота информирования заявителей о ходе рассмотрения обращения;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наглядность форм предоставляемой информации об административных процедурах;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удобство и доступность получения заявителями информации о порядке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оперативность вынесения решения в отношении рассматриваемого обращения.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74.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75. Взаимодействие заявителя с должностными лицами уполномоченного органа осуществляется при личном обращении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для подачи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получением результата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76.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77.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B30323">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19. </w:t>
            </w:r>
            <w:r w:rsidR="0060763D">
              <w:rPr>
                <w:rFonts w:ascii="Times New Roman" w:eastAsia="Times New Roman" w:hAnsi="Times New Roman" w:cs="Times New Roman"/>
                <w:color w:val="323232"/>
                <w:sz w:val="28"/>
                <w:szCs w:val="28"/>
                <w:lang w:eastAsia="ru-RU"/>
              </w:rPr>
              <w:t>Иные требования,  предоставления государственных</w:t>
            </w:r>
            <w:r w:rsidR="00B30323">
              <w:rPr>
                <w:rFonts w:ascii="Times New Roman" w:eastAsia="Times New Roman" w:hAnsi="Times New Roman" w:cs="Times New Roman"/>
                <w:color w:val="323232"/>
                <w:sz w:val="28"/>
                <w:szCs w:val="28"/>
                <w:lang w:eastAsia="ru-RU"/>
              </w:rPr>
              <w:t xml:space="preserve"> и муниципальных </w:t>
            </w:r>
            <w:r w:rsidR="0060763D">
              <w:rPr>
                <w:rFonts w:ascii="Times New Roman" w:eastAsia="Times New Roman" w:hAnsi="Times New Roman" w:cs="Times New Roman"/>
                <w:color w:val="323232"/>
                <w:sz w:val="28"/>
                <w:szCs w:val="28"/>
                <w:lang w:eastAsia="ru-RU"/>
              </w:rPr>
              <w:t xml:space="preserve"> услуг и особенности предоставления муниципальной услуги в электронной форме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78.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17.12.2009 N 1993-р:</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I этап - возможность получения информации о муниципальной услуге посредством Портала;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79.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получения информации о порядке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 направления запроса и документов, необходимых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4) получение информации о ходе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80. </w:t>
            </w:r>
            <w:proofErr w:type="gramStart"/>
            <w:r w:rsidRPr="005C1E8F">
              <w:rPr>
                <w:rFonts w:ascii="Times New Roman" w:eastAsia="Times New Roman" w:hAnsi="Times New Roman" w:cs="Times New Roman"/>
                <w:color w:val="323232"/>
                <w:sz w:val="28"/>
                <w:szCs w:val="28"/>
                <w:lang w:eastAsia="ru-RU"/>
              </w:rPr>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 "Об организации предоставления государственных и муниципальных услуг".</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81.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48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82.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83. В течение 2 рабочих дней </w:t>
            </w:r>
            <w:proofErr w:type="gramStart"/>
            <w:r w:rsidRPr="005C1E8F">
              <w:rPr>
                <w:rFonts w:ascii="Times New Roman" w:eastAsia="Times New Roman" w:hAnsi="Times New Roman" w:cs="Times New Roman"/>
                <w:color w:val="323232"/>
                <w:sz w:val="28"/>
                <w:szCs w:val="28"/>
                <w:lang w:eastAsia="ru-RU"/>
              </w:rPr>
              <w:t>с даты направления</w:t>
            </w:r>
            <w:proofErr w:type="gramEnd"/>
            <w:r w:rsidRPr="005C1E8F">
              <w:rPr>
                <w:rFonts w:ascii="Times New Roman" w:eastAsia="Times New Roman" w:hAnsi="Times New Roman" w:cs="Times New Roman"/>
                <w:color w:val="323232"/>
                <w:sz w:val="28"/>
                <w:szCs w:val="28"/>
                <w:lang w:eastAsia="ru-RU"/>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41, 43 и 45 административного регламента. Заявитель также вправе представить по собственной инициативе документы, указанные в пункте 48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85.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27.07.2006 N 152-ФЗ "О персональных данных" не требуется.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60763D" w:rsidRPr="0060763D" w:rsidRDefault="005C1E8F" w:rsidP="0060763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Раздел III. </w:t>
            </w:r>
            <w:r w:rsidR="0060763D" w:rsidRPr="0060763D">
              <w:rPr>
                <w:rFonts w:ascii="Times New Roman" w:eastAsia="Times New Roman" w:hAnsi="Times New Roman" w:cs="Times New Roman"/>
                <w:color w:val="323232"/>
                <w:sz w:val="28"/>
                <w:szCs w:val="28"/>
                <w:lang w:eastAsia="ru-RU"/>
              </w:rPr>
              <w:t>Состав, последовательность и сроки выполнения административн</w:t>
            </w:r>
            <w:r w:rsidR="0060763D">
              <w:rPr>
                <w:rFonts w:ascii="Times New Roman" w:eastAsia="Times New Roman" w:hAnsi="Times New Roman" w:cs="Times New Roman"/>
                <w:color w:val="323232"/>
                <w:sz w:val="28"/>
                <w:szCs w:val="28"/>
                <w:lang w:eastAsia="ru-RU"/>
              </w:rPr>
              <w:t>ых</w:t>
            </w:r>
            <w:r w:rsidR="0060763D" w:rsidRPr="0060763D">
              <w:rPr>
                <w:rFonts w:ascii="Times New Roman" w:eastAsia="Times New Roman" w:hAnsi="Times New Roman" w:cs="Times New Roman"/>
                <w:color w:val="323232"/>
                <w:sz w:val="28"/>
                <w:szCs w:val="28"/>
                <w:lang w:eastAsia="ru-RU"/>
              </w:rPr>
              <w:t xml:space="preserve"> процедур</w:t>
            </w:r>
            <w:r w:rsidR="0060763D">
              <w:rPr>
                <w:rFonts w:ascii="Times New Roman" w:eastAsia="Times New Roman" w:hAnsi="Times New Roman" w:cs="Times New Roman"/>
                <w:color w:val="323232"/>
                <w:sz w:val="28"/>
                <w:szCs w:val="28"/>
                <w:lang w:eastAsia="ru-RU"/>
              </w:rPr>
              <w:t xml:space="preserve">, требования к порядку их выполнения, в том числе особенности выполнения </w:t>
            </w:r>
            <w:r w:rsidR="0060763D">
              <w:rPr>
                <w:rFonts w:ascii="Times New Roman" w:eastAsia="Times New Roman" w:hAnsi="Times New Roman" w:cs="Times New Roman"/>
                <w:color w:val="323232"/>
                <w:sz w:val="28"/>
                <w:szCs w:val="28"/>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60763D" w:rsidRDefault="005C1E8F" w:rsidP="0060763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20. </w:t>
            </w:r>
            <w:r w:rsidR="0060763D">
              <w:rPr>
                <w:rFonts w:ascii="Times New Roman" w:eastAsia="Times New Roman" w:hAnsi="Times New Roman" w:cs="Times New Roman"/>
                <w:color w:val="323232"/>
                <w:sz w:val="28"/>
                <w:szCs w:val="28"/>
                <w:lang w:eastAsia="ru-RU"/>
              </w:rPr>
              <w:t xml:space="preserve"> </w:t>
            </w:r>
            <w:r w:rsidR="0060763D" w:rsidRPr="0060763D">
              <w:rPr>
                <w:rFonts w:ascii="Times New Roman" w:eastAsia="Times New Roman" w:hAnsi="Times New Roman" w:cs="Times New Roman"/>
                <w:color w:val="323232"/>
                <w:sz w:val="28"/>
                <w:szCs w:val="28"/>
                <w:lang w:eastAsia="ru-RU"/>
              </w:rPr>
              <w:t>Состав</w:t>
            </w:r>
            <w:r w:rsidR="0060763D">
              <w:rPr>
                <w:rFonts w:ascii="Times New Roman" w:eastAsia="Times New Roman" w:hAnsi="Times New Roman" w:cs="Times New Roman"/>
                <w:color w:val="323232"/>
                <w:sz w:val="28"/>
                <w:szCs w:val="28"/>
                <w:lang w:eastAsia="ru-RU"/>
              </w:rPr>
              <w:t xml:space="preserve"> и </w:t>
            </w:r>
            <w:r w:rsidR="0060763D" w:rsidRPr="0060763D">
              <w:rPr>
                <w:rFonts w:ascii="Times New Roman" w:eastAsia="Times New Roman" w:hAnsi="Times New Roman" w:cs="Times New Roman"/>
                <w:color w:val="323232"/>
                <w:sz w:val="28"/>
                <w:szCs w:val="28"/>
                <w:lang w:eastAsia="ru-RU"/>
              </w:rPr>
              <w:t xml:space="preserve"> последовательность административной процедуры</w:t>
            </w:r>
          </w:p>
          <w:p w:rsidR="0060763D" w:rsidRPr="0060763D" w:rsidRDefault="0060763D" w:rsidP="0060763D">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86. Предоставление муниципальной услуги включает в себя следующие административные процедуры: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прием, регистрация заявления и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формирование и направление межведомственных запросов в органы (организации), участвующие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информирование заявителя или его представителя о предоставлении или об отказе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87. Блок-схема предоставления муниципальной услуги приводится в приложении N 4 к настоящему административному регламенту.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Default="005C1E8F" w:rsidP="0060763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21. </w:t>
            </w:r>
            <w:r w:rsidR="0060763D">
              <w:rPr>
                <w:rFonts w:ascii="Times New Roman" w:eastAsia="Times New Roman" w:hAnsi="Times New Roman" w:cs="Times New Roman"/>
                <w:color w:val="323232"/>
                <w:sz w:val="28"/>
                <w:szCs w:val="28"/>
                <w:lang w:eastAsia="ru-RU"/>
              </w:rPr>
              <w:t>Прием, регистрация заявлений и документов</w:t>
            </w:r>
          </w:p>
          <w:p w:rsidR="0060763D" w:rsidRPr="005C1E8F" w:rsidRDefault="0060763D" w:rsidP="0060763D">
            <w:pPr>
              <w:spacing w:after="0" w:line="240" w:lineRule="auto"/>
              <w:ind w:firstLine="538"/>
              <w:jc w:val="center"/>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88. Основанием для начала административной процедуры является поступление в уполномоченный орган заявления по форме установленной приложениями N 1 - 3 настоящего административного регламента с приложением документов одним из следующих способов: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посредством личного обращения заявителя или его представителя,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посредством почтового отправления;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в электронной форме.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89.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90. Днем обращения заявителя считается дата регистрации в уполномоченном органе заявления и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91. Максимальное время приема заявления и прилагаемых к нему документов при личном обращении заявителя не превышает 10 минут.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92.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93. При поступлении заявления и прилагаемых к нему документов в уполномоченный орган посредством почтового отправления опись направляется </w:t>
            </w:r>
            <w:r w:rsidRPr="005C1E8F">
              <w:rPr>
                <w:rFonts w:ascii="Times New Roman" w:eastAsia="Times New Roman" w:hAnsi="Times New Roman" w:cs="Times New Roman"/>
                <w:color w:val="323232"/>
                <w:sz w:val="28"/>
                <w:szCs w:val="28"/>
                <w:lang w:eastAsia="ru-RU"/>
              </w:rPr>
              <w:lastRenderedPageBreak/>
              <w:t xml:space="preserve">заявителю заказным почтовым отправлением с уведомлением о вручении в течение 2 рабочих дней </w:t>
            </w:r>
            <w:proofErr w:type="gramStart"/>
            <w:r w:rsidRPr="005C1E8F">
              <w:rPr>
                <w:rFonts w:ascii="Times New Roman" w:eastAsia="Times New Roman" w:hAnsi="Times New Roman" w:cs="Times New Roman"/>
                <w:color w:val="323232"/>
                <w:sz w:val="28"/>
                <w:szCs w:val="28"/>
                <w:lang w:eastAsia="ru-RU"/>
              </w:rPr>
              <w:t>с даты получения</w:t>
            </w:r>
            <w:proofErr w:type="gramEnd"/>
            <w:r w:rsidRPr="005C1E8F">
              <w:rPr>
                <w:rFonts w:ascii="Times New Roman" w:eastAsia="Times New Roman" w:hAnsi="Times New Roman" w:cs="Times New Roman"/>
                <w:color w:val="323232"/>
                <w:sz w:val="28"/>
                <w:szCs w:val="28"/>
                <w:lang w:eastAsia="ru-RU"/>
              </w:rPr>
              <w:t xml:space="preserve"> заявления и прилагаемых к нему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94.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просматривает электронные образы заявления и прилагаемых к нему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осуществляет контроль полученных электронных образов заявления и прилагаемых к нему документов на предмет целостности;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3) фиксирует дату получения заявления и прилагаемых к нему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41, 43, 45 настоящего административного регламента, а также на право заявителя представить по собственной инициативе документы, указанные в пункте 48 настоящего административного регламента в срок, не</w:t>
            </w:r>
            <w:proofErr w:type="gramEnd"/>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превышающий</w:t>
            </w:r>
            <w:proofErr w:type="gramEnd"/>
            <w:r w:rsidRPr="005C1E8F">
              <w:rPr>
                <w:rFonts w:ascii="Times New Roman" w:eastAsia="Times New Roman" w:hAnsi="Times New Roman" w:cs="Times New Roman"/>
                <w:color w:val="323232"/>
                <w:sz w:val="28"/>
                <w:szCs w:val="28"/>
                <w:lang w:eastAsia="ru-RU"/>
              </w:rPr>
              <w:t xml:space="preserve"> 2 рабочих дней с даты получения ходатайства и прилагаемых к нему документов (при наличии) в электронной форме.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95. Должностное лицо уполномоченного органа, ответственное за регистрацию входящей корреспонденции, устанавливает: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предмет обращения;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личность заявителя или его представителя, проверяет документ, удостоверяющий личность (при подаче заявления лично);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наличие всех предусмотренных настоящим административным регламентом документов;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соответствие документов требованиям, указанным в пункте 47 настоящего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96.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97.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98.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99. В случаях, предусмотренных главой 11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60763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22. </w:t>
            </w:r>
            <w:r w:rsidR="0060763D">
              <w:rPr>
                <w:rFonts w:ascii="Times New Roman" w:eastAsia="Times New Roman" w:hAnsi="Times New Roman" w:cs="Times New Roman"/>
                <w:color w:val="323232"/>
                <w:sz w:val="28"/>
                <w:szCs w:val="28"/>
                <w:lang w:eastAsia="ru-RU"/>
              </w:rPr>
              <w:t xml:space="preserve">Формирование и направление межведомственных запросов в органы </w:t>
            </w:r>
            <w:r w:rsidR="0060763D">
              <w:rPr>
                <w:rFonts w:ascii="Times New Roman" w:eastAsia="Times New Roman" w:hAnsi="Times New Roman" w:cs="Times New Roman"/>
                <w:color w:val="323232"/>
                <w:sz w:val="28"/>
                <w:szCs w:val="28"/>
                <w:lang w:eastAsia="ru-RU"/>
              </w:rPr>
              <w:lastRenderedPageBreak/>
              <w:t>(организации), участвующие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100.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48 настоящего административного регламента, в случае, если указанные документы не были представлены заявителем</w:t>
            </w:r>
            <w:proofErr w:type="gramEnd"/>
            <w:r w:rsidRPr="005C1E8F">
              <w:rPr>
                <w:rFonts w:ascii="Times New Roman" w:eastAsia="Times New Roman" w:hAnsi="Times New Roman" w:cs="Times New Roman"/>
                <w:color w:val="323232"/>
                <w:sz w:val="28"/>
                <w:szCs w:val="28"/>
                <w:lang w:eastAsia="ru-RU"/>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101. Направление межведомственного запроса и представление документов и информации, перечисленных в пункте 48 настоящего административного регламента, допускаются только в целях, связанных с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102. Межведомственный запрос о представлении документов, указанных в пункте 48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103.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В </w:t>
            </w:r>
            <w:proofErr w:type="gramStart"/>
            <w:r w:rsidRPr="005C1E8F">
              <w:rPr>
                <w:rFonts w:ascii="Times New Roman" w:eastAsia="Times New Roman" w:hAnsi="Times New Roman" w:cs="Times New Roman"/>
                <w:color w:val="323232"/>
                <w:sz w:val="28"/>
                <w:szCs w:val="28"/>
                <w:lang w:eastAsia="ru-RU"/>
              </w:rPr>
              <w:t>случае</w:t>
            </w:r>
            <w:proofErr w:type="gramEnd"/>
            <w:r w:rsidRPr="005C1E8F">
              <w:rPr>
                <w:rFonts w:ascii="Times New Roman" w:eastAsia="Times New Roman" w:hAnsi="Times New Roman" w:cs="Times New Roman"/>
                <w:color w:val="323232"/>
                <w:sz w:val="28"/>
                <w:szCs w:val="28"/>
                <w:lang w:eastAsia="ru-RU"/>
              </w:rPr>
              <w:t xml:space="preserve">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104.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уполномоченного органа муниципального образования "город Саянск".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60763D">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23. </w:t>
            </w:r>
            <w:r w:rsidR="001B3EF8">
              <w:rPr>
                <w:rFonts w:ascii="Times New Roman" w:eastAsia="Times New Roman" w:hAnsi="Times New Roman" w:cs="Times New Roman"/>
                <w:color w:val="323232"/>
                <w:sz w:val="28"/>
                <w:szCs w:val="28"/>
                <w:lang w:eastAsia="ru-RU"/>
              </w:rPr>
              <w:t xml:space="preserve">Принятие решения о назначении и выплате, перерасчете или </w:t>
            </w:r>
            <w:r w:rsidR="001B3EF8">
              <w:rPr>
                <w:rFonts w:ascii="Times New Roman" w:eastAsia="Times New Roman" w:hAnsi="Times New Roman" w:cs="Times New Roman"/>
                <w:color w:val="323232"/>
                <w:sz w:val="28"/>
                <w:szCs w:val="28"/>
                <w:lang w:eastAsia="ru-RU"/>
              </w:rPr>
              <w:lastRenderedPageBreak/>
              <w:t>индексации, прио</w:t>
            </w:r>
            <w:r w:rsidR="0060763D">
              <w:rPr>
                <w:rFonts w:ascii="Times New Roman" w:eastAsia="Times New Roman" w:hAnsi="Times New Roman" w:cs="Times New Roman"/>
                <w:color w:val="323232"/>
                <w:sz w:val="28"/>
                <w:szCs w:val="28"/>
                <w:lang w:eastAsia="ru-RU"/>
              </w:rPr>
              <w:t>становлении или прекращении выплаты пенсии за выслугу лет или об отказе в назначении и выплате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107. Должностное лицо уполномоченного органа, ответственное за предоставление муниципальной услуги, осуществляет следующие действия: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проверяет документы на наличие или отсутствие оснований, указанных в пункте 54 административного регламента;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осуществляет сверку копий документов, представленных заявителем с подлинниками документов, представленными заявителем;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подготавливает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подготавливает заявителю уведомление о предоставлении муниципальной услуги либо об отказе в предоставлении муниципальной услуги с указанием причин отказа;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формирует личное дело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е) передает муниципальный правовой акт о назначении и выплате, перерасчете или индексации, приостановлении или прекращении выплаты пенсии за выслугу лет в муниципальное казенное учреждение "Управление по финансам и налогам" администрации городского округа муниципального образования "город Саянск" для сведения и в муниципальное казенное учреждение "Централизованная бухгалтерия" для перечисления, индексации, перерасчета, приостановления или прекращения выплаты пенсии за выслугу лет на счет заявителя.</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108. Продолжительность и (или) максимальный срок выполнения административного действия по рассмотрению заявления составляют 5 рабочих дней.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109. 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110. 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111. 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112. </w:t>
            </w:r>
            <w:proofErr w:type="gramStart"/>
            <w:r w:rsidRPr="005C1E8F">
              <w:rPr>
                <w:rFonts w:ascii="Times New Roman" w:eastAsia="Times New Roman" w:hAnsi="Times New Roman" w:cs="Times New Roman"/>
                <w:color w:val="323232"/>
                <w:sz w:val="28"/>
                <w:szCs w:val="28"/>
                <w:lang w:eastAsia="ru-RU"/>
              </w:rPr>
              <w:t>Мэр городского округа муниципального образования "город Саянск" подписывает подготовленное должностным лицом уполномоченного органа, ответственным за предоставление муниципальной услуги,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113.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отделе организационной работы администрации городского округа муниципального образования "город Саянск".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1B3EF8">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24. </w:t>
            </w:r>
            <w:r w:rsidR="001B3EF8">
              <w:rPr>
                <w:rFonts w:ascii="Times New Roman" w:eastAsia="Times New Roman" w:hAnsi="Times New Roman" w:cs="Times New Roman"/>
                <w:color w:val="323232"/>
                <w:sz w:val="28"/>
                <w:szCs w:val="28"/>
                <w:lang w:eastAsia="ru-RU"/>
              </w:rPr>
              <w:t>Информирование заявителя или его представителя о предоставлении или об отказе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114. 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115. В уведомлении о принятом решении указывается: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наименование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дата и исходящий номер;</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адрес, фамилия, имя и (если имеется) отчество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дата, с которой назначена (проведена индексация, проведен перерасчет, приостановлена, прекращена выплата) пенсия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е) размер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116. В случае выявления в ходе проверки оснований для отказа в предоставлении муниципальной услуги, установленных в пункте 54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заявителю уведомление об отказе с указанием оснований отказа в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1B3EF8">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Раздел IV. </w:t>
            </w:r>
            <w:r w:rsidR="001B3EF8">
              <w:rPr>
                <w:rFonts w:ascii="Times New Roman" w:eastAsia="Times New Roman" w:hAnsi="Times New Roman" w:cs="Times New Roman"/>
                <w:color w:val="323232"/>
                <w:sz w:val="28"/>
                <w:szCs w:val="28"/>
                <w:lang w:eastAsia="ru-RU"/>
              </w:rPr>
              <w:t xml:space="preserve">Формы </w:t>
            </w:r>
            <w:proofErr w:type="gramStart"/>
            <w:r w:rsidR="001B3EF8">
              <w:rPr>
                <w:rFonts w:ascii="Times New Roman" w:eastAsia="Times New Roman" w:hAnsi="Times New Roman" w:cs="Times New Roman"/>
                <w:color w:val="323232"/>
                <w:sz w:val="28"/>
                <w:szCs w:val="28"/>
                <w:lang w:eastAsia="ru-RU"/>
              </w:rPr>
              <w:t>контроля за</w:t>
            </w:r>
            <w:proofErr w:type="gramEnd"/>
            <w:r w:rsidR="001B3EF8">
              <w:rPr>
                <w:rFonts w:ascii="Times New Roman" w:eastAsia="Times New Roman" w:hAnsi="Times New Roman" w:cs="Times New Roman"/>
                <w:color w:val="323232"/>
                <w:sz w:val="28"/>
                <w:szCs w:val="28"/>
                <w:lang w:eastAsia="ru-RU"/>
              </w:rPr>
              <w:t xml:space="preserve">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1B3EF8">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25. </w:t>
            </w:r>
            <w:r w:rsidR="001B3EF8">
              <w:rPr>
                <w:rFonts w:ascii="Times New Roman" w:eastAsia="Times New Roman" w:hAnsi="Times New Roman" w:cs="Times New Roman"/>
                <w:color w:val="323232"/>
                <w:sz w:val="28"/>
                <w:szCs w:val="28"/>
                <w:lang w:eastAsia="ru-RU"/>
              </w:rPr>
              <w:t xml:space="preserve">Порядок осуществления текущего </w:t>
            </w:r>
            <w:proofErr w:type="gramStart"/>
            <w:r w:rsidR="001B3EF8">
              <w:rPr>
                <w:rFonts w:ascii="Times New Roman" w:eastAsia="Times New Roman" w:hAnsi="Times New Roman" w:cs="Times New Roman"/>
                <w:color w:val="323232"/>
                <w:sz w:val="28"/>
                <w:szCs w:val="28"/>
                <w:lang w:eastAsia="ru-RU"/>
              </w:rPr>
              <w:t>контроля за</w:t>
            </w:r>
            <w:proofErr w:type="gramEnd"/>
            <w:r w:rsidR="001B3EF8">
              <w:rPr>
                <w:rFonts w:ascii="Times New Roman" w:eastAsia="Times New Roman" w:hAnsi="Times New Roman" w:cs="Times New Roman"/>
                <w:color w:val="323232"/>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117. Текущий </w:t>
            </w:r>
            <w:proofErr w:type="gramStart"/>
            <w:r w:rsidRPr="005C1E8F">
              <w:rPr>
                <w:rFonts w:ascii="Times New Roman" w:eastAsia="Times New Roman" w:hAnsi="Times New Roman" w:cs="Times New Roman"/>
                <w:color w:val="323232"/>
                <w:sz w:val="28"/>
                <w:szCs w:val="28"/>
                <w:lang w:eastAsia="ru-RU"/>
              </w:rPr>
              <w:t>контроль за</w:t>
            </w:r>
            <w:proofErr w:type="gramEnd"/>
            <w:r w:rsidRPr="005C1E8F">
              <w:rPr>
                <w:rFonts w:ascii="Times New Roman" w:eastAsia="Times New Roman" w:hAnsi="Times New Roman" w:cs="Times New Roman"/>
                <w:color w:val="323232"/>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118. Основными задачами текущего контроля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обеспечение своевременного и качественного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выявление нарушений в сроках и качестве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выявление и устранение причин и условий, способствующих ненадлежащему предоставлению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г) принятие мер по надлежащему предоставлению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119. Текущий контроль осуществляется на постоянной основе.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1B3EF8">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Глава 26. </w:t>
            </w:r>
            <w:r w:rsidR="001B3EF8">
              <w:rPr>
                <w:rFonts w:ascii="Times New Roman" w:eastAsia="Times New Roman" w:hAnsi="Times New Roman" w:cs="Times New Roman"/>
                <w:color w:val="323232"/>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3EF8">
              <w:rPr>
                <w:rFonts w:ascii="Times New Roman" w:eastAsia="Times New Roman" w:hAnsi="Times New Roman" w:cs="Times New Roman"/>
                <w:color w:val="323232"/>
                <w:sz w:val="28"/>
                <w:szCs w:val="28"/>
                <w:lang w:eastAsia="ru-RU"/>
              </w:rPr>
              <w:t>контроля за</w:t>
            </w:r>
            <w:proofErr w:type="gramEnd"/>
            <w:r w:rsidR="001B3EF8">
              <w:rPr>
                <w:rFonts w:ascii="Times New Roman" w:eastAsia="Times New Roman" w:hAnsi="Times New Roman" w:cs="Times New Roman"/>
                <w:color w:val="323232"/>
                <w:sz w:val="28"/>
                <w:szCs w:val="28"/>
                <w:lang w:eastAsia="ru-RU"/>
              </w:rPr>
              <w:t xml:space="preserve"> полнотой и качеством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120. </w:t>
            </w:r>
            <w:proofErr w:type="gramStart"/>
            <w:r w:rsidRPr="005C1E8F">
              <w:rPr>
                <w:rFonts w:ascii="Times New Roman" w:eastAsia="Times New Roman" w:hAnsi="Times New Roman" w:cs="Times New Roman"/>
                <w:color w:val="323232"/>
                <w:sz w:val="28"/>
                <w:szCs w:val="28"/>
                <w:lang w:eastAsia="ru-RU"/>
              </w:rPr>
              <w:t>Контроль за</w:t>
            </w:r>
            <w:proofErr w:type="gramEnd"/>
            <w:r w:rsidRPr="005C1E8F">
              <w:rPr>
                <w:rFonts w:ascii="Times New Roman" w:eastAsia="Times New Roman" w:hAnsi="Times New Roman" w:cs="Times New Roman"/>
                <w:color w:val="323232"/>
                <w:sz w:val="28"/>
                <w:szCs w:val="28"/>
                <w:lang w:eastAsia="ru-RU"/>
              </w:rPr>
              <w:t xml:space="preserve"> полнотой и качеством предоставления муниципальной услуги осуществляется в формах: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 проведения плановых проверок;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121. В </w:t>
            </w:r>
            <w:proofErr w:type="gramStart"/>
            <w:r w:rsidRPr="005C1E8F">
              <w:rPr>
                <w:rFonts w:ascii="Times New Roman" w:eastAsia="Times New Roman" w:hAnsi="Times New Roman" w:cs="Times New Roman"/>
                <w:color w:val="323232"/>
                <w:sz w:val="28"/>
                <w:szCs w:val="28"/>
                <w:lang w:eastAsia="ru-RU"/>
              </w:rPr>
              <w:t>целях</w:t>
            </w:r>
            <w:proofErr w:type="gramEnd"/>
            <w:r w:rsidRPr="005C1E8F">
              <w:rPr>
                <w:rFonts w:ascii="Times New Roman" w:eastAsia="Times New Roman" w:hAnsi="Times New Roman" w:cs="Times New Roman"/>
                <w:color w:val="323232"/>
                <w:sz w:val="28"/>
                <w:szCs w:val="28"/>
                <w:lang w:eastAsia="ru-RU"/>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уполномоченного органа муниципального образования "город Саянск".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122.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123.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124.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F1230A">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Глава 27.</w:t>
            </w:r>
            <w:r w:rsidR="00F1230A">
              <w:rPr>
                <w:rFonts w:ascii="Times New Roman" w:eastAsia="Times New Roman" w:hAnsi="Times New Roman" w:cs="Times New Roman"/>
                <w:color w:val="323232"/>
                <w:sz w:val="28"/>
                <w:szCs w:val="28"/>
                <w:lang w:eastAsia="ru-RU"/>
              </w:rPr>
              <w:t xml:space="preserve">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125.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126.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r w:rsidRPr="005C1E8F">
              <w:rPr>
                <w:rFonts w:ascii="Times New Roman" w:eastAsia="Times New Roman" w:hAnsi="Times New Roman" w:cs="Times New Roman"/>
                <w:color w:val="323232"/>
                <w:sz w:val="28"/>
                <w:szCs w:val="28"/>
                <w:lang w:eastAsia="ru-RU"/>
              </w:rPr>
              <w:cr/>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F1230A">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Глава 28.</w:t>
            </w:r>
            <w:r w:rsidR="00F1230A">
              <w:rPr>
                <w:rFonts w:ascii="Times New Roman" w:eastAsia="Times New Roman" w:hAnsi="Times New Roman" w:cs="Times New Roman"/>
                <w:color w:val="323232"/>
                <w:sz w:val="28"/>
                <w:szCs w:val="28"/>
                <w:lang w:eastAsia="ru-RU"/>
              </w:rPr>
              <w:t xml:space="preserve"> Положения, характеризующие требования к порядку и формам </w:t>
            </w:r>
            <w:proofErr w:type="gramStart"/>
            <w:r w:rsidR="00F1230A">
              <w:rPr>
                <w:rFonts w:ascii="Times New Roman" w:eastAsia="Times New Roman" w:hAnsi="Times New Roman" w:cs="Times New Roman"/>
                <w:color w:val="323232"/>
                <w:sz w:val="28"/>
                <w:szCs w:val="28"/>
                <w:lang w:eastAsia="ru-RU"/>
              </w:rPr>
              <w:t>контроля за</w:t>
            </w:r>
            <w:proofErr w:type="gramEnd"/>
            <w:r w:rsidR="00F1230A">
              <w:rPr>
                <w:rFonts w:ascii="Times New Roman" w:eastAsia="Times New Roman" w:hAnsi="Times New Roman" w:cs="Times New Roman"/>
                <w:color w:val="323232"/>
                <w:sz w:val="28"/>
                <w:szCs w:val="28"/>
                <w:lang w:eastAsia="ru-RU"/>
              </w:rPr>
              <w:t xml:space="preserve"> предоставлением муниципальной услуги, в том числе со стороны заявителей их объединений и организаций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127. </w:t>
            </w:r>
            <w:proofErr w:type="gramStart"/>
            <w:r w:rsidRPr="005C1E8F">
              <w:rPr>
                <w:rFonts w:ascii="Times New Roman" w:eastAsia="Times New Roman" w:hAnsi="Times New Roman" w:cs="Times New Roman"/>
                <w:color w:val="323232"/>
                <w:sz w:val="28"/>
                <w:szCs w:val="28"/>
                <w:lang w:eastAsia="ru-RU"/>
              </w:rPr>
              <w:t>Контроль за</w:t>
            </w:r>
            <w:proofErr w:type="gramEnd"/>
            <w:r w:rsidRPr="005C1E8F">
              <w:rPr>
                <w:rFonts w:ascii="Times New Roman" w:eastAsia="Times New Roman" w:hAnsi="Times New Roman" w:cs="Times New Roman"/>
                <w:color w:val="323232"/>
                <w:sz w:val="28"/>
                <w:szCs w:val="28"/>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нарушения прав и законных интересов заявителей решением, действием (бездействием) уполномоченного органа, его должностных лиц;</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128. Информацию, указанную в пункте 127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129. </w:t>
            </w:r>
            <w:proofErr w:type="gramStart"/>
            <w:r w:rsidRPr="005C1E8F">
              <w:rPr>
                <w:rFonts w:ascii="Times New Roman" w:eastAsia="Times New Roman" w:hAnsi="Times New Roman" w:cs="Times New Roman"/>
                <w:color w:val="323232"/>
                <w:sz w:val="28"/>
                <w:szCs w:val="28"/>
                <w:lang w:eastAsia="ru-RU"/>
              </w:rPr>
              <w:t>Контроль за</w:t>
            </w:r>
            <w:proofErr w:type="gramEnd"/>
            <w:r w:rsidRPr="005C1E8F">
              <w:rPr>
                <w:rFonts w:ascii="Times New Roman" w:eastAsia="Times New Roman" w:hAnsi="Times New Roman" w:cs="Times New Roman"/>
                <w:color w:val="323232"/>
                <w:sz w:val="28"/>
                <w:szCs w:val="28"/>
                <w:lang w:eastAsia="ru-RU"/>
              </w:rPr>
              <w:t xml:space="preserve"> предоставлением муниципальной услуги осуществляется в соответствии с действующим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EF050C" w:rsidRPr="005C1E8F" w:rsidRDefault="005C1E8F" w:rsidP="00F1230A">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Раздел V. </w:t>
            </w:r>
            <w:r w:rsidR="00EF050C">
              <w:rPr>
                <w:rFonts w:ascii="Times New Roman" w:eastAsia="Times New Roman" w:hAnsi="Times New Roman" w:cs="Times New Roman"/>
                <w:color w:val="323232"/>
                <w:sz w:val="28"/>
                <w:szCs w:val="28"/>
                <w:lang w:eastAsia="ru-RU"/>
              </w:rPr>
              <w:t>Досудебный (внесудебный) порядок обжалования решений и действий (бездействия) органа, предоставляющего муниципа</w:t>
            </w:r>
            <w:r w:rsidR="00F1230A">
              <w:rPr>
                <w:rFonts w:ascii="Times New Roman" w:eastAsia="Times New Roman" w:hAnsi="Times New Roman" w:cs="Times New Roman"/>
                <w:color w:val="323232"/>
                <w:sz w:val="28"/>
                <w:szCs w:val="28"/>
                <w:lang w:eastAsia="ru-RU"/>
              </w:rPr>
              <w:t>льную услугу, а также должностных лиц</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130.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131.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132. Информацию о порядке подачи и рассмотрения жалобы заинтересованные лица могут получить: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 стендах, расположенных в помещениях, занимаемых уполномоченным органом;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на официальном сайте уполномоченного органа в информационно-телекоммуникационной сети "Интернет": - http://www.admsayansk.ru.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133. Заинтересованное лицо может обратиться с жалобой, в том числе в следующих случаях:</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а) нарушение срока регистрации заявления заявителя о предоставлении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нарушение срока предоставления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а также настоящим административным регламентом;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для предоставления муниципальной услуги, у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 а также настоящим административным регламентом;</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134. Жалоба может быть подана в письменной форме на бумажном носителе, в электронной форме одним из следующих способов: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лично по адресу: город Саянск, м/н Олимпийский, 30</w:t>
            </w:r>
            <w:r w:rsidR="00F1230A">
              <w:rPr>
                <w:rFonts w:ascii="Times New Roman" w:eastAsia="Times New Roman" w:hAnsi="Times New Roman" w:cs="Times New Roman"/>
                <w:color w:val="323232"/>
                <w:sz w:val="28"/>
                <w:szCs w:val="28"/>
                <w:lang w:eastAsia="ru-RU"/>
              </w:rPr>
              <w:t>, приемная мэра,  каб.306</w:t>
            </w:r>
            <w:r w:rsidRPr="005C1E8F">
              <w:rPr>
                <w:rFonts w:ascii="Times New Roman" w:eastAsia="Times New Roman" w:hAnsi="Times New Roman" w:cs="Times New Roman"/>
                <w:color w:val="323232"/>
                <w:sz w:val="28"/>
                <w:szCs w:val="28"/>
                <w:lang w:eastAsia="ru-RU"/>
              </w:rPr>
              <w:t>; телефон: 8(39553) 5-71-21, факс: 8(39553) 5-</w:t>
            </w:r>
            <w:r w:rsidR="00F1230A">
              <w:rPr>
                <w:rFonts w:ascii="Times New Roman" w:eastAsia="Times New Roman" w:hAnsi="Times New Roman" w:cs="Times New Roman"/>
                <w:color w:val="323232"/>
                <w:sz w:val="28"/>
                <w:szCs w:val="28"/>
                <w:lang w:eastAsia="ru-RU"/>
              </w:rPr>
              <w:t>68-25</w:t>
            </w:r>
            <w:r w:rsidRPr="005C1E8F">
              <w:rPr>
                <w:rFonts w:ascii="Times New Roman" w:eastAsia="Times New Roman" w:hAnsi="Times New Roman" w:cs="Times New Roman"/>
                <w:color w:val="323232"/>
                <w:sz w:val="28"/>
                <w:szCs w:val="28"/>
                <w:lang w:eastAsia="ru-RU"/>
              </w:rPr>
              <w:t>;</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через организации федеральной почтовой связи;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с использованием информационно-телекоммуникационной сети "Интернет": электронная почта: http://www.admsayansk.ru;</w:t>
            </w:r>
          </w:p>
          <w:p w:rsidR="00F1230A" w:rsidRPr="00487114" w:rsidRDefault="005C1E8F" w:rsidP="00F1230A">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 адрес электронной почты: </w:t>
            </w:r>
            <w:hyperlink r:id="rId9" w:history="1">
              <w:r w:rsidR="00F1230A" w:rsidRPr="00477422">
                <w:rPr>
                  <w:rStyle w:val="a9"/>
                  <w:rFonts w:ascii="Times New Roman" w:eastAsia="Times New Roman" w:hAnsi="Times New Roman" w:cs="Times New Roman"/>
                  <w:sz w:val="28"/>
                  <w:szCs w:val="28"/>
                  <w:lang w:eastAsia="ru-RU"/>
                </w:rPr>
                <w:t>admsayansk@irmail.ru</w:t>
              </w:r>
            </w:hyperlink>
            <w:r w:rsidR="00F1230A">
              <w:rPr>
                <w:rFonts w:ascii="Times New Roman" w:eastAsia="Times New Roman" w:hAnsi="Times New Roman" w:cs="Times New Roman"/>
                <w:color w:val="323232"/>
                <w:sz w:val="28"/>
                <w:szCs w:val="28"/>
                <w:lang w:eastAsia="ru-RU"/>
              </w:rPr>
              <w:t>,</w:t>
            </w:r>
            <w:r w:rsidR="00F1230A" w:rsidRPr="00487114">
              <w:rPr>
                <w:rFonts w:ascii="Times New Roman" w:eastAsia="Times New Roman" w:hAnsi="Times New Roman" w:cs="Times New Roman"/>
                <w:color w:val="323232"/>
                <w:sz w:val="28"/>
                <w:szCs w:val="28"/>
                <w:lang w:eastAsia="ru-RU"/>
              </w:rPr>
              <w:t xml:space="preserve"> otdeltruda2013@mail.ru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135.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Прием жалоб осуществляется в соответствии с графиком приема заявителей.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136. Жалоба может быть подана при личном приеме заинтересованного лица. Прием заинтересованных лиц осуществляет мэр городского округа муниципального образования "город Саянск, в случае его отсутствия - заместитель мэра городского округа по социальным вопросам.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137. Прием заинтересованных лиц мэром городского округа муниципального образования "город Саянск" проводится по предварительной записи, которая осуществляется по телефону: 5-71-21.</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138. При личном приеме обратившееся заинтересованное лицо предъявляет документ, удостоверяющий его личность.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139. Жалоба должна содержать: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сведения об обжалуемых решениях и действиях (бездействии) уполномоченного органа, должностного лица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г) доводы, на основании которых заинтересованное лицо </w:t>
            </w:r>
            <w:proofErr w:type="gramStart"/>
            <w:r w:rsidRPr="005C1E8F">
              <w:rPr>
                <w:rFonts w:ascii="Times New Roman" w:eastAsia="Times New Roman" w:hAnsi="Times New Roman" w:cs="Times New Roman"/>
                <w:color w:val="323232"/>
                <w:sz w:val="28"/>
                <w:szCs w:val="28"/>
                <w:lang w:eastAsia="ru-RU"/>
              </w:rPr>
              <w:t>не согласно</w:t>
            </w:r>
            <w:proofErr w:type="gramEnd"/>
            <w:r w:rsidRPr="005C1E8F">
              <w:rPr>
                <w:rFonts w:ascii="Times New Roman" w:eastAsia="Times New Roman" w:hAnsi="Times New Roman" w:cs="Times New Roman"/>
                <w:color w:val="323232"/>
                <w:sz w:val="28"/>
                <w:szCs w:val="28"/>
                <w:lang w:eastAsia="ru-RU"/>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140. При рассмотрении жалобы: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141.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Жалоба, поступившая в уполномоченный орган, подлежит рассмотрению в течение 15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В случае поступления жалобы в отношении муниципальной услуги, которую оказывает другой уполномоченный орган, жалоба регистрируется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142. Основания приостановления рассмотрения жалобы, направленной в уполномоченный орган, не предусмотрены.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143. Случаи, в которых ответ на жалобу не дается: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144. По результатам рассмотрения жалобы уполномоченный орган принимает одно из следующих решений: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roofErr w:type="gramStart"/>
            <w:r w:rsidRPr="005C1E8F">
              <w:rPr>
                <w:rFonts w:ascii="Times New Roman" w:eastAsia="Times New Roman" w:hAnsi="Times New Roman" w:cs="Times New Roman"/>
                <w:color w:val="323232"/>
                <w:sz w:val="28"/>
                <w:szCs w:val="28"/>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органа местного самоуправления;</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отказывает в удовлетворении жалобы.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145. Не позднее дня, следующего за днем принятия решения, указанного в пункте 144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146. В ответе по результатам рассмотрения жалобы указываются: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фамилия, имя и (если имеется) отчество заинтересованного лица, подавшего жалобу;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основания для принятия решения по жалобе;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 принятое по жалобе решение;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ж) сведения о порядке обжалования принятого по жалобе решения.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147. Основаниями отказа в удовлетворении жалобы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наличие решения по жалобе, принятого ранее в отношении того же заинтересованного лица и по тому же предмету жалобы.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148. Решение, принятое по результатам рассмотрения жалобы, может быть обжаловано в порядке, установленном законодательством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149. В случае установления в ходе или по результатам </w:t>
            </w:r>
            <w:proofErr w:type="gramStart"/>
            <w:r w:rsidRPr="005C1E8F">
              <w:rPr>
                <w:rFonts w:ascii="Times New Roman" w:eastAsia="Times New Roman" w:hAnsi="Times New Roman" w:cs="Times New Roman"/>
                <w:color w:val="323232"/>
                <w:sz w:val="28"/>
                <w:szCs w:val="28"/>
                <w:lang w:eastAsia="ru-RU"/>
              </w:rPr>
              <w:t>рассмотрения жалобы признаков состава административного правонарушения</w:t>
            </w:r>
            <w:proofErr w:type="gramEnd"/>
            <w:r w:rsidRPr="005C1E8F">
              <w:rPr>
                <w:rFonts w:ascii="Times New Roman" w:eastAsia="Times New Roman" w:hAnsi="Times New Roman" w:cs="Times New Roman"/>
                <w:color w:val="323232"/>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150. Способами информирования заинтересованных лиц о порядке подачи и рассмотрения жалобы являются: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 личное обращение заинтересованных лиц в уполномоченный орган;</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б) через организации почтовой связи;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в) с помощью средств электронной связи (направление письма на адрес электронной почты уполномоченного органа);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г) с помощью телефонной и факсимильной связи.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 xml:space="preserve">       Мэр</w:t>
            </w:r>
            <w:r w:rsidRPr="005C1E8F">
              <w:rPr>
                <w:rFonts w:ascii="Times New Roman" w:eastAsia="Times New Roman" w:hAnsi="Times New Roman" w:cs="Times New Roman"/>
                <w:color w:val="323232"/>
                <w:sz w:val="28"/>
                <w:szCs w:val="28"/>
                <w:lang w:eastAsia="ru-RU"/>
              </w:rPr>
              <w:t xml:space="preserve"> городского округа</w:t>
            </w:r>
          </w:p>
          <w:p w:rsid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муниципального образования "город Саянск"</w:t>
            </w:r>
            <w:r>
              <w:rPr>
                <w:rFonts w:ascii="Times New Roman" w:eastAsia="Times New Roman" w:hAnsi="Times New Roman" w:cs="Times New Roman"/>
                <w:color w:val="323232"/>
                <w:sz w:val="28"/>
                <w:szCs w:val="28"/>
                <w:lang w:eastAsia="ru-RU"/>
              </w:rPr>
              <w:t xml:space="preserve">                   О.В. Боровский              </w:t>
            </w:r>
          </w:p>
          <w:p w:rsid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C77386" w:rsidRDefault="00413ED5"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br/>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Приложение N 1</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 административному регламенту</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 предоставлению муниципальной услуги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"Назначение, перерасчет, индексация и выплата пенсии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выслугу лет гражданам, замещавшим должности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Мэру городского округа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муниципального образования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"город Саянск"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от 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(указывается фамилия)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(имя, отчество)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замещавше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 должность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муниципальной службы на дату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увольнения 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проживающе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 адресу: 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адрес</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проживания и адрес</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регистрации)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Телефон 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домашний</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или сотовый)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ЗАЯВЛЕНИЕ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О НАЗНАЧЕНИИ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  соответствии  со  статьей  11 Закона Иркутской области "Об </w:t>
            </w:r>
            <w:proofErr w:type="gramStart"/>
            <w:r w:rsidRPr="005C1E8F">
              <w:rPr>
                <w:rFonts w:ascii="Times New Roman" w:eastAsia="Times New Roman" w:hAnsi="Times New Roman" w:cs="Times New Roman"/>
                <w:color w:val="323232"/>
                <w:sz w:val="28"/>
                <w:szCs w:val="28"/>
                <w:lang w:eastAsia="ru-RU"/>
              </w:rPr>
              <w:t>отдельных</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вопросах   муниципальной  службы  в  Иркутской  области",  </w:t>
            </w:r>
            <w:proofErr w:type="gramStart"/>
            <w:r w:rsidRPr="005C1E8F">
              <w:rPr>
                <w:rFonts w:ascii="Times New Roman" w:eastAsia="Times New Roman" w:hAnsi="Times New Roman" w:cs="Times New Roman"/>
                <w:color w:val="323232"/>
                <w:sz w:val="28"/>
                <w:szCs w:val="28"/>
                <w:lang w:eastAsia="ru-RU"/>
              </w:rPr>
              <w:t>административным</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регламентом  предоставления  муниципальной  услуги  "Назначение перерасчет,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индексация  и выплата пенсии за выслугу лет гражданам, замещавшим должности</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 утвержденным постановлением администрации</w:t>
            </w:r>
            <w:r w:rsidR="00C77386">
              <w:rPr>
                <w:rFonts w:ascii="Times New Roman" w:eastAsia="Times New Roman" w:hAnsi="Times New Roman" w:cs="Times New Roman"/>
                <w:color w:val="323232"/>
                <w:sz w:val="28"/>
                <w:szCs w:val="28"/>
                <w:lang w:eastAsia="ru-RU"/>
              </w:rPr>
              <w:t xml:space="preserve"> </w:t>
            </w: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г</w:t>
            </w:r>
            <w:r w:rsidR="005C1E8F" w:rsidRPr="005C1E8F">
              <w:rPr>
                <w:rFonts w:ascii="Times New Roman" w:eastAsia="Times New Roman" w:hAnsi="Times New Roman" w:cs="Times New Roman"/>
                <w:color w:val="323232"/>
                <w:sz w:val="28"/>
                <w:szCs w:val="28"/>
                <w:lang w:eastAsia="ru-RU"/>
              </w:rPr>
              <w:t>ородского</w:t>
            </w:r>
            <w:r>
              <w:rPr>
                <w:rFonts w:ascii="Times New Roman" w:eastAsia="Times New Roman" w:hAnsi="Times New Roman" w:cs="Times New Roman"/>
                <w:color w:val="323232"/>
                <w:sz w:val="28"/>
                <w:szCs w:val="28"/>
                <w:lang w:eastAsia="ru-RU"/>
              </w:rPr>
              <w:t xml:space="preserve"> </w:t>
            </w:r>
            <w:r w:rsidR="005C1E8F" w:rsidRPr="005C1E8F">
              <w:rPr>
                <w:rFonts w:ascii="Times New Roman" w:eastAsia="Times New Roman" w:hAnsi="Times New Roman" w:cs="Times New Roman"/>
                <w:color w:val="323232"/>
                <w:sz w:val="28"/>
                <w:szCs w:val="28"/>
                <w:lang w:eastAsia="ru-RU"/>
              </w:rPr>
              <w:t xml:space="preserve">округа муниципального образования "город Саянск" </w:t>
            </w:r>
            <w:proofErr w:type="gramStart"/>
            <w:r w:rsidR="005C1E8F" w:rsidRPr="005C1E8F">
              <w:rPr>
                <w:rFonts w:ascii="Times New Roman" w:eastAsia="Times New Roman" w:hAnsi="Times New Roman" w:cs="Times New Roman"/>
                <w:color w:val="323232"/>
                <w:sz w:val="28"/>
                <w:szCs w:val="28"/>
                <w:lang w:eastAsia="ru-RU"/>
              </w:rPr>
              <w:t>от</w:t>
            </w:r>
            <w:proofErr w:type="gramEnd"/>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w:t>
            </w:r>
            <w:r w:rsidR="00C77386">
              <w:rPr>
                <w:rFonts w:ascii="Times New Roman" w:eastAsia="Times New Roman" w:hAnsi="Times New Roman" w:cs="Times New Roman"/>
                <w:color w:val="323232"/>
                <w:sz w:val="28"/>
                <w:szCs w:val="28"/>
                <w:lang w:eastAsia="ru-RU"/>
              </w:rPr>
              <w:t>№</w:t>
            </w:r>
            <w:r w:rsidRPr="005C1E8F">
              <w:rPr>
                <w:rFonts w:ascii="Times New Roman" w:eastAsia="Times New Roman" w:hAnsi="Times New Roman" w:cs="Times New Roman"/>
                <w:color w:val="323232"/>
                <w:sz w:val="28"/>
                <w:szCs w:val="28"/>
                <w:lang w:eastAsia="ru-RU"/>
              </w:rPr>
              <w:t xml:space="preserve"> ____________, прошу назначить мне пенсию </w:t>
            </w:r>
            <w:proofErr w:type="gramStart"/>
            <w:r w:rsidRPr="005C1E8F">
              <w:rPr>
                <w:rFonts w:ascii="Times New Roman" w:eastAsia="Times New Roman" w:hAnsi="Times New Roman" w:cs="Times New Roman"/>
                <w:color w:val="323232"/>
                <w:sz w:val="28"/>
                <w:szCs w:val="28"/>
                <w:lang w:eastAsia="ru-RU"/>
              </w:rPr>
              <w:t>за</w:t>
            </w:r>
            <w:proofErr w:type="gramEnd"/>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выслугу лет к </w:t>
            </w:r>
            <w:r w:rsidR="00C77386">
              <w:rPr>
                <w:rFonts w:ascii="Times New Roman" w:eastAsia="Times New Roman" w:hAnsi="Times New Roman" w:cs="Times New Roman"/>
                <w:color w:val="323232"/>
                <w:sz w:val="28"/>
                <w:szCs w:val="28"/>
                <w:lang w:eastAsia="ru-RU"/>
              </w:rPr>
              <w:t xml:space="preserve">страховой </w:t>
            </w:r>
            <w:r w:rsidRPr="005C1E8F">
              <w:rPr>
                <w:rFonts w:ascii="Times New Roman" w:eastAsia="Times New Roman" w:hAnsi="Times New Roman" w:cs="Times New Roman"/>
                <w:color w:val="323232"/>
                <w:sz w:val="28"/>
                <w:szCs w:val="28"/>
                <w:lang w:eastAsia="ru-RU"/>
              </w:rPr>
              <w:t xml:space="preserve"> пенсии</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по  старости (инвалидности), к пенсии,</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назначенной в соответствии с Законом</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Российской Федерации "О занятости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населения в Российской Федерации" (</w:t>
            </w:r>
            <w:proofErr w:type="gramStart"/>
            <w:r w:rsidRPr="005C1E8F">
              <w:rPr>
                <w:rFonts w:ascii="Times New Roman" w:eastAsia="Times New Roman" w:hAnsi="Times New Roman" w:cs="Times New Roman"/>
                <w:color w:val="323232"/>
                <w:sz w:val="28"/>
                <w:szCs w:val="28"/>
                <w:lang w:eastAsia="ru-RU"/>
              </w:rPr>
              <w:t>нужное</w:t>
            </w:r>
            <w:proofErr w:type="gramEnd"/>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подчеркнуть).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Страховую</w:t>
            </w:r>
            <w:r w:rsidRPr="005C1E8F">
              <w:rPr>
                <w:rFonts w:ascii="Times New Roman" w:eastAsia="Times New Roman" w:hAnsi="Times New Roman" w:cs="Times New Roman"/>
                <w:color w:val="323232"/>
                <w:sz w:val="28"/>
                <w:szCs w:val="28"/>
                <w:lang w:eastAsia="ru-RU"/>
              </w:rPr>
              <w:t xml:space="preserve"> пенсию получаю </w:t>
            </w:r>
            <w:proofErr w:type="gramStart"/>
            <w:r w:rsidRPr="005C1E8F">
              <w:rPr>
                <w:rFonts w:ascii="Times New Roman" w:eastAsia="Times New Roman" w:hAnsi="Times New Roman" w:cs="Times New Roman"/>
                <w:color w:val="323232"/>
                <w:sz w:val="28"/>
                <w:szCs w:val="28"/>
                <w:lang w:eastAsia="ru-RU"/>
              </w:rPr>
              <w:t>в</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______________________________________________________________________.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(наименование органа, где получает пенсию)</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 xml:space="preserve">    Пенсию  за  выслугу  лет  либо  иные  ежемесячные  выплаты, связанные </w:t>
            </w:r>
            <w:proofErr w:type="gramStart"/>
            <w:r w:rsidRPr="005C1E8F">
              <w:rPr>
                <w:rFonts w:ascii="Times New Roman" w:eastAsia="Times New Roman" w:hAnsi="Times New Roman" w:cs="Times New Roman"/>
                <w:color w:val="323232"/>
                <w:sz w:val="28"/>
                <w:szCs w:val="28"/>
                <w:lang w:eastAsia="ru-RU"/>
              </w:rPr>
              <w:t>с</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замещением   государственной   должности  Российской  Федерации,  должности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федеральной  государственной  службы,  государственной  должности  субъекта</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Российской Федерации, должности государственной гражданской службы</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субъекта</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Российской  Федерации,  муниципальной  должности,  должности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муниципальной</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службы, не получаю.</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   случае  установления  пенсии  за  выслугу  лет  обязуюсь  известить</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администрацию городского округа муниципального образования "город Саянск"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в</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срок _____________ со дня наступления следующих обстоятельств:</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1.   Об   изменении   реквизитов  банка  и  номера  счета,  на  который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производится перечисление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2.   О   замещении   государственной  должности  Российской  Федерации,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должности  федеральной  государственной  службы,  государственной должности</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субъекта Российской Федерации, должности государственной гражданской</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службы</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субъекта   Российской   Федерации,   муниципальной   должности,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должности</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3.  О  назначении  пенсии  за выслугу лет либо иных ежемесячных выплат,</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связанных  с замещением государственной должности РФ, должности</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федеральной</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государственной  службы,  государственной  должности субъекта</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РФ, должности</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государственной  гражданской  службы  субъекта РФ,</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муниципальной должности,</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должности 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4.  О  смене места жительства и переезде на постоянное место жительства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пределы территории муниципального образования "город Саянск".</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При   наступлении   обстоятельств,  перечисленных  в  подпунктах  2,  3</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настоящего   заявления,   обязуюсь  вернуть  излишне  выплаченные  денежные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средства в бюджет.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К заявлению прилагаю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1) копию документа, удостоверяющего личность;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2) копию трудовой книжки;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3) _________________________________________________________________;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4) _________________________________________________________________;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5) _________________________________________________________________;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6) _________________________________________________________________.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"___" ______________ 20__ г.                       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(подпись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Заявление зарегистрировано "____" __________ 20__ г.   N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Подпись _______________________ (фамилия)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Дата 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Приложение N 2</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 административному регламенту</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 предоставлению муниципальной услуги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"Назначение, перерасчет, индексация и выплата пенсии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выслугу лет гражданам, замещавшим должности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Мэру городского округа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муниципального образования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"город Саянск"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от 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(указывается фамилия)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(имя, отчество)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замещавше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 должность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муниципальной службы на дату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увольнения 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проживающе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 адресу: 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адрес</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проживания и адрес</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регистрации)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Телефон 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домашний</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или сотовый)</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ЗАЯВЛЕНИЕ</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О ПЕРЕРАСЧЕТЕ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  соответствии  со  статьей  11 Закона Иркутской области "Об </w:t>
            </w:r>
            <w:proofErr w:type="gramStart"/>
            <w:r w:rsidRPr="005C1E8F">
              <w:rPr>
                <w:rFonts w:ascii="Times New Roman" w:eastAsia="Times New Roman" w:hAnsi="Times New Roman" w:cs="Times New Roman"/>
                <w:color w:val="323232"/>
                <w:sz w:val="28"/>
                <w:szCs w:val="28"/>
                <w:lang w:eastAsia="ru-RU"/>
              </w:rPr>
              <w:t>отдельных</w:t>
            </w:r>
            <w:proofErr w:type="gramEnd"/>
          </w:p>
          <w:p w:rsidR="005C1E8F" w:rsidRPr="005C1E8F"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вопросах   муниципальной  службы  в  Иркутской  области",  </w:t>
            </w:r>
            <w:proofErr w:type="gramStart"/>
            <w:r w:rsidRPr="005C1E8F">
              <w:rPr>
                <w:rFonts w:ascii="Times New Roman" w:eastAsia="Times New Roman" w:hAnsi="Times New Roman" w:cs="Times New Roman"/>
                <w:color w:val="323232"/>
                <w:sz w:val="28"/>
                <w:szCs w:val="28"/>
                <w:lang w:eastAsia="ru-RU"/>
              </w:rPr>
              <w:t>административным</w:t>
            </w:r>
            <w:proofErr w:type="gramEnd"/>
          </w:p>
          <w:p w:rsidR="005C1E8F" w:rsidRPr="005C1E8F"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регламентом  предоставления  муниципальной  услуги  "Назначение перерасчет,</w:t>
            </w:r>
          </w:p>
          <w:p w:rsidR="005C1E8F" w:rsidRPr="005C1E8F"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индексация  и выплата пенсии за выслугу лет гражданам, замещавшим должности</w:t>
            </w:r>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 утвержденным постановлением администрации</w:t>
            </w:r>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городского</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 xml:space="preserve">округа муниципального образования "город Саянск" </w:t>
            </w:r>
            <w:proofErr w:type="gramStart"/>
            <w:r w:rsidRPr="005C1E8F">
              <w:rPr>
                <w:rFonts w:ascii="Times New Roman" w:eastAsia="Times New Roman" w:hAnsi="Times New Roman" w:cs="Times New Roman"/>
                <w:color w:val="323232"/>
                <w:sz w:val="28"/>
                <w:szCs w:val="28"/>
                <w:lang w:eastAsia="ru-RU"/>
              </w:rPr>
              <w:t>от</w:t>
            </w:r>
            <w:proofErr w:type="gramEnd"/>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w:t>
            </w:r>
            <w:r w:rsidR="00C77386">
              <w:rPr>
                <w:rFonts w:ascii="Times New Roman" w:eastAsia="Times New Roman" w:hAnsi="Times New Roman" w:cs="Times New Roman"/>
                <w:color w:val="323232"/>
                <w:sz w:val="28"/>
                <w:szCs w:val="28"/>
                <w:lang w:eastAsia="ru-RU"/>
              </w:rPr>
              <w:t>№ ___</w:t>
            </w:r>
            <w:r w:rsidRPr="005C1E8F">
              <w:rPr>
                <w:rFonts w:ascii="Times New Roman" w:eastAsia="Times New Roman" w:hAnsi="Times New Roman" w:cs="Times New Roman"/>
                <w:color w:val="323232"/>
                <w:sz w:val="28"/>
                <w:szCs w:val="28"/>
                <w:lang w:eastAsia="ru-RU"/>
              </w:rPr>
              <w:t>__________, прошу произвести перерасчет</w:t>
            </w:r>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пенсии за выслугу лет к</w:t>
            </w:r>
            <w:r w:rsidR="00C77386">
              <w:rPr>
                <w:rFonts w:ascii="Times New Roman" w:eastAsia="Times New Roman" w:hAnsi="Times New Roman" w:cs="Times New Roman"/>
                <w:color w:val="323232"/>
                <w:sz w:val="28"/>
                <w:szCs w:val="28"/>
                <w:lang w:eastAsia="ru-RU"/>
              </w:rPr>
              <w:t xml:space="preserve"> страховой </w:t>
            </w:r>
            <w:r w:rsidRPr="005C1E8F">
              <w:rPr>
                <w:rFonts w:ascii="Times New Roman" w:eastAsia="Times New Roman" w:hAnsi="Times New Roman" w:cs="Times New Roman"/>
                <w:color w:val="323232"/>
                <w:sz w:val="28"/>
                <w:szCs w:val="28"/>
                <w:lang w:eastAsia="ru-RU"/>
              </w:rPr>
              <w:t xml:space="preserve">  пенсии  по  старости  (инвалидности),  </w:t>
            </w:r>
            <w:proofErr w:type="gramStart"/>
            <w:r w:rsidRPr="005C1E8F">
              <w:rPr>
                <w:rFonts w:ascii="Times New Roman" w:eastAsia="Times New Roman" w:hAnsi="Times New Roman" w:cs="Times New Roman"/>
                <w:color w:val="323232"/>
                <w:sz w:val="28"/>
                <w:szCs w:val="28"/>
                <w:lang w:eastAsia="ru-RU"/>
              </w:rPr>
              <w:t>к</w:t>
            </w:r>
            <w:proofErr w:type="gramEnd"/>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пенсии,  назначенной  в</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 xml:space="preserve">соответствии  с  Законом  Российской  Федерации  "О </w:t>
            </w:r>
          </w:p>
          <w:p w:rsidR="00C77386"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занятости  населения в</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Российской      Федерации"      (</w:t>
            </w:r>
            <w:proofErr w:type="gramStart"/>
            <w:r w:rsidRPr="005C1E8F">
              <w:rPr>
                <w:rFonts w:ascii="Times New Roman" w:eastAsia="Times New Roman" w:hAnsi="Times New Roman" w:cs="Times New Roman"/>
                <w:color w:val="323232"/>
                <w:sz w:val="28"/>
                <w:szCs w:val="28"/>
                <w:lang w:eastAsia="ru-RU"/>
              </w:rPr>
              <w:t>нужное</w:t>
            </w:r>
            <w:proofErr w:type="gramEnd"/>
            <w:r w:rsidRPr="005C1E8F">
              <w:rPr>
                <w:rFonts w:ascii="Times New Roman" w:eastAsia="Times New Roman" w:hAnsi="Times New Roman" w:cs="Times New Roman"/>
                <w:color w:val="323232"/>
                <w:sz w:val="28"/>
                <w:szCs w:val="28"/>
                <w:lang w:eastAsia="ru-RU"/>
              </w:rPr>
              <w:t xml:space="preserve">      подчеркнуть) </w:t>
            </w:r>
          </w:p>
          <w:p w:rsidR="005C1E8F" w:rsidRPr="005C1E8F" w:rsidRDefault="005C1E8F" w:rsidP="00C77386">
            <w:pPr>
              <w:spacing w:after="0" w:line="240" w:lineRule="auto"/>
              <w:ind w:firstLine="538"/>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      связи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_________________________________________________________</w:t>
            </w:r>
            <w:r w:rsidR="00C77386">
              <w:rPr>
                <w:rFonts w:ascii="Times New Roman" w:eastAsia="Times New Roman" w:hAnsi="Times New Roman" w:cs="Times New Roman"/>
                <w:color w:val="323232"/>
                <w:sz w:val="28"/>
                <w:szCs w:val="28"/>
                <w:lang w:eastAsia="ru-RU"/>
              </w:rPr>
              <w:t>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(указывается причина перерасчета пенсии 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К заявлению прилагаю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1. Копию документа, удостоверяющего личность.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2. Копию трудовой книжки.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3. 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4. 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5. 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"___" ______________ 20__ г.                       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(подпись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Заявление зарегистрировано "____" __________ 20__ г.   N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bookmarkStart w:id="0" w:name="_GoBack"/>
            <w:bookmarkEnd w:id="0"/>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Приложение N 3</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к административному регламенту</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по предоставлению муниципальной услуги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"Назначение, перерасчет, индексация и выплата пенсии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выслугу лет гражданам, замещавшим должности</w:t>
            </w:r>
          </w:p>
          <w:p w:rsidR="005C1E8F" w:rsidRPr="005C1E8F" w:rsidRDefault="005C1E8F" w:rsidP="00F1230A">
            <w:pPr>
              <w:spacing w:after="0" w:line="240" w:lineRule="auto"/>
              <w:ind w:firstLine="538"/>
              <w:jc w:val="right"/>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Мэру городского округа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муниципального образования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"город Саянск"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от 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(указывается фамилия)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(имя, отчество)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замещавше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 должность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муниципальной службы на дату</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увольнения 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проживающе</w:t>
            </w:r>
            <w:proofErr w:type="gramStart"/>
            <w:r w:rsidRPr="005C1E8F">
              <w:rPr>
                <w:rFonts w:ascii="Times New Roman" w:eastAsia="Times New Roman" w:hAnsi="Times New Roman" w:cs="Times New Roman"/>
                <w:color w:val="323232"/>
                <w:sz w:val="28"/>
                <w:szCs w:val="28"/>
                <w:lang w:eastAsia="ru-RU"/>
              </w:rPr>
              <w:t>й(</w:t>
            </w:r>
            <w:proofErr w:type="gramEnd"/>
            <w:r w:rsidRPr="005C1E8F">
              <w:rPr>
                <w:rFonts w:ascii="Times New Roman" w:eastAsia="Times New Roman" w:hAnsi="Times New Roman" w:cs="Times New Roman"/>
                <w:color w:val="323232"/>
                <w:sz w:val="28"/>
                <w:szCs w:val="28"/>
                <w:lang w:eastAsia="ru-RU"/>
              </w:rPr>
              <w:t>его)</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 адресу: 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адрес</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проживания и адрес</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регистрации)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Телефон 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proofErr w:type="gramStart"/>
            <w:r w:rsidRPr="005C1E8F">
              <w:rPr>
                <w:rFonts w:ascii="Times New Roman" w:eastAsia="Times New Roman" w:hAnsi="Times New Roman" w:cs="Times New Roman"/>
                <w:color w:val="323232"/>
                <w:sz w:val="28"/>
                <w:szCs w:val="28"/>
                <w:lang w:eastAsia="ru-RU"/>
              </w:rPr>
              <w:t>(указывается домашний</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или сотовый)</w:t>
            </w:r>
          </w:p>
          <w:p w:rsidR="005C1E8F" w:rsidRPr="005C1E8F" w:rsidRDefault="00413ED5"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br/>
            </w:r>
            <w:r>
              <w:rPr>
                <w:rFonts w:ascii="Times New Roman" w:eastAsia="Times New Roman" w:hAnsi="Times New Roman" w:cs="Times New Roman"/>
                <w:color w:val="323232"/>
                <w:sz w:val="28"/>
                <w:szCs w:val="28"/>
                <w:lang w:eastAsia="ru-RU"/>
              </w:rPr>
              <w:br/>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lastRenderedPageBreak/>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ЗАЯВЛЕНИЕ</w:t>
            </w:r>
          </w:p>
          <w:p w:rsidR="00C77386" w:rsidRDefault="005C1E8F" w:rsidP="00C77386">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О ПРИОСТАНОВЛЕНИИ, ПРЕКРАЩЕНИИ ВЫПЛАТЫ ПЕНСИИ</w:t>
            </w:r>
          </w:p>
          <w:p w:rsidR="005C1E8F" w:rsidRPr="005C1E8F" w:rsidRDefault="005C1E8F" w:rsidP="00C77386">
            <w:pPr>
              <w:spacing w:after="0" w:line="240" w:lineRule="auto"/>
              <w:ind w:firstLine="538"/>
              <w:jc w:val="center"/>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 ВЫСЛУГУ ЛЕТ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  соответствии  со  статьей  11 Закона Иркутской области "Об </w:t>
            </w:r>
            <w:proofErr w:type="gramStart"/>
            <w:r w:rsidRPr="005C1E8F">
              <w:rPr>
                <w:rFonts w:ascii="Times New Roman" w:eastAsia="Times New Roman" w:hAnsi="Times New Roman" w:cs="Times New Roman"/>
                <w:color w:val="323232"/>
                <w:sz w:val="28"/>
                <w:szCs w:val="28"/>
                <w:lang w:eastAsia="ru-RU"/>
              </w:rPr>
              <w:t>отдельных</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вопросах   муниципальной  службы  в  Иркутской  области",  </w:t>
            </w:r>
            <w:proofErr w:type="gramStart"/>
            <w:r w:rsidRPr="005C1E8F">
              <w:rPr>
                <w:rFonts w:ascii="Times New Roman" w:eastAsia="Times New Roman" w:hAnsi="Times New Roman" w:cs="Times New Roman"/>
                <w:color w:val="323232"/>
                <w:sz w:val="28"/>
                <w:szCs w:val="28"/>
                <w:lang w:eastAsia="ru-RU"/>
              </w:rPr>
              <w:t>административным</w:t>
            </w:r>
            <w:proofErr w:type="gramEnd"/>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регламентом  предоставления  муниципальной  услуги  "Назначение перерасчет,</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индексация  и выплата пенсии за выслугу лет гражданам, замещавшим должности</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муниципальной службы", утвержденным постановлением администрации</w:t>
            </w:r>
          </w:p>
          <w:p w:rsidR="00C77386" w:rsidRPr="005C1E8F" w:rsidRDefault="005C1E8F" w:rsidP="00C77386">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городского</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 xml:space="preserve">округа муниципального образования "город </w:t>
            </w:r>
            <w:r w:rsidR="00C77386">
              <w:rPr>
                <w:rFonts w:ascii="Times New Roman" w:eastAsia="Times New Roman" w:hAnsi="Times New Roman" w:cs="Times New Roman"/>
                <w:color w:val="323232"/>
                <w:sz w:val="28"/>
                <w:szCs w:val="28"/>
                <w:lang w:eastAsia="ru-RU"/>
              </w:rPr>
              <w:t xml:space="preserve">Саянск" </w:t>
            </w:r>
            <w:proofErr w:type="gramStart"/>
            <w:r w:rsidR="00C77386">
              <w:rPr>
                <w:rFonts w:ascii="Times New Roman" w:eastAsia="Times New Roman" w:hAnsi="Times New Roman" w:cs="Times New Roman"/>
                <w:color w:val="323232"/>
                <w:sz w:val="28"/>
                <w:szCs w:val="28"/>
                <w:lang w:eastAsia="ru-RU"/>
              </w:rPr>
              <w:t>от</w:t>
            </w:r>
            <w:proofErr w:type="gramEnd"/>
            <w:r w:rsidR="00C77386">
              <w:rPr>
                <w:rFonts w:ascii="Times New Roman" w:eastAsia="Times New Roman" w:hAnsi="Times New Roman" w:cs="Times New Roman"/>
                <w:color w:val="323232"/>
                <w:sz w:val="28"/>
                <w:szCs w:val="28"/>
                <w:lang w:eastAsia="ru-RU"/>
              </w:rPr>
              <w:t xml:space="preserve"> ______</w:t>
            </w:r>
            <w:r w:rsidRPr="005C1E8F">
              <w:rPr>
                <w:rFonts w:ascii="Times New Roman" w:eastAsia="Times New Roman" w:hAnsi="Times New Roman" w:cs="Times New Roman"/>
                <w:color w:val="323232"/>
                <w:sz w:val="28"/>
                <w:szCs w:val="28"/>
                <w:lang w:eastAsia="ru-RU"/>
              </w:rPr>
              <w:t>__</w:t>
            </w:r>
          </w:p>
          <w:p w:rsidR="00C77386" w:rsidRDefault="00C77386" w:rsidP="005C1E8F">
            <w:pPr>
              <w:spacing w:after="0" w:line="240" w:lineRule="auto"/>
              <w:ind w:firstLine="538"/>
              <w:jc w:val="both"/>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w:t>
            </w:r>
            <w:r w:rsidR="005C1E8F" w:rsidRPr="005C1E8F">
              <w:rPr>
                <w:rFonts w:ascii="Times New Roman" w:eastAsia="Times New Roman" w:hAnsi="Times New Roman" w:cs="Times New Roman"/>
                <w:color w:val="323232"/>
                <w:sz w:val="28"/>
                <w:szCs w:val="28"/>
                <w:lang w:eastAsia="ru-RU"/>
              </w:rPr>
              <w:t xml:space="preserve"> _______________, прошу </w:t>
            </w:r>
            <w:proofErr w:type="gramStart"/>
            <w:r w:rsidR="005C1E8F" w:rsidRPr="005C1E8F">
              <w:rPr>
                <w:rFonts w:ascii="Times New Roman" w:eastAsia="Times New Roman" w:hAnsi="Times New Roman" w:cs="Times New Roman"/>
                <w:color w:val="323232"/>
                <w:sz w:val="28"/>
                <w:szCs w:val="28"/>
                <w:lang w:eastAsia="ru-RU"/>
              </w:rPr>
              <w:t>с ______________ приостановить</w:t>
            </w:r>
            <w:proofErr w:type="gramEnd"/>
            <w:r w:rsidR="005C1E8F" w:rsidRPr="005C1E8F">
              <w:rPr>
                <w:rFonts w:ascii="Times New Roman" w:eastAsia="Times New Roman" w:hAnsi="Times New Roman" w:cs="Times New Roman"/>
                <w:color w:val="323232"/>
                <w:sz w:val="28"/>
                <w:szCs w:val="28"/>
                <w:lang w:eastAsia="ru-RU"/>
              </w:rPr>
              <w:t>, прекратить</w:t>
            </w:r>
          </w:p>
          <w:p w:rsidR="00C77386"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выплату</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пенсии за выслугу лет в связи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_____________</w:t>
            </w:r>
            <w:r w:rsidR="00C77386">
              <w:rPr>
                <w:rFonts w:ascii="Times New Roman" w:eastAsia="Times New Roman" w:hAnsi="Times New Roman" w:cs="Times New Roman"/>
                <w:color w:val="323232"/>
                <w:sz w:val="28"/>
                <w:szCs w:val="28"/>
                <w:lang w:eastAsia="ru-RU"/>
              </w:rPr>
              <w:t>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w:t>
            </w:r>
            <w:r w:rsidR="00C77386">
              <w:rPr>
                <w:rFonts w:ascii="Times New Roman" w:eastAsia="Times New Roman" w:hAnsi="Times New Roman" w:cs="Times New Roman"/>
                <w:color w:val="323232"/>
                <w:sz w:val="28"/>
                <w:szCs w:val="28"/>
                <w:lang w:eastAsia="ru-RU"/>
              </w:rPr>
              <w:t xml:space="preserve">         </w:t>
            </w:r>
            <w:r w:rsidRPr="005C1E8F">
              <w:rPr>
                <w:rFonts w:ascii="Times New Roman" w:eastAsia="Times New Roman" w:hAnsi="Times New Roman" w:cs="Times New Roman"/>
                <w:color w:val="323232"/>
                <w:sz w:val="28"/>
                <w:szCs w:val="28"/>
                <w:lang w:eastAsia="ru-RU"/>
              </w:rPr>
              <w:t xml:space="preserve"> (указывается причина)</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К заявлению прилагаю следующие документы:</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1. Копию документа, удостоверяющего личность.</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2. Копию трудовой книжки.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3. Свидетельство о смерти.</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4.________________________________________________________________.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5.________________________________________________________________.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"___" ______________ 20__ г.                       ________________________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 xml:space="preserve">                                                      (подпись заявителя)</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r w:rsidRPr="005C1E8F">
              <w:rPr>
                <w:rFonts w:ascii="Times New Roman" w:eastAsia="Times New Roman" w:hAnsi="Times New Roman" w:cs="Times New Roman"/>
                <w:color w:val="323232"/>
                <w:sz w:val="28"/>
                <w:szCs w:val="28"/>
                <w:lang w:eastAsia="ru-RU"/>
              </w:rPr>
              <w:t>Заявление зарегистрировано "____" __________ 20__ г.   N _________________</w:t>
            </w: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5C1E8F" w:rsidRPr="005C1E8F" w:rsidRDefault="005C1E8F" w:rsidP="005C1E8F">
            <w:pPr>
              <w:spacing w:after="0" w:line="240" w:lineRule="auto"/>
              <w:ind w:firstLine="538"/>
              <w:jc w:val="both"/>
              <w:rPr>
                <w:rFonts w:ascii="Times New Roman" w:eastAsia="Times New Roman" w:hAnsi="Times New Roman" w:cs="Times New Roman"/>
                <w:color w:val="323232"/>
                <w:sz w:val="28"/>
                <w:szCs w:val="28"/>
                <w:lang w:eastAsia="ru-RU"/>
              </w:rPr>
            </w:pPr>
          </w:p>
          <w:p w:rsidR="00342164" w:rsidRDefault="00342164" w:rsidP="00C16FB7">
            <w:pPr>
              <w:spacing w:after="0" w:line="240" w:lineRule="auto"/>
              <w:ind w:firstLine="538"/>
              <w:jc w:val="both"/>
              <w:rPr>
                <w:rFonts w:ascii="Times New Roman" w:eastAsia="Times New Roman" w:hAnsi="Times New Roman" w:cs="Times New Roman"/>
                <w:color w:val="323232"/>
                <w:sz w:val="28"/>
                <w:szCs w:val="28"/>
                <w:lang w:eastAsia="ru-RU"/>
              </w:rPr>
            </w:pPr>
          </w:p>
          <w:p w:rsidR="00342164" w:rsidRDefault="00342164" w:rsidP="00C16FB7">
            <w:pPr>
              <w:spacing w:after="0" w:line="240" w:lineRule="auto"/>
              <w:ind w:firstLine="538"/>
              <w:jc w:val="both"/>
              <w:rPr>
                <w:rFonts w:ascii="Times New Roman" w:eastAsia="Times New Roman" w:hAnsi="Times New Roman" w:cs="Times New Roman"/>
                <w:color w:val="323232"/>
                <w:sz w:val="28"/>
                <w:szCs w:val="28"/>
                <w:lang w:eastAsia="ru-RU"/>
              </w:rPr>
            </w:pPr>
          </w:p>
          <w:p w:rsidR="00342164" w:rsidRPr="00370E9B" w:rsidRDefault="00342164" w:rsidP="00C16FB7">
            <w:pPr>
              <w:spacing w:after="0" w:line="240" w:lineRule="auto"/>
              <w:ind w:firstLine="538"/>
              <w:jc w:val="both"/>
              <w:rPr>
                <w:rFonts w:ascii="Times New Roman" w:eastAsia="Times New Roman" w:hAnsi="Times New Roman" w:cs="Times New Roman"/>
                <w:color w:val="323232"/>
                <w:sz w:val="28"/>
                <w:szCs w:val="28"/>
                <w:lang w:eastAsia="ru-RU"/>
              </w:rPr>
            </w:pPr>
          </w:p>
        </w:tc>
      </w:tr>
    </w:tbl>
    <w:p w:rsidR="00342164" w:rsidRDefault="00342164" w:rsidP="00342164">
      <w:pPr>
        <w:spacing w:after="150" w:line="240" w:lineRule="auto"/>
        <w:ind w:left="-426"/>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lastRenderedPageBreak/>
        <w:t xml:space="preserve">Мэр городского округа </w:t>
      </w:r>
    </w:p>
    <w:p w:rsidR="00342164" w:rsidRDefault="00342164" w:rsidP="00342164">
      <w:pPr>
        <w:spacing w:after="150" w:line="240" w:lineRule="auto"/>
        <w:ind w:left="-426"/>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муниципального образования  «город Саянск»                                   О.В. Боровский</w:t>
      </w: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413ED5" w:rsidRDefault="00413ED5" w:rsidP="00342164">
      <w:pPr>
        <w:spacing w:after="150" w:line="240" w:lineRule="auto"/>
        <w:ind w:left="-426"/>
        <w:rPr>
          <w:rFonts w:ascii="Times New Roman" w:eastAsia="Times New Roman" w:hAnsi="Times New Roman" w:cs="Times New Roman"/>
          <w:color w:val="323232"/>
          <w:sz w:val="28"/>
          <w:szCs w:val="28"/>
          <w:lang w:eastAsia="ru-RU"/>
        </w:rPr>
      </w:pPr>
    </w:p>
    <w:p w:rsidR="00413ED5" w:rsidRDefault="00413ED5">
      <w:pPr>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br w:type="page"/>
      </w:r>
    </w:p>
    <w:p w:rsidR="00AA272F" w:rsidRDefault="00AA272F" w:rsidP="00342164">
      <w:pPr>
        <w:spacing w:after="150" w:line="240" w:lineRule="auto"/>
        <w:ind w:left="-426"/>
        <w:rPr>
          <w:rFonts w:ascii="Times New Roman" w:eastAsia="Times New Roman" w:hAnsi="Times New Roman" w:cs="Times New Roman"/>
          <w:color w:val="323232"/>
          <w:sz w:val="28"/>
          <w:szCs w:val="28"/>
          <w:lang w:eastAsia="ru-RU"/>
        </w:rPr>
      </w:pP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Приложение N 4</w:t>
      </w: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к административному регламенту</w:t>
      </w: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по предоставлению муниципальной услуги</w:t>
      </w: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"Назначение, перерасчет, индексация и выплата пенсии</w:t>
      </w: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за выслугу лет гражданам, замещавшим должности</w:t>
      </w:r>
    </w:p>
    <w:p w:rsidR="00AA272F" w:rsidRPr="00AA272F" w:rsidRDefault="00AA272F" w:rsidP="00AA272F">
      <w:pPr>
        <w:spacing w:after="0" w:line="240" w:lineRule="auto"/>
        <w:ind w:firstLine="538"/>
        <w:jc w:val="right"/>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муниципальной службы"</w:t>
      </w:r>
    </w:p>
    <w:p w:rsidR="00AA272F" w:rsidRDefault="00AA272F" w:rsidP="00AA272F">
      <w:pPr>
        <w:autoSpaceDE w:val="0"/>
        <w:autoSpaceDN w:val="0"/>
        <w:adjustRightInd w:val="0"/>
        <w:spacing w:after="0" w:line="240" w:lineRule="auto"/>
        <w:rPr>
          <w:rFonts w:ascii="Calibri" w:hAnsi="Calibri" w:cs="Calibri"/>
        </w:rPr>
      </w:pPr>
    </w:p>
    <w:p w:rsidR="00AA272F" w:rsidRPr="00AA272F" w:rsidRDefault="00AA272F" w:rsidP="00AA272F">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БЛОК-СХЕМА</w:t>
      </w:r>
    </w:p>
    <w:p w:rsidR="00AA272F" w:rsidRPr="00AA272F" w:rsidRDefault="00AA272F" w:rsidP="00AA272F">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 xml:space="preserve">АДМИНИСТРАТИВНЫХ ПРОЦЕДУР ПРЕДОСТАВЛЕНИЯ </w:t>
      </w:r>
      <w:proofErr w:type="gramStart"/>
      <w:r w:rsidRPr="00AA272F">
        <w:rPr>
          <w:rFonts w:ascii="Times New Roman" w:eastAsia="Times New Roman" w:hAnsi="Times New Roman" w:cs="Times New Roman"/>
          <w:color w:val="323232"/>
          <w:sz w:val="28"/>
          <w:szCs w:val="28"/>
          <w:lang w:eastAsia="ru-RU"/>
        </w:rPr>
        <w:t>МУНИЦИПАЛЬНОЙ</w:t>
      </w:r>
      <w:proofErr w:type="gramEnd"/>
    </w:p>
    <w:p w:rsidR="00AA272F" w:rsidRPr="00AA272F" w:rsidRDefault="00AA272F" w:rsidP="00AA272F">
      <w:pPr>
        <w:autoSpaceDE w:val="0"/>
        <w:autoSpaceDN w:val="0"/>
        <w:adjustRightInd w:val="0"/>
        <w:spacing w:after="0" w:line="240" w:lineRule="auto"/>
        <w:jc w:val="center"/>
        <w:rPr>
          <w:rFonts w:ascii="Times New Roman" w:eastAsia="Times New Roman" w:hAnsi="Times New Roman" w:cs="Times New Roman"/>
          <w:color w:val="323232"/>
          <w:sz w:val="28"/>
          <w:szCs w:val="28"/>
          <w:lang w:eastAsia="ru-RU"/>
        </w:rPr>
      </w:pPr>
      <w:r w:rsidRPr="00AA272F">
        <w:rPr>
          <w:rFonts w:ascii="Times New Roman" w:eastAsia="Times New Roman" w:hAnsi="Times New Roman" w:cs="Times New Roman"/>
          <w:color w:val="323232"/>
          <w:sz w:val="28"/>
          <w:szCs w:val="28"/>
          <w:lang w:eastAsia="ru-RU"/>
        </w:rPr>
        <w:t>УСЛУГИ</w:t>
      </w:r>
    </w:p>
    <w:p w:rsidR="00AA272F" w:rsidRDefault="00AA272F" w:rsidP="00AA272F">
      <w:pPr>
        <w:autoSpaceDE w:val="0"/>
        <w:autoSpaceDN w:val="0"/>
        <w:adjustRightInd w:val="0"/>
        <w:spacing w:after="0" w:line="240" w:lineRule="auto"/>
        <w:rPr>
          <w:rFonts w:ascii="Calibri" w:hAnsi="Calibri" w:cs="Calibri"/>
        </w:rPr>
      </w:pP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sidRPr="00AA272F">
        <w:rPr>
          <w:rFonts w:ascii="Times New Roman" w:eastAsia="Times New Roman" w:hAnsi="Times New Roman" w:cs="Times New Roman"/>
          <w:color w:val="323232"/>
          <w:sz w:val="28"/>
          <w:szCs w:val="28"/>
          <w:lang w:eastAsia="ru-RU"/>
        </w:rPr>
        <w:t xml:space="preserve">     Прием, регистрация заявления и документов (1 рабочий день)</w:t>
      </w: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sidRPr="00AA272F">
        <w:rPr>
          <w:rFonts w:ascii="Times New Roman" w:eastAsia="Times New Roman" w:hAnsi="Times New Roman" w:cs="Times New Roman"/>
          <w:color w:val="323232"/>
          <w:sz w:val="28"/>
          <w:szCs w:val="28"/>
          <w:lang w:eastAsia="ru-RU"/>
        </w:rPr>
        <w:t xml:space="preserve">               Проверка документов (1 рабочий день)</w:t>
      </w: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Формирование и направление </w:t>
      </w:r>
      <w:proofErr w:type="gramStart"/>
      <w:r>
        <w:rPr>
          <w:rFonts w:ascii="Courier New" w:hAnsi="Courier New" w:cs="Courier New"/>
          <w:sz w:val="20"/>
          <w:szCs w:val="20"/>
        </w:rPr>
        <w:t>межведомственных</w:t>
      </w:r>
      <w:proofErr w:type="gramEnd"/>
      <w:r>
        <w:rPr>
          <w:rFonts w:ascii="Courier New" w:hAnsi="Courier New" w:cs="Courier New"/>
          <w:sz w:val="20"/>
          <w:szCs w:val="20"/>
        </w:rPr>
        <w:t xml:space="preserve"> │   │  Отказ в приеме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│запросов в органы (организации), участвующие │   │    документов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в  представлении муниципальных  услуг     │   │     (1 день)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(1 рабочий день - формирование запроса;    │   │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5  рабочих дней - предоставление ответа)   │   │                  │</w:t>
      </w:r>
      <w:proofErr w:type="gramEnd"/>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Принятие решения о назначении и выплате,   │   │     Отказ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пересчете</w:t>
      </w:r>
      <w:proofErr w:type="gramEnd"/>
      <w:r>
        <w:rPr>
          <w:rFonts w:ascii="Courier New" w:hAnsi="Courier New" w:cs="Courier New"/>
          <w:sz w:val="20"/>
          <w:szCs w:val="20"/>
        </w:rPr>
        <w:t xml:space="preserve"> или индексации, приостановлении или│   │  предоставлении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прекращении</w:t>
      </w:r>
      <w:proofErr w:type="gramEnd"/>
      <w:r>
        <w:rPr>
          <w:rFonts w:ascii="Courier New" w:hAnsi="Courier New" w:cs="Courier New"/>
          <w:sz w:val="20"/>
          <w:szCs w:val="20"/>
        </w:rPr>
        <w:t xml:space="preserve"> выплаты пенсии за выслугу лет или├──&gt;│  муниципальной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об отказе в назначении и выплате пенсии за  │   │     услуги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выслугу лет (7 рабочих дней)         │   │     (2 дня)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Информирование заявителя или его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│представителя о предоставлении или об отказе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в предоставлении муниципальной услуги    │</w:t>
      </w:r>
    </w:p>
    <w:p w:rsidR="00AA272F" w:rsidRDefault="00AA272F" w:rsidP="00AA272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(2 рабочих дня)              │</w:t>
      </w:r>
    </w:p>
    <w:p w:rsidR="00AA272F" w:rsidRPr="00413ED5" w:rsidRDefault="00AA272F" w:rsidP="00413ED5">
      <w:pPr>
        <w:autoSpaceDE w:val="0"/>
        <w:autoSpaceDN w:val="0"/>
        <w:adjustRightInd w:val="0"/>
        <w:spacing w:after="0" w:line="240" w:lineRule="auto"/>
        <w:jc w:val="both"/>
        <w:rPr>
          <w:rFonts w:ascii="Courier New" w:hAnsi="Courier New" w:cs="Courier New"/>
          <w:sz w:val="20"/>
          <w:szCs w:val="20"/>
        </w:rPr>
        <w:sectPr w:rsidR="00AA272F" w:rsidRPr="00413ED5" w:rsidSect="00413ED5">
          <w:pgSz w:w="11906" w:h="16838"/>
          <w:pgMar w:top="568" w:right="1134" w:bottom="1134" w:left="1134" w:header="709" w:footer="709" w:gutter="0"/>
          <w:cols w:space="708"/>
          <w:docGrid w:linePitch="360"/>
        </w:sectPr>
      </w:pPr>
      <w:r>
        <w:rPr>
          <w:rFonts w:ascii="Courier New" w:hAnsi="Courier New" w:cs="Courier New"/>
          <w:sz w:val="20"/>
          <w:szCs w:val="20"/>
        </w:rPr>
        <w:t>└──────────────</w:t>
      </w:r>
      <w:r w:rsidR="00500EE9">
        <w:rPr>
          <w:rFonts w:ascii="Courier New" w:hAnsi="Courier New" w:cs="Courier New"/>
          <w:sz w:val="20"/>
          <w:szCs w:val="20"/>
        </w:rPr>
        <w:t>───────────────────────────────</w:t>
      </w:r>
    </w:p>
    <w:p w:rsidR="0025396F" w:rsidRDefault="0025396F" w:rsidP="00500EE9">
      <w:pPr>
        <w:pStyle w:val="ConsNormal"/>
        <w:ind w:right="0" w:firstLine="0"/>
        <w:jc w:val="both"/>
        <w:rPr>
          <w:rFonts w:ascii="Times New Roman" w:hAnsi="Times New Roman" w:cs="Times New Roman"/>
          <w:sz w:val="28"/>
          <w:szCs w:val="28"/>
        </w:rPr>
      </w:pPr>
    </w:p>
    <w:sectPr w:rsidR="0025396F" w:rsidSect="00926B3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1A" w:rsidRDefault="00100E1A" w:rsidP="0047156C">
      <w:pPr>
        <w:spacing w:after="0" w:line="240" w:lineRule="auto"/>
      </w:pPr>
      <w:r>
        <w:separator/>
      </w:r>
    </w:p>
  </w:endnote>
  <w:endnote w:type="continuationSeparator" w:id="0">
    <w:p w:rsidR="00100E1A" w:rsidRDefault="00100E1A" w:rsidP="0047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1A" w:rsidRDefault="00100E1A" w:rsidP="0047156C">
      <w:pPr>
        <w:spacing w:after="0" w:line="240" w:lineRule="auto"/>
      </w:pPr>
      <w:r>
        <w:separator/>
      </w:r>
    </w:p>
  </w:footnote>
  <w:footnote w:type="continuationSeparator" w:id="0">
    <w:p w:rsidR="00100E1A" w:rsidRDefault="00100E1A" w:rsidP="00471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597"/>
    <w:multiLevelType w:val="hybridMultilevel"/>
    <w:tmpl w:val="C8166806"/>
    <w:lvl w:ilvl="0" w:tplc="697087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D83781D"/>
    <w:multiLevelType w:val="hybridMultilevel"/>
    <w:tmpl w:val="D0E0B742"/>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17240E"/>
    <w:multiLevelType w:val="hybridMultilevel"/>
    <w:tmpl w:val="29784468"/>
    <w:lvl w:ilvl="0" w:tplc="18305B40">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3">
    <w:nsid w:val="4DAA2837"/>
    <w:multiLevelType w:val="hybridMultilevel"/>
    <w:tmpl w:val="81BC8A1E"/>
    <w:lvl w:ilvl="0" w:tplc="B4E0A90A">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4">
    <w:nsid w:val="557F201A"/>
    <w:multiLevelType w:val="hybridMultilevel"/>
    <w:tmpl w:val="427C0C0C"/>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B65A5"/>
    <w:multiLevelType w:val="hybridMultilevel"/>
    <w:tmpl w:val="B86EEDEE"/>
    <w:lvl w:ilvl="0" w:tplc="31B8D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50548"/>
    <w:multiLevelType w:val="hybridMultilevel"/>
    <w:tmpl w:val="CDAA894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8910C8"/>
    <w:multiLevelType w:val="hybridMultilevel"/>
    <w:tmpl w:val="D390B4A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984359"/>
    <w:multiLevelType w:val="hybridMultilevel"/>
    <w:tmpl w:val="4DCAB832"/>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E76F35"/>
    <w:multiLevelType w:val="hybridMultilevel"/>
    <w:tmpl w:val="79AA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AF65C4"/>
    <w:multiLevelType w:val="hybridMultilevel"/>
    <w:tmpl w:val="BF1AE81A"/>
    <w:lvl w:ilvl="0" w:tplc="A0CE96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6"/>
  </w:num>
  <w:num w:numId="5">
    <w:abstractNumId w:val="4"/>
  </w:num>
  <w:num w:numId="6">
    <w:abstractNumId w:val="10"/>
  </w:num>
  <w:num w:numId="7">
    <w:abstractNumId w:val="7"/>
  </w:num>
  <w:num w:numId="8">
    <w:abstractNumId w:val="5"/>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04"/>
    <w:rsid w:val="00016D4B"/>
    <w:rsid w:val="00034D38"/>
    <w:rsid w:val="00060A58"/>
    <w:rsid w:val="00060F7A"/>
    <w:rsid w:val="0008175D"/>
    <w:rsid w:val="00085F5B"/>
    <w:rsid w:val="00093F76"/>
    <w:rsid w:val="000A7D41"/>
    <w:rsid w:val="000B6B11"/>
    <w:rsid w:val="000B7D80"/>
    <w:rsid w:val="000D5EC9"/>
    <w:rsid w:val="000E7898"/>
    <w:rsid w:val="00100E1A"/>
    <w:rsid w:val="0010698C"/>
    <w:rsid w:val="001115E0"/>
    <w:rsid w:val="0012621F"/>
    <w:rsid w:val="00126512"/>
    <w:rsid w:val="00136A11"/>
    <w:rsid w:val="00142CE0"/>
    <w:rsid w:val="00181464"/>
    <w:rsid w:val="001A0C7F"/>
    <w:rsid w:val="001A60FA"/>
    <w:rsid w:val="001B3EF8"/>
    <w:rsid w:val="001B50B4"/>
    <w:rsid w:val="001D31B2"/>
    <w:rsid w:val="001E082F"/>
    <w:rsid w:val="001E7751"/>
    <w:rsid w:val="00216F0A"/>
    <w:rsid w:val="00235718"/>
    <w:rsid w:val="00236CA2"/>
    <w:rsid w:val="0025396F"/>
    <w:rsid w:val="00261F6B"/>
    <w:rsid w:val="00265052"/>
    <w:rsid w:val="00291B66"/>
    <w:rsid w:val="002A2604"/>
    <w:rsid w:val="002C188A"/>
    <w:rsid w:val="002D4A09"/>
    <w:rsid w:val="002F2358"/>
    <w:rsid w:val="003014E4"/>
    <w:rsid w:val="00304AB0"/>
    <w:rsid w:val="00306537"/>
    <w:rsid w:val="003145CE"/>
    <w:rsid w:val="003269A2"/>
    <w:rsid w:val="00342164"/>
    <w:rsid w:val="00346D1D"/>
    <w:rsid w:val="0035435F"/>
    <w:rsid w:val="003D07D4"/>
    <w:rsid w:val="00403369"/>
    <w:rsid w:val="00405087"/>
    <w:rsid w:val="00413ED5"/>
    <w:rsid w:val="00414967"/>
    <w:rsid w:val="00416574"/>
    <w:rsid w:val="00422E9E"/>
    <w:rsid w:val="00432068"/>
    <w:rsid w:val="00441083"/>
    <w:rsid w:val="004466E1"/>
    <w:rsid w:val="00463479"/>
    <w:rsid w:val="00466BC4"/>
    <w:rsid w:val="00467662"/>
    <w:rsid w:val="0047156C"/>
    <w:rsid w:val="00487114"/>
    <w:rsid w:val="004A015C"/>
    <w:rsid w:val="004A6213"/>
    <w:rsid w:val="004A7B24"/>
    <w:rsid w:val="004B3319"/>
    <w:rsid w:val="004C3091"/>
    <w:rsid w:val="004F1B99"/>
    <w:rsid w:val="004F24FC"/>
    <w:rsid w:val="00500EE9"/>
    <w:rsid w:val="00504D79"/>
    <w:rsid w:val="00524B4D"/>
    <w:rsid w:val="00524C7A"/>
    <w:rsid w:val="005975FB"/>
    <w:rsid w:val="005A41E9"/>
    <w:rsid w:val="005C1E8F"/>
    <w:rsid w:val="005D2503"/>
    <w:rsid w:val="005E1931"/>
    <w:rsid w:val="005E227F"/>
    <w:rsid w:val="005E78E4"/>
    <w:rsid w:val="00604300"/>
    <w:rsid w:val="0060763D"/>
    <w:rsid w:val="00625724"/>
    <w:rsid w:val="00625EB8"/>
    <w:rsid w:val="00654695"/>
    <w:rsid w:val="006623AC"/>
    <w:rsid w:val="00663337"/>
    <w:rsid w:val="00663FB6"/>
    <w:rsid w:val="00664363"/>
    <w:rsid w:val="00680FFC"/>
    <w:rsid w:val="00682AAF"/>
    <w:rsid w:val="006D1429"/>
    <w:rsid w:val="006D3673"/>
    <w:rsid w:val="006D7352"/>
    <w:rsid w:val="006E6378"/>
    <w:rsid w:val="006F316F"/>
    <w:rsid w:val="007214FA"/>
    <w:rsid w:val="00732DE7"/>
    <w:rsid w:val="0076400B"/>
    <w:rsid w:val="007A15E0"/>
    <w:rsid w:val="007A7268"/>
    <w:rsid w:val="007B3887"/>
    <w:rsid w:val="007C3514"/>
    <w:rsid w:val="007D1216"/>
    <w:rsid w:val="00804A4A"/>
    <w:rsid w:val="00812796"/>
    <w:rsid w:val="00816A24"/>
    <w:rsid w:val="00851110"/>
    <w:rsid w:val="00862F7B"/>
    <w:rsid w:val="00872130"/>
    <w:rsid w:val="00877D93"/>
    <w:rsid w:val="008868F0"/>
    <w:rsid w:val="00893DB7"/>
    <w:rsid w:val="008B5E9C"/>
    <w:rsid w:val="008B5F6E"/>
    <w:rsid w:val="008C3C90"/>
    <w:rsid w:val="008C4F27"/>
    <w:rsid w:val="008D2464"/>
    <w:rsid w:val="008E60FC"/>
    <w:rsid w:val="008E7104"/>
    <w:rsid w:val="00926B3C"/>
    <w:rsid w:val="00942892"/>
    <w:rsid w:val="00960CD6"/>
    <w:rsid w:val="00964D6D"/>
    <w:rsid w:val="009728AA"/>
    <w:rsid w:val="0097378E"/>
    <w:rsid w:val="0097791A"/>
    <w:rsid w:val="00982007"/>
    <w:rsid w:val="00985EA0"/>
    <w:rsid w:val="00992716"/>
    <w:rsid w:val="00997FBA"/>
    <w:rsid w:val="009C0F1A"/>
    <w:rsid w:val="009C416F"/>
    <w:rsid w:val="009F69C1"/>
    <w:rsid w:val="00A054E9"/>
    <w:rsid w:val="00A07869"/>
    <w:rsid w:val="00A10F2F"/>
    <w:rsid w:val="00A14C44"/>
    <w:rsid w:val="00A22FD7"/>
    <w:rsid w:val="00A67EEC"/>
    <w:rsid w:val="00A70637"/>
    <w:rsid w:val="00AA272F"/>
    <w:rsid w:val="00AA27B8"/>
    <w:rsid w:val="00AA2B9A"/>
    <w:rsid w:val="00AB259B"/>
    <w:rsid w:val="00AB5174"/>
    <w:rsid w:val="00AF189F"/>
    <w:rsid w:val="00B05733"/>
    <w:rsid w:val="00B30323"/>
    <w:rsid w:val="00BA6C7E"/>
    <w:rsid w:val="00BB3D50"/>
    <w:rsid w:val="00BC512E"/>
    <w:rsid w:val="00BE7323"/>
    <w:rsid w:val="00BF1287"/>
    <w:rsid w:val="00BF1577"/>
    <w:rsid w:val="00C01D21"/>
    <w:rsid w:val="00C06519"/>
    <w:rsid w:val="00C16FB7"/>
    <w:rsid w:val="00C32509"/>
    <w:rsid w:val="00C54874"/>
    <w:rsid w:val="00C63D90"/>
    <w:rsid w:val="00C6652D"/>
    <w:rsid w:val="00C77386"/>
    <w:rsid w:val="00C91F51"/>
    <w:rsid w:val="00C96EA2"/>
    <w:rsid w:val="00CA7521"/>
    <w:rsid w:val="00CC0E67"/>
    <w:rsid w:val="00CC4975"/>
    <w:rsid w:val="00CE6191"/>
    <w:rsid w:val="00CF4194"/>
    <w:rsid w:val="00CF4804"/>
    <w:rsid w:val="00D41ED4"/>
    <w:rsid w:val="00D64CCB"/>
    <w:rsid w:val="00D672F3"/>
    <w:rsid w:val="00D76D71"/>
    <w:rsid w:val="00D83CE9"/>
    <w:rsid w:val="00DA5E79"/>
    <w:rsid w:val="00DA6911"/>
    <w:rsid w:val="00DD4A40"/>
    <w:rsid w:val="00DD72F5"/>
    <w:rsid w:val="00DE37D3"/>
    <w:rsid w:val="00DE6F03"/>
    <w:rsid w:val="00DF0764"/>
    <w:rsid w:val="00E01DB4"/>
    <w:rsid w:val="00E16635"/>
    <w:rsid w:val="00E24E81"/>
    <w:rsid w:val="00E45F33"/>
    <w:rsid w:val="00E54D90"/>
    <w:rsid w:val="00E5633F"/>
    <w:rsid w:val="00E61C33"/>
    <w:rsid w:val="00E65499"/>
    <w:rsid w:val="00E70BC6"/>
    <w:rsid w:val="00E74E42"/>
    <w:rsid w:val="00E804EA"/>
    <w:rsid w:val="00E81851"/>
    <w:rsid w:val="00E87899"/>
    <w:rsid w:val="00E87E6E"/>
    <w:rsid w:val="00E91259"/>
    <w:rsid w:val="00EA4202"/>
    <w:rsid w:val="00EB7C48"/>
    <w:rsid w:val="00EE132C"/>
    <w:rsid w:val="00EF050C"/>
    <w:rsid w:val="00EF42A6"/>
    <w:rsid w:val="00EF76DC"/>
    <w:rsid w:val="00F01BB2"/>
    <w:rsid w:val="00F1230A"/>
    <w:rsid w:val="00F30B4E"/>
    <w:rsid w:val="00F4401A"/>
    <w:rsid w:val="00F624AD"/>
    <w:rsid w:val="00FD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EA"/>
  </w:style>
  <w:style w:type="paragraph" w:styleId="1">
    <w:name w:val="heading 1"/>
    <w:basedOn w:val="a"/>
    <w:next w:val="a"/>
    <w:link w:val="10"/>
    <w:qFormat/>
    <w:rsid w:val="001E7751"/>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1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71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710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1E7751"/>
    <w:rPr>
      <w:rFonts w:ascii="Times New Roman" w:eastAsia="Times New Roman" w:hAnsi="Times New Roman" w:cs="Times New Roman"/>
      <w:b/>
      <w:sz w:val="36"/>
      <w:szCs w:val="20"/>
      <w:lang w:eastAsia="ru-RU"/>
    </w:rPr>
  </w:style>
  <w:style w:type="paragraph" w:styleId="a3">
    <w:name w:val="Body Text"/>
    <w:basedOn w:val="a"/>
    <w:link w:val="a4"/>
    <w:rsid w:val="001E7751"/>
    <w:pPr>
      <w:spacing w:after="0" w:line="240" w:lineRule="auto"/>
      <w:jc w:val="center"/>
    </w:pPr>
    <w:rPr>
      <w:rFonts w:ascii="Times New Roman" w:eastAsia="Times New Roman" w:hAnsi="Times New Roman" w:cs="Times New Roman"/>
      <w:b/>
      <w:spacing w:val="50"/>
      <w:sz w:val="32"/>
      <w:szCs w:val="32"/>
      <w:lang w:eastAsia="ru-RU"/>
    </w:rPr>
  </w:style>
  <w:style w:type="character" w:customStyle="1" w:styleId="a4">
    <w:name w:val="Основной текст Знак"/>
    <w:basedOn w:val="a0"/>
    <w:link w:val="a3"/>
    <w:rsid w:val="001E7751"/>
    <w:rPr>
      <w:rFonts w:ascii="Times New Roman" w:eastAsia="Times New Roman" w:hAnsi="Times New Roman" w:cs="Times New Roman"/>
      <w:b/>
      <w:spacing w:val="50"/>
      <w:sz w:val="32"/>
      <w:szCs w:val="32"/>
      <w:lang w:eastAsia="ru-RU"/>
    </w:rPr>
  </w:style>
  <w:style w:type="paragraph" w:styleId="a5">
    <w:name w:val="Body Text Indent"/>
    <w:basedOn w:val="a"/>
    <w:link w:val="a6"/>
    <w:rsid w:val="001E7751"/>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1E7751"/>
    <w:rPr>
      <w:rFonts w:ascii="Times New Roman" w:eastAsia="Times New Roman" w:hAnsi="Times New Roman" w:cs="Times New Roman"/>
      <w:sz w:val="20"/>
      <w:szCs w:val="20"/>
      <w:lang w:eastAsia="ru-RU"/>
    </w:rPr>
  </w:style>
  <w:style w:type="paragraph" w:customStyle="1" w:styleId="ConsNormal">
    <w:name w:val="ConsNormal"/>
    <w:rsid w:val="0025396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F24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24FC"/>
    <w:rPr>
      <w:rFonts w:ascii="Tahoma" w:hAnsi="Tahoma" w:cs="Tahoma"/>
      <w:sz w:val="16"/>
      <w:szCs w:val="16"/>
    </w:rPr>
  </w:style>
  <w:style w:type="paragraph" w:customStyle="1" w:styleId="ConsPlusCell">
    <w:name w:val="ConsPlusCell"/>
    <w:rsid w:val="00AA2B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rsid w:val="00AA2B9A"/>
    <w:rPr>
      <w:color w:val="0000FF"/>
      <w:u w:val="single"/>
    </w:rPr>
  </w:style>
  <w:style w:type="table" w:styleId="aa">
    <w:name w:val="Table Grid"/>
    <w:basedOn w:val="a1"/>
    <w:uiPriority w:val="59"/>
    <w:rsid w:val="004A7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47156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156C"/>
  </w:style>
  <w:style w:type="paragraph" w:styleId="ad">
    <w:name w:val="footer"/>
    <w:basedOn w:val="a"/>
    <w:link w:val="ae"/>
    <w:uiPriority w:val="99"/>
    <w:unhideWhenUsed/>
    <w:rsid w:val="004715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156C"/>
  </w:style>
  <w:style w:type="character" w:styleId="af">
    <w:name w:val="line number"/>
    <w:basedOn w:val="a0"/>
    <w:uiPriority w:val="99"/>
    <w:semiHidden/>
    <w:unhideWhenUsed/>
    <w:rsid w:val="00342164"/>
  </w:style>
  <w:style w:type="paragraph" w:styleId="af0">
    <w:name w:val="List Paragraph"/>
    <w:basedOn w:val="a"/>
    <w:uiPriority w:val="34"/>
    <w:qFormat/>
    <w:rsid w:val="00342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4EA"/>
  </w:style>
  <w:style w:type="paragraph" w:styleId="1">
    <w:name w:val="heading 1"/>
    <w:basedOn w:val="a"/>
    <w:next w:val="a"/>
    <w:link w:val="10"/>
    <w:qFormat/>
    <w:rsid w:val="001E7751"/>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1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71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710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1E7751"/>
    <w:rPr>
      <w:rFonts w:ascii="Times New Roman" w:eastAsia="Times New Roman" w:hAnsi="Times New Roman" w:cs="Times New Roman"/>
      <w:b/>
      <w:sz w:val="36"/>
      <w:szCs w:val="20"/>
      <w:lang w:eastAsia="ru-RU"/>
    </w:rPr>
  </w:style>
  <w:style w:type="paragraph" w:styleId="a3">
    <w:name w:val="Body Text"/>
    <w:basedOn w:val="a"/>
    <w:link w:val="a4"/>
    <w:rsid w:val="001E7751"/>
    <w:pPr>
      <w:spacing w:after="0" w:line="240" w:lineRule="auto"/>
      <w:jc w:val="center"/>
    </w:pPr>
    <w:rPr>
      <w:rFonts w:ascii="Times New Roman" w:eastAsia="Times New Roman" w:hAnsi="Times New Roman" w:cs="Times New Roman"/>
      <w:b/>
      <w:spacing w:val="50"/>
      <w:sz w:val="32"/>
      <w:szCs w:val="32"/>
      <w:lang w:eastAsia="ru-RU"/>
    </w:rPr>
  </w:style>
  <w:style w:type="character" w:customStyle="1" w:styleId="a4">
    <w:name w:val="Основной текст Знак"/>
    <w:basedOn w:val="a0"/>
    <w:link w:val="a3"/>
    <w:rsid w:val="001E7751"/>
    <w:rPr>
      <w:rFonts w:ascii="Times New Roman" w:eastAsia="Times New Roman" w:hAnsi="Times New Roman" w:cs="Times New Roman"/>
      <w:b/>
      <w:spacing w:val="50"/>
      <w:sz w:val="32"/>
      <w:szCs w:val="32"/>
      <w:lang w:eastAsia="ru-RU"/>
    </w:rPr>
  </w:style>
  <w:style w:type="paragraph" w:styleId="a5">
    <w:name w:val="Body Text Indent"/>
    <w:basedOn w:val="a"/>
    <w:link w:val="a6"/>
    <w:rsid w:val="001E7751"/>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1E7751"/>
    <w:rPr>
      <w:rFonts w:ascii="Times New Roman" w:eastAsia="Times New Roman" w:hAnsi="Times New Roman" w:cs="Times New Roman"/>
      <w:sz w:val="20"/>
      <w:szCs w:val="20"/>
      <w:lang w:eastAsia="ru-RU"/>
    </w:rPr>
  </w:style>
  <w:style w:type="paragraph" w:customStyle="1" w:styleId="ConsNormal">
    <w:name w:val="ConsNormal"/>
    <w:rsid w:val="0025396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4F24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24FC"/>
    <w:rPr>
      <w:rFonts w:ascii="Tahoma" w:hAnsi="Tahoma" w:cs="Tahoma"/>
      <w:sz w:val="16"/>
      <w:szCs w:val="16"/>
    </w:rPr>
  </w:style>
  <w:style w:type="paragraph" w:customStyle="1" w:styleId="ConsPlusCell">
    <w:name w:val="ConsPlusCell"/>
    <w:rsid w:val="00AA2B9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rsid w:val="00AA2B9A"/>
    <w:rPr>
      <w:color w:val="0000FF"/>
      <w:u w:val="single"/>
    </w:rPr>
  </w:style>
  <w:style w:type="table" w:styleId="aa">
    <w:name w:val="Table Grid"/>
    <w:basedOn w:val="a1"/>
    <w:uiPriority w:val="59"/>
    <w:rsid w:val="004A7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47156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156C"/>
  </w:style>
  <w:style w:type="paragraph" w:styleId="ad">
    <w:name w:val="footer"/>
    <w:basedOn w:val="a"/>
    <w:link w:val="ae"/>
    <w:uiPriority w:val="99"/>
    <w:unhideWhenUsed/>
    <w:rsid w:val="0047156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156C"/>
  </w:style>
  <w:style w:type="character" w:styleId="af">
    <w:name w:val="line number"/>
    <w:basedOn w:val="a0"/>
    <w:uiPriority w:val="99"/>
    <w:semiHidden/>
    <w:unhideWhenUsed/>
    <w:rsid w:val="00342164"/>
  </w:style>
  <w:style w:type="paragraph" w:styleId="af0">
    <w:name w:val="List Paragraph"/>
    <w:basedOn w:val="a"/>
    <w:uiPriority w:val="34"/>
    <w:qFormat/>
    <w:rsid w:val="00342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EEEFB-6BA9-49E5-A26F-D491328A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13636</Words>
  <Characters>77730</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Сергеева</cp:lastModifiedBy>
  <cp:revision>2</cp:revision>
  <cp:lastPrinted>2017-08-14T00:41:00Z</cp:lastPrinted>
  <dcterms:created xsi:type="dcterms:W3CDTF">2017-08-14T01:29:00Z</dcterms:created>
  <dcterms:modified xsi:type="dcterms:W3CDTF">2017-08-14T01:29:00Z</dcterms:modified>
</cp:coreProperties>
</file>