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41E" w:rsidRDefault="00C1741E" w:rsidP="0066168C">
      <w:pPr>
        <w:rPr>
          <w:b/>
          <w:spacing w:val="50"/>
          <w:sz w:val="32"/>
          <w:szCs w:val="32"/>
        </w:rPr>
      </w:pPr>
    </w:p>
    <w:p w:rsidR="00721B33" w:rsidRPr="00E92DDE" w:rsidRDefault="00721B33" w:rsidP="00721B33">
      <w:pPr>
        <w:jc w:val="center"/>
        <w:rPr>
          <w:b/>
          <w:spacing w:val="50"/>
          <w:sz w:val="32"/>
          <w:szCs w:val="32"/>
        </w:rPr>
      </w:pPr>
      <w:r w:rsidRPr="00E92DDE">
        <w:rPr>
          <w:b/>
          <w:spacing w:val="50"/>
          <w:sz w:val="32"/>
          <w:szCs w:val="32"/>
        </w:rPr>
        <w:t xml:space="preserve">Администрация городского округа </w:t>
      </w:r>
    </w:p>
    <w:p w:rsidR="00721B33" w:rsidRPr="00E92DDE" w:rsidRDefault="00721B33" w:rsidP="00721B33">
      <w:pPr>
        <w:jc w:val="center"/>
        <w:rPr>
          <w:b/>
          <w:spacing w:val="50"/>
          <w:sz w:val="32"/>
          <w:szCs w:val="32"/>
        </w:rPr>
      </w:pPr>
      <w:r w:rsidRPr="00E92DDE">
        <w:rPr>
          <w:b/>
          <w:spacing w:val="50"/>
          <w:sz w:val="32"/>
          <w:szCs w:val="32"/>
        </w:rPr>
        <w:t xml:space="preserve">муниципального образования </w:t>
      </w:r>
    </w:p>
    <w:p w:rsidR="00721B33" w:rsidRPr="00E92DDE" w:rsidRDefault="00721B33" w:rsidP="00721B33">
      <w:pPr>
        <w:jc w:val="center"/>
        <w:rPr>
          <w:b/>
          <w:spacing w:val="50"/>
          <w:sz w:val="32"/>
          <w:szCs w:val="32"/>
        </w:rPr>
      </w:pPr>
      <w:r w:rsidRPr="00E92DDE">
        <w:rPr>
          <w:b/>
          <w:spacing w:val="50"/>
          <w:sz w:val="32"/>
          <w:szCs w:val="32"/>
        </w:rPr>
        <w:t>«город Саянск»</w:t>
      </w:r>
    </w:p>
    <w:p w:rsidR="00721B33" w:rsidRDefault="00721B33" w:rsidP="00721B33">
      <w:pPr>
        <w:ind w:right="1700"/>
        <w:rPr>
          <w:sz w:val="24"/>
        </w:rPr>
      </w:pPr>
    </w:p>
    <w:p w:rsidR="00185523" w:rsidRPr="00E92DDE" w:rsidRDefault="00185523" w:rsidP="00721B33">
      <w:pPr>
        <w:ind w:right="1700"/>
        <w:rPr>
          <w:sz w:val="24"/>
        </w:rPr>
      </w:pPr>
    </w:p>
    <w:p w:rsidR="00721B33" w:rsidRPr="00E92DDE" w:rsidRDefault="00721B33" w:rsidP="00721B33">
      <w:pPr>
        <w:pStyle w:val="1"/>
        <w:rPr>
          <w:spacing w:val="40"/>
        </w:rPr>
      </w:pPr>
      <w:r w:rsidRPr="00E92DDE">
        <w:rPr>
          <w:spacing w:val="40"/>
        </w:rPr>
        <w:t>ПОСТАНОВЛЕНИЕ</w:t>
      </w:r>
    </w:p>
    <w:p w:rsidR="00721B33" w:rsidRDefault="00721B33" w:rsidP="00F105A1"/>
    <w:p w:rsidR="00185523" w:rsidRPr="00E92DDE" w:rsidRDefault="00185523" w:rsidP="00F105A1"/>
    <w:p w:rsidR="00721B33" w:rsidRPr="00E92DDE" w:rsidRDefault="00721B33" w:rsidP="00721B33"/>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721B33" w:rsidRPr="00E92DDE" w:rsidTr="00F46F25">
        <w:trPr>
          <w:cantSplit/>
          <w:trHeight w:val="220"/>
        </w:trPr>
        <w:tc>
          <w:tcPr>
            <w:tcW w:w="534" w:type="dxa"/>
          </w:tcPr>
          <w:p w:rsidR="00721B33" w:rsidRPr="00E92DDE" w:rsidRDefault="00721B33" w:rsidP="00F46F25">
            <w:pPr>
              <w:rPr>
                <w:sz w:val="24"/>
              </w:rPr>
            </w:pPr>
            <w:r w:rsidRPr="00E92DDE">
              <w:rPr>
                <w:sz w:val="24"/>
              </w:rPr>
              <w:t>От</w:t>
            </w:r>
          </w:p>
        </w:tc>
        <w:tc>
          <w:tcPr>
            <w:tcW w:w="1535" w:type="dxa"/>
            <w:tcBorders>
              <w:bottom w:val="single" w:sz="4" w:space="0" w:color="auto"/>
            </w:tcBorders>
          </w:tcPr>
          <w:p w:rsidR="00721B33" w:rsidRPr="00E92DDE" w:rsidRDefault="00721B33" w:rsidP="00F46F25">
            <w:pPr>
              <w:rPr>
                <w:sz w:val="24"/>
              </w:rPr>
            </w:pPr>
          </w:p>
        </w:tc>
        <w:tc>
          <w:tcPr>
            <w:tcW w:w="449" w:type="dxa"/>
          </w:tcPr>
          <w:p w:rsidR="00721B33" w:rsidRPr="00E92DDE" w:rsidRDefault="00721B33" w:rsidP="00F46F25">
            <w:pPr>
              <w:jc w:val="center"/>
            </w:pPr>
            <w:r w:rsidRPr="00E92DDE">
              <w:rPr>
                <w:sz w:val="24"/>
              </w:rPr>
              <w:t>№</w:t>
            </w:r>
          </w:p>
        </w:tc>
        <w:tc>
          <w:tcPr>
            <w:tcW w:w="1621" w:type="dxa"/>
            <w:tcBorders>
              <w:bottom w:val="single" w:sz="4" w:space="0" w:color="auto"/>
            </w:tcBorders>
          </w:tcPr>
          <w:p w:rsidR="00721B33" w:rsidRPr="00E92DDE" w:rsidRDefault="00721B33" w:rsidP="00F46F25">
            <w:pPr>
              <w:rPr>
                <w:sz w:val="24"/>
              </w:rPr>
            </w:pPr>
          </w:p>
        </w:tc>
        <w:tc>
          <w:tcPr>
            <w:tcW w:w="794" w:type="dxa"/>
            <w:vMerge w:val="restart"/>
          </w:tcPr>
          <w:p w:rsidR="00721B33" w:rsidRPr="00E92DDE" w:rsidRDefault="00721B33" w:rsidP="00F46F25"/>
        </w:tc>
        <w:tc>
          <w:tcPr>
            <w:tcW w:w="170" w:type="dxa"/>
          </w:tcPr>
          <w:p w:rsidR="00721B33" w:rsidRPr="00E92DDE" w:rsidRDefault="00721B33" w:rsidP="00F46F25">
            <w:pPr>
              <w:rPr>
                <w:sz w:val="28"/>
                <w:lang w:val="en-US"/>
              </w:rPr>
            </w:pPr>
          </w:p>
        </w:tc>
        <w:tc>
          <w:tcPr>
            <w:tcW w:w="4082" w:type="dxa"/>
            <w:vMerge w:val="restart"/>
          </w:tcPr>
          <w:p w:rsidR="00721B33" w:rsidRPr="00E92DDE" w:rsidRDefault="00721B33" w:rsidP="00F46F25">
            <w:pPr>
              <w:rPr>
                <w:sz w:val="28"/>
              </w:rPr>
            </w:pPr>
          </w:p>
          <w:p w:rsidR="00721B33" w:rsidRPr="00E92DDE" w:rsidRDefault="00721B33" w:rsidP="00F46F25">
            <w:pPr>
              <w:rPr>
                <w:sz w:val="28"/>
              </w:rPr>
            </w:pPr>
          </w:p>
        </w:tc>
        <w:tc>
          <w:tcPr>
            <w:tcW w:w="170" w:type="dxa"/>
          </w:tcPr>
          <w:p w:rsidR="00721B33" w:rsidRPr="00E92DDE" w:rsidRDefault="00721B33" w:rsidP="00F46F25">
            <w:pPr>
              <w:jc w:val="right"/>
              <w:rPr>
                <w:sz w:val="28"/>
              </w:rPr>
            </w:pPr>
          </w:p>
        </w:tc>
      </w:tr>
      <w:tr w:rsidR="00721B33" w:rsidRPr="00E92DDE" w:rsidTr="00F46F25">
        <w:trPr>
          <w:cantSplit/>
          <w:trHeight w:val="220"/>
        </w:trPr>
        <w:tc>
          <w:tcPr>
            <w:tcW w:w="4139" w:type="dxa"/>
            <w:gridSpan w:val="4"/>
          </w:tcPr>
          <w:p w:rsidR="00721B33" w:rsidRPr="00E92DDE" w:rsidRDefault="00721B33" w:rsidP="00F46F25">
            <w:pPr>
              <w:jc w:val="center"/>
              <w:rPr>
                <w:sz w:val="24"/>
              </w:rPr>
            </w:pPr>
            <w:r w:rsidRPr="00E92DDE">
              <w:rPr>
                <w:sz w:val="24"/>
              </w:rPr>
              <w:t>г.</w:t>
            </w:r>
            <w:r>
              <w:rPr>
                <w:sz w:val="24"/>
              </w:rPr>
              <w:t xml:space="preserve"> </w:t>
            </w:r>
            <w:r w:rsidRPr="00E92DDE">
              <w:rPr>
                <w:sz w:val="24"/>
              </w:rPr>
              <w:t>Саянск</w:t>
            </w:r>
          </w:p>
        </w:tc>
        <w:tc>
          <w:tcPr>
            <w:tcW w:w="794" w:type="dxa"/>
            <w:vMerge/>
          </w:tcPr>
          <w:p w:rsidR="00721B33" w:rsidRPr="00E92DDE" w:rsidRDefault="00721B33" w:rsidP="00F46F25"/>
        </w:tc>
        <w:tc>
          <w:tcPr>
            <w:tcW w:w="170" w:type="dxa"/>
          </w:tcPr>
          <w:p w:rsidR="00721B33" w:rsidRPr="00E92DDE" w:rsidRDefault="00721B33" w:rsidP="00F46F25">
            <w:pPr>
              <w:rPr>
                <w:sz w:val="28"/>
                <w:lang w:val="en-US"/>
              </w:rPr>
            </w:pPr>
          </w:p>
        </w:tc>
        <w:tc>
          <w:tcPr>
            <w:tcW w:w="4082" w:type="dxa"/>
            <w:vMerge/>
          </w:tcPr>
          <w:p w:rsidR="00721B33" w:rsidRPr="00E92DDE" w:rsidRDefault="00721B33" w:rsidP="00F46F25">
            <w:pPr>
              <w:rPr>
                <w:sz w:val="28"/>
              </w:rPr>
            </w:pPr>
          </w:p>
        </w:tc>
        <w:tc>
          <w:tcPr>
            <w:tcW w:w="170" w:type="dxa"/>
          </w:tcPr>
          <w:p w:rsidR="00721B33" w:rsidRPr="00E92DDE" w:rsidRDefault="00721B33" w:rsidP="00F46F25">
            <w:pPr>
              <w:jc w:val="right"/>
              <w:rPr>
                <w:sz w:val="28"/>
                <w:lang w:val="en-US"/>
              </w:rPr>
            </w:pPr>
          </w:p>
        </w:tc>
      </w:tr>
    </w:tbl>
    <w:p w:rsidR="00721B33" w:rsidRDefault="00721B33" w:rsidP="00721B33">
      <w:pPr>
        <w:rPr>
          <w:sz w:val="18"/>
        </w:rPr>
      </w:pPr>
    </w:p>
    <w:p w:rsidR="00721B33" w:rsidRDefault="00721B33" w:rsidP="00721B33">
      <w:pPr>
        <w:rPr>
          <w:sz w:val="18"/>
        </w:rPr>
      </w:pPr>
    </w:p>
    <w:p w:rsidR="00185523" w:rsidRPr="00395B1B" w:rsidRDefault="00185523" w:rsidP="00721B33">
      <w:pPr>
        <w:rPr>
          <w:sz w:val="18"/>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6125"/>
        <w:gridCol w:w="141"/>
      </w:tblGrid>
      <w:tr w:rsidR="00721B33" w:rsidRPr="00E92DDE" w:rsidTr="00F46F25">
        <w:trPr>
          <w:cantSplit/>
        </w:trPr>
        <w:tc>
          <w:tcPr>
            <w:tcW w:w="142" w:type="dxa"/>
          </w:tcPr>
          <w:p w:rsidR="00721B33" w:rsidRPr="00E92DDE" w:rsidRDefault="00721B33" w:rsidP="00F46F25">
            <w:pPr>
              <w:rPr>
                <w:noProof/>
                <w:sz w:val="18"/>
              </w:rPr>
            </w:pPr>
            <w:r w:rsidRPr="00E92DDE">
              <w:rPr>
                <w:sz w:val="28"/>
                <w:lang w:val="en-US"/>
              </w:rPr>
              <w:sym w:font="Symbol" w:char="F0E9"/>
            </w:r>
          </w:p>
        </w:tc>
        <w:tc>
          <w:tcPr>
            <w:tcW w:w="1559" w:type="dxa"/>
          </w:tcPr>
          <w:p w:rsidR="00721B33" w:rsidRPr="00E92DDE" w:rsidRDefault="00721B33" w:rsidP="00F46F25">
            <w:pPr>
              <w:jc w:val="right"/>
              <w:rPr>
                <w:noProof/>
                <w:sz w:val="18"/>
              </w:rPr>
            </w:pPr>
            <w:r w:rsidRPr="00E92DDE">
              <w:rPr>
                <w:sz w:val="28"/>
                <w:lang w:val="en-US"/>
              </w:rPr>
              <w:sym w:font="Symbol" w:char="F0F9"/>
            </w:r>
          </w:p>
        </w:tc>
        <w:tc>
          <w:tcPr>
            <w:tcW w:w="113" w:type="dxa"/>
          </w:tcPr>
          <w:p w:rsidR="00721B33" w:rsidRPr="00E92DDE" w:rsidRDefault="00721B33" w:rsidP="00F46F25">
            <w:pPr>
              <w:rPr>
                <w:sz w:val="28"/>
                <w:lang w:val="en-US"/>
              </w:rPr>
            </w:pPr>
            <w:r w:rsidRPr="00E92DDE">
              <w:rPr>
                <w:sz w:val="28"/>
                <w:lang w:val="en-US"/>
              </w:rPr>
              <w:sym w:font="Symbol" w:char="F0E9"/>
            </w:r>
          </w:p>
        </w:tc>
        <w:tc>
          <w:tcPr>
            <w:tcW w:w="6125" w:type="dxa"/>
          </w:tcPr>
          <w:p w:rsidR="00721B33" w:rsidRPr="00E92DDE" w:rsidRDefault="00721B33" w:rsidP="007B2028">
            <w:pPr>
              <w:rPr>
                <w:sz w:val="24"/>
              </w:rPr>
            </w:pPr>
            <w:bookmarkStart w:id="0" w:name="_GoBack"/>
            <w:r w:rsidRPr="00E92DDE">
              <w:rPr>
                <w:sz w:val="24"/>
              </w:rPr>
              <w:t>О</w:t>
            </w:r>
            <w:r w:rsidR="002E3E5C">
              <w:rPr>
                <w:sz w:val="24"/>
              </w:rPr>
              <w:t xml:space="preserve"> внесении изменений в </w:t>
            </w:r>
            <w:r w:rsidR="003C1E2D">
              <w:rPr>
                <w:sz w:val="24"/>
              </w:rPr>
              <w:t>административный регламент по предоставлению муниципальной услуги «</w:t>
            </w:r>
            <w:r w:rsidR="003C1E2D" w:rsidRPr="0052579B">
              <w:rPr>
                <w:sz w:val="24"/>
                <w:szCs w:val="24"/>
              </w:rPr>
              <w:t xml:space="preserve">Предоставление информации о порядке </w:t>
            </w:r>
            <w:r w:rsidR="003C1E2D">
              <w:rPr>
                <w:sz w:val="24"/>
                <w:szCs w:val="24"/>
              </w:rPr>
              <w:t>предоставления</w:t>
            </w:r>
            <w:r w:rsidR="003C1E2D" w:rsidRPr="00AB37FE">
              <w:rPr>
                <w:sz w:val="24"/>
                <w:szCs w:val="24"/>
              </w:rPr>
              <w:t xml:space="preserve"> жилищно-коммунальных услуг населению на территории муниципал</w:t>
            </w:r>
            <w:r w:rsidR="003C1E2D">
              <w:rPr>
                <w:sz w:val="24"/>
                <w:szCs w:val="24"/>
              </w:rPr>
              <w:t xml:space="preserve">ьного образования «город </w:t>
            </w:r>
            <w:r w:rsidR="003C1E2D" w:rsidRPr="00AB37FE">
              <w:rPr>
                <w:sz w:val="24"/>
                <w:szCs w:val="24"/>
              </w:rPr>
              <w:t>Саянск»</w:t>
            </w:r>
            <w:r w:rsidR="003C1E2D">
              <w:rPr>
                <w:sz w:val="24"/>
                <w:szCs w:val="24"/>
              </w:rPr>
              <w:t>, ут</w:t>
            </w:r>
            <w:r w:rsidR="007B2028">
              <w:rPr>
                <w:sz w:val="24"/>
                <w:szCs w:val="24"/>
              </w:rPr>
              <w:t xml:space="preserve">вержденного </w:t>
            </w:r>
            <w:r w:rsidR="002E3E5C">
              <w:rPr>
                <w:sz w:val="24"/>
              </w:rPr>
              <w:t>постановление</w:t>
            </w:r>
            <w:r w:rsidR="007B2028">
              <w:rPr>
                <w:sz w:val="24"/>
              </w:rPr>
              <w:t>м</w:t>
            </w:r>
            <w:r w:rsidR="002E3E5C">
              <w:rPr>
                <w:sz w:val="24"/>
              </w:rPr>
              <w:t xml:space="preserve"> администрации городского округа </w:t>
            </w:r>
            <w:r w:rsidR="007B2028">
              <w:rPr>
                <w:sz w:val="24"/>
              </w:rPr>
              <w:t xml:space="preserve">муниципального образования </w:t>
            </w:r>
            <w:r w:rsidR="002E3E5C">
              <w:rPr>
                <w:sz w:val="24"/>
              </w:rPr>
              <w:t xml:space="preserve">«город Саянск» от 20.12.2013 № 110-37-1503-13 </w:t>
            </w:r>
            <w:bookmarkEnd w:id="0"/>
          </w:p>
        </w:tc>
        <w:tc>
          <w:tcPr>
            <w:tcW w:w="141" w:type="dxa"/>
          </w:tcPr>
          <w:p w:rsidR="00721B33" w:rsidRPr="00E92DDE" w:rsidRDefault="00721B33" w:rsidP="00F46F25">
            <w:pPr>
              <w:jc w:val="right"/>
              <w:rPr>
                <w:sz w:val="28"/>
                <w:lang w:val="en-US"/>
              </w:rPr>
            </w:pPr>
            <w:r w:rsidRPr="00E92DDE">
              <w:rPr>
                <w:sz w:val="28"/>
                <w:lang w:val="en-US"/>
              </w:rPr>
              <w:sym w:font="Symbol" w:char="F0F9"/>
            </w:r>
          </w:p>
        </w:tc>
      </w:tr>
    </w:tbl>
    <w:p w:rsidR="00B726F8" w:rsidRDefault="00B726F8" w:rsidP="00B726F8">
      <w:pPr>
        <w:autoSpaceDE w:val="0"/>
        <w:autoSpaceDN w:val="0"/>
        <w:adjustRightInd w:val="0"/>
        <w:rPr>
          <w:sz w:val="24"/>
          <w:szCs w:val="24"/>
        </w:rPr>
      </w:pPr>
    </w:p>
    <w:p w:rsidR="00185523" w:rsidRPr="000A6CFF" w:rsidRDefault="00185523" w:rsidP="00B726F8">
      <w:pPr>
        <w:autoSpaceDE w:val="0"/>
        <w:autoSpaceDN w:val="0"/>
        <w:adjustRightInd w:val="0"/>
        <w:rPr>
          <w:sz w:val="24"/>
          <w:szCs w:val="24"/>
        </w:rPr>
      </w:pPr>
    </w:p>
    <w:p w:rsidR="00B726F8" w:rsidRDefault="00B726F8" w:rsidP="003C1E2D">
      <w:pPr>
        <w:autoSpaceDE w:val="0"/>
        <w:autoSpaceDN w:val="0"/>
        <w:adjustRightInd w:val="0"/>
        <w:ind w:firstLine="540"/>
        <w:jc w:val="both"/>
        <w:rPr>
          <w:sz w:val="28"/>
          <w:szCs w:val="28"/>
        </w:rPr>
      </w:pPr>
      <w:r>
        <w:rPr>
          <w:sz w:val="28"/>
          <w:szCs w:val="28"/>
        </w:rPr>
        <w:t xml:space="preserve">В целях приведения муниципального правового акта в </w:t>
      </w:r>
      <w:proofErr w:type="gramStart"/>
      <w:r>
        <w:rPr>
          <w:sz w:val="28"/>
          <w:szCs w:val="28"/>
        </w:rPr>
        <w:t>соответствие</w:t>
      </w:r>
      <w:proofErr w:type="gramEnd"/>
      <w:r>
        <w:rPr>
          <w:sz w:val="28"/>
          <w:szCs w:val="28"/>
        </w:rPr>
        <w:t xml:space="preserve"> действующему законодательству Российской Федерации, руководствуясь </w:t>
      </w:r>
      <w:hyperlink r:id="rId6" w:history="1">
        <w:r>
          <w:rPr>
            <w:color w:val="0000FF"/>
            <w:sz w:val="28"/>
            <w:szCs w:val="28"/>
          </w:rPr>
          <w:t>статьей 11</w:t>
        </w:r>
      </w:hyperlink>
      <w:r>
        <w:rPr>
          <w:sz w:val="28"/>
          <w:szCs w:val="28"/>
        </w:rPr>
        <w:t xml:space="preserve"> Федерального</w:t>
      </w:r>
      <w:r w:rsidR="003C1E2D">
        <w:rPr>
          <w:sz w:val="28"/>
          <w:szCs w:val="28"/>
        </w:rPr>
        <w:t xml:space="preserve"> закона от 27.07.2010 № 210-ФЗ «</w:t>
      </w:r>
      <w:r>
        <w:rPr>
          <w:sz w:val="28"/>
          <w:szCs w:val="28"/>
        </w:rPr>
        <w:t>Об организации предоставления госуда</w:t>
      </w:r>
      <w:r w:rsidR="003C1E2D">
        <w:rPr>
          <w:sz w:val="28"/>
          <w:szCs w:val="28"/>
        </w:rPr>
        <w:t>рственных и муниципальных услуг»</w:t>
      </w:r>
      <w:r>
        <w:rPr>
          <w:sz w:val="28"/>
          <w:szCs w:val="28"/>
        </w:rPr>
        <w:t xml:space="preserve">, руководствуясь </w:t>
      </w:r>
      <w:hyperlink r:id="rId7" w:history="1">
        <w:r>
          <w:rPr>
            <w:color w:val="0000FF"/>
            <w:sz w:val="28"/>
            <w:szCs w:val="28"/>
          </w:rPr>
          <w:t>статьей 43</w:t>
        </w:r>
      </w:hyperlink>
      <w:r>
        <w:rPr>
          <w:sz w:val="28"/>
          <w:szCs w:val="28"/>
        </w:rPr>
        <w:t xml:space="preserve"> Федерального</w:t>
      </w:r>
      <w:r w:rsidR="003C1E2D">
        <w:rPr>
          <w:sz w:val="28"/>
          <w:szCs w:val="28"/>
        </w:rPr>
        <w:t xml:space="preserve"> закона от 06.10.2003 № 131-ФЗ «</w:t>
      </w:r>
      <w:r>
        <w:rPr>
          <w:sz w:val="28"/>
          <w:szCs w:val="28"/>
        </w:rPr>
        <w:t>Об общих принципах организации местного самоуп</w:t>
      </w:r>
      <w:r w:rsidR="003C1E2D">
        <w:rPr>
          <w:sz w:val="28"/>
          <w:szCs w:val="28"/>
        </w:rPr>
        <w:t>равления в Российской Федерации»</w:t>
      </w:r>
      <w:r>
        <w:rPr>
          <w:sz w:val="28"/>
          <w:szCs w:val="28"/>
        </w:rPr>
        <w:t xml:space="preserve">, </w:t>
      </w:r>
      <w:hyperlink r:id="rId8" w:history="1">
        <w:r>
          <w:rPr>
            <w:color w:val="0000FF"/>
            <w:sz w:val="28"/>
            <w:szCs w:val="28"/>
          </w:rPr>
          <w:t>постановлением</w:t>
        </w:r>
      </w:hyperlink>
      <w:r>
        <w:rPr>
          <w:sz w:val="28"/>
          <w:szCs w:val="28"/>
        </w:rPr>
        <w:t xml:space="preserve"> администрации городского окр</w:t>
      </w:r>
      <w:r w:rsidR="003C1E2D">
        <w:rPr>
          <w:sz w:val="28"/>
          <w:szCs w:val="28"/>
        </w:rPr>
        <w:t>уга муниципального образования «город Саянск» от 05.08.2015 № 110-37-709-15 «</w:t>
      </w:r>
      <w:r>
        <w:rPr>
          <w:sz w:val="28"/>
          <w:szCs w:val="28"/>
        </w:rPr>
        <w:t>Об утверждении правил разработки и утверждения административных регламентов пре</w:t>
      </w:r>
      <w:r w:rsidR="003C1E2D">
        <w:rPr>
          <w:sz w:val="28"/>
          <w:szCs w:val="28"/>
        </w:rPr>
        <w:t>доставления муниципальных услуг»</w:t>
      </w:r>
      <w:r>
        <w:rPr>
          <w:sz w:val="28"/>
          <w:szCs w:val="28"/>
        </w:rPr>
        <w:t xml:space="preserve">, </w:t>
      </w:r>
      <w:hyperlink r:id="rId9" w:history="1">
        <w:r>
          <w:rPr>
            <w:color w:val="0000FF"/>
            <w:sz w:val="28"/>
            <w:szCs w:val="28"/>
          </w:rPr>
          <w:t>статьей 38</w:t>
        </w:r>
      </w:hyperlink>
      <w:r>
        <w:rPr>
          <w:sz w:val="28"/>
          <w:szCs w:val="28"/>
        </w:rPr>
        <w:t xml:space="preserve"> Уст</w:t>
      </w:r>
      <w:r w:rsidR="003C1E2D">
        <w:rPr>
          <w:sz w:val="28"/>
          <w:szCs w:val="28"/>
        </w:rPr>
        <w:t>ава муниципального образования «город Саянск»</w:t>
      </w:r>
      <w:r>
        <w:rPr>
          <w:sz w:val="28"/>
          <w:szCs w:val="28"/>
        </w:rPr>
        <w:t>, администрация городского округа муниципального образован</w:t>
      </w:r>
      <w:r w:rsidR="003C1E2D">
        <w:rPr>
          <w:sz w:val="28"/>
          <w:szCs w:val="28"/>
        </w:rPr>
        <w:t>ия «</w:t>
      </w:r>
      <w:r w:rsidR="00E2761D">
        <w:rPr>
          <w:sz w:val="28"/>
          <w:szCs w:val="28"/>
        </w:rPr>
        <w:t xml:space="preserve">город </w:t>
      </w:r>
      <w:r w:rsidR="003C1E2D">
        <w:rPr>
          <w:sz w:val="28"/>
          <w:szCs w:val="28"/>
        </w:rPr>
        <w:t>Саянск»</w:t>
      </w:r>
      <w:r w:rsidR="00E2761D">
        <w:rPr>
          <w:sz w:val="28"/>
          <w:szCs w:val="28"/>
        </w:rPr>
        <w:t xml:space="preserve">, </w:t>
      </w:r>
    </w:p>
    <w:p w:rsidR="00B726F8" w:rsidRDefault="00E2761D" w:rsidP="003C1E2D">
      <w:pPr>
        <w:ind w:firstLine="720"/>
        <w:jc w:val="both"/>
        <w:rPr>
          <w:sz w:val="28"/>
          <w:szCs w:val="28"/>
        </w:rPr>
      </w:pPr>
      <w:r w:rsidRPr="008745A0">
        <w:rPr>
          <w:sz w:val="28"/>
          <w:szCs w:val="28"/>
        </w:rPr>
        <w:t>ПОСТАНОВЛЯЕТ:</w:t>
      </w:r>
    </w:p>
    <w:p w:rsidR="00E2761D" w:rsidRDefault="00E2761D" w:rsidP="003C1E2D">
      <w:pPr>
        <w:ind w:firstLine="720"/>
        <w:jc w:val="both"/>
        <w:rPr>
          <w:sz w:val="28"/>
          <w:szCs w:val="28"/>
        </w:rPr>
      </w:pPr>
    </w:p>
    <w:p w:rsidR="00893749" w:rsidRDefault="00B726F8" w:rsidP="00342E1F">
      <w:pPr>
        <w:autoSpaceDE w:val="0"/>
        <w:autoSpaceDN w:val="0"/>
        <w:adjustRightInd w:val="0"/>
        <w:ind w:firstLine="540"/>
        <w:jc w:val="both"/>
        <w:rPr>
          <w:sz w:val="28"/>
          <w:szCs w:val="28"/>
        </w:rPr>
      </w:pPr>
      <w:r>
        <w:rPr>
          <w:sz w:val="28"/>
          <w:szCs w:val="28"/>
        </w:rPr>
        <w:t xml:space="preserve">1. Внести в административный </w:t>
      </w:r>
      <w:hyperlink r:id="rId10" w:history="1">
        <w:r>
          <w:rPr>
            <w:color w:val="0000FF"/>
            <w:sz w:val="28"/>
            <w:szCs w:val="28"/>
          </w:rPr>
          <w:t>регламент</w:t>
        </w:r>
      </w:hyperlink>
      <w:r>
        <w:rPr>
          <w:sz w:val="28"/>
          <w:szCs w:val="28"/>
        </w:rPr>
        <w:t xml:space="preserve"> по предо</w:t>
      </w:r>
      <w:r w:rsidR="00856597">
        <w:rPr>
          <w:sz w:val="28"/>
          <w:szCs w:val="28"/>
        </w:rPr>
        <w:t>ставлению муниципальной услуги «</w:t>
      </w:r>
      <w:r>
        <w:rPr>
          <w:sz w:val="28"/>
          <w:szCs w:val="28"/>
        </w:rPr>
        <w:t>Предоставление информации о порядке предоставления жилищно-коммунальных услуг населению на террито</w:t>
      </w:r>
      <w:r w:rsidR="00893749">
        <w:rPr>
          <w:sz w:val="28"/>
          <w:szCs w:val="28"/>
        </w:rPr>
        <w:t>рии муниципального образования «город Саянск»</w:t>
      </w:r>
      <w:r>
        <w:rPr>
          <w:sz w:val="28"/>
          <w:szCs w:val="28"/>
        </w:rPr>
        <w:t>, утвержденный постановлением администрации городского окр</w:t>
      </w:r>
      <w:r w:rsidR="00893749">
        <w:rPr>
          <w:sz w:val="28"/>
          <w:szCs w:val="28"/>
        </w:rPr>
        <w:t>уга муниципального образования «город Саянск» от 20.12.2013 №</w:t>
      </w:r>
      <w:r>
        <w:rPr>
          <w:sz w:val="28"/>
          <w:szCs w:val="28"/>
        </w:rPr>
        <w:t xml:space="preserve"> 110-37-1503-13 (далее - административный регламе</w:t>
      </w:r>
      <w:r w:rsidR="00E455F0">
        <w:rPr>
          <w:sz w:val="28"/>
          <w:szCs w:val="28"/>
        </w:rPr>
        <w:t xml:space="preserve">нт), (в редакции </w:t>
      </w:r>
      <w:r w:rsidR="00E455F0" w:rsidRPr="00E455F0">
        <w:rPr>
          <w:sz w:val="28"/>
          <w:szCs w:val="28"/>
        </w:rPr>
        <w:t xml:space="preserve"> </w:t>
      </w:r>
      <w:r w:rsidR="00E455F0">
        <w:rPr>
          <w:sz w:val="28"/>
          <w:szCs w:val="28"/>
        </w:rPr>
        <w:t>от  24.08.2015          № 110-37-782-15</w:t>
      </w:r>
      <w:r w:rsidR="00B5513C">
        <w:rPr>
          <w:sz w:val="28"/>
          <w:szCs w:val="28"/>
        </w:rPr>
        <w:t>;</w:t>
      </w:r>
      <w:r w:rsidR="00893749">
        <w:rPr>
          <w:sz w:val="28"/>
          <w:szCs w:val="28"/>
        </w:rPr>
        <w:t xml:space="preserve"> </w:t>
      </w:r>
      <w:r w:rsidR="00E455F0">
        <w:rPr>
          <w:sz w:val="28"/>
          <w:szCs w:val="28"/>
        </w:rPr>
        <w:t>от 17.06.2016  № 110-37-688-16</w:t>
      </w:r>
      <w:r w:rsidR="00043C94">
        <w:rPr>
          <w:sz w:val="28"/>
          <w:szCs w:val="28"/>
        </w:rPr>
        <w:t>;</w:t>
      </w:r>
      <w:r w:rsidR="00E455F0">
        <w:rPr>
          <w:sz w:val="28"/>
          <w:szCs w:val="28"/>
        </w:rPr>
        <w:t xml:space="preserve"> от </w:t>
      </w:r>
      <w:r w:rsidR="00893749">
        <w:rPr>
          <w:sz w:val="28"/>
          <w:szCs w:val="28"/>
        </w:rPr>
        <w:t>20.12.2016 №</w:t>
      </w:r>
      <w:r>
        <w:rPr>
          <w:sz w:val="28"/>
          <w:szCs w:val="28"/>
        </w:rPr>
        <w:t xml:space="preserve"> 110-37-1578-16)</w:t>
      </w:r>
      <w:r w:rsidR="00555C47">
        <w:rPr>
          <w:sz w:val="28"/>
          <w:szCs w:val="28"/>
        </w:rPr>
        <w:t>;</w:t>
      </w:r>
      <w:r>
        <w:rPr>
          <w:sz w:val="28"/>
          <w:szCs w:val="28"/>
        </w:rPr>
        <w:t xml:space="preserve"> (опубликован</w:t>
      </w:r>
      <w:r w:rsidR="00893749">
        <w:rPr>
          <w:sz w:val="28"/>
          <w:szCs w:val="28"/>
        </w:rPr>
        <w:t>о в газете «Саянские зори»</w:t>
      </w:r>
      <w:r>
        <w:rPr>
          <w:sz w:val="28"/>
          <w:szCs w:val="28"/>
        </w:rPr>
        <w:t xml:space="preserve"> </w:t>
      </w:r>
      <w:r w:rsidR="00E455F0">
        <w:rPr>
          <w:sz w:val="28"/>
          <w:szCs w:val="28"/>
        </w:rPr>
        <w:t>от 27.08.2015 № 33, вкладыш «Официальная информация», страница 6</w:t>
      </w:r>
      <w:r w:rsidR="00043C94">
        <w:rPr>
          <w:sz w:val="28"/>
          <w:szCs w:val="28"/>
        </w:rPr>
        <w:t>;</w:t>
      </w:r>
      <w:r w:rsidR="00E455F0">
        <w:rPr>
          <w:sz w:val="28"/>
          <w:szCs w:val="28"/>
        </w:rPr>
        <w:t xml:space="preserve"> от 17.06.2016 № 25, вкладыш «Официальная информация»</w:t>
      </w:r>
      <w:r w:rsidR="00043C94">
        <w:rPr>
          <w:sz w:val="28"/>
          <w:szCs w:val="28"/>
        </w:rPr>
        <w:t>, страницы</w:t>
      </w:r>
      <w:r w:rsidR="00E455F0">
        <w:rPr>
          <w:sz w:val="28"/>
          <w:szCs w:val="28"/>
        </w:rPr>
        <w:t xml:space="preserve"> 6 – 8</w:t>
      </w:r>
      <w:r w:rsidR="00043C94">
        <w:rPr>
          <w:sz w:val="28"/>
          <w:szCs w:val="28"/>
        </w:rPr>
        <w:t>;</w:t>
      </w:r>
      <w:r w:rsidR="00E455F0">
        <w:rPr>
          <w:sz w:val="28"/>
          <w:szCs w:val="28"/>
        </w:rPr>
        <w:t xml:space="preserve"> </w:t>
      </w:r>
      <w:r>
        <w:rPr>
          <w:sz w:val="28"/>
          <w:szCs w:val="28"/>
        </w:rPr>
        <w:t>от 29.12.2016</w:t>
      </w:r>
      <w:r w:rsidR="00893749">
        <w:rPr>
          <w:sz w:val="28"/>
          <w:szCs w:val="28"/>
        </w:rPr>
        <w:t xml:space="preserve"> №</w:t>
      </w:r>
      <w:r w:rsidR="0043354C">
        <w:rPr>
          <w:sz w:val="28"/>
          <w:szCs w:val="28"/>
        </w:rPr>
        <w:t xml:space="preserve"> 51, вкладыш «</w:t>
      </w:r>
      <w:r>
        <w:rPr>
          <w:sz w:val="28"/>
          <w:szCs w:val="28"/>
        </w:rPr>
        <w:t>Официальн</w:t>
      </w:r>
      <w:r w:rsidR="0043354C">
        <w:rPr>
          <w:sz w:val="28"/>
          <w:szCs w:val="28"/>
        </w:rPr>
        <w:t>ая информация»</w:t>
      </w:r>
      <w:r w:rsidR="00555C47">
        <w:rPr>
          <w:sz w:val="28"/>
          <w:szCs w:val="28"/>
        </w:rPr>
        <w:t>, страница 6</w:t>
      </w:r>
      <w:r w:rsidR="00342E1F">
        <w:rPr>
          <w:sz w:val="28"/>
          <w:szCs w:val="28"/>
        </w:rPr>
        <w:t>)</w:t>
      </w:r>
      <w:r w:rsidR="00D602A5">
        <w:rPr>
          <w:sz w:val="28"/>
          <w:szCs w:val="28"/>
        </w:rPr>
        <w:t>,</w:t>
      </w:r>
      <w:r w:rsidR="00342E1F">
        <w:rPr>
          <w:sz w:val="28"/>
          <w:szCs w:val="28"/>
        </w:rPr>
        <w:t xml:space="preserve"> следующие изменения:</w:t>
      </w:r>
    </w:p>
    <w:p w:rsidR="00B726F8" w:rsidRDefault="00B726F8" w:rsidP="003C1E2D">
      <w:pPr>
        <w:autoSpaceDE w:val="0"/>
        <w:autoSpaceDN w:val="0"/>
        <w:adjustRightInd w:val="0"/>
        <w:ind w:firstLine="540"/>
        <w:jc w:val="both"/>
        <w:rPr>
          <w:sz w:val="28"/>
          <w:szCs w:val="28"/>
        </w:rPr>
      </w:pPr>
      <w:r>
        <w:rPr>
          <w:sz w:val="28"/>
          <w:szCs w:val="28"/>
        </w:rPr>
        <w:lastRenderedPageBreak/>
        <w:t xml:space="preserve">1.1. Пункт 8 </w:t>
      </w:r>
      <w:hyperlink r:id="rId11" w:history="1">
        <w:r>
          <w:rPr>
            <w:color w:val="0000FF"/>
            <w:sz w:val="28"/>
            <w:szCs w:val="28"/>
          </w:rPr>
          <w:t>подраздела 3 раздела I</w:t>
        </w:r>
      </w:hyperlink>
      <w:r>
        <w:rPr>
          <w:sz w:val="28"/>
          <w:szCs w:val="28"/>
        </w:rPr>
        <w:t xml:space="preserve"> административного регламента  изложить в следующей редакции:</w:t>
      </w:r>
    </w:p>
    <w:p w:rsidR="004E3387" w:rsidRDefault="00555C47" w:rsidP="004E3387">
      <w:pPr>
        <w:autoSpaceDE w:val="0"/>
        <w:autoSpaceDN w:val="0"/>
        <w:adjustRightInd w:val="0"/>
        <w:ind w:firstLine="540"/>
        <w:jc w:val="both"/>
        <w:rPr>
          <w:sz w:val="28"/>
          <w:szCs w:val="28"/>
        </w:rPr>
      </w:pPr>
      <w:r>
        <w:rPr>
          <w:sz w:val="28"/>
          <w:szCs w:val="28"/>
        </w:rPr>
        <w:t>«8.</w:t>
      </w:r>
      <w:r w:rsidR="00B726F8">
        <w:rPr>
          <w:sz w:val="28"/>
          <w:szCs w:val="28"/>
        </w:rPr>
        <w:t>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w:t>
      </w:r>
      <w:r w:rsidR="00442729">
        <w:rPr>
          <w:sz w:val="28"/>
          <w:szCs w:val="28"/>
        </w:rPr>
        <w:t xml:space="preserve"> органа в течение 30</w:t>
      </w:r>
      <w:r w:rsidR="00B726F8">
        <w:rPr>
          <w:sz w:val="28"/>
          <w:szCs w:val="28"/>
        </w:rPr>
        <w:t xml:space="preserve"> календарных дней со дня регистрации обращения.</w:t>
      </w:r>
    </w:p>
    <w:p w:rsidR="004E3387" w:rsidRDefault="00B726F8" w:rsidP="004E3387">
      <w:pPr>
        <w:autoSpaceDE w:val="0"/>
        <w:autoSpaceDN w:val="0"/>
        <w:adjustRightInd w:val="0"/>
        <w:ind w:firstLine="540"/>
        <w:jc w:val="both"/>
        <w:rPr>
          <w:sz w:val="28"/>
          <w:szCs w:val="28"/>
        </w:rPr>
      </w:pPr>
      <w:r>
        <w:rPr>
          <w:sz w:val="28"/>
          <w:szCs w:val="28"/>
        </w:rPr>
        <w:t>Днем регистрации обращения является день его поступления в уполномоченный орган.</w:t>
      </w:r>
    </w:p>
    <w:p w:rsidR="004E3387" w:rsidRDefault="00B726F8" w:rsidP="004E3387">
      <w:pPr>
        <w:autoSpaceDE w:val="0"/>
        <w:autoSpaceDN w:val="0"/>
        <w:adjustRightInd w:val="0"/>
        <w:ind w:firstLine="540"/>
        <w:jc w:val="both"/>
        <w:rPr>
          <w:sz w:val="28"/>
          <w:szCs w:val="28"/>
        </w:rPr>
      </w:pPr>
      <w:r>
        <w:rPr>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CD5894" w:rsidRPr="002D0BD7" w:rsidRDefault="00CD5894" w:rsidP="004E3387">
      <w:pPr>
        <w:autoSpaceDE w:val="0"/>
        <w:autoSpaceDN w:val="0"/>
        <w:adjustRightInd w:val="0"/>
        <w:ind w:firstLine="540"/>
        <w:jc w:val="both"/>
        <w:rPr>
          <w:sz w:val="28"/>
          <w:szCs w:val="28"/>
        </w:rPr>
      </w:pPr>
      <w:r w:rsidRPr="00CD5894">
        <w:rPr>
          <w:rFonts w:eastAsiaTheme="minorHAnsi"/>
          <w:color w:val="000000"/>
          <w:sz w:val="28"/>
          <w:szCs w:val="28"/>
          <w:lang w:val="x-none" w:eastAsia="en-US"/>
        </w:rPr>
        <w:t>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r w:rsidR="002D0BD7">
        <w:rPr>
          <w:rFonts w:eastAsiaTheme="minorHAnsi"/>
          <w:color w:val="000000"/>
          <w:sz w:val="28"/>
          <w:szCs w:val="28"/>
          <w:lang w:eastAsia="en-US"/>
        </w:rPr>
        <w:t>».</w:t>
      </w:r>
    </w:p>
    <w:p w:rsidR="00B726F8" w:rsidRDefault="00B726F8" w:rsidP="003C1E2D">
      <w:pPr>
        <w:autoSpaceDE w:val="0"/>
        <w:autoSpaceDN w:val="0"/>
        <w:adjustRightInd w:val="0"/>
        <w:ind w:firstLine="540"/>
        <w:jc w:val="both"/>
        <w:rPr>
          <w:sz w:val="28"/>
          <w:szCs w:val="28"/>
        </w:rPr>
      </w:pPr>
      <w:r>
        <w:rPr>
          <w:sz w:val="28"/>
          <w:szCs w:val="28"/>
        </w:rPr>
        <w:t xml:space="preserve">1.2. </w:t>
      </w:r>
      <w:r w:rsidR="00555C47">
        <w:rPr>
          <w:color w:val="17365D" w:themeColor="text2" w:themeShade="BF"/>
          <w:sz w:val="28"/>
          <w:szCs w:val="28"/>
        </w:rPr>
        <w:t>Подп</w:t>
      </w:r>
      <w:r w:rsidRPr="002115B2">
        <w:rPr>
          <w:color w:val="17365D" w:themeColor="text2" w:themeShade="BF"/>
          <w:sz w:val="28"/>
          <w:szCs w:val="28"/>
        </w:rPr>
        <w:t xml:space="preserve">ункт </w:t>
      </w:r>
      <w:r w:rsidR="00555C47">
        <w:rPr>
          <w:color w:val="17365D" w:themeColor="text2" w:themeShade="BF"/>
          <w:sz w:val="28"/>
          <w:szCs w:val="28"/>
        </w:rPr>
        <w:t>«</w:t>
      </w:r>
      <w:r w:rsidRPr="002115B2">
        <w:rPr>
          <w:color w:val="17365D" w:themeColor="text2" w:themeShade="BF"/>
          <w:sz w:val="28"/>
          <w:szCs w:val="28"/>
        </w:rPr>
        <w:t>а)</w:t>
      </w:r>
      <w:r w:rsidR="00555C47">
        <w:rPr>
          <w:color w:val="17365D" w:themeColor="text2" w:themeShade="BF"/>
          <w:sz w:val="28"/>
          <w:szCs w:val="28"/>
        </w:rPr>
        <w:t>» пункта</w:t>
      </w:r>
      <w:r w:rsidR="00555C47">
        <w:rPr>
          <w:color w:val="548DD4" w:themeColor="text2" w:themeTint="99"/>
          <w:sz w:val="28"/>
          <w:szCs w:val="28"/>
        </w:rPr>
        <w:t xml:space="preserve"> </w:t>
      </w:r>
      <w:hyperlink r:id="rId12" w:history="1">
        <w:r>
          <w:rPr>
            <w:color w:val="0000FF"/>
            <w:sz w:val="28"/>
            <w:szCs w:val="28"/>
          </w:rPr>
          <w:t>10</w:t>
        </w:r>
        <w:r w:rsidR="00555C47">
          <w:rPr>
            <w:color w:val="0000FF"/>
            <w:sz w:val="28"/>
            <w:szCs w:val="28"/>
          </w:rPr>
          <w:t xml:space="preserve"> подраздела 3</w:t>
        </w:r>
        <w:r>
          <w:rPr>
            <w:color w:val="0000FF"/>
            <w:sz w:val="28"/>
            <w:szCs w:val="28"/>
          </w:rPr>
          <w:t xml:space="preserve">  раздела I</w:t>
        </w:r>
      </w:hyperlink>
      <w:r>
        <w:rPr>
          <w:sz w:val="28"/>
          <w:szCs w:val="28"/>
        </w:rPr>
        <w:t xml:space="preserve"> административного регламента изложить в следующей редакции:</w:t>
      </w:r>
    </w:p>
    <w:p w:rsidR="00B726F8" w:rsidRDefault="00555C47" w:rsidP="003C1E2D">
      <w:pPr>
        <w:autoSpaceDE w:val="0"/>
        <w:autoSpaceDN w:val="0"/>
        <w:adjustRightInd w:val="0"/>
        <w:ind w:firstLine="540"/>
        <w:jc w:val="both"/>
        <w:rPr>
          <w:sz w:val="28"/>
          <w:szCs w:val="28"/>
        </w:rPr>
      </w:pPr>
      <w:r>
        <w:rPr>
          <w:sz w:val="28"/>
          <w:szCs w:val="28"/>
        </w:rPr>
        <w:t>«</w:t>
      </w:r>
      <w:r w:rsidR="00B726F8">
        <w:rPr>
          <w:sz w:val="28"/>
          <w:szCs w:val="28"/>
        </w:rPr>
        <w:t>а) место информирования, предназначенное для ознакомления заявителей с информационными материалами, оборудуется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административного регламента с приложениями, графиком работы и номером телефона должностного лица уполномоченного органа ответственного за предоставление муниципальной услуги</w:t>
      </w:r>
      <w:proofErr w:type="gramStart"/>
      <w:r w:rsidR="00B726F8">
        <w:rPr>
          <w:sz w:val="28"/>
          <w:szCs w:val="28"/>
        </w:rPr>
        <w:t>.</w:t>
      </w:r>
      <w:r>
        <w:rPr>
          <w:sz w:val="28"/>
          <w:szCs w:val="28"/>
        </w:rPr>
        <w:t>».</w:t>
      </w:r>
      <w:proofErr w:type="gramEnd"/>
    </w:p>
    <w:p w:rsidR="00FE6018" w:rsidRDefault="00FE6018" w:rsidP="003C1E2D">
      <w:pPr>
        <w:autoSpaceDE w:val="0"/>
        <w:autoSpaceDN w:val="0"/>
        <w:adjustRightInd w:val="0"/>
        <w:ind w:firstLine="540"/>
        <w:jc w:val="both"/>
        <w:rPr>
          <w:sz w:val="28"/>
          <w:szCs w:val="28"/>
        </w:rPr>
      </w:pPr>
      <w:r>
        <w:rPr>
          <w:sz w:val="28"/>
          <w:szCs w:val="28"/>
        </w:rPr>
        <w:t>1.3.</w:t>
      </w:r>
      <w:r w:rsidR="00C67BA6">
        <w:rPr>
          <w:sz w:val="28"/>
          <w:szCs w:val="28"/>
        </w:rPr>
        <w:t xml:space="preserve"> Пункт 72 подраздела 5 раздела </w:t>
      </w:r>
      <w:r w:rsidR="00C67BA6">
        <w:rPr>
          <w:sz w:val="28"/>
          <w:szCs w:val="28"/>
          <w:lang w:val="en-US"/>
        </w:rPr>
        <w:t>III</w:t>
      </w:r>
      <w:r w:rsidR="00C67BA6" w:rsidRPr="00C67BA6">
        <w:rPr>
          <w:sz w:val="28"/>
          <w:szCs w:val="28"/>
        </w:rPr>
        <w:t xml:space="preserve"> </w:t>
      </w:r>
      <w:r w:rsidR="00C67BA6">
        <w:rPr>
          <w:sz w:val="28"/>
          <w:szCs w:val="28"/>
        </w:rPr>
        <w:t>административного регламента изложить в новой редакции:</w:t>
      </w:r>
    </w:p>
    <w:p w:rsidR="00C67BA6" w:rsidRPr="00767C49" w:rsidRDefault="00C67BA6" w:rsidP="00C67BA6">
      <w:pPr>
        <w:pStyle w:val="ConsPlusNormal"/>
        <w:ind w:firstLine="709"/>
        <w:jc w:val="center"/>
        <w:outlineLvl w:val="2"/>
        <w:rPr>
          <w:rFonts w:ascii="Times New Roman" w:hAnsi="Times New Roman" w:cs="Times New Roman"/>
          <w:sz w:val="28"/>
          <w:szCs w:val="28"/>
        </w:rPr>
      </w:pPr>
      <w:r>
        <w:rPr>
          <w:rFonts w:ascii="Times New Roman" w:hAnsi="Times New Roman" w:cs="Times New Roman"/>
          <w:sz w:val="28"/>
          <w:szCs w:val="28"/>
        </w:rPr>
        <w:t>«Подраздел 5. Иные требования, в том числе учитывающие</w:t>
      </w:r>
    </w:p>
    <w:p w:rsidR="00C67BA6" w:rsidRDefault="00C67BA6" w:rsidP="00F23199">
      <w:pPr>
        <w:widowControl w:val="0"/>
        <w:autoSpaceDE w:val="0"/>
        <w:autoSpaceDN w:val="0"/>
        <w:jc w:val="center"/>
        <w:rPr>
          <w:sz w:val="28"/>
          <w:szCs w:val="28"/>
        </w:rPr>
      </w:pPr>
      <w:r>
        <w:rPr>
          <w:sz w:val="28"/>
          <w:szCs w:val="28"/>
        </w:rPr>
        <w:t>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F23199" w:rsidRDefault="00F23199" w:rsidP="00F23199">
      <w:pPr>
        <w:widowControl w:val="0"/>
        <w:autoSpaceDE w:val="0"/>
        <w:autoSpaceDN w:val="0"/>
        <w:jc w:val="center"/>
        <w:rPr>
          <w:sz w:val="28"/>
          <w:szCs w:val="28"/>
        </w:rPr>
      </w:pPr>
    </w:p>
    <w:p w:rsidR="00C67BA6" w:rsidRPr="00767C49" w:rsidRDefault="00C67BA6" w:rsidP="00C67BA6">
      <w:pPr>
        <w:autoSpaceDE w:val="0"/>
        <w:autoSpaceDN w:val="0"/>
        <w:adjustRightInd w:val="0"/>
        <w:rPr>
          <w:sz w:val="28"/>
          <w:szCs w:val="28"/>
        </w:rPr>
      </w:pPr>
      <w:r>
        <w:rPr>
          <w:sz w:val="28"/>
          <w:szCs w:val="28"/>
        </w:rPr>
        <w:tab/>
        <w:t>72</w:t>
      </w:r>
      <w:r w:rsidRPr="00767C49">
        <w:rPr>
          <w:sz w:val="28"/>
          <w:szCs w:val="28"/>
        </w:rPr>
        <w:t>. Заявители имеют возможность получения муниципальной услуги в электронной форме посредством Портала в части:</w:t>
      </w:r>
    </w:p>
    <w:p w:rsidR="00C67BA6" w:rsidRPr="00767C49" w:rsidRDefault="00C67BA6" w:rsidP="00C67BA6">
      <w:pPr>
        <w:autoSpaceDE w:val="0"/>
        <w:autoSpaceDN w:val="0"/>
        <w:adjustRightInd w:val="0"/>
        <w:rPr>
          <w:sz w:val="28"/>
          <w:szCs w:val="28"/>
        </w:rPr>
      </w:pPr>
      <w:r w:rsidRPr="00767C49">
        <w:rPr>
          <w:sz w:val="28"/>
          <w:szCs w:val="28"/>
        </w:rPr>
        <w:t>1) получения информации о порядке предоставления муниципальной услуги;</w:t>
      </w:r>
    </w:p>
    <w:p w:rsidR="00C67BA6" w:rsidRPr="00767C49" w:rsidRDefault="00C67BA6" w:rsidP="00C67BA6">
      <w:pPr>
        <w:autoSpaceDE w:val="0"/>
        <w:autoSpaceDN w:val="0"/>
        <w:adjustRightInd w:val="0"/>
        <w:rPr>
          <w:sz w:val="28"/>
          <w:szCs w:val="28"/>
        </w:rPr>
      </w:pPr>
      <w:r w:rsidRPr="00767C49">
        <w:rPr>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C67BA6" w:rsidRPr="00767C49" w:rsidRDefault="00C67BA6" w:rsidP="00C67BA6">
      <w:pPr>
        <w:widowControl w:val="0"/>
        <w:autoSpaceDE w:val="0"/>
        <w:autoSpaceDN w:val="0"/>
        <w:ind w:firstLine="709"/>
        <w:jc w:val="both"/>
        <w:rPr>
          <w:sz w:val="28"/>
          <w:szCs w:val="28"/>
        </w:rPr>
      </w:pPr>
      <w:r w:rsidRPr="00767C49">
        <w:rPr>
          <w:sz w:val="28"/>
          <w:szCs w:val="28"/>
        </w:rPr>
        <w:t xml:space="preserve"> При обращении за предоставлением муниципальной услуги в электронной форме заявитель либо его представитель использует электронную подпись в порядке, установленном законодательством</w:t>
      </w:r>
      <w:r>
        <w:rPr>
          <w:sz w:val="28"/>
          <w:szCs w:val="28"/>
        </w:rPr>
        <w:t xml:space="preserve"> Российской Федерации</w:t>
      </w:r>
      <w:r w:rsidRPr="00767C49">
        <w:rPr>
          <w:sz w:val="28"/>
          <w:szCs w:val="28"/>
        </w:rPr>
        <w:t>.</w:t>
      </w:r>
    </w:p>
    <w:p w:rsidR="00C67BA6" w:rsidRPr="00C67BA6" w:rsidRDefault="00C67BA6" w:rsidP="00185523">
      <w:pPr>
        <w:widowControl w:val="0"/>
        <w:autoSpaceDE w:val="0"/>
        <w:autoSpaceDN w:val="0"/>
        <w:ind w:firstLine="709"/>
        <w:jc w:val="both"/>
        <w:rPr>
          <w:sz w:val="28"/>
          <w:szCs w:val="28"/>
        </w:rPr>
      </w:pPr>
      <w:r w:rsidRPr="00767C49">
        <w:rPr>
          <w:sz w:val="28"/>
          <w:szCs w:val="28"/>
        </w:rPr>
        <w:t xml:space="preserve"> Определение видов электронной подписи, использование которых допускается при обращении за получением муниципальных услуг, осуществляется в соответствии с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Start"/>
      <w:r w:rsidR="00F23199">
        <w:rPr>
          <w:sz w:val="28"/>
          <w:szCs w:val="28"/>
        </w:rPr>
        <w:t>.</w:t>
      </w:r>
      <w:r w:rsidRPr="00767C49">
        <w:rPr>
          <w:sz w:val="28"/>
          <w:szCs w:val="28"/>
        </w:rPr>
        <w:t>».</w:t>
      </w:r>
      <w:proofErr w:type="gramEnd"/>
    </w:p>
    <w:p w:rsidR="004051D7" w:rsidRDefault="00FE6018" w:rsidP="003C1E2D">
      <w:pPr>
        <w:autoSpaceDE w:val="0"/>
        <w:autoSpaceDN w:val="0"/>
        <w:adjustRightInd w:val="0"/>
        <w:ind w:firstLine="540"/>
        <w:jc w:val="both"/>
        <w:rPr>
          <w:sz w:val="28"/>
          <w:szCs w:val="28"/>
        </w:rPr>
      </w:pPr>
      <w:r>
        <w:rPr>
          <w:sz w:val="28"/>
          <w:szCs w:val="28"/>
        </w:rPr>
        <w:t>1.4</w:t>
      </w:r>
      <w:r w:rsidR="00566014">
        <w:rPr>
          <w:sz w:val="28"/>
          <w:szCs w:val="28"/>
        </w:rPr>
        <w:t xml:space="preserve">.  </w:t>
      </w:r>
      <w:r w:rsidR="009779FE">
        <w:rPr>
          <w:sz w:val="28"/>
          <w:szCs w:val="28"/>
        </w:rPr>
        <w:t xml:space="preserve">В пункте 6 подраздела 3 раздела </w:t>
      </w:r>
      <w:r w:rsidR="009779FE">
        <w:rPr>
          <w:sz w:val="28"/>
          <w:szCs w:val="28"/>
          <w:lang w:val="en-US"/>
        </w:rPr>
        <w:t>I</w:t>
      </w:r>
      <w:r w:rsidR="009779FE" w:rsidRPr="009779FE">
        <w:rPr>
          <w:sz w:val="28"/>
          <w:szCs w:val="28"/>
        </w:rPr>
        <w:t xml:space="preserve"> </w:t>
      </w:r>
      <w:r w:rsidR="00AD282B">
        <w:rPr>
          <w:sz w:val="28"/>
          <w:szCs w:val="28"/>
        </w:rPr>
        <w:t xml:space="preserve">административного регламента </w:t>
      </w:r>
      <w:r w:rsidR="009779FE">
        <w:rPr>
          <w:sz w:val="28"/>
          <w:szCs w:val="28"/>
        </w:rPr>
        <w:t>исключить справочный телефон «8(39553)52408.».</w:t>
      </w:r>
    </w:p>
    <w:p w:rsidR="00AD282B" w:rsidRDefault="00FE6018" w:rsidP="003C1E2D">
      <w:pPr>
        <w:autoSpaceDE w:val="0"/>
        <w:autoSpaceDN w:val="0"/>
        <w:adjustRightInd w:val="0"/>
        <w:ind w:firstLine="540"/>
        <w:jc w:val="both"/>
        <w:rPr>
          <w:sz w:val="28"/>
          <w:szCs w:val="28"/>
        </w:rPr>
      </w:pPr>
      <w:r>
        <w:rPr>
          <w:sz w:val="28"/>
          <w:szCs w:val="28"/>
        </w:rPr>
        <w:lastRenderedPageBreak/>
        <w:t>1.5</w:t>
      </w:r>
      <w:r w:rsidR="00AD282B">
        <w:rPr>
          <w:sz w:val="28"/>
          <w:szCs w:val="28"/>
        </w:rPr>
        <w:t xml:space="preserve">. В пункте 32 подраздела 13 раздела </w:t>
      </w:r>
      <w:r w:rsidR="00AD282B">
        <w:rPr>
          <w:sz w:val="28"/>
          <w:szCs w:val="28"/>
          <w:lang w:val="en-US"/>
        </w:rPr>
        <w:t>II</w:t>
      </w:r>
      <w:r w:rsidR="00AD282B">
        <w:rPr>
          <w:sz w:val="28"/>
          <w:szCs w:val="28"/>
        </w:rPr>
        <w:t xml:space="preserve"> административного регламента после слова «услуги» слова «либо, когда это, возможно, обеспечить предоставление необходимых услуг по месту жительства инвалида или в дистанционном режиме» исключить.</w:t>
      </w:r>
    </w:p>
    <w:p w:rsidR="001B5FBD" w:rsidRPr="00185523" w:rsidRDefault="00185523" w:rsidP="00185523">
      <w:pPr>
        <w:autoSpaceDE w:val="0"/>
        <w:autoSpaceDN w:val="0"/>
        <w:adjustRightInd w:val="0"/>
        <w:ind w:firstLine="540"/>
        <w:jc w:val="both"/>
        <w:rPr>
          <w:sz w:val="28"/>
          <w:szCs w:val="28"/>
        </w:rPr>
      </w:pPr>
      <w:r>
        <w:rPr>
          <w:sz w:val="28"/>
          <w:szCs w:val="28"/>
        </w:rPr>
        <w:t>1.6</w:t>
      </w:r>
      <w:r w:rsidR="001B5FBD">
        <w:rPr>
          <w:sz w:val="28"/>
          <w:szCs w:val="28"/>
        </w:rPr>
        <w:t>. Подраздел</w:t>
      </w:r>
      <w:r w:rsidR="00F23199">
        <w:rPr>
          <w:sz w:val="28"/>
          <w:szCs w:val="28"/>
        </w:rPr>
        <w:t xml:space="preserve"> 2 раздела </w:t>
      </w:r>
      <w:r w:rsidR="00F23199">
        <w:rPr>
          <w:sz w:val="28"/>
          <w:szCs w:val="28"/>
          <w:lang w:val="en-US"/>
        </w:rPr>
        <w:t>IV</w:t>
      </w:r>
      <w:r w:rsidR="00F23199" w:rsidRPr="00F23199">
        <w:rPr>
          <w:sz w:val="28"/>
          <w:szCs w:val="28"/>
        </w:rPr>
        <w:t xml:space="preserve"> </w:t>
      </w:r>
      <w:r w:rsidR="00F23199">
        <w:rPr>
          <w:sz w:val="28"/>
          <w:szCs w:val="28"/>
        </w:rPr>
        <w:t>административного регламента изложить в новой редакции</w:t>
      </w:r>
      <w:r>
        <w:rPr>
          <w:sz w:val="28"/>
          <w:szCs w:val="28"/>
        </w:rPr>
        <w:t>:</w:t>
      </w:r>
    </w:p>
    <w:p w:rsidR="001B5FBD" w:rsidRPr="001B5FBD" w:rsidRDefault="001B5FBD" w:rsidP="001B5FBD">
      <w:pPr>
        <w:autoSpaceDE w:val="0"/>
        <w:autoSpaceDN w:val="0"/>
        <w:adjustRightInd w:val="0"/>
        <w:jc w:val="center"/>
        <w:rPr>
          <w:color w:val="000000"/>
          <w:sz w:val="28"/>
          <w:szCs w:val="28"/>
        </w:rPr>
      </w:pPr>
      <w:r>
        <w:rPr>
          <w:color w:val="000000"/>
          <w:sz w:val="28"/>
          <w:szCs w:val="28"/>
        </w:rPr>
        <w:t xml:space="preserve"> </w:t>
      </w:r>
      <w:r w:rsidRPr="001B5FBD">
        <w:rPr>
          <w:color w:val="000000"/>
          <w:sz w:val="28"/>
          <w:szCs w:val="28"/>
        </w:rPr>
        <w:t xml:space="preserve">«Подраздел 2. </w:t>
      </w:r>
      <w:r w:rsidRPr="001B5FBD">
        <w:rPr>
          <w:color w:val="000000"/>
          <w:sz w:val="28"/>
          <w:szCs w:val="28"/>
          <w:lang w:val="x-none"/>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B5FBD" w:rsidRDefault="001B5FBD" w:rsidP="001B5FBD">
      <w:pPr>
        <w:autoSpaceDE w:val="0"/>
        <w:autoSpaceDN w:val="0"/>
        <w:adjustRightInd w:val="0"/>
        <w:ind w:firstLine="540"/>
        <w:jc w:val="both"/>
        <w:rPr>
          <w:sz w:val="28"/>
          <w:szCs w:val="28"/>
        </w:rPr>
      </w:pPr>
    </w:p>
    <w:p w:rsidR="001B5FBD" w:rsidRDefault="001B5FBD" w:rsidP="001B5FBD">
      <w:pPr>
        <w:autoSpaceDE w:val="0"/>
        <w:autoSpaceDN w:val="0"/>
        <w:adjustRightInd w:val="0"/>
        <w:ind w:firstLine="540"/>
        <w:jc w:val="both"/>
        <w:rPr>
          <w:sz w:val="28"/>
          <w:szCs w:val="28"/>
        </w:rPr>
      </w:pPr>
      <w:r>
        <w:rPr>
          <w:sz w:val="28"/>
          <w:szCs w:val="28"/>
        </w:rPr>
        <w:t>75</w:t>
      </w:r>
      <w:r w:rsidRPr="00532288">
        <w:rPr>
          <w:sz w:val="28"/>
          <w:szCs w:val="28"/>
        </w:rPr>
        <w:t xml:space="preserve">. </w:t>
      </w:r>
      <w:proofErr w:type="gramStart"/>
      <w:r w:rsidRPr="00532288">
        <w:rPr>
          <w:sz w:val="28"/>
          <w:szCs w:val="28"/>
        </w:rPr>
        <w:t>Контроль за</w:t>
      </w:r>
      <w:proofErr w:type="gramEnd"/>
      <w:r w:rsidRPr="00532288">
        <w:rPr>
          <w:sz w:val="28"/>
          <w:szCs w:val="28"/>
        </w:rPr>
        <w:t xml:space="preserve"> полнотой и кач</w:t>
      </w:r>
      <w:r>
        <w:rPr>
          <w:sz w:val="28"/>
          <w:szCs w:val="28"/>
        </w:rPr>
        <w:t>еством предоставления муниципальной услуги осуществляется уполномоченным органом</w:t>
      </w:r>
      <w:r w:rsidRPr="00532288">
        <w:rPr>
          <w:sz w:val="28"/>
          <w:szCs w:val="28"/>
        </w:rPr>
        <w:t xml:space="preserve"> в форме плановых </w:t>
      </w:r>
      <w:r>
        <w:rPr>
          <w:sz w:val="28"/>
          <w:szCs w:val="28"/>
        </w:rPr>
        <w:t>и внеплановых проверок</w:t>
      </w:r>
      <w:r w:rsidRPr="00532288">
        <w:rPr>
          <w:sz w:val="28"/>
          <w:szCs w:val="28"/>
        </w:rPr>
        <w:t>, ответственных з</w:t>
      </w:r>
      <w:r>
        <w:rPr>
          <w:sz w:val="28"/>
          <w:szCs w:val="28"/>
        </w:rPr>
        <w:t>а предоставление муниципальной</w:t>
      </w:r>
      <w:r w:rsidRPr="00532288">
        <w:rPr>
          <w:sz w:val="28"/>
          <w:szCs w:val="28"/>
        </w:rPr>
        <w:t xml:space="preserve"> услуги.</w:t>
      </w:r>
    </w:p>
    <w:p w:rsidR="001B5FBD" w:rsidRDefault="001B5FBD" w:rsidP="001B5FBD">
      <w:pPr>
        <w:autoSpaceDE w:val="0"/>
        <w:autoSpaceDN w:val="0"/>
        <w:adjustRightInd w:val="0"/>
        <w:ind w:firstLine="540"/>
        <w:jc w:val="both"/>
        <w:rPr>
          <w:sz w:val="28"/>
          <w:szCs w:val="28"/>
        </w:rPr>
      </w:pPr>
      <w:r>
        <w:rPr>
          <w:sz w:val="28"/>
          <w:szCs w:val="28"/>
        </w:rPr>
        <w:t xml:space="preserve">76. </w:t>
      </w:r>
      <w:r w:rsidRPr="00532288">
        <w:rPr>
          <w:sz w:val="28"/>
          <w:szCs w:val="28"/>
        </w:rPr>
        <w:t>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w:t>
      </w:r>
      <w:r>
        <w:rPr>
          <w:sz w:val="28"/>
          <w:szCs w:val="28"/>
        </w:rPr>
        <w:t>ных лиц (специалистов) уполномоченного органа</w:t>
      </w:r>
      <w:r w:rsidRPr="00532288">
        <w:rPr>
          <w:sz w:val="28"/>
          <w:szCs w:val="28"/>
        </w:rPr>
        <w:t>, ответственных з</w:t>
      </w:r>
      <w:r>
        <w:rPr>
          <w:sz w:val="28"/>
          <w:szCs w:val="28"/>
        </w:rPr>
        <w:t>а предоставление муниципальной</w:t>
      </w:r>
      <w:r w:rsidRPr="00532288">
        <w:rPr>
          <w:sz w:val="28"/>
          <w:szCs w:val="28"/>
        </w:rPr>
        <w:t xml:space="preserve"> услуги, принятия решений по таким жалоб</w:t>
      </w:r>
      <w:r>
        <w:rPr>
          <w:sz w:val="28"/>
          <w:szCs w:val="28"/>
        </w:rPr>
        <w:t>ам и подготовки ответов на них.</w:t>
      </w:r>
    </w:p>
    <w:p w:rsidR="001B5FBD" w:rsidRDefault="001B5FBD" w:rsidP="001B5FBD">
      <w:pPr>
        <w:autoSpaceDE w:val="0"/>
        <w:autoSpaceDN w:val="0"/>
        <w:adjustRightInd w:val="0"/>
        <w:ind w:firstLine="540"/>
        <w:jc w:val="both"/>
        <w:rPr>
          <w:sz w:val="28"/>
          <w:szCs w:val="28"/>
        </w:rPr>
      </w:pPr>
      <w:r>
        <w:rPr>
          <w:sz w:val="28"/>
          <w:szCs w:val="28"/>
        </w:rPr>
        <w:t>77</w:t>
      </w:r>
      <w:r w:rsidRPr="00532288">
        <w:rPr>
          <w:sz w:val="28"/>
          <w:szCs w:val="28"/>
        </w:rPr>
        <w:t>. Плановые проверки проводятся на основании полугодовых или годовых пл</w:t>
      </w:r>
      <w:r>
        <w:rPr>
          <w:sz w:val="28"/>
          <w:szCs w:val="28"/>
        </w:rPr>
        <w:t>анов работы уполномоченного органа.</w:t>
      </w:r>
    </w:p>
    <w:p w:rsidR="001B5FBD" w:rsidRDefault="001B5FBD" w:rsidP="001B5FBD">
      <w:pPr>
        <w:autoSpaceDE w:val="0"/>
        <w:autoSpaceDN w:val="0"/>
        <w:adjustRightInd w:val="0"/>
        <w:ind w:firstLine="540"/>
        <w:jc w:val="both"/>
        <w:rPr>
          <w:sz w:val="28"/>
          <w:szCs w:val="28"/>
        </w:rPr>
      </w:pPr>
      <w:r>
        <w:rPr>
          <w:sz w:val="28"/>
          <w:szCs w:val="28"/>
        </w:rPr>
        <w:t>78</w:t>
      </w:r>
      <w:r w:rsidRPr="00532288">
        <w:rPr>
          <w:sz w:val="28"/>
          <w:szCs w:val="28"/>
        </w:rPr>
        <w:t>. Внеплановые проверки проводятся на основании при</w:t>
      </w:r>
      <w:r>
        <w:rPr>
          <w:sz w:val="28"/>
          <w:szCs w:val="28"/>
        </w:rPr>
        <w:t>казов, распоряжений уполномоченного органа.</w:t>
      </w:r>
    </w:p>
    <w:p w:rsidR="00F23199" w:rsidRPr="00F23199" w:rsidRDefault="001B5FBD" w:rsidP="001B5FBD">
      <w:pPr>
        <w:autoSpaceDE w:val="0"/>
        <w:autoSpaceDN w:val="0"/>
        <w:adjustRightInd w:val="0"/>
        <w:ind w:firstLine="540"/>
        <w:jc w:val="both"/>
        <w:rPr>
          <w:sz w:val="28"/>
          <w:szCs w:val="28"/>
        </w:rPr>
      </w:pPr>
      <w:r>
        <w:rPr>
          <w:sz w:val="28"/>
          <w:szCs w:val="28"/>
        </w:rPr>
        <w:t>79</w:t>
      </w:r>
      <w:r w:rsidRPr="00532288">
        <w:rPr>
          <w:sz w:val="28"/>
          <w:szCs w:val="28"/>
        </w:rPr>
        <w:t xml:space="preserve">. </w:t>
      </w:r>
      <w:proofErr w:type="gramStart"/>
      <w:r w:rsidRPr="00532288">
        <w:rPr>
          <w:sz w:val="28"/>
          <w:szCs w:val="28"/>
        </w:rPr>
        <w:t>При проведении проверок могут рассматриваться все вопросы, связанные с</w:t>
      </w:r>
      <w:r>
        <w:rPr>
          <w:sz w:val="28"/>
          <w:szCs w:val="28"/>
        </w:rPr>
        <w:t xml:space="preserve"> предоставлением муниципальной услуги</w:t>
      </w:r>
      <w:r w:rsidRPr="00532288">
        <w:rPr>
          <w:sz w:val="28"/>
          <w:szCs w:val="28"/>
        </w:rPr>
        <w:t xml:space="preserve"> (комплексные проверки), или отдельные вопросы, связанные с</w:t>
      </w:r>
      <w:r>
        <w:rPr>
          <w:sz w:val="28"/>
          <w:szCs w:val="28"/>
        </w:rPr>
        <w:t xml:space="preserve"> предоставлением муниципальной</w:t>
      </w:r>
      <w:r w:rsidRPr="00532288">
        <w:rPr>
          <w:sz w:val="28"/>
          <w:szCs w:val="28"/>
        </w:rPr>
        <w:t xml:space="preserve"> услуги (тематические проверки).</w:t>
      </w:r>
      <w:r>
        <w:rPr>
          <w:sz w:val="28"/>
          <w:szCs w:val="28"/>
        </w:rPr>
        <w:t>».</w:t>
      </w:r>
      <w:proofErr w:type="gramEnd"/>
    </w:p>
    <w:p w:rsidR="00367B7F" w:rsidRDefault="00185523" w:rsidP="00367B7F">
      <w:pPr>
        <w:autoSpaceDE w:val="0"/>
        <w:autoSpaceDN w:val="0"/>
        <w:adjustRightInd w:val="0"/>
        <w:ind w:firstLine="540"/>
        <w:jc w:val="both"/>
        <w:rPr>
          <w:sz w:val="28"/>
          <w:szCs w:val="28"/>
        </w:rPr>
      </w:pPr>
      <w:r>
        <w:rPr>
          <w:sz w:val="28"/>
          <w:szCs w:val="28"/>
        </w:rPr>
        <w:t>1.7</w:t>
      </w:r>
      <w:r w:rsidR="006E4035">
        <w:rPr>
          <w:sz w:val="28"/>
          <w:szCs w:val="28"/>
        </w:rPr>
        <w:t xml:space="preserve">. Раздел </w:t>
      </w:r>
      <w:r w:rsidR="00A17E95">
        <w:rPr>
          <w:sz w:val="28"/>
          <w:szCs w:val="28"/>
          <w:lang w:val="en-US"/>
        </w:rPr>
        <w:t>V</w:t>
      </w:r>
      <w:r w:rsidR="0072571D" w:rsidRPr="002A50A9">
        <w:rPr>
          <w:sz w:val="28"/>
          <w:szCs w:val="28"/>
        </w:rPr>
        <w:t xml:space="preserve"> </w:t>
      </w:r>
      <w:r w:rsidR="002A50A9">
        <w:rPr>
          <w:sz w:val="28"/>
          <w:szCs w:val="28"/>
        </w:rPr>
        <w:t>изложить в новой редакции:</w:t>
      </w:r>
    </w:p>
    <w:p w:rsidR="0072571D" w:rsidRDefault="002A50A9" w:rsidP="008A0F8B">
      <w:pPr>
        <w:widowControl w:val="0"/>
        <w:autoSpaceDE w:val="0"/>
        <w:autoSpaceDN w:val="0"/>
        <w:adjustRightInd w:val="0"/>
        <w:ind w:firstLine="720"/>
        <w:jc w:val="center"/>
        <w:outlineLvl w:val="0"/>
        <w:rPr>
          <w:sz w:val="28"/>
          <w:szCs w:val="28"/>
        </w:rPr>
      </w:pPr>
      <w:r>
        <w:rPr>
          <w:sz w:val="28"/>
          <w:szCs w:val="28"/>
        </w:rPr>
        <w:t>«</w:t>
      </w:r>
      <w:r w:rsidR="0072571D" w:rsidRPr="0024701A">
        <w:rPr>
          <w:sz w:val="28"/>
          <w:szCs w:val="28"/>
        </w:rPr>
        <w:t xml:space="preserve">Раздел V. </w:t>
      </w:r>
      <w:r>
        <w:rPr>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A16FB2" w:rsidRPr="0024701A" w:rsidRDefault="00A16FB2" w:rsidP="00A16FB2">
      <w:pPr>
        <w:widowControl w:val="0"/>
        <w:autoSpaceDE w:val="0"/>
        <w:autoSpaceDN w:val="0"/>
        <w:adjustRightInd w:val="0"/>
        <w:ind w:firstLine="720"/>
        <w:jc w:val="center"/>
        <w:outlineLvl w:val="1"/>
        <w:rPr>
          <w:sz w:val="28"/>
          <w:szCs w:val="28"/>
        </w:rPr>
      </w:pPr>
      <w:r>
        <w:rPr>
          <w:sz w:val="28"/>
          <w:szCs w:val="28"/>
        </w:rPr>
        <w:t>Подраздел 1. Предмет досудебного (внесудебного) обжалования</w:t>
      </w:r>
    </w:p>
    <w:p w:rsidR="00A16FB2" w:rsidRPr="0024701A" w:rsidRDefault="00A16FB2" w:rsidP="00A16FB2">
      <w:pPr>
        <w:widowControl w:val="0"/>
        <w:autoSpaceDE w:val="0"/>
        <w:autoSpaceDN w:val="0"/>
        <w:adjustRightInd w:val="0"/>
        <w:ind w:firstLine="720"/>
        <w:jc w:val="both"/>
        <w:rPr>
          <w:sz w:val="28"/>
          <w:szCs w:val="28"/>
        </w:rPr>
      </w:pPr>
    </w:p>
    <w:p w:rsidR="00A16FB2" w:rsidRDefault="00A16FB2" w:rsidP="00A16FB2">
      <w:pPr>
        <w:autoSpaceDE w:val="0"/>
        <w:autoSpaceDN w:val="0"/>
        <w:adjustRightInd w:val="0"/>
        <w:ind w:firstLine="540"/>
        <w:jc w:val="both"/>
        <w:outlineLvl w:val="0"/>
        <w:rPr>
          <w:sz w:val="28"/>
          <w:szCs w:val="28"/>
        </w:rPr>
      </w:pPr>
      <w:r>
        <w:rPr>
          <w:sz w:val="28"/>
          <w:szCs w:val="28"/>
        </w:rPr>
        <w:t>82</w:t>
      </w:r>
      <w:r w:rsidRPr="0024701A">
        <w:rPr>
          <w:sz w:val="28"/>
          <w:szCs w:val="28"/>
        </w:rPr>
        <w:t>. Предметом досудебного (внесудебного) обжалования заявителями или и</w:t>
      </w:r>
      <w:r>
        <w:rPr>
          <w:sz w:val="28"/>
          <w:szCs w:val="28"/>
        </w:rPr>
        <w:t>х представителями</w:t>
      </w:r>
      <w:r w:rsidRPr="0024701A">
        <w:rPr>
          <w:sz w:val="28"/>
          <w:szCs w:val="28"/>
        </w:rPr>
        <w:t xml:space="preserve"> являются решения и действия (бездействие) уполномоченного органа, а также должностных лиц уполномоченного органа, связанные с предо</w:t>
      </w:r>
      <w:r>
        <w:rPr>
          <w:sz w:val="28"/>
          <w:szCs w:val="28"/>
        </w:rPr>
        <w:t xml:space="preserve">ставлением муниципальной услуги, </w:t>
      </w:r>
    </w:p>
    <w:p w:rsidR="00A16FB2" w:rsidRPr="005B6209" w:rsidRDefault="00A16FB2" w:rsidP="00A16FB2">
      <w:pPr>
        <w:autoSpaceDE w:val="0"/>
        <w:autoSpaceDN w:val="0"/>
        <w:adjustRightInd w:val="0"/>
        <w:ind w:firstLine="540"/>
        <w:jc w:val="both"/>
        <w:rPr>
          <w:sz w:val="28"/>
          <w:szCs w:val="28"/>
        </w:rPr>
      </w:pPr>
      <w:r>
        <w:rPr>
          <w:sz w:val="28"/>
          <w:szCs w:val="28"/>
        </w:rPr>
        <w:t>83</w:t>
      </w:r>
      <w:r w:rsidRPr="005B6209">
        <w:rPr>
          <w:sz w:val="28"/>
          <w:szCs w:val="28"/>
        </w:rPr>
        <w:t xml:space="preserve">. С целью обжалования решений и действий (бездействия) уполномоченного органа, а также должностных лиц уполномоченного органа </w:t>
      </w:r>
      <w:r>
        <w:rPr>
          <w:sz w:val="28"/>
          <w:szCs w:val="28"/>
        </w:rPr>
        <w:t>заявитель</w:t>
      </w:r>
      <w:r w:rsidRPr="005B6209">
        <w:rPr>
          <w:sz w:val="28"/>
          <w:szCs w:val="28"/>
        </w:rPr>
        <w:t xml:space="preserve"> вправе обратиться в уполномоченный орган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A16FB2" w:rsidRPr="0024701A" w:rsidRDefault="00A16FB2" w:rsidP="00A16FB2">
      <w:pPr>
        <w:widowControl w:val="0"/>
        <w:autoSpaceDE w:val="0"/>
        <w:autoSpaceDN w:val="0"/>
        <w:adjustRightInd w:val="0"/>
        <w:ind w:firstLine="540"/>
        <w:jc w:val="both"/>
        <w:rPr>
          <w:sz w:val="28"/>
          <w:szCs w:val="28"/>
        </w:rPr>
      </w:pPr>
      <w:r>
        <w:rPr>
          <w:sz w:val="28"/>
          <w:szCs w:val="28"/>
        </w:rPr>
        <w:t>84. Заявитель м</w:t>
      </w:r>
      <w:r w:rsidRPr="00CE2027">
        <w:rPr>
          <w:sz w:val="28"/>
          <w:szCs w:val="28"/>
        </w:rPr>
        <w:t>ожет</w:t>
      </w:r>
      <w:r w:rsidRPr="0024701A">
        <w:rPr>
          <w:sz w:val="28"/>
          <w:szCs w:val="28"/>
        </w:rPr>
        <w:t xml:space="preserve"> обратиться с жалобой, в том числе, в следующих случаях:</w:t>
      </w:r>
    </w:p>
    <w:p w:rsidR="00A16FB2" w:rsidRPr="00750727" w:rsidRDefault="00A16FB2" w:rsidP="00A16FB2">
      <w:pPr>
        <w:widowControl w:val="0"/>
        <w:autoSpaceDE w:val="0"/>
        <w:autoSpaceDN w:val="0"/>
        <w:adjustRightInd w:val="0"/>
        <w:ind w:firstLine="540"/>
        <w:jc w:val="both"/>
        <w:rPr>
          <w:color w:val="FF0000"/>
          <w:sz w:val="28"/>
          <w:szCs w:val="28"/>
        </w:rPr>
      </w:pPr>
      <w:r w:rsidRPr="0024701A">
        <w:rPr>
          <w:sz w:val="28"/>
          <w:szCs w:val="28"/>
        </w:rPr>
        <w:t>а) нарушение срока регистра</w:t>
      </w:r>
      <w:r>
        <w:rPr>
          <w:sz w:val="28"/>
          <w:szCs w:val="28"/>
        </w:rPr>
        <w:t xml:space="preserve">ции </w:t>
      </w:r>
      <w:r w:rsidRPr="005F7B3A">
        <w:rPr>
          <w:sz w:val="28"/>
          <w:szCs w:val="28"/>
        </w:rPr>
        <w:t>заявления</w:t>
      </w:r>
      <w:r w:rsidRPr="0024701A">
        <w:rPr>
          <w:sz w:val="28"/>
          <w:szCs w:val="28"/>
        </w:rPr>
        <w:t xml:space="preserve"> о пред</w:t>
      </w:r>
      <w:r>
        <w:rPr>
          <w:sz w:val="28"/>
          <w:szCs w:val="28"/>
        </w:rPr>
        <w:t>оставлении муниципальной услуги;</w:t>
      </w:r>
    </w:p>
    <w:p w:rsidR="00A16FB2" w:rsidRPr="00B827DD" w:rsidRDefault="00A16FB2" w:rsidP="00A16FB2">
      <w:pPr>
        <w:autoSpaceDE w:val="0"/>
        <w:autoSpaceDN w:val="0"/>
        <w:adjustRightInd w:val="0"/>
        <w:ind w:firstLine="540"/>
        <w:jc w:val="both"/>
        <w:rPr>
          <w:b/>
          <w:color w:val="FF0000"/>
          <w:sz w:val="28"/>
          <w:szCs w:val="28"/>
        </w:rPr>
      </w:pPr>
      <w:r w:rsidRPr="0024701A">
        <w:rPr>
          <w:sz w:val="28"/>
          <w:szCs w:val="28"/>
        </w:rPr>
        <w:t>б) нарушение срока пред</w:t>
      </w:r>
      <w:r>
        <w:rPr>
          <w:sz w:val="28"/>
          <w:szCs w:val="28"/>
        </w:rPr>
        <w:t>оставления муниципальной услуги;</w:t>
      </w:r>
    </w:p>
    <w:p w:rsidR="00A16FB2" w:rsidRPr="0024701A" w:rsidRDefault="00A16FB2" w:rsidP="00A16FB2">
      <w:pPr>
        <w:widowControl w:val="0"/>
        <w:autoSpaceDE w:val="0"/>
        <w:autoSpaceDN w:val="0"/>
        <w:adjustRightInd w:val="0"/>
        <w:ind w:firstLine="540"/>
        <w:jc w:val="both"/>
        <w:rPr>
          <w:rFonts w:ascii="Arial" w:hAnsi="Arial" w:cs="Arial"/>
        </w:rPr>
      </w:pPr>
      <w:r w:rsidRPr="0024701A">
        <w:rPr>
          <w:sz w:val="28"/>
          <w:szCs w:val="28"/>
        </w:rPr>
        <w:t xml:space="preserve">в) требование у заявителя документов, не предусмотренных нормативными </w:t>
      </w:r>
      <w:r w:rsidRPr="0024701A">
        <w:rPr>
          <w:sz w:val="28"/>
          <w:szCs w:val="28"/>
        </w:rPr>
        <w:lastRenderedPageBreak/>
        <w:t xml:space="preserve">правовыми актами Российской Федерации, нормативными правовыми актами Иркутской области, </w:t>
      </w:r>
      <w:r>
        <w:rPr>
          <w:sz w:val="28"/>
          <w:szCs w:val="28"/>
        </w:rPr>
        <w:t>муниципальными правовыми актами городского округа муниципального образования</w:t>
      </w:r>
      <w:r w:rsidRPr="0024701A">
        <w:rPr>
          <w:sz w:val="28"/>
          <w:szCs w:val="28"/>
        </w:rPr>
        <w:t xml:space="preserve"> для предоставления муниципальной услуги;</w:t>
      </w:r>
    </w:p>
    <w:p w:rsidR="00A16FB2" w:rsidRPr="0024701A" w:rsidRDefault="00A16FB2" w:rsidP="00A16FB2">
      <w:pPr>
        <w:widowControl w:val="0"/>
        <w:autoSpaceDE w:val="0"/>
        <w:autoSpaceDN w:val="0"/>
        <w:adjustRightInd w:val="0"/>
        <w:ind w:firstLine="540"/>
        <w:jc w:val="both"/>
        <w:rPr>
          <w:sz w:val="28"/>
          <w:szCs w:val="28"/>
        </w:rPr>
      </w:pPr>
      <w:r w:rsidRPr="0024701A">
        <w:rPr>
          <w:sz w:val="28"/>
          <w:szCs w:val="28"/>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w:t>
      </w:r>
      <w:r>
        <w:rPr>
          <w:sz w:val="28"/>
          <w:szCs w:val="28"/>
        </w:rPr>
        <w:t>муниципальными правовыми актами городского округа муниципального образования</w:t>
      </w:r>
      <w:r w:rsidRPr="0024701A">
        <w:rPr>
          <w:sz w:val="28"/>
          <w:szCs w:val="28"/>
        </w:rPr>
        <w:t xml:space="preserve"> для предоставления муниципальной услуги, у заявителя;</w:t>
      </w:r>
    </w:p>
    <w:p w:rsidR="00A16FB2" w:rsidRPr="00750727" w:rsidRDefault="00A16FB2" w:rsidP="00A16FB2">
      <w:pPr>
        <w:autoSpaceDE w:val="0"/>
        <w:autoSpaceDN w:val="0"/>
        <w:adjustRightInd w:val="0"/>
        <w:ind w:firstLine="540"/>
        <w:jc w:val="both"/>
        <w:rPr>
          <w:b/>
          <w:color w:val="FF0000"/>
          <w:sz w:val="28"/>
          <w:szCs w:val="28"/>
        </w:rPr>
      </w:pPr>
      <w:proofErr w:type="gramStart"/>
      <w:r w:rsidRPr="0024701A">
        <w:rPr>
          <w:sz w:val="28"/>
          <w:szCs w:val="28"/>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285122">
        <w:rPr>
          <w:b/>
          <w:sz w:val="28"/>
          <w:szCs w:val="28"/>
        </w:rPr>
        <w:t xml:space="preserve">законами и иными </w:t>
      </w:r>
      <w:r w:rsidRPr="0024701A">
        <w:rPr>
          <w:sz w:val="28"/>
          <w:szCs w:val="28"/>
        </w:rPr>
        <w:t xml:space="preserve">нормативными правовыми актами Иркутской области, </w:t>
      </w:r>
      <w:r>
        <w:rPr>
          <w:sz w:val="28"/>
          <w:szCs w:val="28"/>
        </w:rPr>
        <w:t>муниципальными правовыми актами городского округа муниципального образования</w:t>
      </w:r>
      <w:r w:rsidRPr="0024701A">
        <w:rPr>
          <w:sz w:val="28"/>
          <w:szCs w:val="28"/>
        </w:rPr>
        <w:t>, а также настоящ</w:t>
      </w:r>
      <w:r>
        <w:rPr>
          <w:sz w:val="28"/>
          <w:szCs w:val="28"/>
        </w:rPr>
        <w:t>им административным регламентом;</w:t>
      </w:r>
      <w:proofErr w:type="gramEnd"/>
    </w:p>
    <w:p w:rsidR="00A16FB2" w:rsidRPr="0024701A" w:rsidRDefault="00A16FB2" w:rsidP="00A16FB2">
      <w:pPr>
        <w:widowControl w:val="0"/>
        <w:autoSpaceDE w:val="0"/>
        <w:autoSpaceDN w:val="0"/>
        <w:adjustRightInd w:val="0"/>
        <w:ind w:firstLine="540"/>
        <w:jc w:val="both"/>
        <w:rPr>
          <w:sz w:val="28"/>
          <w:szCs w:val="28"/>
        </w:rPr>
      </w:pPr>
      <w:r w:rsidRPr="0024701A">
        <w:rPr>
          <w:sz w:val="28"/>
          <w:szCs w:val="28"/>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w:t>
      </w:r>
      <w:r>
        <w:rPr>
          <w:sz w:val="28"/>
          <w:szCs w:val="28"/>
        </w:rPr>
        <w:t>муниципальными правовыми актами городского округа муниципального образования</w:t>
      </w:r>
      <w:r w:rsidRPr="0024701A">
        <w:rPr>
          <w:sz w:val="28"/>
          <w:szCs w:val="28"/>
        </w:rPr>
        <w:t>;</w:t>
      </w:r>
    </w:p>
    <w:p w:rsidR="00A16FB2" w:rsidRDefault="00A16FB2" w:rsidP="00A16FB2">
      <w:pPr>
        <w:autoSpaceDE w:val="0"/>
        <w:autoSpaceDN w:val="0"/>
        <w:adjustRightInd w:val="0"/>
        <w:ind w:firstLine="540"/>
        <w:jc w:val="both"/>
        <w:rPr>
          <w:sz w:val="28"/>
          <w:szCs w:val="28"/>
        </w:rPr>
      </w:pPr>
      <w:proofErr w:type="gramStart"/>
      <w:r w:rsidRPr="0024701A">
        <w:rPr>
          <w:sz w:val="28"/>
          <w:szCs w:val="28"/>
        </w:rPr>
        <w:t xml:space="preserve">ж) </w:t>
      </w:r>
      <w:r w:rsidRPr="00CE2027">
        <w:rPr>
          <w:sz w:val="28"/>
          <w:szCs w:val="28"/>
        </w:rPr>
        <w:t>отказ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w:t>
      </w:r>
      <w:r>
        <w:rPr>
          <w:sz w:val="28"/>
          <w:szCs w:val="28"/>
        </w:rPr>
        <w:t>ленного срока таких исправлений;</w:t>
      </w:r>
      <w:proofErr w:type="gramEnd"/>
    </w:p>
    <w:p w:rsidR="00A16FB2" w:rsidRPr="00285122" w:rsidRDefault="00A16FB2" w:rsidP="00A16FB2">
      <w:pPr>
        <w:autoSpaceDE w:val="0"/>
        <w:autoSpaceDN w:val="0"/>
        <w:adjustRightInd w:val="0"/>
        <w:ind w:firstLine="540"/>
        <w:jc w:val="both"/>
        <w:rPr>
          <w:sz w:val="28"/>
          <w:szCs w:val="28"/>
        </w:rPr>
      </w:pPr>
      <w:r w:rsidRPr="00285122">
        <w:rPr>
          <w:sz w:val="28"/>
          <w:szCs w:val="28"/>
        </w:rPr>
        <w:t>з) нарушение срока или порядка выдачи документов по результатам предоставления муниципальной услуги;</w:t>
      </w:r>
    </w:p>
    <w:p w:rsidR="00A16FB2" w:rsidRPr="00285122" w:rsidRDefault="00A16FB2" w:rsidP="00A16FB2">
      <w:pPr>
        <w:autoSpaceDE w:val="0"/>
        <w:autoSpaceDN w:val="0"/>
        <w:adjustRightInd w:val="0"/>
        <w:ind w:firstLine="540"/>
        <w:jc w:val="both"/>
        <w:rPr>
          <w:sz w:val="28"/>
          <w:szCs w:val="28"/>
        </w:rPr>
      </w:pPr>
      <w:proofErr w:type="gramStart"/>
      <w:r w:rsidRPr="00285122">
        <w:rPr>
          <w:sz w:val="28"/>
          <w:szCs w:val="28"/>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367B7F" w:rsidRPr="00CE2027" w:rsidRDefault="00367B7F" w:rsidP="00A16FB2">
      <w:pPr>
        <w:widowControl w:val="0"/>
        <w:autoSpaceDE w:val="0"/>
        <w:autoSpaceDN w:val="0"/>
        <w:adjustRightInd w:val="0"/>
        <w:jc w:val="both"/>
        <w:rPr>
          <w:sz w:val="28"/>
          <w:szCs w:val="28"/>
        </w:rPr>
      </w:pPr>
    </w:p>
    <w:p w:rsidR="00367B7F" w:rsidRDefault="00A16FB2" w:rsidP="00367B7F">
      <w:pPr>
        <w:suppressAutoHyphens/>
        <w:ind w:firstLine="709"/>
        <w:jc w:val="center"/>
        <w:rPr>
          <w:sz w:val="28"/>
          <w:szCs w:val="28"/>
        </w:rPr>
      </w:pPr>
      <w:r>
        <w:rPr>
          <w:sz w:val="28"/>
          <w:szCs w:val="28"/>
        </w:rPr>
        <w:t>Подраздел 2</w:t>
      </w:r>
      <w:r w:rsidR="00A84FA1">
        <w:rPr>
          <w:sz w:val="28"/>
          <w:szCs w:val="28"/>
        </w:rPr>
        <w:t xml:space="preserve">.Органы  и уполномоченные </w:t>
      </w:r>
      <w:r w:rsidR="00676FC4">
        <w:rPr>
          <w:sz w:val="28"/>
          <w:szCs w:val="28"/>
        </w:rPr>
        <w:t>на рассмотрен</w:t>
      </w:r>
      <w:r w:rsidR="00367B7F">
        <w:rPr>
          <w:sz w:val="28"/>
          <w:szCs w:val="28"/>
        </w:rPr>
        <w:t xml:space="preserve">ие жалобы </w:t>
      </w:r>
    </w:p>
    <w:p w:rsidR="0072571D" w:rsidRPr="0024701A" w:rsidRDefault="00676FC4" w:rsidP="00367B7F">
      <w:pPr>
        <w:suppressAutoHyphens/>
        <w:ind w:firstLine="709"/>
        <w:jc w:val="center"/>
        <w:rPr>
          <w:sz w:val="28"/>
          <w:szCs w:val="28"/>
        </w:rPr>
      </w:pPr>
      <w:r>
        <w:rPr>
          <w:sz w:val="28"/>
          <w:szCs w:val="28"/>
        </w:rPr>
        <w:t>должностные лица, которым может быть направлена жалоба</w:t>
      </w:r>
    </w:p>
    <w:p w:rsidR="00367B7F" w:rsidRDefault="00367B7F" w:rsidP="0072571D">
      <w:pPr>
        <w:tabs>
          <w:tab w:val="left" w:pos="-4111"/>
        </w:tabs>
        <w:suppressAutoHyphens/>
        <w:ind w:firstLine="567"/>
        <w:jc w:val="both"/>
        <w:rPr>
          <w:sz w:val="28"/>
          <w:szCs w:val="28"/>
        </w:rPr>
      </w:pPr>
    </w:p>
    <w:p w:rsidR="0072571D" w:rsidRPr="0024701A" w:rsidRDefault="00A16FB2" w:rsidP="0072571D">
      <w:pPr>
        <w:tabs>
          <w:tab w:val="left" w:pos="-4111"/>
        </w:tabs>
        <w:suppressAutoHyphens/>
        <w:ind w:firstLine="567"/>
        <w:jc w:val="both"/>
        <w:rPr>
          <w:sz w:val="28"/>
          <w:szCs w:val="28"/>
        </w:rPr>
      </w:pPr>
      <w:r>
        <w:rPr>
          <w:sz w:val="28"/>
          <w:szCs w:val="28"/>
        </w:rPr>
        <w:t>85</w:t>
      </w:r>
      <w:r w:rsidR="0072571D" w:rsidRPr="0024701A">
        <w:rPr>
          <w:sz w:val="28"/>
          <w:szCs w:val="28"/>
        </w:rPr>
        <w:t>. Жалоба на решения, действия (бездействие) муниципальных служащих подается заявителем в письменной форме на бумажном носителе, в электронно</w:t>
      </w:r>
      <w:r w:rsidR="00676FC4">
        <w:rPr>
          <w:sz w:val="28"/>
          <w:szCs w:val="28"/>
        </w:rPr>
        <w:t>й форме на имя заместителя</w:t>
      </w:r>
      <w:r w:rsidR="00367B7F">
        <w:rPr>
          <w:sz w:val="28"/>
          <w:szCs w:val="28"/>
        </w:rPr>
        <w:t xml:space="preserve"> мэра городского округа по вопросам жизнеобеспечения города – председателя Комитета по ЖКХ, транспорту и связи администрации городского округа муниципального образования «город Саянск» или мэра городского округа муниципального образования «город Саянск»</w:t>
      </w:r>
      <w:r w:rsidR="0072571D" w:rsidRPr="0024701A">
        <w:rPr>
          <w:sz w:val="28"/>
          <w:szCs w:val="28"/>
        </w:rPr>
        <w:t xml:space="preserve">; </w:t>
      </w:r>
    </w:p>
    <w:p w:rsidR="0072571D" w:rsidRDefault="0072571D" w:rsidP="0072571D">
      <w:pPr>
        <w:tabs>
          <w:tab w:val="left" w:pos="1134"/>
        </w:tabs>
        <w:suppressAutoHyphens/>
        <w:ind w:left="709"/>
        <w:jc w:val="center"/>
        <w:rPr>
          <w:sz w:val="28"/>
          <w:szCs w:val="28"/>
        </w:rPr>
      </w:pPr>
    </w:p>
    <w:p w:rsidR="0072571D" w:rsidRPr="0024701A" w:rsidRDefault="008052FD" w:rsidP="0072571D">
      <w:pPr>
        <w:tabs>
          <w:tab w:val="left" w:pos="1134"/>
        </w:tabs>
        <w:suppressAutoHyphens/>
        <w:ind w:left="709"/>
        <w:jc w:val="center"/>
        <w:rPr>
          <w:sz w:val="28"/>
          <w:szCs w:val="28"/>
        </w:rPr>
      </w:pPr>
      <w:r>
        <w:rPr>
          <w:sz w:val="28"/>
          <w:szCs w:val="28"/>
        </w:rPr>
        <w:t>Подраздел 3</w:t>
      </w:r>
      <w:r w:rsidR="00367B7F">
        <w:rPr>
          <w:sz w:val="28"/>
          <w:szCs w:val="28"/>
        </w:rPr>
        <w:t>. Порядок подачи и рассмотрения жалобы</w:t>
      </w:r>
    </w:p>
    <w:p w:rsidR="0072571D" w:rsidRPr="0024701A" w:rsidRDefault="0072571D" w:rsidP="0072571D">
      <w:pPr>
        <w:widowControl w:val="0"/>
        <w:autoSpaceDE w:val="0"/>
        <w:autoSpaceDN w:val="0"/>
        <w:adjustRightInd w:val="0"/>
        <w:ind w:firstLine="540"/>
        <w:jc w:val="both"/>
        <w:rPr>
          <w:sz w:val="28"/>
          <w:szCs w:val="28"/>
        </w:rPr>
      </w:pPr>
    </w:p>
    <w:p w:rsidR="0072571D" w:rsidRPr="0024701A" w:rsidRDefault="00846F7E" w:rsidP="0072571D">
      <w:pPr>
        <w:widowControl w:val="0"/>
        <w:autoSpaceDE w:val="0"/>
        <w:autoSpaceDN w:val="0"/>
        <w:adjustRightInd w:val="0"/>
        <w:ind w:firstLine="540"/>
        <w:jc w:val="both"/>
        <w:rPr>
          <w:sz w:val="28"/>
          <w:szCs w:val="28"/>
        </w:rPr>
      </w:pPr>
      <w:r>
        <w:rPr>
          <w:sz w:val="28"/>
          <w:szCs w:val="28"/>
        </w:rPr>
        <w:t>86</w:t>
      </w:r>
      <w:r w:rsidR="0072571D" w:rsidRPr="0024701A">
        <w:rPr>
          <w:sz w:val="28"/>
          <w:szCs w:val="28"/>
        </w:rPr>
        <w:t>. Жалоба может быть подана в письменной форме на бумажном носителе, в электронной форме одним из следующих способов:</w:t>
      </w:r>
    </w:p>
    <w:p w:rsidR="0072571D" w:rsidRPr="0024701A" w:rsidRDefault="0072571D" w:rsidP="0072571D">
      <w:pPr>
        <w:widowControl w:val="0"/>
        <w:autoSpaceDE w:val="0"/>
        <w:autoSpaceDN w:val="0"/>
        <w:adjustRightInd w:val="0"/>
        <w:ind w:firstLine="540"/>
        <w:jc w:val="both"/>
        <w:rPr>
          <w:sz w:val="28"/>
          <w:szCs w:val="28"/>
        </w:rPr>
      </w:pPr>
      <w:r w:rsidRPr="0024701A">
        <w:rPr>
          <w:sz w:val="28"/>
          <w:szCs w:val="28"/>
        </w:rPr>
        <w:t>а) лично по адресу: 666304, Иркутская область, г. Саянск, микрорайон Олимпийский, 30, кабинет 520; телефон/факс: 8(395-53) 5-67-52.</w:t>
      </w:r>
    </w:p>
    <w:p w:rsidR="0072571D" w:rsidRPr="0024701A" w:rsidRDefault="0072571D" w:rsidP="0072571D">
      <w:pPr>
        <w:widowControl w:val="0"/>
        <w:autoSpaceDE w:val="0"/>
        <w:autoSpaceDN w:val="0"/>
        <w:adjustRightInd w:val="0"/>
        <w:ind w:firstLine="540"/>
        <w:jc w:val="both"/>
        <w:rPr>
          <w:sz w:val="28"/>
          <w:szCs w:val="28"/>
        </w:rPr>
      </w:pPr>
      <w:r w:rsidRPr="0024701A">
        <w:rPr>
          <w:sz w:val="28"/>
          <w:szCs w:val="28"/>
        </w:rPr>
        <w:lastRenderedPageBreak/>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72571D" w:rsidRPr="0024701A" w:rsidRDefault="0072571D" w:rsidP="0072571D">
      <w:pPr>
        <w:widowControl w:val="0"/>
        <w:autoSpaceDE w:val="0"/>
        <w:autoSpaceDN w:val="0"/>
        <w:adjustRightInd w:val="0"/>
        <w:ind w:firstLine="540"/>
        <w:jc w:val="both"/>
        <w:rPr>
          <w:sz w:val="28"/>
          <w:szCs w:val="28"/>
        </w:rPr>
      </w:pPr>
      <w:r w:rsidRPr="0024701A">
        <w:rPr>
          <w:sz w:val="28"/>
          <w:szCs w:val="28"/>
        </w:rPr>
        <w:t>б) через организации почтовой связи;</w:t>
      </w:r>
    </w:p>
    <w:p w:rsidR="0072571D" w:rsidRPr="0024701A" w:rsidRDefault="0072571D" w:rsidP="0072571D">
      <w:pPr>
        <w:widowControl w:val="0"/>
        <w:autoSpaceDE w:val="0"/>
        <w:autoSpaceDN w:val="0"/>
        <w:adjustRightInd w:val="0"/>
        <w:ind w:firstLine="540"/>
        <w:jc w:val="both"/>
        <w:rPr>
          <w:sz w:val="28"/>
          <w:szCs w:val="28"/>
        </w:rPr>
      </w:pPr>
      <w:r w:rsidRPr="0024701A">
        <w:rPr>
          <w:sz w:val="28"/>
          <w:szCs w:val="28"/>
        </w:rPr>
        <w:t>в) с использованием информационно-телекоммуникационной сети «Интернет»:</w:t>
      </w:r>
    </w:p>
    <w:p w:rsidR="0072571D" w:rsidRPr="0024701A" w:rsidRDefault="00850899" w:rsidP="0072571D">
      <w:pPr>
        <w:widowControl w:val="0"/>
        <w:autoSpaceDE w:val="0"/>
        <w:autoSpaceDN w:val="0"/>
        <w:adjustRightInd w:val="0"/>
        <w:ind w:firstLine="540"/>
        <w:jc w:val="both"/>
        <w:rPr>
          <w:sz w:val="28"/>
          <w:szCs w:val="28"/>
        </w:rPr>
      </w:pPr>
      <w:r>
        <w:rPr>
          <w:sz w:val="28"/>
          <w:szCs w:val="28"/>
        </w:rPr>
        <w:t xml:space="preserve">электронная почта: </w:t>
      </w:r>
      <w:proofErr w:type="spellStart"/>
      <w:r>
        <w:rPr>
          <w:sz w:val="28"/>
          <w:szCs w:val="28"/>
          <w:lang w:val="en-US"/>
        </w:rPr>
        <w:t>jkh</w:t>
      </w:r>
      <w:proofErr w:type="spellEnd"/>
      <w:r w:rsidR="0072571D" w:rsidRPr="0024701A">
        <w:rPr>
          <w:sz w:val="28"/>
          <w:szCs w:val="28"/>
        </w:rPr>
        <w:t>sayansk@irmail.ru, admsayansk@irmail.ru;</w:t>
      </w:r>
    </w:p>
    <w:p w:rsidR="0072571D" w:rsidRPr="0024701A" w:rsidRDefault="0072571D" w:rsidP="0072571D">
      <w:pPr>
        <w:widowControl w:val="0"/>
        <w:autoSpaceDE w:val="0"/>
        <w:autoSpaceDN w:val="0"/>
        <w:adjustRightInd w:val="0"/>
        <w:ind w:firstLine="540"/>
        <w:jc w:val="both"/>
        <w:rPr>
          <w:sz w:val="28"/>
          <w:szCs w:val="28"/>
        </w:rPr>
      </w:pPr>
      <w:r w:rsidRPr="0024701A">
        <w:rPr>
          <w:sz w:val="28"/>
          <w:szCs w:val="28"/>
        </w:rPr>
        <w:t>официальный сайт уполномоченного органа: http://www.admsayansk.ru.</w:t>
      </w:r>
    </w:p>
    <w:p w:rsidR="0072571D" w:rsidRPr="0024701A" w:rsidRDefault="0072571D" w:rsidP="0072571D">
      <w:pPr>
        <w:widowControl w:val="0"/>
        <w:autoSpaceDE w:val="0"/>
        <w:autoSpaceDN w:val="0"/>
        <w:adjustRightInd w:val="0"/>
        <w:ind w:firstLine="540"/>
        <w:jc w:val="both"/>
        <w:rPr>
          <w:sz w:val="28"/>
          <w:szCs w:val="28"/>
        </w:rPr>
      </w:pPr>
      <w:r w:rsidRPr="0024701A">
        <w:rPr>
          <w:sz w:val="28"/>
          <w:szCs w:val="28"/>
        </w:rPr>
        <w:t>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http://38.gosuslugi.ru.</w:t>
      </w:r>
    </w:p>
    <w:p w:rsidR="0072571D" w:rsidRPr="0024701A" w:rsidRDefault="00846F7E" w:rsidP="0072571D">
      <w:pPr>
        <w:widowControl w:val="0"/>
        <w:autoSpaceDE w:val="0"/>
        <w:autoSpaceDN w:val="0"/>
        <w:adjustRightInd w:val="0"/>
        <w:ind w:firstLine="540"/>
        <w:jc w:val="both"/>
        <w:rPr>
          <w:sz w:val="28"/>
          <w:szCs w:val="28"/>
        </w:rPr>
      </w:pPr>
      <w:r>
        <w:rPr>
          <w:sz w:val="28"/>
          <w:szCs w:val="28"/>
        </w:rPr>
        <w:t>87</w:t>
      </w:r>
      <w:r w:rsidR="0072571D" w:rsidRPr="0024701A">
        <w:rPr>
          <w:sz w:val="28"/>
          <w:szCs w:val="28"/>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2571D" w:rsidRPr="0024701A" w:rsidRDefault="0072571D" w:rsidP="0072571D">
      <w:pPr>
        <w:widowControl w:val="0"/>
        <w:autoSpaceDE w:val="0"/>
        <w:autoSpaceDN w:val="0"/>
        <w:adjustRightInd w:val="0"/>
        <w:ind w:firstLine="540"/>
        <w:jc w:val="both"/>
        <w:rPr>
          <w:sz w:val="28"/>
          <w:szCs w:val="28"/>
        </w:rPr>
      </w:pPr>
      <w:r w:rsidRPr="0024701A">
        <w:rPr>
          <w:sz w:val="28"/>
          <w:szCs w:val="28"/>
        </w:rPr>
        <w:t>Прием жалоб осуществляется в соответствии с графиком работы уполномоченного органа.</w:t>
      </w:r>
    </w:p>
    <w:p w:rsidR="0072571D" w:rsidRPr="0024701A" w:rsidRDefault="00846F7E" w:rsidP="0072571D">
      <w:pPr>
        <w:widowControl w:val="0"/>
        <w:autoSpaceDE w:val="0"/>
        <w:autoSpaceDN w:val="0"/>
        <w:adjustRightInd w:val="0"/>
        <w:ind w:firstLine="540"/>
        <w:jc w:val="both"/>
        <w:rPr>
          <w:sz w:val="28"/>
          <w:szCs w:val="28"/>
        </w:rPr>
      </w:pPr>
      <w:r>
        <w:rPr>
          <w:sz w:val="28"/>
          <w:szCs w:val="28"/>
        </w:rPr>
        <w:t>88</w:t>
      </w:r>
      <w:r w:rsidR="0072571D" w:rsidRPr="0024701A">
        <w:rPr>
          <w:sz w:val="28"/>
          <w:szCs w:val="28"/>
        </w:rPr>
        <w:t xml:space="preserve">. Жалоба может быть подана при личном приеме </w:t>
      </w:r>
      <w:r w:rsidR="0072571D" w:rsidRPr="00CE2027">
        <w:rPr>
          <w:sz w:val="28"/>
          <w:szCs w:val="28"/>
        </w:rPr>
        <w:t xml:space="preserve">заявителя. </w:t>
      </w:r>
      <w:proofErr w:type="gramStart"/>
      <w:r w:rsidR="0072571D" w:rsidRPr="00850899">
        <w:rPr>
          <w:sz w:val="28"/>
          <w:szCs w:val="28"/>
        </w:rPr>
        <w:t xml:space="preserve">Прием </w:t>
      </w:r>
      <w:r w:rsidR="0072571D" w:rsidRPr="00CE2027">
        <w:rPr>
          <w:sz w:val="28"/>
          <w:szCs w:val="28"/>
        </w:rPr>
        <w:t>заявителей</w:t>
      </w:r>
      <w:r w:rsidR="0072571D">
        <w:rPr>
          <w:sz w:val="28"/>
          <w:szCs w:val="28"/>
        </w:rPr>
        <w:t xml:space="preserve"> </w:t>
      </w:r>
      <w:r w:rsidR="0072571D" w:rsidRPr="00CE2027">
        <w:rPr>
          <w:sz w:val="28"/>
          <w:szCs w:val="28"/>
        </w:rPr>
        <w:t>в</w:t>
      </w:r>
      <w:r w:rsidR="0072571D" w:rsidRPr="0024701A">
        <w:rPr>
          <w:sz w:val="28"/>
          <w:szCs w:val="28"/>
        </w:rPr>
        <w:t xml:space="preserve"> уполномоченном органе осуществляет </w:t>
      </w:r>
      <w:r w:rsidR="00850899">
        <w:rPr>
          <w:sz w:val="28"/>
          <w:szCs w:val="28"/>
        </w:rPr>
        <w:t>заместитель мэра городского округа по вопросам жизнеобеспечения города – председатель Комитета по ЖКХ, транспорту и связи администрации городского округа муниципального образования «город Саянск»</w:t>
      </w:r>
      <w:r w:rsidR="0072571D" w:rsidRPr="0024701A">
        <w:rPr>
          <w:sz w:val="28"/>
          <w:szCs w:val="28"/>
        </w:rPr>
        <w:t xml:space="preserve">, в случае его отсутствия </w:t>
      </w:r>
      <w:r w:rsidR="00850899">
        <w:rPr>
          <w:sz w:val="28"/>
          <w:szCs w:val="28"/>
        </w:rPr>
        <w:t>–</w:t>
      </w:r>
      <w:r w:rsidR="0072571D" w:rsidRPr="0024701A">
        <w:rPr>
          <w:sz w:val="28"/>
          <w:szCs w:val="28"/>
        </w:rPr>
        <w:t xml:space="preserve"> </w:t>
      </w:r>
      <w:r w:rsidR="00850899">
        <w:rPr>
          <w:sz w:val="28"/>
          <w:szCs w:val="28"/>
        </w:rPr>
        <w:t>начальник отдела жилищной политики, транспорта и связи Комитета по ЖКХ, транспорту и связи администрации городского округа муниципального образования «город Саянск».</w:t>
      </w:r>
      <w:proofErr w:type="gramEnd"/>
    </w:p>
    <w:p w:rsidR="0072571D" w:rsidRPr="0024701A" w:rsidRDefault="00846F7E" w:rsidP="0072571D">
      <w:pPr>
        <w:widowControl w:val="0"/>
        <w:autoSpaceDE w:val="0"/>
        <w:autoSpaceDN w:val="0"/>
        <w:adjustRightInd w:val="0"/>
        <w:ind w:firstLine="540"/>
        <w:jc w:val="both"/>
        <w:rPr>
          <w:sz w:val="28"/>
          <w:szCs w:val="28"/>
        </w:rPr>
      </w:pPr>
      <w:r>
        <w:rPr>
          <w:sz w:val="28"/>
          <w:szCs w:val="28"/>
        </w:rPr>
        <w:t>89</w:t>
      </w:r>
      <w:r w:rsidR="0072571D" w:rsidRPr="0024701A">
        <w:rPr>
          <w:sz w:val="28"/>
          <w:szCs w:val="28"/>
        </w:rPr>
        <w:t>. Прием</w:t>
      </w:r>
      <w:r w:rsidR="0072571D" w:rsidRPr="00CE2027">
        <w:rPr>
          <w:sz w:val="28"/>
          <w:szCs w:val="28"/>
        </w:rPr>
        <w:t xml:space="preserve"> заявителей </w:t>
      </w:r>
      <w:r w:rsidR="00850899">
        <w:rPr>
          <w:sz w:val="28"/>
          <w:szCs w:val="28"/>
        </w:rPr>
        <w:t xml:space="preserve">заместителем мэра городского округа по вопросам жизнеобеспечения города – председателя Комитета по ЖКХ, транспорту и связи администрации городского округа муниципального образования «город Саянск» </w:t>
      </w:r>
      <w:r w:rsidR="0072571D" w:rsidRPr="0024701A">
        <w:rPr>
          <w:sz w:val="28"/>
          <w:szCs w:val="28"/>
        </w:rPr>
        <w:t>проводится по предварительной записи, которая осуществляе</w:t>
      </w:r>
      <w:r w:rsidR="00850899">
        <w:rPr>
          <w:sz w:val="28"/>
          <w:szCs w:val="28"/>
        </w:rPr>
        <w:t>тся по телефону: 8 (395-53) 5-69-21</w:t>
      </w:r>
      <w:r w:rsidR="0072571D" w:rsidRPr="0024701A">
        <w:rPr>
          <w:sz w:val="28"/>
          <w:szCs w:val="28"/>
        </w:rPr>
        <w:t>.</w:t>
      </w:r>
    </w:p>
    <w:p w:rsidR="0072571D" w:rsidRPr="0024701A" w:rsidRDefault="00846F7E" w:rsidP="0072571D">
      <w:pPr>
        <w:widowControl w:val="0"/>
        <w:autoSpaceDE w:val="0"/>
        <w:autoSpaceDN w:val="0"/>
        <w:adjustRightInd w:val="0"/>
        <w:ind w:firstLine="540"/>
        <w:jc w:val="both"/>
        <w:rPr>
          <w:sz w:val="28"/>
          <w:szCs w:val="28"/>
        </w:rPr>
      </w:pPr>
      <w:r>
        <w:rPr>
          <w:sz w:val="28"/>
          <w:szCs w:val="28"/>
        </w:rPr>
        <w:t>90</w:t>
      </w:r>
      <w:r w:rsidR="0072571D" w:rsidRPr="0024701A">
        <w:rPr>
          <w:sz w:val="28"/>
          <w:szCs w:val="28"/>
        </w:rPr>
        <w:t xml:space="preserve">. При личном приеме </w:t>
      </w:r>
      <w:r w:rsidR="0072571D" w:rsidRPr="00CE2027">
        <w:rPr>
          <w:sz w:val="28"/>
          <w:szCs w:val="28"/>
        </w:rPr>
        <w:t xml:space="preserve">заявитель предъявляет </w:t>
      </w:r>
      <w:r w:rsidR="0072571D" w:rsidRPr="0024701A">
        <w:rPr>
          <w:sz w:val="28"/>
          <w:szCs w:val="28"/>
        </w:rPr>
        <w:t>документ, удостоверяющий его личность в соответствии с законодательством Российской Федерации.</w:t>
      </w:r>
    </w:p>
    <w:p w:rsidR="0072571D" w:rsidRPr="0024701A" w:rsidRDefault="00846F7E" w:rsidP="0072571D">
      <w:pPr>
        <w:autoSpaceDE w:val="0"/>
        <w:autoSpaceDN w:val="0"/>
        <w:adjustRightInd w:val="0"/>
        <w:ind w:firstLine="540"/>
        <w:jc w:val="both"/>
        <w:rPr>
          <w:sz w:val="28"/>
          <w:szCs w:val="28"/>
        </w:rPr>
      </w:pPr>
      <w:r>
        <w:rPr>
          <w:sz w:val="28"/>
          <w:szCs w:val="28"/>
        </w:rPr>
        <w:t>91</w:t>
      </w:r>
      <w:r w:rsidR="0072571D" w:rsidRPr="0024701A">
        <w:rPr>
          <w:sz w:val="28"/>
          <w:szCs w:val="28"/>
        </w:rPr>
        <w:t xml:space="preserve">.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0072571D" w:rsidRPr="0024701A">
        <w:rPr>
          <w:sz w:val="28"/>
          <w:szCs w:val="28"/>
        </w:rPr>
        <w:t>представлена</w:t>
      </w:r>
      <w:proofErr w:type="gramEnd"/>
      <w:r w:rsidR="0072571D" w:rsidRPr="0024701A">
        <w:rPr>
          <w:sz w:val="28"/>
          <w:szCs w:val="28"/>
        </w:rPr>
        <w:t>:</w:t>
      </w:r>
    </w:p>
    <w:p w:rsidR="0072571D" w:rsidRPr="0024701A" w:rsidRDefault="0072571D" w:rsidP="0072571D">
      <w:pPr>
        <w:autoSpaceDE w:val="0"/>
        <w:autoSpaceDN w:val="0"/>
        <w:adjustRightInd w:val="0"/>
        <w:ind w:firstLine="540"/>
        <w:jc w:val="both"/>
        <w:rPr>
          <w:sz w:val="28"/>
          <w:szCs w:val="28"/>
        </w:rPr>
      </w:pPr>
      <w:r w:rsidRPr="0024701A">
        <w:rPr>
          <w:sz w:val="28"/>
          <w:szCs w:val="28"/>
        </w:rPr>
        <w:t>а) оформленная в соответствии с законодательством Российской Федерации доверенность (для физических лиц);</w:t>
      </w:r>
    </w:p>
    <w:p w:rsidR="0072571D" w:rsidRPr="0024701A" w:rsidRDefault="0072571D" w:rsidP="0072571D">
      <w:pPr>
        <w:autoSpaceDE w:val="0"/>
        <w:autoSpaceDN w:val="0"/>
        <w:adjustRightInd w:val="0"/>
        <w:ind w:firstLine="540"/>
        <w:jc w:val="both"/>
        <w:rPr>
          <w:sz w:val="28"/>
          <w:szCs w:val="28"/>
        </w:rPr>
      </w:pPr>
      <w:r w:rsidRPr="0024701A">
        <w:rPr>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2571D" w:rsidRPr="0024701A" w:rsidRDefault="0072571D" w:rsidP="0072571D">
      <w:pPr>
        <w:autoSpaceDE w:val="0"/>
        <w:autoSpaceDN w:val="0"/>
        <w:adjustRightInd w:val="0"/>
        <w:ind w:firstLine="567"/>
        <w:jc w:val="both"/>
        <w:rPr>
          <w:sz w:val="28"/>
          <w:szCs w:val="28"/>
        </w:rPr>
      </w:pPr>
      <w:r w:rsidRPr="0024701A">
        <w:rPr>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2571D" w:rsidRPr="0024701A" w:rsidRDefault="00846F7E" w:rsidP="0072571D">
      <w:pPr>
        <w:widowControl w:val="0"/>
        <w:autoSpaceDE w:val="0"/>
        <w:autoSpaceDN w:val="0"/>
        <w:adjustRightInd w:val="0"/>
        <w:ind w:firstLine="540"/>
        <w:jc w:val="both"/>
        <w:rPr>
          <w:sz w:val="28"/>
          <w:szCs w:val="28"/>
        </w:rPr>
      </w:pPr>
      <w:r>
        <w:rPr>
          <w:sz w:val="28"/>
          <w:szCs w:val="28"/>
        </w:rPr>
        <w:t>92</w:t>
      </w:r>
      <w:r w:rsidR="0072571D" w:rsidRPr="0024701A">
        <w:rPr>
          <w:sz w:val="28"/>
          <w:szCs w:val="28"/>
        </w:rPr>
        <w:t>. В электронном виде жалоба может быть подана заявителем посредством:</w:t>
      </w:r>
    </w:p>
    <w:p w:rsidR="0072571D" w:rsidRPr="0024701A" w:rsidRDefault="0072571D" w:rsidP="0072571D">
      <w:pPr>
        <w:autoSpaceDE w:val="0"/>
        <w:autoSpaceDN w:val="0"/>
        <w:adjustRightInd w:val="0"/>
        <w:ind w:firstLine="540"/>
        <w:jc w:val="both"/>
        <w:rPr>
          <w:sz w:val="28"/>
          <w:szCs w:val="28"/>
        </w:rPr>
      </w:pPr>
      <w:r w:rsidRPr="0024701A">
        <w:rPr>
          <w:sz w:val="28"/>
          <w:szCs w:val="28"/>
        </w:rPr>
        <w:lastRenderedPageBreak/>
        <w:t>а) официального сайта органа, предоставляющего государственную услугу, в информационно-телекоммуникационной сети «Интернет»;</w:t>
      </w:r>
    </w:p>
    <w:p w:rsidR="0072571D" w:rsidRPr="0024701A" w:rsidRDefault="0072571D" w:rsidP="0072571D">
      <w:pPr>
        <w:autoSpaceDE w:val="0"/>
        <w:autoSpaceDN w:val="0"/>
        <w:adjustRightInd w:val="0"/>
        <w:ind w:firstLine="540"/>
        <w:jc w:val="both"/>
        <w:rPr>
          <w:sz w:val="28"/>
          <w:szCs w:val="28"/>
        </w:rPr>
      </w:pPr>
      <w:r w:rsidRPr="0024701A">
        <w:rPr>
          <w:sz w:val="28"/>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72571D" w:rsidRPr="0024701A" w:rsidRDefault="0072571D" w:rsidP="0072571D">
      <w:pPr>
        <w:autoSpaceDE w:val="0"/>
        <w:autoSpaceDN w:val="0"/>
        <w:adjustRightInd w:val="0"/>
        <w:ind w:firstLine="540"/>
        <w:jc w:val="both"/>
        <w:rPr>
          <w:sz w:val="28"/>
          <w:szCs w:val="28"/>
        </w:rPr>
      </w:pPr>
      <w:proofErr w:type="gramStart"/>
      <w:r w:rsidRPr="0024701A">
        <w:rPr>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72571D" w:rsidRPr="0024701A" w:rsidRDefault="00846F7E" w:rsidP="0072571D">
      <w:pPr>
        <w:autoSpaceDE w:val="0"/>
        <w:autoSpaceDN w:val="0"/>
        <w:adjustRightInd w:val="0"/>
        <w:ind w:firstLine="540"/>
        <w:jc w:val="both"/>
        <w:rPr>
          <w:sz w:val="28"/>
          <w:szCs w:val="28"/>
        </w:rPr>
      </w:pPr>
      <w:r>
        <w:rPr>
          <w:sz w:val="28"/>
          <w:szCs w:val="28"/>
        </w:rPr>
        <w:t>93</w:t>
      </w:r>
      <w:r w:rsidR="0072571D" w:rsidRPr="0024701A">
        <w:rPr>
          <w:sz w:val="28"/>
          <w:szCs w:val="28"/>
        </w:rPr>
        <w:t xml:space="preserve">. При подаче жалобы в электронном виде документы, указанные в </w:t>
      </w:r>
      <w:hyperlink r:id="rId13" w:history="1">
        <w:r w:rsidR="0072571D" w:rsidRPr="0024701A">
          <w:rPr>
            <w:sz w:val="28"/>
            <w:szCs w:val="28"/>
          </w:rPr>
          <w:t>109</w:t>
        </w:r>
      </w:hyperlink>
      <w:r w:rsidR="0072571D" w:rsidRPr="0024701A">
        <w:rPr>
          <w:sz w:val="28"/>
          <w:szCs w:val="28"/>
        </w:rPr>
        <w:t xml:space="preserve"> настоящих Правил, могут быть представлены в форме электронных документов, подписанных электронной подписью, вид которой предусмотрен </w:t>
      </w:r>
      <w:hyperlink r:id="rId14" w:history="1">
        <w:r w:rsidR="0072571D" w:rsidRPr="0024701A">
          <w:rPr>
            <w:sz w:val="28"/>
            <w:szCs w:val="28"/>
          </w:rPr>
          <w:t>законодательством</w:t>
        </w:r>
      </w:hyperlink>
      <w:r w:rsidR="0072571D" w:rsidRPr="0024701A">
        <w:rPr>
          <w:sz w:val="28"/>
          <w:szCs w:val="28"/>
        </w:rPr>
        <w:t xml:space="preserve"> Российской Федерации, при этом документ, удостоверяющий личность заявителя, не требуется.</w:t>
      </w:r>
    </w:p>
    <w:p w:rsidR="0072571D" w:rsidRPr="0024701A" w:rsidRDefault="00846F7E" w:rsidP="0072571D">
      <w:pPr>
        <w:widowControl w:val="0"/>
        <w:autoSpaceDE w:val="0"/>
        <w:autoSpaceDN w:val="0"/>
        <w:adjustRightInd w:val="0"/>
        <w:ind w:firstLine="540"/>
        <w:jc w:val="both"/>
        <w:rPr>
          <w:sz w:val="28"/>
          <w:szCs w:val="28"/>
        </w:rPr>
      </w:pPr>
      <w:r>
        <w:rPr>
          <w:sz w:val="28"/>
          <w:szCs w:val="28"/>
        </w:rPr>
        <w:t>94</w:t>
      </w:r>
      <w:r w:rsidR="0072571D" w:rsidRPr="0024701A">
        <w:rPr>
          <w:sz w:val="28"/>
          <w:szCs w:val="28"/>
        </w:rPr>
        <w:t>. Жалоба должна содержать:</w:t>
      </w:r>
    </w:p>
    <w:p w:rsidR="0072571D" w:rsidRPr="0024701A" w:rsidRDefault="0072571D" w:rsidP="0072571D">
      <w:pPr>
        <w:widowControl w:val="0"/>
        <w:autoSpaceDE w:val="0"/>
        <w:autoSpaceDN w:val="0"/>
        <w:adjustRightInd w:val="0"/>
        <w:ind w:firstLine="540"/>
        <w:jc w:val="both"/>
        <w:rPr>
          <w:sz w:val="28"/>
          <w:szCs w:val="28"/>
        </w:rPr>
      </w:pPr>
      <w:r w:rsidRPr="0024701A">
        <w:rPr>
          <w:sz w:val="28"/>
          <w:szCs w:val="28"/>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2571D" w:rsidRPr="00CE2027" w:rsidRDefault="0072571D" w:rsidP="0072571D">
      <w:pPr>
        <w:widowControl w:val="0"/>
        <w:autoSpaceDE w:val="0"/>
        <w:autoSpaceDN w:val="0"/>
        <w:adjustRightInd w:val="0"/>
        <w:ind w:firstLine="540"/>
        <w:jc w:val="both"/>
        <w:rPr>
          <w:sz w:val="28"/>
          <w:szCs w:val="28"/>
        </w:rPr>
      </w:pPr>
      <w:proofErr w:type="gramStart"/>
      <w:r w:rsidRPr="00CE2027">
        <w:rPr>
          <w:sz w:val="28"/>
          <w:szCs w:val="28"/>
        </w:rPr>
        <w:t>б)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w:t>
      </w:r>
      <w:proofErr w:type="gramEnd"/>
    </w:p>
    <w:p w:rsidR="0072571D" w:rsidRPr="0024701A" w:rsidRDefault="0072571D" w:rsidP="0072571D">
      <w:pPr>
        <w:widowControl w:val="0"/>
        <w:autoSpaceDE w:val="0"/>
        <w:autoSpaceDN w:val="0"/>
        <w:adjustRightInd w:val="0"/>
        <w:ind w:firstLine="540"/>
        <w:jc w:val="both"/>
        <w:rPr>
          <w:sz w:val="28"/>
          <w:szCs w:val="28"/>
        </w:rPr>
      </w:pPr>
      <w:r w:rsidRPr="0024701A">
        <w:rPr>
          <w:sz w:val="28"/>
          <w:szCs w:val="28"/>
        </w:rPr>
        <w:t>в) сведения об обжалуемых решениях и действиях (бездействии) уполномоченного органа, должностного лица уполномоченного органа;</w:t>
      </w:r>
    </w:p>
    <w:p w:rsidR="0072571D" w:rsidRPr="0024701A" w:rsidRDefault="0072571D" w:rsidP="0072571D">
      <w:pPr>
        <w:widowControl w:val="0"/>
        <w:autoSpaceDE w:val="0"/>
        <w:autoSpaceDN w:val="0"/>
        <w:adjustRightInd w:val="0"/>
        <w:ind w:firstLine="540"/>
        <w:jc w:val="both"/>
        <w:rPr>
          <w:sz w:val="28"/>
          <w:szCs w:val="28"/>
        </w:rPr>
      </w:pPr>
      <w:r w:rsidRPr="0024701A">
        <w:rPr>
          <w:sz w:val="28"/>
          <w:szCs w:val="28"/>
        </w:rPr>
        <w:t xml:space="preserve">г) доводы, на основании которых </w:t>
      </w:r>
      <w:r w:rsidRPr="00CE2027">
        <w:rPr>
          <w:sz w:val="28"/>
          <w:szCs w:val="28"/>
        </w:rPr>
        <w:t xml:space="preserve">заявитель не согласен </w:t>
      </w:r>
      <w:r w:rsidRPr="0024701A">
        <w:rPr>
          <w:sz w:val="28"/>
          <w:szCs w:val="28"/>
        </w:rPr>
        <w:t xml:space="preserve">с решением и действием (бездействием) уполномоченного органа предоставляющего </w:t>
      </w:r>
      <w:r w:rsidRPr="00CE2027">
        <w:rPr>
          <w:sz w:val="28"/>
          <w:szCs w:val="28"/>
        </w:rPr>
        <w:t xml:space="preserve">муниципальную услугу, </w:t>
      </w:r>
      <w:r w:rsidRPr="0024701A">
        <w:rPr>
          <w:sz w:val="28"/>
          <w:szCs w:val="28"/>
        </w:rPr>
        <w:t xml:space="preserve">его должностного лица уполномоченного органа. </w:t>
      </w:r>
      <w:r>
        <w:rPr>
          <w:sz w:val="28"/>
          <w:szCs w:val="28"/>
        </w:rPr>
        <w:t>Заявителю</w:t>
      </w:r>
      <w:r>
        <w:rPr>
          <w:color w:val="FF0000"/>
          <w:sz w:val="28"/>
          <w:szCs w:val="28"/>
        </w:rPr>
        <w:t xml:space="preserve"> </w:t>
      </w:r>
      <w:r w:rsidRPr="0024701A">
        <w:rPr>
          <w:sz w:val="28"/>
          <w:szCs w:val="28"/>
        </w:rPr>
        <w:t>могут быть представлены документы (при наличии), подтверждающие доводы заинтересованного лица, либо их копии.</w:t>
      </w:r>
    </w:p>
    <w:p w:rsidR="0072571D" w:rsidRPr="0024701A" w:rsidRDefault="008052FD" w:rsidP="0072571D">
      <w:pPr>
        <w:widowControl w:val="0"/>
        <w:autoSpaceDE w:val="0"/>
        <w:autoSpaceDN w:val="0"/>
        <w:adjustRightInd w:val="0"/>
        <w:ind w:firstLine="540"/>
        <w:jc w:val="both"/>
        <w:rPr>
          <w:sz w:val="28"/>
          <w:szCs w:val="28"/>
        </w:rPr>
      </w:pPr>
      <w:r>
        <w:rPr>
          <w:sz w:val="28"/>
          <w:szCs w:val="28"/>
        </w:rPr>
        <w:t>95</w:t>
      </w:r>
      <w:r w:rsidR="0072571D" w:rsidRPr="0024701A">
        <w:rPr>
          <w:sz w:val="28"/>
          <w:szCs w:val="28"/>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72571D" w:rsidRPr="0024701A" w:rsidRDefault="0072571D" w:rsidP="0072571D">
      <w:pPr>
        <w:widowControl w:val="0"/>
        <w:autoSpaceDE w:val="0"/>
        <w:autoSpaceDN w:val="0"/>
        <w:adjustRightInd w:val="0"/>
        <w:ind w:firstLine="540"/>
        <w:jc w:val="center"/>
        <w:rPr>
          <w:sz w:val="28"/>
          <w:szCs w:val="28"/>
        </w:rPr>
      </w:pPr>
    </w:p>
    <w:p w:rsidR="0072571D" w:rsidRPr="0024701A" w:rsidRDefault="008052FD" w:rsidP="0072571D">
      <w:pPr>
        <w:widowControl w:val="0"/>
        <w:autoSpaceDE w:val="0"/>
        <w:autoSpaceDN w:val="0"/>
        <w:adjustRightInd w:val="0"/>
        <w:ind w:firstLine="540"/>
        <w:jc w:val="center"/>
        <w:rPr>
          <w:sz w:val="28"/>
          <w:szCs w:val="28"/>
        </w:rPr>
      </w:pPr>
      <w:r>
        <w:rPr>
          <w:sz w:val="28"/>
          <w:szCs w:val="28"/>
        </w:rPr>
        <w:t>Подраздел 4</w:t>
      </w:r>
      <w:r w:rsidR="00850899">
        <w:rPr>
          <w:sz w:val="28"/>
          <w:szCs w:val="28"/>
        </w:rPr>
        <w:t>. Сроки рассмотрения жалобы</w:t>
      </w:r>
    </w:p>
    <w:p w:rsidR="0072571D" w:rsidRPr="0024701A" w:rsidRDefault="0072571D" w:rsidP="0072571D">
      <w:pPr>
        <w:widowControl w:val="0"/>
        <w:autoSpaceDE w:val="0"/>
        <w:autoSpaceDN w:val="0"/>
        <w:adjustRightInd w:val="0"/>
        <w:ind w:firstLine="540"/>
        <w:jc w:val="both"/>
        <w:rPr>
          <w:sz w:val="28"/>
          <w:szCs w:val="28"/>
        </w:rPr>
      </w:pPr>
    </w:p>
    <w:p w:rsidR="0072571D" w:rsidRPr="0024701A" w:rsidRDefault="008052FD" w:rsidP="0072571D">
      <w:pPr>
        <w:widowControl w:val="0"/>
        <w:autoSpaceDE w:val="0"/>
        <w:autoSpaceDN w:val="0"/>
        <w:adjustRightInd w:val="0"/>
        <w:ind w:firstLine="540"/>
        <w:jc w:val="both"/>
        <w:rPr>
          <w:sz w:val="28"/>
          <w:szCs w:val="28"/>
        </w:rPr>
      </w:pPr>
      <w:r>
        <w:rPr>
          <w:sz w:val="28"/>
          <w:szCs w:val="28"/>
        </w:rPr>
        <w:t>96</w:t>
      </w:r>
      <w:r w:rsidR="0072571D" w:rsidRPr="0024701A">
        <w:rPr>
          <w:sz w:val="28"/>
          <w:szCs w:val="28"/>
        </w:rPr>
        <w:t xml:space="preserve">. </w:t>
      </w:r>
      <w:proofErr w:type="gramStart"/>
      <w:r w:rsidR="0072571D" w:rsidRPr="0024701A">
        <w:rPr>
          <w:sz w:val="28"/>
          <w:szCs w:val="28"/>
        </w:rPr>
        <w:t>Жалоба, поступившая в уполномоченный орган, подлежит р</w:t>
      </w:r>
      <w:r>
        <w:rPr>
          <w:sz w:val="28"/>
          <w:szCs w:val="28"/>
        </w:rPr>
        <w:t>ассмотрению в течение пятнадцати</w:t>
      </w:r>
      <w:r w:rsidR="0072571D" w:rsidRPr="0024701A">
        <w:rPr>
          <w:sz w:val="28"/>
          <w:szCs w:val="28"/>
        </w:rPr>
        <w:t xml:space="preserve"> рабочих дней со дня ее регистрации, </w:t>
      </w:r>
      <w:r>
        <w:rPr>
          <w:sz w:val="28"/>
          <w:szCs w:val="28"/>
        </w:rPr>
        <w:t xml:space="preserve">а </w:t>
      </w:r>
      <w:r w:rsidR="0072571D" w:rsidRPr="0024701A">
        <w:rPr>
          <w:sz w:val="28"/>
          <w:szCs w:val="28"/>
        </w:rPr>
        <w:t>в случае обж</w:t>
      </w:r>
      <w:r>
        <w:rPr>
          <w:sz w:val="28"/>
          <w:szCs w:val="28"/>
        </w:rPr>
        <w:t>алования отказа органа, предоставляющего муниципальную услугу</w:t>
      </w:r>
      <w:r w:rsidR="0072571D" w:rsidRPr="0024701A">
        <w:rPr>
          <w:sz w:val="28"/>
          <w:szCs w:val="28"/>
        </w:rPr>
        <w:t xml:space="preserve"> в приеме док</w:t>
      </w:r>
      <w:r w:rsidR="0072571D">
        <w:rPr>
          <w:sz w:val="28"/>
          <w:szCs w:val="28"/>
        </w:rPr>
        <w:t>ументов у заявителя</w:t>
      </w:r>
      <w:r w:rsidR="0072571D" w:rsidRPr="0024701A">
        <w:rPr>
          <w:sz w:val="28"/>
          <w:szCs w:val="28"/>
        </w:rPr>
        <w:t xml:space="preserve"> либо в исправлении допущенных опечаток и ошибок или в случае обжалования нарушения установленного срока</w:t>
      </w:r>
      <w:r>
        <w:rPr>
          <w:sz w:val="28"/>
          <w:szCs w:val="28"/>
        </w:rPr>
        <w:t xml:space="preserve"> таких исправлений - в течение пяти</w:t>
      </w:r>
      <w:r w:rsidR="0072571D" w:rsidRPr="0024701A">
        <w:rPr>
          <w:sz w:val="28"/>
          <w:szCs w:val="28"/>
        </w:rPr>
        <w:t xml:space="preserve"> рабочих дней со дня ее регистрации.</w:t>
      </w:r>
      <w:proofErr w:type="gramEnd"/>
    </w:p>
    <w:p w:rsidR="0072571D" w:rsidRPr="0024701A" w:rsidRDefault="0072571D" w:rsidP="0072571D">
      <w:pPr>
        <w:widowControl w:val="0"/>
        <w:autoSpaceDE w:val="0"/>
        <w:autoSpaceDN w:val="0"/>
        <w:adjustRightInd w:val="0"/>
        <w:ind w:firstLine="540"/>
        <w:jc w:val="both"/>
        <w:rPr>
          <w:sz w:val="28"/>
          <w:szCs w:val="28"/>
        </w:rPr>
      </w:pPr>
    </w:p>
    <w:p w:rsidR="0072571D" w:rsidRPr="0024701A" w:rsidRDefault="008052FD" w:rsidP="0072571D">
      <w:pPr>
        <w:widowControl w:val="0"/>
        <w:autoSpaceDE w:val="0"/>
        <w:autoSpaceDN w:val="0"/>
        <w:adjustRightInd w:val="0"/>
        <w:ind w:firstLine="540"/>
        <w:jc w:val="center"/>
        <w:rPr>
          <w:sz w:val="28"/>
          <w:szCs w:val="28"/>
        </w:rPr>
      </w:pPr>
      <w:r>
        <w:rPr>
          <w:sz w:val="28"/>
          <w:szCs w:val="28"/>
        </w:rPr>
        <w:t>Подраздел 5</w:t>
      </w:r>
      <w:r w:rsidR="0072571D" w:rsidRPr="0024701A">
        <w:rPr>
          <w:sz w:val="28"/>
          <w:szCs w:val="28"/>
        </w:rPr>
        <w:t>.</w:t>
      </w:r>
      <w:r w:rsidR="00D55F24">
        <w:rPr>
          <w:sz w:val="28"/>
          <w:szCs w:val="28"/>
        </w:rPr>
        <w:t xml:space="preserve"> Резуль</w:t>
      </w:r>
      <w:r w:rsidR="005E492E">
        <w:rPr>
          <w:sz w:val="28"/>
          <w:szCs w:val="28"/>
        </w:rPr>
        <w:t>тат рассмотрения жалобы</w:t>
      </w:r>
    </w:p>
    <w:p w:rsidR="0072571D" w:rsidRPr="0024701A" w:rsidRDefault="0072571D" w:rsidP="0072571D">
      <w:pPr>
        <w:widowControl w:val="0"/>
        <w:autoSpaceDE w:val="0"/>
        <w:autoSpaceDN w:val="0"/>
        <w:adjustRightInd w:val="0"/>
        <w:ind w:firstLine="540"/>
        <w:jc w:val="both"/>
        <w:rPr>
          <w:sz w:val="28"/>
          <w:szCs w:val="28"/>
        </w:rPr>
      </w:pPr>
    </w:p>
    <w:p w:rsidR="0072571D" w:rsidRPr="0024701A" w:rsidRDefault="008052FD" w:rsidP="0072571D">
      <w:pPr>
        <w:widowControl w:val="0"/>
        <w:autoSpaceDE w:val="0"/>
        <w:autoSpaceDN w:val="0"/>
        <w:adjustRightInd w:val="0"/>
        <w:ind w:firstLine="540"/>
        <w:jc w:val="both"/>
        <w:rPr>
          <w:sz w:val="28"/>
          <w:szCs w:val="28"/>
        </w:rPr>
      </w:pPr>
      <w:r>
        <w:rPr>
          <w:sz w:val="28"/>
          <w:szCs w:val="28"/>
        </w:rPr>
        <w:t>97</w:t>
      </w:r>
      <w:r w:rsidR="0072571D" w:rsidRPr="0024701A">
        <w:rPr>
          <w:sz w:val="28"/>
          <w:szCs w:val="28"/>
        </w:rPr>
        <w:t>. По результатам рассмотрения жалобы уполномоченный орган принимает одно из следующих решений:</w:t>
      </w:r>
    </w:p>
    <w:p w:rsidR="0072571D" w:rsidRPr="0024701A" w:rsidRDefault="0072571D" w:rsidP="0072571D">
      <w:pPr>
        <w:widowControl w:val="0"/>
        <w:autoSpaceDE w:val="0"/>
        <w:autoSpaceDN w:val="0"/>
        <w:adjustRightInd w:val="0"/>
        <w:ind w:firstLine="540"/>
        <w:jc w:val="both"/>
        <w:rPr>
          <w:sz w:val="28"/>
          <w:szCs w:val="28"/>
        </w:rPr>
      </w:pPr>
      <w:proofErr w:type="gramStart"/>
      <w:r w:rsidRPr="0024701A">
        <w:rPr>
          <w:sz w:val="28"/>
          <w:szCs w:val="28"/>
        </w:rPr>
        <w:t>а) удовлетворяет жалобу, в том числе в форме отмены принятого решения, и</w:t>
      </w:r>
      <w:r w:rsidR="008052FD">
        <w:rPr>
          <w:sz w:val="28"/>
          <w:szCs w:val="28"/>
        </w:rPr>
        <w:t>справления допущенных</w:t>
      </w:r>
      <w:r w:rsidRPr="0024701A">
        <w:rPr>
          <w:sz w:val="28"/>
          <w:szCs w:val="28"/>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r w:rsidR="008052FD">
        <w:rPr>
          <w:sz w:val="28"/>
          <w:szCs w:val="28"/>
        </w:rPr>
        <w:t xml:space="preserve"> Иркутской области, муниципальными</w:t>
      </w:r>
      <w:r w:rsidRPr="0024701A">
        <w:rPr>
          <w:sz w:val="28"/>
          <w:szCs w:val="28"/>
        </w:rPr>
        <w:t xml:space="preserve"> правовыми актам</w:t>
      </w:r>
      <w:r w:rsidR="008052FD">
        <w:rPr>
          <w:sz w:val="28"/>
          <w:szCs w:val="28"/>
        </w:rPr>
        <w:t>и</w:t>
      </w:r>
      <w:r w:rsidRPr="0024701A">
        <w:rPr>
          <w:sz w:val="28"/>
          <w:szCs w:val="28"/>
        </w:rPr>
        <w:t>;</w:t>
      </w:r>
      <w:proofErr w:type="gramEnd"/>
    </w:p>
    <w:p w:rsidR="0072571D" w:rsidRPr="0024701A" w:rsidRDefault="0072571D" w:rsidP="0072571D">
      <w:pPr>
        <w:widowControl w:val="0"/>
        <w:autoSpaceDE w:val="0"/>
        <w:autoSpaceDN w:val="0"/>
        <w:adjustRightInd w:val="0"/>
        <w:ind w:firstLine="540"/>
        <w:jc w:val="both"/>
        <w:rPr>
          <w:sz w:val="28"/>
          <w:szCs w:val="28"/>
        </w:rPr>
      </w:pPr>
      <w:r w:rsidRPr="0024701A">
        <w:rPr>
          <w:sz w:val="28"/>
          <w:szCs w:val="28"/>
        </w:rPr>
        <w:t>б) отказывает в удовлетворении жалобы.</w:t>
      </w:r>
    </w:p>
    <w:p w:rsidR="0072571D" w:rsidRPr="0024701A" w:rsidRDefault="0072571D" w:rsidP="0072571D">
      <w:pPr>
        <w:widowControl w:val="0"/>
        <w:autoSpaceDE w:val="0"/>
        <w:autoSpaceDN w:val="0"/>
        <w:adjustRightInd w:val="0"/>
        <w:ind w:firstLine="540"/>
        <w:jc w:val="center"/>
        <w:rPr>
          <w:sz w:val="28"/>
          <w:szCs w:val="28"/>
        </w:rPr>
      </w:pPr>
    </w:p>
    <w:p w:rsidR="0072571D" w:rsidRPr="0024701A" w:rsidRDefault="008052FD" w:rsidP="0072571D">
      <w:pPr>
        <w:widowControl w:val="0"/>
        <w:autoSpaceDE w:val="0"/>
        <w:autoSpaceDN w:val="0"/>
        <w:adjustRightInd w:val="0"/>
        <w:ind w:firstLine="540"/>
        <w:jc w:val="center"/>
        <w:rPr>
          <w:sz w:val="28"/>
          <w:szCs w:val="28"/>
        </w:rPr>
      </w:pPr>
      <w:r>
        <w:rPr>
          <w:sz w:val="28"/>
          <w:szCs w:val="28"/>
        </w:rPr>
        <w:t>Подраздел 6</w:t>
      </w:r>
      <w:r w:rsidR="005E492E">
        <w:rPr>
          <w:sz w:val="28"/>
          <w:szCs w:val="28"/>
        </w:rPr>
        <w:t>. Порядок информирования заявителя о результатах рассмотрения жалобы</w:t>
      </w:r>
    </w:p>
    <w:p w:rsidR="0072571D" w:rsidRPr="0024701A" w:rsidRDefault="0072571D" w:rsidP="0072571D">
      <w:pPr>
        <w:widowControl w:val="0"/>
        <w:autoSpaceDE w:val="0"/>
        <w:autoSpaceDN w:val="0"/>
        <w:adjustRightInd w:val="0"/>
        <w:ind w:firstLine="540"/>
        <w:jc w:val="both"/>
        <w:rPr>
          <w:sz w:val="28"/>
          <w:szCs w:val="28"/>
        </w:rPr>
      </w:pPr>
    </w:p>
    <w:p w:rsidR="0072571D" w:rsidRPr="0024701A" w:rsidRDefault="008052FD" w:rsidP="0072571D">
      <w:pPr>
        <w:widowControl w:val="0"/>
        <w:autoSpaceDE w:val="0"/>
        <w:autoSpaceDN w:val="0"/>
        <w:adjustRightInd w:val="0"/>
        <w:ind w:firstLine="540"/>
        <w:jc w:val="both"/>
        <w:rPr>
          <w:sz w:val="28"/>
          <w:szCs w:val="28"/>
        </w:rPr>
      </w:pPr>
      <w:r>
        <w:rPr>
          <w:sz w:val="28"/>
          <w:szCs w:val="28"/>
        </w:rPr>
        <w:t>98</w:t>
      </w:r>
      <w:r w:rsidR="0072571D" w:rsidRPr="0024701A">
        <w:rPr>
          <w:sz w:val="28"/>
          <w:szCs w:val="28"/>
        </w:rPr>
        <w:t xml:space="preserve">. Не позднее дня, следующего за днем принятия решения, указанного в </w:t>
      </w:r>
      <w:r w:rsidR="00F105A1">
        <w:rPr>
          <w:color w:val="000000"/>
          <w:sz w:val="28"/>
          <w:szCs w:val="28"/>
        </w:rPr>
        <w:t>пункте 97</w:t>
      </w:r>
      <w:r w:rsidR="0072571D" w:rsidRPr="0024701A">
        <w:rPr>
          <w:color w:val="000000"/>
          <w:sz w:val="28"/>
          <w:szCs w:val="28"/>
        </w:rPr>
        <w:t xml:space="preserve"> </w:t>
      </w:r>
      <w:r w:rsidR="0072571D" w:rsidRPr="0024701A">
        <w:rPr>
          <w:sz w:val="28"/>
          <w:szCs w:val="28"/>
        </w:rPr>
        <w:t>настоящего административного р</w:t>
      </w:r>
      <w:r w:rsidR="0072571D">
        <w:rPr>
          <w:sz w:val="28"/>
          <w:szCs w:val="28"/>
        </w:rPr>
        <w:t xml:space="preserve">егламента, заявителю </w:t>
      </w:r>
      <w:r w:rsidR="0072571D" w:rsidRPr="0024701A">
        <w:rPr>
          <w:sz w:val="28"/>
          <w:szCs w:val="28"/>
        </w:rPr>
        <w:t>в письменной форме и по его желанию в электронной форме направляется мотивированный ответ о результатах рассмотрения жалобы.</w:t>
      </w:r>
    </w:p>
    <w:p w:rsidR="00F105A1" w:rsidRPr="0024701A" w:rsidRDefault="00F105A1" w:rsidP="00F105A1">
      <w:pPr>
        <w:widowControl w:val="0"/>
        <w:autoSpaceDE w:val="0"/>
        <w:autoSpaceDN w:val="0"/>
        <w:adjustRightInd w:val="0"/>
        <w:ind w:firstLine="540"/>
        <w:jc w:val="both"/>
        <w:rPr>
          <w:sz w:val="28"/>
          <w:szCs w:val="28"/>
        </w:rPr>
      </w:pPr>
      <w:r>
        <w:rPr>
          <w:sz w:val="28"/>
          <w:szCs w:val="28"/>
        </w:rPr>
        <w:t>99</w:t>
      </w:r>
      <w:r w:rsidR="0072571D" w:rsidRPr="0024701A">
        <w:rPr>
          <w:sz w:val="28"/>
          <w:szCs w:val="28"/>
        </w:rPr>
        <w:t xml:space="preserve">. </w:t>
      </w:r>
      <w:r w:rsidRPr="0024701A">
        <w:rPr>
          <w:sz w:val="28"/>
          <w:szCs w:val="28"/>
        </w:rPr>
        <w:t>В ответе по результатам рассмотрения жалобы указываются:</w:t>
      </w:r>
    </w:p>
    <w:p w:rsidR="00F105A1" w:rsidRPr="0024701A" w:rsidRDefault="00F105A1" w:rsidP="00F105A1">
      <w:pPr>
        <w:widowControl w:val="0"/>
        <w:autoSpaceDE w:val="0"/>
        <w:autoSpaceDN w:val="0"/>
        <w:adjustRightInd w:val="0"/>
        <w:ind w:firstLine="540"/>
        <w:jc w:val="both"/>
        <w:rPr>
          <w:sz w:val="28"/>
          <w:szCs w:val="28"/>
        </w:rPr>
      </w:pPr>
      <w:r w:rsidRPr="0024701A">
        <w:rPr>
          <w:sz w:val="28"/>
          <w:szCs w:val="28"/>
        </w:rPr>
        <w:t xml:space="preserve">а) наименование </w:t>
      </w:r>
      <w:r>
        <w:rPr>
          <w:sz w:val="28"/>
          <w:szCs w:val="28"/>
        </w:rPr>
        <w:t xml:space="preserve">уполномоченного </w:t>
      </w:r>
      <w:r w:rsidRPr="0024701A">
        <w:rPr>
          <w:sz w:val="28"/>
          <w:szCs w:val="28"/>
        </w:rPr>
        <w:t>органа, предоставляющего муниципальную услугу, рассмотревшего жалобу, должность, фамилия, имя и (если имеется) отчество его должностного лица</w:t>
      </w:r>
      <w:r>
        <w:rPr>
          <w:sz w:val="28"/>
          <w:szCs w:val="28"/>
        </w:rPr>
        <w:t>, либо муниципального служащего</w:t>
      </w:r>
      <w:r w:rsidRPr="0024701A">
        <w:rPr>
          <w:sz w:val="28"/>
          <w:szCs w:val="28"/>
        </w:rPr>
        <w:t>, принявшего решение по жалобе;</w:t>
      </w:r>
    </w:p>
    <w:p w:rsidR="00F105A1" w:rsidRPr="0024701A" w:rsidRDefault="00F105A1" w:rsidP="00F105A1">
      <w:pPr>
        <w:widowControl w:val="0"/>
        <w:autoSpaceDE w:val="0"/>
        <w:autoSpaceDN w:val="0"/>
        <w:adjustRightInd w:val="0"/>
        <w:ind w:firstLine="540"/>
        <w:jc w:val="both"/>
        <w:rPr>
          <w:sz w:val="28"/>
          <w:szCs w:val="28"/>
        </w:rPr>
      </w:pPr>
      <w:r w:rsidRPr="0024701A">
        <w:rPr>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F105A1" w:rsidRPr="0024701A" w:rsidRDefault="00F105A1" w:rsidP="00F105A1">
      <w:pPr>
        <w:widowControl w:val="0"/>
        <w:autoSpaceDE w:val="0"/>
        <w:autoSpaceDN w:val="0"/>
        <w:adjustRightInd w:val="0"/>
        <w:ind w:firstLine="540"/>
        <w:jc w:val="both"/>
        <w:rPr>
          <w:sz w:val="28"/>
          <w:szCs w:val="28"/>
        </w:rPr>
      </w:pPr>
      <w:r w:rsidRPr="0024701A">
        <w:rPr>
          <w:sz w:val="28"/>
          <w:szCs w:val="28"/>
        </w:rPr>
        <w:t>в) фамилия, имя и (если имеется)</w:t>
      </w:r>
      <w:r>
        <w:rPr>
          <w:sz w:val="28"/>
          <w:szCs w:val="28"/>
        </w:rPr>
        <w:t xml:space="preserve"> отчество заявителя</w:t>
      </w:r>
      <w:r w:rsidRPr="0024701A">
        <w:rPr>
          <w:sz w:val="28"/>
          <w:szCs w:val="28"/>
        </w:rPr>
        <w:t>, подавшего жалобу;</w:t>
      </w:r>
    </w:p>
    <w:p w:rsidR="00F105A1" w:rsidRPr="0024701A" w:rsidRDefault="00F105A1" w:rsidP="00F105A1">
      <w:pPr>
        <w:widowControl w:val="0"/>
        <w:autoSpaceDE w:val="0"/>
        <w:autoSpaceDN w:val="0"/>
        <w:adjustRightInd w:val="0"/>
        <w:ind w:firstLine="540"/>
        <w:jc w:val="both"/>
        <w:rPr>
          <w:sz w:val="28"/>
          <w:szCs w:val="28"/>
        </w:rPr>
      </w:pPr>
      <w:r w:rsidRPr="0024701A">
        <w:rPr>
          <w:sz w:val="28"/>
          <w:szCs w:val="28"/>
        </w:rPr>
        <w:t>г) основания для принятия решения по жалобе;</w:t>
      </w:r>
    </w:p>
    <w:p w:rsidR="00F105A1" w:rsidRPr="0024701A" w:rsidRDefault="00F105A1" w:rsidP="00F105A1">
      <w:pPr>
        <w:widowControl w:val="0"/>
        <w:autoSpaceDE w:val="0"/>
        <w:autoSpaceDN w:val="0"/>
        <w:adjustRightInd w:val="0"/>
        <w:ind w:firstLine="540"/>
        <w:jc w:val="both"/>
        <w:rPr>
          <w:sz w:val="28"/>
          <w:szCs w:val="28"/>
        </w:rPr>
      </w:pPr>
      <w:r w:rsidRPr="0024701A">
        <w:rPr>
          <w:sz w:val="28"/>
          <w:szCs w:val="28"/>
        </w:rPr>
        <w:t>д) принятое по жалобе решение;</w:t>
      </w:r>
    </w:p>
    <w:p w:rsidR="00F105A1" w:rsidRPr="0024701A" w:rsidRDefault="00F105A1" w:rsidP="00F105A1">
      <w:pPr>
        <w:widowControl w:val="0"/>
        <w:autoSpaceDE w:val="0"/>
        <w:autoSpaceDN w:val="0"/>
        <w:adjustRightInd w:val="0"/>
        <w:ind w:firstLine="540"/>
        <w:jc w:val="both"/>
        <w:rPr>
          <w:sz w:val="28"/>
          <w:szCs w:val="28"/>
        </w:rPr>
      </w:pPr>
      <w:r w:rsidRPr="0024701A">
        <w:rPr>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105A1" w:rsidRPr="0024701A" w:rsidRDefault="00F105A1" w:rsidP="00F105A1">
      <w:pPr>
        <w:widowControl w:val="0"/>
        <w:autoSpaceDE w:val="0"/>
        <w:autoSpaceDN w:val="0"/>
        <w:adjustRightInd w:val="0"/>
        <w:ind w:firstLine="540"/>
        <w:jc w:val="both"/>
        <w:rPr>
          <w:sz w:val="28"/>
          <w:szCs w:val="28"/>
        </w:rPr>
      </w:pPr>
      <w:r w:rsidRPr="0024701A">
        <w:rPr>
          <w:sz w:val="28"/>
          <w:szCs w:val="28"/>
        </w:rPr>
        <w:t>ж) сведения о порядке обжалования принятого по жалобе решения.</w:t>
      </w:r>
    </w:p>
    <w:p w:rsidR="00F105A1" w:rsidRPr="0024701A" w:rsidRDefault="00F105A1" w:rsidP="00F105A1">
      <w:pPr>
        <w:widowControl w:val="0"/>
        <w:autoSpaceDE w:val="0"/>
        <w:autoSpaceDN w:val="0"/>
        <w:adjustRightInd w:val="0"/>
        <w:ind w:firstLine="540"/>
        <w:jc w:val="both"/>
        <w:rPr>
          <w:sz w:val="28"/>
          <w:szCs w:val="28"/>
        </w:rPr>
      </w:pPr>
      <w:r>
        <w:rPr>
          <w:sz w:val="28"/>
          <w:szCs w:val="28"/>
        </w:rPr>
        <w:t>100</w:t>
      </w:r>
      <w:r w:rsidRPr="0024701A">
        <w:rPr>
          <w:sz w:val="28"/>
          <w:szCs w:val="28"/>
        </w:rPr>
        <w:t>. Основаниями отказа в удовлетворении жалобы являются:</w:t>
      </w:r>
    </w:p>
    <w:p w:rsidR="00F105A1" w:rsidRPr="0024701A" w:rsidRDefault="00F105A1" w:rsidP="00F105A1">
      <w:pPr>
        <w:widowControl w:val="0"/>
        <w:autoSpaceDE w:val="0"/>
        <w:autoSpaceDN w:val="0"/>
        <w:adjustRightInd w:val="0"/>
        <w:ind w:firstLine="540"/>
        <w:jc w:val="both"/>
        <w:rPr>
          <w:sz w:val="28"/>
          <w:szCs w:val="28"/>
        </w:rPr>
      </w:pPr>
      <w:r w:rsidRPr="0024701A">
        <w:rPr>
          <w:sz w:val="28"/>
          <w:szCs w:val="28"/>
        </w:rPr>
        <w:t>а) наличие вступившего в законную силу решения суда по жалобе о том же предмете и по тем же основаниям;</w:t>
      </w:r>
    </w:p>
    <w:p w:rsidR="00F105A1" w:rsidRPr="0024701A" w:rsidRDefault="00F105A1" w:rsidP="00F105A1">
      <w:pPr>
        <w:widowControl w:val="0"/>
        <w:autoSpaceDE w:val="0"/>
        <w:autoSpaceDN w:val="0"/>
        <w:adjustRightInd w:val="0"/>
        <w:ind w:firstLine="540"/>
        <w:jc w:val="both"/>
        <w:rPr>
          <w:sz w:val="28"/>
          <w:szCs w:val="28"/>
        </w:rPr>
      </w:pPr>
      <w:r w:rsidRPr="0024701A">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F105A1" w:rsidRPr="0024701A" w:rsidRDefault="00F105A1" w:rsidP="00F105A1">
      <w:pPr>
        <w:widowControl w:val="0"/>
        <w:autoSpaceDE w:val="0"/>
        <w:autoSpaceDN w:val="0"/>
        <w:adjustRightInd w:val="0"/>
        <w:ind w:firstLine="540"/>
        <w:jc w:val="both"/>
        <w:rPr>
          <w:sz w:val="28"/>
          <w:szCs w:val="28"/>
        </w:rPr>
      </w:pPr>
      <w:r w:rsidRPr="0024701A">
        <w:rPr>
          <w:sz w:val="28"/>
          <w:szCs w:val="28"/>
        </w:rPr>
        <w:t>в) наличие решения по жалобе, принятого ранее в отношении того же заинтересованного лица и по тому же предмету жалобы.</w:t>
      </w:r>
    </w:p>
    <w:p w:rsidR="00F105A1" w:rsidRDefault="00F105A1" w:rsidP="0072571D">
      <w:pPr>
        <w:widowControl w:val="0"/>
        <w:autoSpaceDE w:val="0"/>
        <w:autoSpaceDN w:val="0"/>
        <w:adjustRightInd w:val="0"/>
        <w:ind w:firstLine="540"/>
        <w:jc w:val="center"/>
        <w:rPr>
          <w:sz w:val="28"/>
          <w:szCs w:val="28"/>
        </w:rPr>
      </w:pPr>
    </w:p>
    <w:p w:rsidR="0072571D" w:rsidRPr="0024701A" w:rsidRDefault="00F105A1" w:rsidP="0072571D">
      <w:pPr>
        <w:widowControl w:val="0"/>
        <w:autoSpaceDE w:val="0"/>
        <w:autoSpaceDN w:val="0"/>
        <w:adjustRightInd w:val="0"/>
        <w:ind w:firstLine="540"/>
        <w:jc w:val="center"/>
        <w:rPr>
          <w:sz w:val="28"/>
          <w:szCs w:val="28"/>
        </w:rPr>
      </w:pPr>
      <w:r>
        <w:rPr>
          <w:sz w:val="28"/>
          <w:szCs w:val="28"/>
        </w:rPr>
        <w:t>Подраздел 7</w:t>
      </w:r>
      <w:r w:rsidR="002F2137">
        <w:rPr>
          <w:sz w:val="28"/>
          <w:szCs w:val="28"/>
        </w:rPr>
        <w:t>. Порядок обжалования решения по жалобе</w:t>
      </w:r>
    </w:p>
    <w:p w:rsidR="0072571D" w:rsidRPr="0024701A" w:rsidRDefault="0072571D" w:rsidP="0072571D">
      <w:pPr>
        <w:widowControl w:val="0"/>
        <w:autoSpaceDE w:val="0"/>
        <w:autoSpaceDN w:val="0"/>
        <w:adjustRightInd w:val="0"/>
        <w:ind w:firstLine="540"/>
        <w:jc w:val="both"/>
        <w:rPr>
          <w:sz w:val="28"/>
          <w:szCs w:val="28"/>
        </w:rPr>
      </w:pPr>
    </w:p>
    <w:p w:rsidR="0072571D" w:rsidRPr="0024701A" w:rsidRDefault="00F105A1" w:rsidP="0072571D">
      <w:pPr>
        <w:widowControl w:val="0"/>
        <w:autoSpaceDE w:val="0"/>
        <w:autoSpaceDN w:val="0"/>
        <w:adjustRightInd w:val="0"/>
        <w:ind w:firstLine="540"/>
        <w:jc w:val="both"/>
        <w:rPr>
          <w:sz w:val="28"/>
          <w:szCs w:val="28"/>
        </w:rPr>
      </w:pPr>
      <w:r>
        <w:rPr>
          <w:sz w:val="28"/>
          <w:szCs w:val="28"/>
        </w:rPr>
        <w:t>101</w:t>
      </w:r>
      <w:r w:rsidR="0072571D" w:rsidRPr="0024701A">
        <w:rPr>
          <w:sz w:val="28"/>
          <w:szCs w:val="28"/>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72571D" w:rsidRPr="0024701A" w:rsidRDefault="00F105A1" w:rsidP="0072571D">
      <w:pPr>
        <w:widowControl w:val="0"/>
        <w:autoSpaceDE w:val="0"/>
        <w:autoSpaceDN w:val="0"/>
        <w:adjustRightInd w:val="0"/>
        <w:ind w:firstLine="540"/>
        <w:jc w:val="both"/>
        <w:rPr>
          <w:sz w:val="28"/>
          <w:szCs w:val="28"/>
        </w:rPr>
      </w:pPr>
      <w:r>
        <w:rPr>
          <w:sz w:val="28"/>
          <w:szCs w:val="28"/>
        </w:rPr>
        <w:t>102</w:t>
      </w:r>
      <w:r w:rsidR="0072571D" w:rsidRPr="0024701A">
        <w:rPr>
          <w:sz w:val="28"/>
          <w:szCs w:val="28"/>
        </w:rPr>
        <w:t>.</w:t>
      </w:r>
      <w:r w:rsidR="0072571D" w:rsidRPr="0024701A">
        <w:rPr>
          <w:color w:val="000000"/>
          <w:sz w:val="28"/>
          <w:szCs w:val="28"/>
        </w:rPr>
        <w:t xml:space="preserve"> В случае установления в ходе или по результатам </w:t>
      </w:r>
      <w:proofErr w:type="gramStart"/>
      <w:r w:rsidR="0072571D" w:rsidRPr="0024701A">
        <w:rPr>
          <w:color w:val="000000"/>
          <w:sz w:val="28"/>
          <w:szCs w:val="28"/>
        </w:rPr>
        <w:t>рассмотрения жалобы признаков состава административного правонарушения</w:t>
      </w:r>
      <w:proofErr w:type="gramEnd"/>
      <w:r w:rsidR="0072571D" w:rsidRPr="0024701A">
        <w:rPr>
          <w:color w:val="000000"/>
          <w:sz w:val="28"/>
          <w:szCs w:val="28"/>
        </w:rPr>
        <w:t xml:space="preserve"> или преступления должностное лицо, наделенное </w:t>
      </w:r>
      <w:r w:rsidR="0072571D" w:rsidRPr="0024701A">
        <w:rPr>
          <w:sz w:val="28"/>
          <w:szCs w:val="28"/>
        </w:rPr>
        <w:t>полномочиями по рассмотрению жалоб, незамедлительно направляет имеющиеся материалы в прокуратуру.</w:t>
      </w:r>
    </w:p>
    <w:p w:rsidR="0072571D" w:rsidRPr="0024701A" w:rsidRDefault="0072571D" w:rsidP="0072571D">
      <w:pPr>
        <w:widowControl w:val="0"/>
        <w:autoSpaceDE w:val="0"/>
        <w:autoSpaceDN w:val="0"/>
        <w:adjustRightInd w:val="0"/>
        <w:ind w:firstLine="540"/>
        <w:jc w:val="both"/>
        <w:rPr>
          <w:sz w:val="28"/>
          <w:szCs w:val="28"/>
        </w:rPr>
      </w:pPr>
    </w:p>
    <w:p w:rsidR="0072571D" w:rsidRPr="0024701A" w:rsidRDefault="00F105A1" w:rsidP="0072571D">
      <w:pPr>
        <w:widowControl w:val="0"/>
        <w:autoSpaceDE w:val="0"/>
        <w:autoSpaceDN w:val="0"/>
        <w:adjustRightInd w:val="0"/>
        <w:ind w:firstLine="540"/>
        <w:jc w:val="center"/>
        <w:rPr>
          <w:sz w:val="28"/>
          <w:szCs w:val="28"/>
        </w:rPr>
      </w:pPr>
      <w:r>
        <w:rPr>
          <w:sz w:val="28"/>
          <w:szCs w:val="28"/>
        </w:rPr>
        <w:t>Подраздел 8</w:t>
      </w:r>
      <w:r w:rsidR="002F2137">
        <w:rPr>
          <w:sz w:val="28"/>
          <w:szCs w:val="28"/>
        </w:rPr>
        <w:t>. Право заявителя на получение информации и документов, необходимых для обоснования и рассмотрения жалобы</w:t>
      </w:r>
    </w:p>
    <w:p w:rsidR="0072571D" w:rsidRPr="0024701A" w:rsidRDefault="0072571D" w:rsidP="0072571D">
      <w:pPr>
        <w:widowControl w:val="0"/>
        <w:autoSpaceDE w:val="0"/>
        <w:autoSpaceDN w:val="0"/>
        <w:jc w:val="both"/>
        <w:rPr>
          <w:rFonts w:ascii="Calibri" w:hAnsi="Calibri" w:cs="Calibri"/>
        </w:rPr>
      </w:pPr>
    </w:p>
    <w:p w:rsidR="0072571D" w:rsidRPr="0024701A" w:rsidRDefault="00F105A1" w:rsidP="0072571D">
      <w:pPr>
        <w:widowControl w:val="0"/>
        <w:autoSpaceDE w:val="0"/>
        <w:autoSpaceDN w:val="0"/>
        <w:ind w:firstLine="540"/>
        <w:jc w:val="both"/>
        <w:rPr>
          <w:color w:val="000000"/>
          <w:sz w:val="28"/>
          <w:szCs w:val="28"/>
        </w:rPr>
      </w:pPr>
      <w:r>
        <w:rPr>
          <w:color w:val="000000"/>
          <w:sz w:val="28"/>
          <w:szCs w:val="28"/>
        </w:rPr>
        <w:t>103</w:t>
      </w:r>
      <w:r w:rsidR="0072571D" w:rsidRPr="0024701A">
        <w:rPr>
          <w:color w:val="000000"/>
          <w:sz w:val="28"/>
          <w:szCs w:val="28"/>
        </w:rPr>
        <w:t xml:space="preserve">. </w:t>
      </w:r>
      <w:proofErr w:type="gramStart"/>
      <w:r w:rsidR="0072571D" w:rsidRPr="0024701A">
        <w:rPr>
          <w:color w:val="000000"/>
          <w:sz w:val="28"/>
          <w:szCs w:val="28"/>
        </w:rPr>
        <w:t>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72571D" w:rsidRPr="0024701A" w:rsidRDefault="00F105A1" w:rsidP="00F105A1">
      <w:pPr>
        <w:widowControl w:val="0"/>
        <w:autoSpaceDE w:val="0"/>
        <w:autoSpaceDN w:val="0"/>
        <w:ind w:firstLine="540"/>
        <w:jc w:val="both"/>
        <w:rPr>
          <w:sz w:val="28"/>
          <w:szCs w:val="28"/>
        </w:rPr>
      </w:pPr>
      <w:r>
        <w:rPr>
          <w:color w:val="000000"/>
          <w:sz w:val="28"/>
          <w:szCs w:val="28"/>
        </w:rPr>
        <w:t>104</w:t>
      </w:r>
      <w:r w:rsidR="0072571D" w:rsidRPr="0024701A">
        <w:rPr>
          <w:color w:val="000000"/>
          <w:sz w:val="28"/>
          <w:szCs w:val="28"/>
        </w:rPr>
        <w:t>. Информирование заявителей о порядке подачи и рассмотрения жалобы осуществляется специалистом от</w:t>
      </w:r>
      <w:r w:rsidR="0068418E">
        <w:rPr>
          <w:color w:val="000000"/>
          <w:sz w:val="28"/>
          <w:szCs w:val="28"/>
        </w:rPr>
        <w:t>дела в порядке, предусмотренном пунктом 107</w:t>
      </w:r>
      <w:r w:rsidR="0072571D" w:rsidRPr="008F32C2">
        <w:rPr>
          <w:color w:val="FF0000"/>
          <w:sz w:val="28"/>
          <w:szCs w:val="28"/>
        </w:rPr>
        <w:t xml:space="preserve"> </w:t>
      </w:r>
      <w:r w:rsidR="0072571D" w:rsidRPr="0068418E">
        <w:rPr>
          <w:sz w:val="28"/>
          <w:szCs w:val="28"/>
        </w:rPr>
        <w:t>настоящего административного регламента</w:t>
      </w:r>
      <w:proofErr w:type="gramStart"/>
      <w:r w:rsidR="0072571D" w:rsidRPr="0068418E">
        <w:rPr>
          <w:sz w:val="28"/>
          <w:szCs w:val="28"/>
        </w:rPr>
        <w:t>.</w:t>
      </w:r>
      <w:r>
        <w:rPr>
          <w:sz w:val="28"/>
          <w:szCs w:val="28"/>
        </w:rPr>
        <w:t>».</w:t>
      </w:r>
      <w:proofErr w:type="gramEnd"/>
    </w:p>
    <w:p w:rsidR="0066168C" w:rsidRPr="0066168C" w:rsidRDefault="00185523" w:rsidP="0066168C">
      <w:pPr>
        <w:autoSpaceDE w:val="0"/>
        <w:autoSpaceDN w:val="0"/>
        <w:adjustRightInd w:val="0"/>
        <w:ind w:firstLine="540"/>
        <w:jc w:val="both"/>
        <w:rPr>
          <w:sz w:val="28"/>
          <w:szCs w:val="28"/>
        </w:rPr>
      </w:pPr>
      <w:r>
        <w:rPr>
          <w:sz w:val="28"/>
          <w:szCs w:val="28"/>
        </w:rPr>
        <w:t>1.8</w:t>
      </w:r>
      <w:r w:rsidR="00B726F8">
        <w:rPr>
          <w:sz w:val="28"/>
          <w:szCs w:val="28"/>
        </w:rPr>
        <w:t xml:space="preserve">. </w:t>
      </w:r>
      <w:r w:rsidR="00FE65AF">
        <w:rPr>
          <w:sz w:val="28"/>
          <w:szCs w:val="28"/>
        </w:rPr>
        <w:t xml:space="preserve">Приложение №2 к административному регламенту изложить </w:t>
      </w:r>
      <w:r w:rsidR="004051D7">
        <w:rPr>
          <w:sz w:val="28"/>
          <w:szCs w:val="28"/>
        </w:rPr>
        <w:t>в следующей редакции:</w:t>
      </w:r>
    </w:p>
    <w:p w:rsidR="0066168C" w:rsidRDefault="009F2CB7" w:rsidP="001D7B5D">
      <w:pPr>
        <w:autoSpaceDE w:val="0"/>
        <w:autoSpaceDN w:val="0"/>
        <w:adjustRightInd w:val="0"/>
        <w:jc w:val="right"/>
        <w:outlineLvl w:val="0"/>
        <w:rPr>
          <w:sz w:val="24"/>
          <w:szCs w:val="24"/>
        </w:rPr>
      </w:pPr>
      <w:r>
        <w:rPr>
          <w:sz w:val="24"/>
          <w:szCs w:val="24"/>
        </w:rPr>
        <w:t xml:space="preserve">           </w:t>
      </w:r>
    </w:p>
    <w:p w:rsidR="001D7B5D" w:rsidRPr="002660E1" w:rsidRDefault="009F2CB7" w:rsidP="001D7B5D">
      <w:pPr>
        <w:autoSpaceDE w:val="0"/>
        <w:autoSpaceDN w:val="0"/>
        <w:adjustRightInd w:val="0"/>
        <w:jc w:val="right"/>
        <w:outlineLvl w:val="0"/>
        <w:rPr>
          <w:sz w:val="24"/>
          <w:szCs w:val="24"/>
        </w:rPr>
      </w:pPr>
      <w:r>
        <w:rPr>
          <w:sz w:val="24"/>
          <w:szCs w:val="24"/>
        </w:rPr>
        <w:t xml:space="preserve">  </w:t>
      </w:r>
      <w:r w:rsidR="001D7B5D">
        <w:rPr>
          <w:sz w:val="24"/>
          <w:szCs w:val="24"/>
        </w:rPr>
        <w:t>«Приложение №2</w:t>
      </w:r>
    </w:p>
    <w:p w:rsidR="001D7B5D" w:rsidRPr="002660E1" w:rsidRDefault="001D7B5D" w:rsidP="001D7B5D">
      <w:pPr>
        <w:widowControl w:val="0"/>
        <w:autoSpaceDE w:val="0"/>
        <w:autoSpaceDN w:val="0"/>
        <w:adjustRightInd w:val="0"/>
        <w:jc w:val="right"/>
        <w:rPr>
          <w:sz w:val="24"/>
          <w:szCs w:val="24"/>
        </w:rPr>
      </w:pPr>
      <w:r>
        <w:rPr>
          <w:sz w:val="24"/>
          <w:szCs w:val="24"/>
        </w:rPr>
        <w:t>к административному регламенту</w:t>
      </w:r>
    </w:p>
    <w:p w:rsidR="001D7B5D" w:rsidRPr="002660E1" w:rsidRDefault="001D7B5D" w:rsidP="001D7B5D">
      <w:pPr>
        <w:widowControl w:val="0"/>
        <w:autoSpaceDE w:val="0"/>
        <w:autoSpaceDN w:val="0"/>
        <w:adjustRightInd w:val="0"/>
        <w:jc w:val="right"/>
        <w:rPr>
          <w:sz w:val="24"/>
          <w:szCs w:val="24"/>
        </w:rPr>
      </w:pPr>
      <w:r w:rsidRPr="002660E1">
        <w:rPr>
          <w:sz w:val="24"/>
          <w:szCs w:val="24"/>
        </w:rPr>
        <w:t>по предоставлению муниципальной услуги</w:t>
      </w:r>
    </w:p>
    <w:p w:rsidR="001D7B5D" w:rsidRPr="00794499" w:rsidRDefault="001D7B5D" w:rsidP="001D7B5D">
      <w:pPr>
        <w:widowControl w:val="0"/>
        <w:autoSpaceDE w:val="0"/>
        <w:autoSpaceDN w:val="0"/>
        <w:adjustRightInd w:val="0"/>
        <w:jc w:val="right"/>
        <w:rPr>
          <w:sz w:val="24"/>
          <w:szCs w:val="24"/>
        </w:rPr>
      </w:pPr>
      <w:r w:rsidRPr="002660E1">
        <w:rPr>
          <w:sz w:val="24"/>
          <w:szCs w:val="24"/>
        </w:rPr>
        <w:t xml:space="preserve"> «Предоставление информации о порядке</w:t>
      </w:r>
    </w:p>
    <w:p w:rsidR="001D7B5D" w:rsidRDefault="001D7B5D" w:rsidP="001D7B5D">
      <w:pPr>
        <w:widowControl w:val="0"/>
        <w:autoSpaceDE w:val="0"/>
        <w:autoSpaceDN w:val="0"/>
        <w:adjustRightInd w:val="0"/>
        <w:jc w:val="right"/>
        <w:rPr>
          <w:sz w:val="24"/>
          <w:szCs w:val="24"/>
        </w:rPr>
      </w:pPr>
      <w:r w:rsidRPr="00ED5E90">
        <w:rPr>
          <w:sz w:val="24"/>
          <w:szCs w:val="24"/>
        </w:rPr>
        <w:t xml:space="preserve"> </w:t>
      </w:r>
      <w:r>
        <w:rPr>
          <w:sz w:val="24"/>
          <w:szCs w:val="24"/>
        </w:rPr>
        <w:t xml:space="preserve">предоставления </w:t>
      </w:r>
      <w:r w:rsidRPr="00ED5E90">
        <w:rPr>
          <w:sz w:val="24"/>
          <w:szCs w:val="24"/>
        </w:rPr>
        <w:t xml:space="preserve">жилищно-коммунальных услуг </w:t>
      </w:r>
    </w:p>
    <w:p w:rsidR="001D7B5D" w:rsidRDefault="001D7B5D" w:rsidP="001D7B5D">
      <w:pPr>
        <w:widowControl w:val="0"/>
        <w:autoSpaceDE w:val="0"/>
        <w:autoSpaceDN w:val="0"/>
        <w:adjustRightInd w:val="0"/>
        <w:jc w:val="right"/>
        <w:rPr>
          <w:sz w:val="24"/>
          <w:szCs w:val="24"/>
        </w:rPr>
      </w:pPr>
      <w:r w:rsidRPr="00ED5E90">
        <w:rPr>
          <w:sz w:val="24"/>
          <w:szCs w:val="24"/>
        </w:rPr>
        <w:t xml:space="preserve">населению на территории </w:t>
      </w:r>
      <w:proofErr w:type="gramStart"/>
      <w:r w:rsidRPr="00ED5E90">
        <w:rPr>
          <w:sz w:val="24"/>
          <w:szCs w:val="24"/>
        </w:rPr>
        <w:t>муниципального</w:t>
      </w:r>
      <w:proofErr w:type="gramEnd"/>
      <w:r w:rsidRPr="00ED5E90">
        <w:rPr>
          <w:sz w:val="24"/>
          <w:szCs w:val="24"/>
        </w:rPr>
        <w:t xml:space="preserve"> </w:t>
      </w:r>
    </w:p>
    <w:p w:rsidR="001D7B5D" w:rsidRPr="009F2CB7" w:rsidRDefault="009F2CB7" w:rsidP="009F2CB7">
      <w:pPr>
        <w:widowControl w:val="0"/>
        <w:autoSpaceDE w:val="0"/>
        <w:autoSpaceDN w:val="0"/>
        <w:adjustRightInd w:val="0"/>
        <w:jc w:val="right"/>
        <w:rPr>
          <w:sz w:val="24"/>
          <w:szCs w:val="24"/>
        </w:rPr>
      </w:pPr>
      <w:r>
        <w:rPr>
          <w:sz w:val="24"/>
          <w:szCs w:val="24"/>
        </w:rPr>
        <w:t>образования «город Саянск»</w:t>
      </w:r>
    </w:p>
    <w:p w:rsidR="009F2CB7" w:rsidRDefault="009F2CB7" w:rsidP="001D7B5D">
      <w:pPr>
        <w:autoSpaceDE w:val="0"/>
        <w:autoSpaceDN w:val="0"/>
        <w:adjustRightInd w:val="0"/>
        <w:jc w:val="center"/>
        <w:rPr>
          <w:b/>
          <w:sz w:val="28"/>
          <w:szCs w:val="28"/>
        </w:rPr>
      </w:pPr>
    </w:p>
    <w:p w:rsidR="001D7B5D" w:rsidRPr="00583284" w:rsidRDefault="001D7B5D" w:rsidP="001D7B5D">
      <w:pPr>
        <w:autoSpaceDE w:val="0"/>
        <w:autoSpaceDN w:val="0"/>
        <w:adjustRightInd w:val="0"/>
        <w:jc w:val="center"/>
        <w:rPr>
          <w:b/>
          <w:sz w:val="28"/>
          <w:szCs w:val="28"/>
        </w:rPr>
      </w:pPr>
      <w:r w:rsidRPr="00583284">
        <w:rPr>
          <w:b/>
          <w:sz w:val="28"/>
          <w:szCs w:val="28"/>
        </w:rPr>
        <w:t>Блок-схема</w:t>
      </w:r>
    </w:p>
    <w:p w:rsidR="001D7B5D" w:rsidRDefault="001D7B5D" w:rsidP="001D7B5D">
      <w:pPr>
        <w:autoSpaceDE w:val="0"/>
        <w:autoSpaceDN w:val="0"/>
        <w:adjustRightInd w:val="0"/>
        <w:jc w:val="center"/>
        <w:rPr>
          <w:b/>
          <w:sz w:val="28"/>
          <w:szCs w:val="28"/>
        </w:rPr>
      </w:pPr>
      <w:r>
        <w:rPr>
          <w:b/>
          <w:sz w:val="28"/>
          <w:szCs w:val="28"/>
        </w:rPr>
        <w:t>предоставления муниципальной услуги</w:t>
      </w:r>
    </w:p>
    <w:p w:rsidR="001D7B5D" w:rsidRPr="00200391" w:rsidRDefault="001D7B5D" w:rsidP="001D7B5D">
      <w:pPr>
        <w:autoSpaceDE w:val="0"/>
        <w:autoSpaceDN w:val="0"/>
        <w:adjustRightInd w:val="0"/>
        <w:jc w:val="center"/>
        <w:rPr>
          <w:b/>
        </w:rPr>
      </w:pPr>
    </w:p>
    <w:p w:rsidR="001D7B5D" w:rsidRDefault="001D7B5D" w:rsidP="001D7B5D">
      <w:pPr>
        <w:autoSpaceDE w:val="0"/>
        <w:autoSpaceDN w:val="0"/>
        <w:adjustRightInd w:val="0"/>
        <w:jc w:val="both"/>
        <w:rPr>
          <w:sz w:val="28"/>
          <w:szCs w:val="28"/>
        </w:rPr>
      </w:pPr>
      <w:r>
        <w:rPr>
          <w:noProof/>
          <w:sz w:val="28"/>
          <w:szCs w:val="28"/>
        </w:rPr>
        <mc:AlternateContent>
          <mc:Choice Requires="wps">
            <w:drawing>
              <wp:anchor distT="0" distB="0" distL="114300" distR="114300" simplePos="0" relativeHeight="251669504" behindDoc="0" locked="0" layoutInCell="1" allowOverlap="1" wp14:anchorId="08BE5E9E" wp14:editId="0A408634">
                <wp:simplePos x="0" y="0"/>
                <wp:positionH relativeFrom="column">
                  <wp:posOffset>462915</wp:posOffset>
                </wp:positionH>
                <wp:positionV relativeFrom="paragraph">
                  <wp:posOffset>69215</wp:posOffset>
                </wp:positionV>
                <wp:extent cx="4385945" cy="447675"/>
                <wp:effectExtent l="0" t="0" r="14605" b="2857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5945" cy="447675"/>
                        </a:xfrm>
                        <a:prstGeom prst="rect">
                          <a:avLst/>
                        </a:prstGeom>
                        <a:solidFill>
                          <a:srgbClr val="FFFFFF"/>
                        </a:solidFill>
                        <a:ln w="9525">
                          <a:solidFill>
                            <a:srgbClr val="000000"/>
                          </a:solidFill>
                          <a:miter lim="800000"/>
                          <a:headEnd/>
                          <a:tailEnd/>
                        </a:ln>
                      </wps:spPr>
                      <wps:txbx>
                        <w:txbxContent>
                          <w:p w:rsidR="001D7B5D" w:rsidRPr="007E56AB" w:rsidRDefault="001D7B5D" w:rsidP="001D7B5D">
                            <w:pPr>
                              <w:pStyle w:val="ConsPlusNonformat"/>
                              <w:ind w:left="180" w:hanging="180"/>
                              <w:jc w:val="center"/>
                              <w:rPr>
                                <w:rFonts w:ascii="Times New Roman" w:hAnsi="Times New Roman" w:cs="Times New Roman"/>
                                <w:sz w:val="28"/>
                                <w:szCs w:val="28"/>
                              </w:rPr>
                            </w:pPr>
                            <w:r w:rsidRPr="007E56AB">
                              <w:rPr>
                                <w:rFonts w:ascii="Times New Roman" w:hAnsi="Times New Roman" w:cs="Times New Roman"/>
                                <w:sz w:val="28"/>
                                <w:szCs w:val="28"/>
                              </w:rPr>
                              <w:t>Обращение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6.45pt;margin-top:5.45pt;width:345.35pt;height:3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">
                <v:textbox>
                  <w:txbxContent>
                    <w:p w:rsidR="001D7B5D" w:rsidRPr="007E56AB" w:rsidRDefault="001D7B5D" w:rsidP="001D7B5D">
                      <w:pPr>
                        <w:pStyle w:val="ConsPlusNonformat"/>
                        <w:ind w:left="180" w:hanging="180"/>
                        <w:jc w:val="center"/>
                        <w:rPr>
                          <w:rFonts w:ascii="Times New Roman" w:hAnsi="Times New Roman" w:cs="Times New Roman"/>
                          <w:sz w:val="28"/>
                          <w:szCs w:val="28"/>
                        </w:rPr>
                      </w:pPr>
                      <w:r w:rsidRPr="007E56AB">
                        <w:rPr>
                          <w:rFonts w:ascii="Times New Roman" w:hAnsi="Times New Roman" w:cs="Times New Roman"/>
                          <w:sz w:val="28"/>
                          <w:szCs w:val="28"/>
                        </w:rPr>
                        <w:t>Обращение заявителя</w:t>
                      </w:r>
                    </w:p>
                  </w:txbxContent>
                </v:textbox>
              </v:shape>
            </w:pict>
          </mc:Fallback>
        </mc:AlternateContent>
      </w:r>
    </w:p>
    <w:p w:rsidR="001D7B5D" w:rsidRDefault="001D7B5D" w:rsidP="001D7B5D">
      <w:pPr>
        <w:autoSpaceDE w:val="0"/>
        <w:autoSpaceDN w:val="0"/>
        <w:adjustRightInd w:val="0"/>
        <w:jc w:val="both"/>
        <w:rPr>
          <w:sz w:val="28"/>
          <w:szCs w:val="28"/>
        </w:rPr>
      </w:pPr>
    </w:p>
    <w:p w:rsidR="001D7B5D" w:rsidRDefault="001D7B5D" w:rsidP="001D7B5D">
      <w:pPr>
        <w:autoSpaceDE w:val="0"/>
        <w:autoSpaceDN w:val="0"/>
        <w:adjustRightInd w:val="0"/>
        <w:jc w:val="both"/>
        <w:rPr>
          <w:sz w:val="28"/>
          <w:szCs w:val="28"/>
        </w:rPr>
      </w:pPr>
      <w:r>
        <w:rPr>
          <w:noProof/>
          <w:sz w:val="28"/>
          <w:szCs w:val="28"/>
        </w:rPr>
        <mc:AlternateContent>
          <mc:Choice Requires="wps">
            <w:drawing>
              <wp:anchor distT="0" distB="0" distL="114300" distR="114300" simplePos="0" relativeHeight="251677696" behindDoc="0" locked="0" layoutInCell="1" allowOverlap="1" wp14:anchorId="68693235" wp14:editId="26B819BC">
                <wp:simplePos x="0" y="0"/>
                <wp:positionH relativeFrom="column">
                  <wp:posOffset>2900045</wp:posOffset>
                </wp:positionH>
                <wp:positionV relativeFrom="paragraph">
                  <wp:posOffset>111125</wp:posOffset>
                </wp:positionV>
                <wp:extent cx="0" cy="1781175"/>
                <wp:effectExtent l="76200" t="0" r="76200" b="4762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1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35pt,8.75pt" to="228.3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">
                <v:stroke endarrow="block"/>
              </v:line>
            </w:pict>
          </mc:Fallback>
        </mc:AlternateContent>
      </w:r>
      <w:r>
        <w:rPr>
          <w:noProof/>
          <w:sz w:val="28"/>
          <w:szCs w:val="28"/>
        </w:rPr>
        <mc:AlternateContent>
          <mc:Choice Requires="wps">
            <w:drawing>
              <wp:anchor distT="0" distB="0" distL="114300" distR="114300" simplePos="0" relativeHeight="251674624" behindDoc="0" locked="0" layoutInCell="1" allowOverlap="1" wp14:anchorId="7FC00C26" wp14:editId="059EF941">
                <wp:simplePos x="0" y="0"/>
                <wp:positionH relativeFrom="column">
                  <wp:posOffset>1185545</wp:posOffset>
                </wp:positionH>
                <wp:positionV relativeFrom="paragraph">
                  <wp:posOffset>104140</wp:posOffset>
                </wp:positionV>
                <wp:extent cx="0" cy="304800"/>
                <wp:effectExtent l="76200" t="0" r="57150" b="5715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35pt,8.2pt" to="93.3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">
                <v:stroke endarrow="block"/>
              </v:line>
            </w:pict>
          </mc:Fallback>
        </mc:AlternateContent>
      </w:r>
      <w:r>
        <w:rPr>
          <w:noProof/>
          <w:sz w:val="28"/>
          <w:szCs w:val="28"/>
        </w:rPr>
        <mc:AlternateContent>
          <mc:Choice Requires="wps">
            <w:drawing>
              <wp:anchor distT="0" distB="0" distL="114300" distR="114300" simplePos="0" relativeHeight="251676672" behindDoc="0" locked="0" layoutInCell="1" allowOverlap="1" wp14:anchorId="3ECCF85F" wp14:editId="58613278">
                <wp:simplePos x="0" y="0"/>
                <wp:positionH relativeFrom="column">
                  <wp:posOffset>4224020</wp:posOffset>
                </wp:positionH>
                <wp:positionV relativeFrom="paragraph">
                  <wp:posOffset>104140</wp:posOffset>
                </wp:positionV>
                <wp:extent cx="0" cy="311150"/>
                <wp:effectExtent l="76200" t="0" r="57150" b="5080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6pt,8.2pt" to="332.6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">
                <v:stroke endarrow="block"/>
              </v:line>
            </w:pict>
          </mc:Fallback>
        </mc:AlternateContent>
      </w:r>
    </w:p>
    <w:p w:rsidR="009F2CB7" w:rsidRDefault="009F2CB7" w:rsidP="001D7B5D">
      <w:pPr>
        <w:autoSpaceDE w:val="0"/>
        <w:autoSpaceDN w:val="0"/>
        <w:adjustRightInd w:val="0"/>
        <w:jc w:val="both"/>
        <w:rPr>
          <w:sz w:val="28"/>
          <w:szCs w:val="28"/>
        </w:rPr>
      </w:pPr>
    </w:p>
    <w:p w:rsidR="001D7B5D" w:rsidRDefault="001D7B5D" w:rsidP="001D7B5D">
      <w:pPr>
        <w:autoSpaceDE w:val="0"/>
        <w:autoSpaceDN w:val="0"/>
        <w:adjustRightInd w:val="0"/>
        <w:jc w:val="both"/>
        <w:rPr>
          <w:sz w:val="28"/>
          <w:szCs w:val="28"/>
        </w:rPr>
      </w:pPr>
      <w:r>
        <w:rPr>
          <w:noProof/>
          <w:sz w:val="28"/>
          <w:szCs w:val="28"/>
        </w:rPr>
        <mc:AlternateContent>
          <mc:Choice Requires="wps">
            <w:drawing>
              <wp:anchor distT="0" distB="0" distL="114300" distR="114300" simplePos="0" relativeHeight="251670528" behindDoc="0" locked="0" layoutInCell="1" allowOverlap="1" wp14:anchorId="23DA1D42" wp14:editId="01A12387">
                <wp:simplePos x="0" y="0"/>
                <wp:positionH relativeFrom="column">
                  <wp:posOffset>3404870</wp:posOffset>
                </wp:positionH>
                <wp:positionV relativeFrom="paragraph">
                  <wp:posOffset>7620</wp:posOffset>
                </wp:positionV>
                <wp:extent cx="2867025" cy="1323975"/>
                <wp:effectExtent l="0" t="0" r="28575" b="28575"/>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323975"/>
                        </a:xfrm>
                        <a:prstGeom prst="rect">
                          <a:avLst/>
                        </a:prstGeom>
                        <a:solidFill>
                          <a:srgbClr val="FFFFFF"/>
                        </a:solidFill>
                        <a:ln w="9525">
                          <a:solidFill>
                            <a:srgbClr val="000000"/>
                          </a:solidFill>
                          <a:miter lim="800000"/>
                          <a:headEnd/>
                          <a:tailEnd/>
                        </a:ln>
                      </wps:spPr>
                      <wps:txbx>
                        <w:txbxContent>
                          <w:p w:rsidR="001D7B5D" w:rsidRPr="00593428" w:rsidRDefault="001D7B5D" w:rsidP="001D7B5D">
                            <w:pPr>
                              <w:jc w:val="center"/>
                              <w:rPr>
                                <w:sz w:val="28"/>
                                <w:szCs w:val="28"/>
                              </w:rPr>
                            </w:pPr>
                            <w:r w:rsidRPr="00593428">
                              <w:rPr>
                                <w:sz w:val="28"/>
                                <w:szCs w:val="28"/>
                              </w:rPr>
                              <w:t>Отказ</w:t>
                            </w:r>
                          </w:p>
                          <w:p w:rsidR="001D7B5D" w:rsidRDefault="001D7B5D" w:rsidP="001D7B5D">
                            <w:pPr>
                              <w:jc w:val="center"/>
                              <w:rPr>
                                <w:sz w:val="28"/>
                                <w:szCs w:val="28"/>
                              </w:rPr>
                            </w:pPr>
                            <w:r w:rsidRPr="00593428">
                              <w:rPr>
                                <w:sz w:val="28"/>
                                <w:szCs w:val="28"/>
                              </w:rPr>
                              <w:t>в приеме документов</w:t>
                            </w:r>
                          </w:p>
                          <w:p w:rsidR="001D7B5D" w:rsidRPr="00574C64" w:rsidRDefault="001D7B5D" w:rsidP="001D7B5D">
                            <w:pPr>
                              <w:jc w:val="center"/>
                              <w:rPr>
                                <w:b/>
                                <w:sz w:val="28"/>
                                <w:szCs w:val="28"/>
                              </w:rPr>
                            </w:pPr>
                            <w:r>
                              <w:rPr>
                                <w:b/>
                                <w:sz w:val="28"/>
                                <w:szCs w:val="28"/>
                              </w:rPr>
                              <w:t>(з</w:t>
                            </w:r>
                            <w:r w:rsidRPr="00574C64">
                              <w:rPr>
                                <w:b/>
                                <w:sz w:val="28"/>
                                <w:szCs w:val="28"/>
                              </w:rPr>
                              <w:t xml:space="preserve">аявителю направляется </w:t>
                            </w:r>
                            <w:r>
                              <w:rPr>
                                <w:b/>
                                <w:sz w:val="28"/>
                                <w:szCs w:val="28"/>
                              </w:rPr>
                              <w:t xml:space="preserve"> </w:t>
                            </w:r>
                            <w:r w:rsidRPr="00574C64">
                              <w:rPr>
                                <w:b/>
                                <w:sz w:val="28"/>
                                <w:szCs w:val="28"/>
                              </w:rPr>
                              <w:t>уведомление в течение 10 календарных дней со дня получения заявления</w:t>
                            </w:r>
                            <w:r>
                              <w:rPr>
                                <w:b/>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 o:spid="_x0000_s1027" type="#_x0000_t202" style="position:absolute;left:0;text-align:left;margin-left:268.1pt;margin-top:.6pt;width:225.75pt;height:10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">
                <v:textbox>
                  <w:txbxContent>
                    <w:p w:rsidR="001D7B5D" w:rsidRPr="00593428" w:rsidRDefault="001D7B5D" w:rsidP="001D7B5D">
                      <w:pPr>
                        <w:jc w:val="center"/>
                        <w:rPr>
                          <w:sz w:val="28"/>
                          <w:szCs w:val="28"/>
                        </w:rPr>
                      </w:pPr>
                      <w:r w:rsidRPr="00593428">
                        <w:rPr>
                          <w:sz w:val="28"/>
                          <w:szCs w:val="28"/>
                        </w:rPr>
                        <w:t>Отказ</w:t>
                      </w:r>
                    </w:p>
                    <w:p w:rsidR="001D7B5D" w:rsidRDefault="001D7B5D" w:rsidP="001D7B5D">
                      <w:pPr>
                        <w:jc w:val="center"/>
                        <w:rPr>
                          <w:sz w:val="28"/>
                          <w:szCs w:val="28"/>
                        </w:rPr>
                      </w:pPr>
                      <w:r w:rsidRPr="00593428">
                        <w:rPr>
                          <w:sz w:val="28"/>
                          <w:szCs w:val="28"/>
                        </w:rPr>
                        <w:t>в приеме документов</w:t>
                      </w:r>
                    </w:p>
                    <w:p w:rsidR="001D7B5D" w:rsidRPr="00574C64" w:rsidRDefault="001D7B5D" w:rsidP="001D7B5D">
                      <w:pPr>
                        <w:jc w:val="center"/>
                        <w:rPr>
                          <w:b/>
                          <w:sz w:val="28"/>
                          <w:szCs w:val="28"/>
                        </w:rPr>
                      </w:pPr>
                      <w:r>
                        <w:rPr>
                          <w:b/>
                          <w:sz w:val="28"/>
                          <w:szCs w:val="28"/>
                        </w:rPr>
                        <w:t>(з</w:t>
                      </w:r>
                      <w:r w:rsidRPr="00574C64">
                        <w:rPr>
                          <w:b/>
                          <w:sz w:val="28"/>
                          <w:szCs w:val="28"/>
                        </w:rPr>
                        <w:t xml:space="preserve">аявителю направляется </w:t>
                      </w:r>
                      <w:r>
                        <w:rPr>
                          <w:b/>
                          <w:sz w:val="28"/>
                          <w:szCs w:val="28"/>
                        </w:rPr>
                        <w:t xml:space="preserve"> </w:t>
                      </w:r>
                      <w:r w:rsidRPr="00574C64">
                        <w:rPr>
                          <w:b/>
                          <w:sz w:val="28"/>
                          <w:szCs w:val="28"/>
                        </w:rPr>
                        <w:t>уведомление в течение 10 календарных дней со дня получения заявления</w:t>
                      </w:r>
                      <w:r>
                        <w:rPr>
                          <w:b/>
                          <w:sz w:val="28"/>
                          <w:szCs w:val="28"/>
                        </w:rPr>
                        <w:t>)</w:t>
                      </w:r>
                    </w:p>
                  </w:txbxContent>
                </v:textbox>
              </v:shape>
            </w:pict>
          </mc:Fallback>
        </mc:AlternateContent>
      </w:r>
      <w:r>
        <w:rPr>
          <w:noProof/>
          <w:sz w:val="28"/>
          <w:szCs w:val="28"/>
        </w:rPr>
        <mc:AlternateContent>
          <mc:Choice Requires="wps">
            <w:drawing>
              <wp:anchor distT="0" distB="0" distL="114300" distR="114300" simplePos="0" relativeHeight="251671552" behindDoc="0" locked="0" layoutInCell="1" allowOverlap="1" wp14:anchorId="1DDCAE83" wp14:editId="361FA179">
                <wp:simplePos x="0" y="0"/>
                <wp:positionH relativeFrom="column">
                  <wp:posOffset>-24130</wp:posOffset>
                </wp:positionH>
                <wp:positionV relativeFrom="paragraph">
                  <wp:posOffset>-1905</wp:posOffset>
                </wp:positionV>
                <wp:extent cx="2457450" cy="1285875"/>
                <wp:effectExtent l="0" t="0" r="19050" b="28575"/>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285875"/>
                        </a:xfrm>
                        <a:prstGeom prst="rect">
                          <a:avLst/>
                        </a:prstGeom>
                        <a:solidFill>
                          <a:srgbClr val="FFFFFF"/>
                        </a:solidFill>
                        <a:ln w="9525">
                          <a:solidFill>
                            <a:srgbClr val="000000"/>
                          </a:solidFill>
                          <a:miter lim="800000"/>
                          <a:headEnd/>
                          <a:tailEnd/>
                        </a:ln>
                      </wps:spPr>
                      <wps:txbx>
                        <w:txbxContent>
                          <w:p w:rsidR="001D7B5D" w:rsidRDefault="001D7B5D" w:rsidP="001D7B5D">
                            <w:pPr>
                              <w:jc w:val="center"/>
                              <w:rPr>
                                <w:sz w:val="28"/>
                                <w:szCs w:val="28"/>
                              </w:rPr>
                            </w:pPr>
                            <w:r>
                              <w:rPr>
                                <w:sz w:val="28"/>
                                <w:szCs w:val="28"/>
                              </w:rPr>
                              <w:t>Индивидуальное устное информирование</w:t>
                            </w:r>
                            <w:r w:rsidRPr="00A058C8">
                              <w:t xml:space="preserve"> </w:t>
                            </w:r>
                            <w:r w:rsidRPr="00A058C8">
                              <w:rPr>
                                <w:sz w:val="28"/>
                                <w:szCs w:val="28"/>
                              </w:rPr>
                              <w:t>при личном обращении граждан</w:t>
                            </w:r>
                          </w:p>
                          <w:p w:rsidR="001D7B5D" w:rsidRPr="00140445" w:rsidRDefault="001D7B5D" w:rsidP="001D7B5D">
                            <w:pPr>
                              <w:jc w:val="center"/>
                              <w:rPr>
                                <w:b/>
                                <w:sz w:val="28"/>
                                <w:szCs w:val="28"/>
                              </w:rPr>
                            </w:pPr>
                            <w:r>
                              <w:rPr>
                                <w:b/>
                                <w:sz w:val="28"/>
                                <w:szCs w:val="28"/>
                              </w:rPr>
                              <w:t>(м</w:t>
                            </w:r>
                            <w:r w:rsidRPr="00140445">
                              <w:rPr>
                                <w:b/>
                                <w:sz w:val="28"/>
                                <w:szCs w:val="28"/>
                              </w:rPr>
                              <w:t>аксимальное время разговора составляет 10 минут</w:t>
                            </w:r>
                            <w:r>
                              <w:rPr>
                                <w:b/>
                                <w:sz w:val="28"/>
                                <w:szCs w:val="28"/>
                              </w:rPr>
                              <w:t>)</w:t>
                            </w:r>
                          </w:p>
                          <w:p w:rsidR="001D7B5D" w:rsidRPr="00140445" w:rsidRDefault="001D7B5D" w:rsidP="001D7B5D">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28" type="#_x0000_t202" style="position:absolute;left:0;text-align:left;margin-left:-1.9pt;margin-top:-.15pt;width:193.5pt;height:10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">
                <v:textbox>
                  <w:txbxContent>
                    <w:p w:rsidR="001D7B5D" w:rsidRDefault="001D7B5D" w:rsidP="001D7B5D">
                      <w:pPr>
                        <w:jc w:val="center"/>
                        <w:rPr>
                          <w:sz w:val="28"/>
                          <w:szCs w:val="28"/>
                        </w:rPr>
                      </w:pPr>
                      <w:r>
                        <w:rPr>
                          <w:sz w:val="28"/>
                          <w:szCs w:val="28"/>
                        </w:rPr>
                        <w:t>Индивидуальное устное информирование</w:t>
                      </w:r>
                      <w:r w:rsidRPr="00A058C8">
                        <w:t xml:space="preserve"> </w:t>
                      </w:r>
                      <w:r w:rsidRPr="00A058C8">
                        <w:rPr>
                          <w:sz w:val="28"/>
                          <w:szCs w:val="28"/>
                        </w:rPr>
                        <w:t>при личном обращении граждан</w:t>
                      </w:r>
                    </w:p>
                    <w:p w:rsidR="001D7B5D" w:rsidRPr="00140445" w:rsidRDefault="001D7B5D" w:rsidP="001D7B5D">
                      <w:pPr>
                        <w:jc w:val="center"/>
                        <w:rPr>
                          <w:b/>
                          <w:sz w:val="28"/>
                          <w:szCs w:val="28"/>
                        </w:rPr>
                      </w:pPr>
                      <w:r>
                        <w:rPr>
                          <w:b/>
                          <w:sz w:val="28"/>
                          <w:szCs w:val="28"/>
                        </w:rPr>
                        <w:t>(м</w:t>
                      </w:r>
                      <w:r w:rsidRPr="00140445">
                        <w:rPr>
                          <w:b/>
                          <w:sz w:val="28"/>
                          <w:szCs w:val="28"/>
                        </w:rPr>
                        <w:t>аксимальное время разговора составляет 10 минут</w:t>
                      </w:r>
                      <w:r>
                        <w:rPr>
                          <w:b/>
                          <w:sz w:val="28"/>
                          <w:szCs w:val="28"/>
                        </w:rPr>
                        <w:t>)</w:t>
                      </w:r>
                    </w:p>
                    <w:p w:rsidR="001D7B5D" w:rsidRPr="00140445" w:rsidRDefault="001D7B5D" w:rsidP="001D7B5D">
                      <w:pPr>
                        <w:rPr>
                          <w:sz w:val="28"/>
                          <w:szCs w:val="28"/>
                        </w:rPr>
                      </w:pPr>
                    </w:p>
                  </w:txbxContent>
                </v:textbox>
              </v:shape>
            </w:pict>
          </mc:Fallback>
        </mc:AlternateContent>
      </w:r>
    </w:p>
    <w:p w:rsidR="001D7B5D" w:rsidRDefault="001D7B5D" w:rsidP="001D7B5D">
      <w:pPr>
        <w:autoSpaceDE w:val="0"/>
        <w:autoSpaceDN w:val="0"/>
        <w:adjustRightInd w:val="0"/>
        <w:jc w:val="both"/>
        <w:rPr>
          <w:sz w:val="28"/>
          <w:szCs w:val="28"/>
        </w:rPr>
      </w:pPr>
    </w:p>
    <w:p w:rsidR="001D7B5D" w:rsidRDefault="001D7B5D" w:rsidP="001D7B5D">
      <w:pPr>
        <w:autoSpaceDE w:val="0"/>
        <w:autoSpaceDN w:val="0"/>
        <w:adjustRightInd w:val="0"/>
        <w:jc w:val="both"/>
        <w:rPr>
          <w:sz w:val="28"/>
          <w:szCs w:val="28"/>
        </w:rPr>
      </w:pPr>
    </w:p>
    <w:p w:rsidR="001D7B5D" w:rsidRDefault="001D7B5D" w:rsidP="001D7B5D">
      <w:pPr>
        <w:autoSpaceDE w:val="0"/>
        <w:autoSpaceDN w:val="0"/>
        <w:adjustRightInd w:val="0"/>
        <w:jc w:val="both"/>
        <w:rPr>
          <w:sz w:val="28"/>
          <w:szCs w:val="28"/>
        </w:rPr>
      </w:pPr>
    </w:p>
    <w:p w:rsidR="001D7B5D" w:rsidRDefault="001D7B5D" w:rsidP="001D7B5D">
      <w:pPr>
        <w:autoSpaceDE w:val="0"/>
        <w:autoSpaceDN w:val="0"/>
        <w:adjustRightInd w:val="0"/>
        <w:jc w:val="both"/>
        <w:rPr>
          <w:sz w:val="28"/>
          <w:szCs w:val="28"/>
        </w:rPr>
      </w:pPr>
    </w:p>
    <w:p w:rsidR="001D7B5D" w:rsidRDefault="001D7B5D" w:rsidP="001D7B5D">
      <w:pPr>
        <w:autoSpaceDE w:val="0"/>
        <w:autoSpaceDN w:val="0"/>
        <w:adjustRightInd w:val="0"/>
        <w:jc w:val="both"/>
        <w:rPr>
          <w:sz w:val="28"/>
          <w:szCs w:val="28"/>
        </w:rPr>
      </w:pPr>
    </w:p>
    <w:p w:rsidR="001D7B5D" w:rsidRDefault="001D7B5D" w:rsidP="001D7B5D">
      <w:pPr>
        <w:autoSpaceDE w:val="0"/>
        <w:autoSpaceDN w:val="0"/>
        <w:adjustRightInd w:val="0"/>
        <w:jc w:val="both"/>
        <w:rPr>
          <w:sz w:val="28"/>
          <w:szCs w:val="28"/>
        </w:rPr>
      </w:pPr>
    </w:p>
    <w:p w:rsidR="001D7B5D" w:rsidRDefault="009F2CB7" w:rsidP="001D7B5D">
      <w:pPr>
        <w:autoSpaceDE w:val="0"/>
        <w:autoSpaceDN w:val="0"/>
        <w:adjustRightInd w:val="0"/>
        <w:jc w:val="both"/>
        <w:rPr>
          <w:sz w:val="28"/>
          <w:szCs w:val="28"/>
        </w:rPr>
      </w:pPr>
      <w:r>
        <w:rPr>
          <w:noProof/>
          <w:sz w:val="28"/>
          <w:szCs w:val="28"/>
        </w:rPr>
        <mc:AlternateContent>
          <mc:Choice Requires="wps">
            <w:drawing>
              <wp:anchor distT="0" distB="0" distL="114300" distR="114300" simplePos="0" relativeHeight="251672576" behindDoc="0" locked="0" layoutInCell="1" allowOverlap="1" wp14:anchorId="689851CA" wp14:editId="368698E3">
                <wp:simplePos x="0" y="0"/>
                <wp:positionH relativeFrom="column">
                  <wp:posOffset>823595</wp:posOffset>
                </wp:positionH>
                <wp:positionV relativeFrom="paragraph">
                  <wp:posOffset>56515</wp:posOffset>
                </wp:positionV>
                <wp:extent cx="4095750" cy="904875"/>
                <wp:effectExtent l="0" t="0" r="19050" b="28575"/>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904875"/>
                        </a:xfrm>
                        <a:prstGeom prst="rect">
                          <a:avLst/>
                        </a:prstGeom>
                        <a:solidFill>
                          <a:srgbClr val="FFFFFF"/>
                        </a:solidFill>
                        <a:ln w="9525">
                          <a:solidFill>
                            <a:srgbClr val="000000"/>
                          </a:solidFill>
                          <a:miter lim="800000"/>
                          <a:headEnd/>
                          <a:tailEnd/>
                        </a:ln>
                      </wps:spPr>
                      <wps:txbx>
                        <w:txbxContent>
                          <w:p w:rsidR="001D7B5D" w:rsidRDefault="001D7B5D" w:rsidP="001D7B5D">
                            <w:pPr>
                              <w:ind w:firstLine="709"/>
                              <w:jc w:val="center"/>
                              <w:rPr>
                                <w:sz w:val="28"/>
                                <w:szCs w:val="28"/>
                              </w:rPr>
                            </w:pPr>
                            <w:r w:rsidRPr="00A058C8">
                              <w:rPr>
                                <w:sz w:val="28"/>
                                <w:szCs w:val="28"/>
                              </w:rPr>
                              <w:t>Пол</w:t>
                            </w:r>
                            <w:r>
                              <w:rPr>
                                <w:sz w:val="28"/>
                                <w:szCs w:val="28"/>
                              </w:rPr>
                              <w:t>учение и регистрация заявления, запроса о предоставлении муниципальной услуги</w:t>
                            </w:r>
                          </w:p>
                          <w:p w:rsidR="001D7B5D" w:rsidRPr="00140445" w:rsidRDefault="001D7B5D" w:rsidP="001D7B5D">
                            <w:pPr>
                              <w:jc w:val="center"/>
                              <w:rPr>
                                <w:b/>
                                <w:sz w:val="28"/>
                                <w:szCs w:val="28"/>
                              </w:rPr>
                            </w:pPr>
                            <w:r>
                              <w:rPr>
                                <w:b/>
                                <w:sz w:val="28"/>
                                <w:szCs w:val="28"/>
                              </w:rPr>
                              <w:t>(в</w:t>
                            </w:r>
                            <w:r w:rsidRPr="00140445">
                              <w:rPr>
                                <w:b/>
                                <w:sz w:val="28"/>
                                <w:szCs w:val="28"/>
                              </w:rPr>
                              <w:t>ремя выполнения действий не более 15 минут</w:t>
                            </w:r>
                            <w:r>
                              <w:rPr>
                                <w:b/>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29" type="#_x0000_t202" style="position:absolute;left:0;text-align:left;margin-left:64.85pt;margin-top:4.45pt;width:322.5pt;height:7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">
                <v:textbox>
                  <w:txbxContent>
                    <w:p w:rsidR="001D7B5D" w:rsidRDefault="001D7B5D" w:rsidP="001D7B5D">
                      <w:pPr>
                        <w:ind w:firstLine="709"/>
                        <w:jc w:val="center"/>
                        <w:rPr>
                          <w:sz w:val="28"/>
                          <w:szCs w:val="28"/>
                        </w:rPr>
                      </w:pPr>
                      <w:r w:rsidRPr="00A058C8">
                        <w:rPr>
                          <w:sz w:val="28"/>
                          <w:szCs w:val="28"/>
                        </w:rPr>
                        <w:t>Пол</w:t>
                      </w:r>
                      <w:r>
                        <w:rPr>
                          <w:sz w:val="28"/>
                          <w:szCs w:val="28"/>
                        </w:rPr>
                        <w:t>учение и регистрация заявления, запроса о предоставлении муниципальной услуги</w:t>
                      </w:r>
                    </w:p>
                    <w:p w:rsidR="001D7B5D" w:rsidRPr="00140445" w:rsidRDefault="001D7B5D" w:rsidP="001D7B5D">
                      <w:pPr>
                        <w:jc w:val="center"/>
                        <w:rPr>
                          <w:b/>
                          <w:sz w:val="28"/>
                          <w:szCs w:val="28"/>
                        </w:rPr>
                      </w:pPr>
                      <w:r>
                        <w:rPr>
                          <w:b/>
                          <w:sz w:val="28"/>
                          <w:szCs w:val="28"/>
                        </w:rPr>
                        <w:t>(в</w:t>
                      </w:r>
                      <w:r w:rsidRPr="00140445">
                        <w:rPr>
                          <w:b/>
                          <w:sz w:val="28"/>
                          <w:szCs w:val="28"/>
                        </w:rPr>
                        <w:t>ремя выполнения действий не более 15 минут</w:t>
                      </w:r>
                      <w:r>
                        <w:rPr>
                          <w:b/>
                          <w:sz w:val="28"/>
                          <w:szCs w:val="28"/>
                        </w:rPr>
                        <w:t>)</w:t>
                      </w:r>
                    </w:p>
                  </w:txbxContent>
                </v:textbox>
              </v:shape>
            </w:pict>
          </mc:Fallback>
        </mc:AlternateContent>
      </w:r>
    </w:p>
    <w:p w:rsidR="009F2CB7" w:rsidRDefault="009F2CB7" w:rsidP="001D7B5D">
      <w:pPr>
        <w:autoSpaceDE w:val="0"/>
        <w:autoSpaceDN w:val="0"/>
        <w:adjustRightInd w:val="0"/>
        <w:jc w:val="both"/>
        <w:rPr>
          <w:sz w:val="28"/>
          <w:szCs w:val="28"/>
        </w:rPr>
      </w:pPr>
    </w:p>
    <w:p w:rsidR="001D7B5D" w:rsidRDefault="001D7B5D" w:rsidP="001D7B5D">
      <w:pPr>
        <w:autoSpaceDE w:val="0"/>
        <w:autoSpaceDN w:val="0"/>
        <w:adjustRightInd w:val="0"/>
        <w:jc w:val="both"/>
        <w:rPr>
          <w:sz w:val="28"/>
          <w:szCs w:val="28"/>
        </w:rPr>
      </w:pPr>
    </w:p>
    <w:p w:rsidR="001D7B5D" w:rsidRDefault="001D7B5D" w:rsidP="001D7B5D">
      <w:pPr>
        <w:autoSpaceDE w:val="0"/>
        <w:autoSpaceDN w:val="0"/>
        <w:adjustRightInd w:val="0"/>
        <w:jc w:val="right"/>
        <w:rPr>
          <w:sz w:val="28"/>
          <w:szCs w:val="28"/>
        </w:rPr>
      </w:pPr>
      <w:r>
        <w:rPr>
          <w:sz w:val="28"/>
          <w:szCs w:val="28"/>
        </w:rPr>
        <w:t xml:space="preserve"> </w:t>
      </w:r>
    </w:p>
    <w:p w:rsidR="001D7B5D" w:rsidRDefault="009804DE" w:rsidP="001D7B5D">
      <w:pPr>
        <w:autoSpaceDE w:val="0"/>
        <w:autoSpaceDN w:val="0"/>
        <w:adjustRightInd w:val="0"/>
        <w:jc w:val="center"/>
        <w:rPr>
          <w:sz w:val="28"/>
          <w:szCs w:val="28"/>
        </w:rPr>
      </w:pPr>
      <w:r>
        <w:rPr>
          <w:noProof/>
          <w:sz w:val="28"/>
          <w:szCs w:val="28"/>
        </w:rPr>
        <mc:AlternateContent>
          <mc:Choice Requires="wps">
            <w:drawing>
              <wp:anchor distT="0" distB="0" distL="114300" distR="114300" simplePos="0" relativeHeight="251675648" behindDoc="0" locked="0" layoutInCell="1" allowOverlap="1" wp14:anchorId="0E0B9BFC" wp14:editId="6E6BBB88">
                <wp:simplePos x="0" y="0"/>
                <wp:positionH relativeFrom="column">
                  <wp:posOffset>2909570</wp:posOffset>
                </wp:positionH>
                <wp:positionV relativeFrom="paragraph">
                  <wp:posOffset>139065</wp:posOffset>
                </wp:positionV>
                <wp:extent cx="0" cy="400050"/>
                <wp:effectExtent l="76200" t="0" r="57150" b="5715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1pt,10.95pt" to="229.1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">
                <v:stroke endarrow="block"/>
              </v:line>
            </w:pict>
          </mc:Fallback>
        </mc:AlternateContent>
      </w:r>
      <w:r w:rsidR="001D7B5D">
        <w:rPr>
          <w:sz w:val="28"/>
          <w:szCs w:val="28"/>
        </w:rPr>
        <w:t xml:space="preserve">                                        </w:t>
      </w:r>
    </w:p>
    <w:p w:rsidR="001D7B5D" w:rsidRDefault="001D7B5D" w:rsidP="001D7B5D">
      <w:pPr>
        <w:autoSpaceDE w:val="0"/>
        <w:autoSpaceDN w:val="0"/>
        <w:adjustRightInd w:val="0"/>
        <w:jc w:val="both"/>
        <w:rPr>
          <w:sz w:val="28"/>
          <w:szCs w:val="28"/>
        </w:rPr>
      </w:pPr>
    </w:p>
    <w:p w:rsidR="001D7B5D" w:rsidRDefault="009804DE" w:rsidP="001D7B5D">
      <w:pPr>
        <w:autoSpaceDE w:val="0"/>
        <w:autoSpaceDN w:val="0"/>
        <w:adjustRightInd w:val="0"/>
        <w:jc w:val="both"/>
        <w:rPr>
          <w:sz w:val="28"/>
          <w:szCs w:val="28"/>
        </w:rPr>
      </w:pPr>
      <w:r>
        <w:rPr>
          <w:noProof/>
          <w:sz w:val="28"/>
          <w:szCs w:val="28"/>
        </w:rPr>
        <mc:AlternateContent>
          <mc:Choice Requires="wps">
            <w:drawing>
              <wp:anchor distT="0" distB="0" distL="114300" distR="114300" simplePos="0" relativeHeight="251673600" behindDoc="0" locked="0" layoutInCell="1" allowOverlap="1" wp14:anchorId="1A92D9B3" wp14:editId="0EB67535">
                <wp:simplePos x="0" y="0"/>
                <wp:positionH relativeFrom="column">
                  <wp:posOffset>461645</wp:posOffset>
                </wp:positionH>
                <wp:positionV relativeFrom="paragraph">
                  <wp:posOffset>134620</wp:posOffset>
                </wp:positionV>
                <wp:extent cx="4800600" cy="885825"/>
                <wp:effectExtent l="0" t="0" r="19050" b="28575"/>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885825"/>
                        </a:xfrm>
                        <a:prstGeom prst="rect">
                          <a:avLst/>
                        </a:prstGeom>
                        <a:solidFill>
                          <a:srgbClr val="FFFFFF"/>
                        </a:solidFill>
                        <a:ln w="9525">
                          <a:solidFill>
                            <a:srgbClr val="000000"/>
                          </a:solidFill>
                          <a:miter lim="800000"/>
                          <a:headEnd/>
                          <a:tailEnd/>
                        </a:ln>
                      </wps:spPr>
                      <wps:txbx>
                        <w:txbxContent>
                          <w:p w:rsidR="001D7B5D" w:rsidRDefault="001D7B5D" w:rsidP="001D7B5D">
                            <w:pPr>
                              <w:jc w:val="center"/>
                              <w:rPr>
                                <w:sz w:val="28"/>
                                <w:szCs w:val="28"/>
                              </w:rPr>
                            </w:pPr>
                            <w:r w:rsidRPr="00A058C8">
                              <w:rPr>
                                <w:sz w:val="28"/>
                                <w:szCs w:val="28"/>
                              </w:rPr>
                              <w:t xml:space="preserve">Рассмотрение </w:t>
                            </w:r>
                            <w:r>
                              <w:rPr>
                                <w:sz w:val="28"/>
                                <w:szCs w:val="28"/>
                              </w:rPr>
                              <w:t xml:space="preserve">заявления,  запроса, </w:t>
                            </w:r>
                            <w:r w:rsidRPr="00A058C8">
                              <w:rPr>
                                <w:sz w:val="28"/>
                                <w:szCs w:val="28"/>
                              </w:rPr>
                              <w:t>подготовка, регистрация и выдача ответа заинтересованному лицу</w:t>
                            </w:r>
                          </w:p>
                          <w:p w:rsidR="0066168C" w:rsidRDefault="001D7B5D" w:rsidP="001D7B5D">
                            <w:pPr>
                              <w:jc w:val="center"/>
                              <w:rPr>
                                <w:b/>
                                <w:sz w:val="28"/>
                                <w:szCs w:val="28"/>
                              </w:rPr>
                            </w:pPr>
                            <w:proofErr w:type="gramStart"/>
                            <w:r>
                              <w:rPr>
                                <w:b/>
                                <w:sz w:val="28"/>
                                <w:szCs w:val="28"/>
                              </w:rPr>
                              <w:t>(о</w:t>
                            </w:r>
                            <w:r w:rsidRPr="007E5E41">
                              <w:rPr>
                                <w:b/>
                                <w:sz w:val="28"/>
                                <w:szCs w:val="28"/>
                              </w:rPr>
                              <w:t>бращения заявит</w:t>
                            </w:r>
                            <w:r>
                              <w:rPr>
                                <w:b/>
                                <w:sz w:val="28"/>
                                <w:szCs w:val="28"/>
                              </w:rPr>
                              <w:t xml:space="preserve">еля рассматриваются в течение 30 </w:t>
                            </w:r>
                            <w:r w:rsidR="0066168C">
                              <w:rPr>
                                <w:b/>
                                <w:sz w:val="28"/>
                                <w:szCs w:val="28"/>
                              </w:rPr>
                              <w:t xml:space="preserve">    </w:t>
                            </w:r>
                            <w:proofErr w:type="gramEnd"/>
                          </w:p>
                          <w:p w:rsidR="001D7B5D" w:rsidRPr="007E5E41" w:rsidRDefault="001D7B5D" w:rsidP="001D7B5D">
                            <w:pPr>
                              <w:jc w:val="center"/>
                              <w:rPr>
                                <w:b/>
                              </w:rPr>
                            </w:pPr>
                            <w:r>
                              <w:rPr>
                                <w:b/>
                                <w:sz w:val="28"/>
                                <w:szCs w:val="28"/>
                              </w:rPr>
                              <w:t xml:space="preserve">календарных </w:t>
                            </w:r>
                            <w:r w:rsidRPr="007E5E41">
                              <w:rPr>
                                <w:b/>
                                <w:sz w:val="28"/>
                                <w:szCs w:val="28"/>
                              </w:rPr>
                              <w:t>дней</w:t>
                            </w:r>
                            <w:r>
                              <w:rPr>
                                <w:b/>
                                <w:sz w:val="28"/>
                                <w:szCs w:val="28"/>
                              </w:rPr>
                              <w:t xml:space="preserve"> </w:t>
                            </w:r>
                            <w:r w:rsidRPr="007E5E41">
                              <w:rPr>
                                <w:b/>
                                <w:sz w:val="28"/>
                                <w:szCs w:val="28"/>
                              </w:rPr>
                              <w:t>со дня регистрации</w:t>
                            </w:r>
                            <w:r>
                              <w:rPr>
                                <w:b/>
                                <w:sz w:val="28"/>
                                <w:szCs w:val="28"/>
                              </w:rPr>
                              <w:t>)</w:t>
                            </w:r>
                            <w:r w:rsidR="009804DE">
                              <w:rPr>
                                <w:b/>
                                <w:sz w:val="28"/>
                                <w:szCs w:val="28"/>
                              </w:rPr>
                              <w:t xml:space="preserve">  </w:t>
                            </w:r>
                            <w:r w:rsidR="00F105A1">
                              <w:rPr>
                                <w:b/>
                                <w:sz w:val="28"/>
                                <w:szCs w:val="28"/>
                              </w:rPr>
                              <w:t xml:space="preserve">                </w:t>
                            </w:r>
                            <w:r w:rsidR="009804DE">
                              <w:rPr>
                                <w:b/>
                                <w:sz w:val="28"/>
                                <w:szCs w:val="28"/>
                              </w:rPr>
                              <w:t xml:space="preserve">                         </w:t>
                            </w:r>
                          </w:p>
                          <w:p w:rsidR="001D7B5D" w:rsidRPr="007E5E41" w:rsidRDefault="001D7B5D" w:rsidP="001D7B5D">
                            <w:pP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 o:spid="_x0000_s1030" type="#_x0000_t202" style="position:absolute;left:0;text-align:left;margin-left:36.35pt;margin-top:10.6pt;width:378pt;height:6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">
                <v:textbox>
                  <w:txbxContent>
                    <w:p w:rsidR="001D7B5D" w:rsidRDefault="001D7B5D" w:rsidP="001D7B5D">
                      <w:pPr>
                        <w:jc w:val="center"/>
                        <w:rPr>
                          <w:sz w:val="28"/>
                          <w:szCs w:val="28"/>
                        </w:rPr>
                      </w:pPr>
                      <w:r w:rsidRPr="00A058C8">
                        <w:rPr>
                          <w:sz w:val="28"/>
                          <w:szCs w:val="28"/>
                        </w:rPr>
                        <w:t xml:space="preserve">Рассмотрение </w:t>
                      </w:r>
                      <w:r>
                        <w:rPr>
                          <w:sz w:val="28"/>
                          <w:szCs w:val="28"/>
                        </w:rPr>
                        <w:t xml:space="preserve">заявления,  запроса, </w:t>
                      </w:r>
                      <w:r w:rsidRPr="00A058C8">
                        <w:rPr>
                          <w:sz w:val="28"/>
                          <w:szCs w:val="28"/>
                        </w:rPr>
                        <w:t>подготовка, регистрация и выдача ответа заинтересованному лицу</w:t>
                      </w:r>
                    </w:p>
                    <w:p w:rsidR="0066168C" w:rsidRDefault="001D7B5D" w:rsidP="001D7B5D">
                      <w:pPr>
                        <w:jc w:val="center"/>
                        <w:rPr>
                          <w:b/>
                          <w:sz w:val="28"/>
                          <w:szCs w:val="28"/>
                        </w:rPr>
                      </w:pPr>
                      <w:proofErr w:type="gramStart"/>
                      <w:r>
                        <w:rPr>
                          <w:b/>
                          <w:sz w:val="28"/>
                          <w:szCs w:val="28"/>
                        </w:rPr>
                        <w:t>(о</w:t>
                      </w:r>
                      <w:r w:rsidRPr="007E5E41">
                        <w:rPr>
                          <w:b/>
                          <w:sz w:val="28"/>
                          <w:szCs w:val="28"/>
                        </w:rPr>
                        <w:t>бращения заявит</w:t>
                      </w:r>
                      <w:r>
                        <w:rPr>
                          <w:b/>
                          <w:sz w:val="28"/>
                          <w:szCs w:val="28"/>
                        </w:rPr>
                        <w:t xml:space="preserve">еля рассматриваются в течение 30 </w:t>
                      </w:r>
                      <w:r w:rsidR="0066168C">
                        <w:rPr>
                          <w:b/>
                          <w:sz w:val="28"/>
                          <w:szCs w:val="28"/>
                        </w:rPr>
                        <w:t xml:space="preserve">    </w:t>
                      </w:r>
                      <w:proofErr w:type="gramEnd"/>
                    </w:p>
                    <w:p w:rsidR="001D7B5D" w:rsidRPr="007E5E41" w:rsidRDefault="001D7B5D" w:rsidP="001D7B5D">
                      <w:pPr>
                        <w:jc w:val="center"/>
                        <w:rPr>
                          <w:b/>
                        </w:rPr>
                      </w:pPr>
                      <w:r>
                        <w:rPr>
                          <w:b/>
                          <w:sz w:val="28"/>
                          <w:szCs w:val="28"/>
                        </w:rPr>
                        <w:t xml:space="preserve">календарных </w:t>
                      </w:r>
                      <w:r w:rsidRPr="007E5E41">
                        <w:rPr>
                          <w:b/>
                          <w:sz w:val="28"/>
                          <w:szCs w:val="28"/>
                        </w:rPr>
                        <w:t>дней</w:t>
                      </w:r>
                      <w:r>
                        <w:rPr>
                          <w:b/>
                          <w:sz w:val="28"/>
                          <w:szCs w:val="28"/>
                        </w:rPr>
                        <w:t xml:space="preserve"> </w:t>
                      </w:r>
                      <w:r w:rsidRPr="007E5E41">
                        <w:rPr>
                          <w:b/>
                          <w:sz w:val="28"/>
                          <w:szCs w:val="28"/>
                        </w:rPr>
                        <w:t>со дня регистрации</w:t>
                      </w:r>
                      <w:r>
                        <w:rPr>
                          <w:b/>
                          <w:sz w:val="28"/>
                          <w:szCs w:val="28"/>
                        </w:rPr>
                        <w:t>)</w:t>
                      </w:r>
                      <w:r w:rsidR="009804DE">
                        <w:rPr>
                          <w:b/>
                          <w:sz w:val="28"/>
                          <w:szCs w:val="28"/>
                        </w:rPr>
                        <w:t xml:space="preserve">  </w:t>
                      </w:r>
                      <w:r w:rsidR="00F105A1">
                        <w:rPr>
                          <w:b/>
                          <w:sz w:val="28"/>
                          <w:szCs w:val="28"/>
                        </w:rPr>
                        <w:t xml:space="preserve">                </w:t>
                      </w:r>
                      <w:r w:rsidR="009804DE">
                        <w:rPr>
                          <w:b/>
                          <w:sz w:val="28"/>
                          <w:szCs w:val="28"/>
                        </w:rPr>
                        <w:t xml:space="preserve">                         </w:t>
                      </w:r>
                    </w:p>
                    <w:p w:rsidR="001D7B5D" w:rsidRPr="007E5E41" w:rsidRDefault="001D7B5D" w:rsidP="001D7B5D">
                      <w:pPr>
                        <w:rPr>
                          <w:b/>
                          <w:sz w:val="28"/>
                          <w:szCs w:val="28"/>
                        </w:rPr>
                      </w:pPr>
                    </w:p>
                  </w:txbxContent>
                </v:textbox>
              </v:shape>
            </w:pict>
          </mc:Fallback>
        </mc:AlternateContent>
      </w:r>
    </w:p>
    <w:p w:rsidR="001D7B5D" w:rsidRDefault="009804DE" w:rsidP="0066168C">
      <w:pPr>
        <w:autoSpaceDE w:val="0"/>
        <w:autoSpaceDN w:val="0"/>
        <w:adjustRightInd w:val="0"/>
        <w:jc w:val="center"/>
        <w:rPr>
          <w:sz w:val="28"/>
          <w:szCs w:val="28"/>
        </w:rPr>
      </w:pPr>
      <w:r>
        <w:rPr>
          <w:sz w:val="28"/>
          <w:szCs w:val="28"/>
        </w:rPr>
        <w:t xml:space="preserve">      </w:t>
      </w:r>
      <w:r w:rsidR="0066168C">
        <w:rPr>
          <w:sz w:val="28"/>
          <w:szCs w:val="28"/>
        </w:rPr>
        <w:t xml:space="preserve">                                </w:t>
      </w:r>
    </w:p>
    <w:p w:rsidR="0066168C" w:rsidRDefault="0066168C" w:rsidP="0066168C">
      <w:pPr>
        <w:autoSpaceDE w:val="0"/>
        <w:autoSpaceDN w:val="0"/>
        <w:adjustRightInd w:val="0"/>
        <w:jc w:val="center"/>
        <w:rPr>
          <w:sz w:val="28"/>
          <w:szCs w:val="28"/>
        </w:rPr>
      </w:pPr>
    </w:p>
    <w:p w:rsidR="0066168C" w:rsidRDefault="0066168C" w:rsidP="0066168C">
      <w:pPr>
        <w:autoSpaceDE w:val="0"/>
        <w:autoSpaceDN w:val="0"/>
        <w:adjustRightInd w:val="0"/>
        <w:jc w:val="center"/>
        <w:rPr>
          <w:sz w:val="28"/>
          <w:szCs w:val="28"/>
        </w:rPr>
      </w:pPr>
    </w:p>
    <w:p w:rsidR="0066168C" w:rsidRDefault="0066168C" w:rsidP="0066168C">
      <w:pPr>
        <w:autoSpaceDE w:val="0"/>
        <w:autoSpaceDN w:val="0"/>
        <w:adjustRightInd w:val="0"/>
        <w:jc w:val="center"/>
        <w:rPr>
          <w:sz w:val="28"/>
          <w:szCs w:val="28"/>
        </w:rPr>
      </w:pPr>
      <w:r>
        <w:rPr>
          <w:sz w:val="28"/>
          <w:szCs w:val="28"/>
        </w:rPr>
        <w:t xml:space="preserve">                                        </w:t>
      </w:r>
      <w:r>
        <w:rPr>
          <w:rFonts w:ascii="Calibri" w:hAnsi="Calibri"/>
          <w:sz w:val="28"/>
          <w:szCs w:val="28"/>
        </w:rPr>
        <w:t>»                       »</w:t>
      </w:r>
      <w:r w:rsidR="00772798">
        <w:rPr>
          <w:rFonts w:ascii="Calibri" w:hAnsi="Calibri"/>
          <w:sz w:val="28"/>
          <w:szCs w:val="28"/>
        </w:rPr>
        <w:t xml:space="preserve">           </w:t>
      </w:r>
      <w:r w:rsidR="009804DE">
        <w:rPr>
          <w:rFonts w:ascii="Calibri" w:hAnsi="Calibri"/>
          <w:sz w:val="28"/>
          <w:szCs w:val="28"/>
        </w:rPr>
        <w:t>»    »        »        ».</w:t>
      </w:r>
    </w:p>
    <w:p w:rsidR="0066168C" w:rsidRDefault="0066168C" w:rsidP="0066168C">
      <w:pPr>
        <w:autoSpaceDE w:val="0"/>
        <w:autoSpaceDN w:val="0"/>
        <w:adjustRightInd w:val="0"/>
        <w:jc w:val="center"/>
        <w:rPr>
          <w:sz w:val="28"/>
          <w:szCs w:val="28"/>
        </w:rPr>
      </w:pPr>
      <w:r>
        <w:rPr>
          <w:sz w:val="28"/>
          <w:szCs w:val="28"/>
        </w:rPr>
        <w:t xml:space="preserve">                                                                                 </w:t>
      </w:r>
    </w:p>
    <w:p w:rsidR="009F2CB7" w:rsidRDefault="0066168C" w:rsidP="00185523">
      <w:pPr>
        <w:autoSpaceDE w:val="0"/>
        <w:autoSpaceDN w:val="0"/>
        <w:adjustRightInd w:val="0"/>
        <w:jc w:val="center"/>
        <w:rPr>
          <w:sz w:val="28"/>
          <w:szCs w:val="28"/>
        </w:rPr>
      </w:pPr>
      <w:r>
        <w:rPr>
          <w:sz w:val="28"/>
          <w:szCs w:val="28"/>
        </w:rPr>
        <w:t xml:space="preserve">                                                 </w:t>
      </w:r>
      <w:r w:rsidR="00185523">
        <w:rPr>
          <w:sz w:val="28"/>
          <w:szCs w:val="28"/>
        </w:rPr>
        <w:t xml:space="preserve">                             </w:t>
      </w:r>
    </w:p>
    <w:p w:rsidR="000E272C" w:rsidRDefault="001D7B5D" w:rsidP="000E272C">
      <w:pPr>
        <w:autoSpaceDE w:val="0"/>
        <w:autoSpaceDN w:val="0"/>
        <w:adjustRightInd w:val="0"/>
        <w:ind w:firstLine="540"/>
        <w:jc w:val="both"/>
        <w:rPr>
          <w:sz w:val="28"/>
          <w:szCs w:val="28"/>
        </w:rPr>
      </w:pPr>
      <w:r>
        <w:rPr>
          <w:sz w:val="28"/>
          <w:szCs w:val="28"/>
        </w:rPr>
        <w:lastRenderedPageBreak/>
        <w:t>2</w:t>
      </w:r>
      <w:r w:rsidR="000E272C">
        <w:rPr>
          <w:sz w:val="28"/>
          <w:szCs w:val="28"/>
        </w:rPr>
        <w:t>. Настоящее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0E272C" w:rsidRDefault="000E272C" w:rsidP="000E272C">
      <w:pPr>
        <w:autoSpaceDE w:val="0"/>
        <w:autoSpaceDN w:val="0"/>
        <w:adjustRightInd w:val="0"/>
        <w:ind w:firstLine="540"/>
        <w:jc w:val="both"/>
        <w:rPr>
          <w:sz w:val="28"/>
          <w:szCs w:val="28"/>
        </w:rPr>
      </w:pPr>
      <w:r>
        <w:rPr>
          <w:sz w:val="28"/>
          <w:szCs w:val="28"/>
        </w:rPr>
        <w:t xml:space="preserve">3. </w:t>
      </w:r>
      <w:r w:rsidR="007F02EB">
        <w:rPr>
          <w:sz w:val="28"/>
          <w:szCs w:val="28"/>
        </w:rPr>
        <w:t>Постановление вступает в силу после</w:t>
      </w:r>
      <w:r>
        <w:rPr>
          <w:sz w:val="28"/>
          <w:szCs w:val="28"/>
        </w:rPr>
        <w:t xml:space="preserve"> дня его официального опубликования.</w:t>
      </w:r>
    </w:p>
    <w:p w:rsidR="000E272C" w:rsidRDefault="000E272C" w:rsidP="000E272C">
      <w:pPr>
        <w:autoSpaceDE w:val="0"/>
        <w:autoSpaceDN w:val="0"/>
        <w:adjustRightInd w:val="0"/>
        <w:ind w:firstLine="540"/>
        <w:jc w:val="both"/>
        <w:rPr>
          <w:sz w:val="28"/>
          <w:szCs w:val="28"/>
        </w:rPr>
      </w:pPr>
    </w:p>
    <w:p w:rsidR="000E272C" w:rsidRDefault="000E272C" w:rsidP="000E272C">
      <w:pPr>
        <w:autoSpaceDE w:val="0"/>
        <w:autoSpaceDN w:val="0"/>
        <w:adjustRightInd w:val="0"/>
        <w:ind w:firstLine="540"/>
        <w:jc w:val="both"/>
        <w:rPr>
          <w:sz w:val="28"/>
          <w:szCs w:val="28"/>
        </w:rPr>
      </w:pPr>
    </w:p>
    <w:p w:rsidR="000E272C" w:rsidRDefault="000E272C" w:rsidP="000E272C">
      <w:pPr>
        <w:autoSpaceDE w:val="0"/>
        <w:autoSpaceDN w:val="0"/>
        <w:adjustRightInd w:val="0"/>
        <w:ind w:firstLine="540"/>
        <w:jc w:val="both"/>
        <w:rPr>
          <w:sz w:val="28"/>
          <w:szCs w:val="28"/>
        </w:rPr>
      </w:pPr>
    </w:p>
    <w:p w:rsidR="000E272C" w:rsidRPr="00814CB3" w:rsidRDefault="000E272C" w:rsidP="000E272C">
      <w:pPr>
        <w:rPr>
          <w:sz w:val="28"/>
        </w:rPr>
      </w:pPr>
      <w:r w:rsidRPr="00814CB3">
        <w:rPr>
          <w:sz w:val="28"/>
        </w:rPr>
        <w:t xml:space="preserve">Мэр городского округа </w:t>
      </w:r>
    </w:p>
    <w:p w:rsidR="000E272C" w:rsidRPr="00814CB3" w:rsidRDefault="000E272C" w:rsidP="000E272C">
      <w:pPr>
        <w:rPr>
          <w:sz w:val="28"/>
        </w:rPr>
      </w:pPr>
      <w:r w:rsidRPr="00814CB3">
        <w:rPr>
          <w:sz w:val="28"/>
        </w:rPr>
        <w:t>муниципального образования</w:t>
      </w:r>
    </w:p>
    <w:p w:rsidR="000E272C" w:rsidRPr="004C6189" w:rsidRDefault="000E272C" w:rsidP="000E272C">
      <w:pPr>
        <w:rPr>
          <w:sz w:val="28"/>
        </w:rPr>
      </w:pPr>
      <w:r w:rsidRPr="00814CB3">
        <w:rPr>
          <w:sz w:val="28"/>
        </w:rPr>
        <w:t xml:space="preserve">«город Саянск»                                                    </w:t>
      </w:r>
      <w:r>
        <w:rPr>
          <w:sz w:val="28"/>
        </w:rPr>
        <w:t xml:space="preserve">                  </w:t>
      </w:r>
      <w:r w:rsidR="00043C94">
        <w:rPr>
          <w:sz w:val="28"/>
        </w:rPr>
        <w:t xml:space="preserve">               </w:t>
      </w:r>
      <w:r>
        <w:rPr>
          <w:sz w:val="28"/>
        </w:rPr>
        <w:t>О.В. Боровский</w:t>
      </w:r>
    </w:p>
    <w:p w:rsidR="000E272C" w:rsidRDefault="000E272C" w:rsidP="000E272C">
      <w:pPr>
        <w:rPr>
          <w:sz w:val="24"/>
          <w:szCs w:val="24"/>
        </w:rPr>
      </w:pPr>
    </w:p>
    <w:p w:rsidR="000E272C" w:rsidRDefault="000E272C" w:rsidP="000E272C">
      <w:pPr>
        <w:rPr>
          <w:sz w:val="24"/>
          <w:szCs w:val="24"/>
        </w:rPr>
      </w:pPr>
    </w:p>
    <w:p w:rsidR="000E272C" w:rsidRDefault="000E272C" w:rsidP="000E272C">
      <w:pPr>
        <w:rPr>
          <w:sz w:val="24"/>
          <w:szCs w:val="24"/>
        </w:rPr>
      </w:pPr>
    </w:p>
    <w:p w:rsidR="000E272C" w:rsidRDefault="000E272C" w:rsidP="000E272C">
      <w:pPr>
        <w:rPr>
          <w:sz w:val="24"/>
          <w:szCs w:val="24"/>
        </w:rPr>
      </w:pPr>
    </w:p>
    <w:p w:rsidR="000E272C" w:rsidRDefault="000E272C" w:rsidP="000E272C">
      <w:pPr>
        <w:rPr>
          <w:sz w:val="24"/>
          <w:szCs w:val="24"/>
        </w:rPr>
      </w:pPr>
    </w:p>
    <w:p w:rsidR="000E272C" w:rsidRDefault="000E272C" w:rsidP="000E272C">
      <w:pPr>
        <w:rPr>
          <w:sz w:val="24"/>
          <w:szCs w:val="24"/>
        </w:rPr>
      </w:pPr>
    </w:p>
    <w:p w:rsidR="000E272C" w:rsidRDefault="000E272C" w:rsidP="000E272C">
      <w:pPr>
        <w:rPr>
          <w:sz w:val="24"/>
          <w:szCs w:val="24"/>
        </w:rPr>
      </w:pPr>
    </w:p>
    <w:p w:rsidR="000E272C" w:rsidRDefault="000E272C" w:rsidP="000E272C">
      <w:pPr>
        <w:rPr>
          <w:sz w:val="24"/>
          <w:szCs w:val="24"/>
        </w:rPr>
      </w:pPr>
    </w:p>
    <w:p w:rsidR="000E272C" w:rsidRDefault="000E272C" w:rsidP="000E272C">
      <w:pPr>
        <w:rPr>
          <w:sz w:val="24"/>
          <w:szCs w:val="24"/>
        </w:rPr>
      </w:pPr>
    </w:p>
    <w:p w:rsidR="000E272C" w:rsidRDefault="000E272C" w:rsidP="000E272C">
      <w:pPr>
        <w:rPr>
          <w:sz w:val="24"/>
          <w:szCs w:val="24"/>
        </w:rPr>
      </w:pPr>
    </w:p>
    <w:p w:rsidR="000E272C" w:rsidRDefault="000E272C" w:rsidP="000E272C">
      <w:pPr>
        <w:rPr>
          <w:sz w:val="24"/>
          <w:szCs w:val="24"/>
        </w:rPr>
      </w:pPr>
    </w:p>
    <w:p w:rsidR="000E272C" w:rsidRPr="00814CB3" w:rsidRDefault="000E272C" w:rsidP="000E272C">
      <w:pPr>
        <w:rPr>
          <w:sz w:val="24"/>
          <w:szCs w:val="24"/>
        </w:rPr>
      </w:pPr>
    </w:p>
    <w:p w:rsidR="00B245BB" w:rsidRDefault="00B245BB" w:rsidP="00B245BB">
      <w:pPr>
        <w:autoSpaceDE w:val="0"/>
        <w:autoSpaceDN w:val="0"/>
        <w:adjustRightInd w:val="0"/>
        <w:outlineLvl w:val="0"/>
        <w:rPr>
          <w:sz w:val="24"/>
          <w:szCs w:val="24"/>
        </w:rPr>
      </w:pPr>
    </w:p>
    <w:p w:rsidR="001D7B5D" w:rsidRDefault="001D7B5D" w:rsidP="00B245BB">
      <w:pPr>
        <w:autoSpaceDE w:val="0"/>
        <w:autoSpaceDN w:val="0"/>
        <w:adjustRightInd w:val="0"/>
        <w:outlineLvl w:val="0"/>
        <w:rPr>
          <w:sz w:val="24"/>
          <w:szCs w:val="24"/>
        </w:rPr>
      </w:pPr>
    </w:p>
    <w:p w:rsidR="004051D7" w:rsidRDefault="004051D7" w:rsidP="00D602A5">
      <w:pPr>
        <w:autoSpaceDE w:val="0"/>
        <w:autoSpaceDN w:val="0"/>
        <w:adjustRightInd w:val="0"/>
        <w:jc w:val="right"/>
        <w:outlineLvl w:val="0"/>
        <w:rPr>
          <w:sz w:val="24"/>
          <w:szCs w:val="24"/>
        </w:rPr>
      </w:pPr>
    </w:p>
    <w:p w:rsidR="00DD7CEC" w:rsidRDefault="00DD7CEC" w:rsidP="00D602A5">
      <w:pPr>
        <w:autoSpaceDE w:val="0"/>
        <w:autoSpaceDN w:val="0"/>
        <w:adjustRightInd w:val="0"/>
        <w:jc w:val="right"/>
        <w:outlineLvl w:val="0"/>
        <w:rPr>
          <w:sz w:val="24"/>
          <w:szCs w:val="24"/>
        </w:rPr>
      </w:pPr>
      <w:r>
        <w:rPr>
          <w:sz w:val="24"/>
          <w:szCs w:val="24"/>
        </w:rPr>
        <w:t xml:space="preserve">     </w:t>
      </w:r>
    </w:p>
    <w:p w:rsidR="00DD7CEC" w:rsidRDefault="00DD7CEC" w:rsidP="00D602A5">
      <w:pPr>
        <w:autoSpaceDE w:val="0"/>
        <w:autoSpaceDN w:val="0"/>
        <w:adjustRightInd w:val="0"/>
        <w:jc w:val="right"/>
        <w:outlineLvl w:val="0"/>
        <w:rPr>
          <w:sz w:val="24"/>
          <w:szCs w:val="24"/>
        </w:rPr>
      </w:pPr>
    </w:p>
    <w:p w:rsidR="0066168C" w:rsidRDefault="0066168C" w:rsidP="001D7B5D">
      <w:pPr>
        <w:rPr>
          <w:sz w:val="22"/>
          <w:szCs w:val="22"/>
        </w:rPr>
      </w:pPr>
    </w:p>
    <w:p w:rsidR="0066168C" w:rsidRDefault="0066168C" w:rsidP="001D7B5D">
      <w:pPr>
        <w:rPr>
          <w:sz w:val="22"/>
          <w:szCs w:val="22"/>
        </w:rPr>
      </w:pPr>
    </w:p>
    <w:p w:rsidR="0066168C" w:rsidRDefault="0066168C" w:rsidP="001D7B5D">
      <w:pPr>
        <w:rPr>
          <w:sz w:val="22"/>
          <w:szCs w:val="22"/>
        </w:rPr>
      </w:pPr>
    </w:p>
    <w:p w:rsidR="0066168C" w:rsidRDefault="0066168C" w:rsidP="001D7B5D">
      <w:pPr>
        <w:rPr>
          <w:sz w:val="22"/>
          <w:szCs w:val="22"/>
        </w:rPr>
      </w:pPr>
    </w:p>
    <w:p w:rsidR="0066168C" w:rsidRDefault="0066168C" w:rsidP="001D7B5D">
      <w:pPr>
        <w:rPr>
          <w:sz w:val="22"/>
          <w:szCs w:val="22"/>
        </w:rPr>
      </w:pPr>
    </w:p>
    <w:p w:rsidR="0066168C" w:rsidRDefault="0066168C" w:rsidP="001D7B5D">
      <w:pPr>
        <w:rPr>
          <w:sz w:val="22"/>
          <w:szCs w:val="22"/>
        </w:rPr>
      </w:pPr>
    </w:p>
    <w:p w:rsidR="0066168C" w:rsidRDefault="0066168C" w:rsidP="001D7B5D">
      <w:pPr>
        <w:rPr>
          <w:sz w:val="22"/>
          <w:szCs w:val="22"/>
        </w:rPr>
      </w:pPr>
    </w:p>
    <w:p w:rsidR="0066168C" w:rsidRDefault="0066168C" w:rsidP="001D7B5D">
      <w:pPr>
        <w:rPr>
          <w:sz w:val="22"/>
          <w:szCs w:val="22"/>
        </w:rPr>
      </w:pPr>
    </w:p>
    <w:p w:rsidR="0066168C" w:rsidRDefault="0066168C" w:rsidP="001D7B5D">
      <w:pPr>
        <w:rPr>
          <w:sz w:val="22"/>
          <w:szCs w:val="22"/>
        </w:rPr>
      </w:pPr>
    </w:p>
    <w:p w:rsidR="0066168C" w:rsidRDefault="0066168C" w:rsidP="001D7B5D">
      <w:pPr>
        <w:rPr>
          <w:sz w:val="22"/>
          <w:szCs w:val="22"/>
        </w:rPr>
      </w:pPr>
    </w:p>
    <w:p w:rsidR="0066168C" w:rsidRDefault="0066168C" w:rsidP="001D7B5D">
      <w:pPr>
        <w:rPr>
          <w:sz w:val="22"/>
          <w:szCs w:val="22"/>
        </w:rPr>
      </w:pPr>
    </w:p>
    <w:p w:rsidR="0066168C" w:rsidRDefault="0066168C" w:rsidP="001D7B5D">
      <w:pPr>
        <w:rPr>
          <w:sz w:val="22"/>
          <w:szCs w:val="22"/>
        </w:rPr>
      </w:pPr>
    </w:p>
    <w:p w:rsidR="0066168C" w:rsidRDefault="0066168C" w:rsidP="001D7B5D">
      <w:pPr>
        <w:rPr>
          <w:sz w:val="22"/>
          <w:szCs w:val="22"/>
        </w:rPr>
      </w:pPr>
    </w:p>
    <w:p w:rsidR="0066168C" w:rsidRDefault="0066168C" w:rsidP="001D7B5D">
      <w:pPr>
        <w:rPr>
          <w:sz w:val="22"/>
          <w:szCs w:val="22"/>
        </w:rPr>
      </w:pPr>
    </w:p>
    <w:p w:rsidR="0066168C" w:rsidRDefault="0066168C" w:rsidP="001D7B5D">
      <w:pPr>
        <w:rPr>
          <w:sz w:val="22"/>
          <w:szCs w:val="22"/>
        </w:rPr>
      </w:pPr>
    </w:p>
    <w:p w:rsidR="0066168C" w:rsidRDefault="0066168C" w:rsidP="001D7B5D">
      <w:pPr>
        <w:rPr>
          <w:sz w:val="22"/>
          <w:szCs w:val="22"/>
        </w:rPr>
      </w:pPr>
    </w:p>
    <w:p w:rsidR="0066168C" w:rsidRDefault="0066168C" w:rsidP="001D7B5D">
      <w:pPr>
        <w:rPr>
          <w:sz w:val="22"/>
          <w:szCs w:val="22"/>
        </w:rPr>
      </w:pPr>
    </w:p>
    <w:p w:rsidR="0066168C" w:rsidRDefault="0066168C" w:rsidP="001D7B5D">
      <w:pPr>
        <w:rPr>
          <w:sz w:val="22"/>
          <w:szCs w:val="22"/>
        </w:rPr>
      </w:pPr>
    </w:p>
    <w:p w:rsidR="0066168C" w:rsidRDefault="0066168C" w:rsidP="001D7B5D">
      <w:pPr>
        <w:rPr>
          <w:sz w:val="22"/>
          <w:szCs w:val="22"/>
        </w:rPr>
      </w:pPr>
    </w:p>
    <w:p w:rsidR="0066168C" w:rsidRDefault="0066168C" w:rsidP="001D7B5D">
      <w:pPr>
        <w:rPr>
          <w:sz w:val="22"/>
          <w:szCs w:val="22"/>
        </w:rPr>
      </w:pPr>
    </w:p>
    <w:p w:rsidR="0066168C" w:rsidRDefault="0066168C" w:rsidP="001D7B5D">
      <w:pPr>
        <w:rPr>
          <w:sz w:val="22"/>
          <w:szCs w:val="22"/>
        </w:rPr>
      </w:pPr>
    </w:p>
    <w:p w:rsidR="0066168C" w:rsidRDefault="0066168C" w:rsidP="001D7B5D">
      <w:pPr>
        <w:rPr>
          <w:sz w:val="22"/>
          <w:szCs w:val="22"/>
        </w:rPr>
      </w:pPr>
    </w:p>
    <w:p w:rsidR="001D7B5D" w:rsidRPr="00574C64" w:rsidRDefault="001D7B5D" w:rsidP="001D7B5D">
      <w:pPr>
        <w:rPr>
          <w:sz w:val="22"/>
          <w:szCs w:val="22"/>
        </w:rPr>
      </w:pPr>
      <w:r w:rsidRPr="00574C64">
        <w:rPr>
          <w:sz w:val="22"/>
          <w:szCs w:val="22"/>
        </w:rPr>
        <w:t>Исп. Л.В. Шевченко</w:t>
      </w:r>
    </w:p>
    <w:p w:rsidR="0066168C" w:rsidRPr="0066168C" w:rsidRDefault="0066168C" w:rsidP="0066168C">
      <w:pPr>
        <w:rPr>
          <w:sz w:val="22"/>
          <w:szCs w:val="22"/>
        </w:rPr>
      </w:pPr>
      <w:r>
        <w:rPr>
          <w:sz w:val="22"/>
          <w:szCs w:val="22"/>
        </w:rPr>
        <w:t>Тел. 5-26-77</w:t>
      </w:r>
    </w:p>
    <w:p w:rsidR="00501483" w:rsidRDefault="00501483" w:rsidP="000800ED">
      <w:pPr>
        <w:ind w:left="-180" w:hanging="57"/>
        <w:jc w:val="both"/>
        <w:rPr>
          <w:sz w:val="28"/>
          <w:szCs w:val="28"/>
        </w:rPr>
      </w:pPr>
    </w:p>
    <w:p w:rsidR="00501483" w:rsidRDefault="00501483" w:rsidP="000800ED">
      <w:pPr>
        <w:ind w:left="-180" w:hanging="57"/>
        <w:jc w:val="both"/>
        <w:rPr>
          <w:sz w:val="28"/>
          <w:szCs w:val="28"/>
        </w:rPr>
      </w:pPr>
    </w:p>
    <w:p w:rsidR="00501483" w:rsidRDefault="00501483" w:rsidP="000800ED">
      <w:pPr>
        <w:ind w:left="-180" w:hanging="57"/>
        <w:jc w:val="both"/>
        <w:rPr>
          <w:sz w:val="28"/>
          <w:szCs w:val="28"/>
        </w:rPr>
      </w:pPr>
    </w:p>
    <w:p w:rsidR="00314601" w:rsidRPr="002E5EC6" w:rsidRDefault="00314601" w:rsidP="00721B33">
      <w:pPr>
        <w:rPr>
          <w:sz w:val="22"/>
          <w:szCs w:val="22"/>
        </w:rPr>
      </w:pPr>
    </w:p>
    <w:sectPr w:rsidR="00314601" w:rsidRPr="002E5EC6" w:rsidSect="00185523">
      <w:pgSz w:w="11906" w:h="16838"/>
      <w:pgMar w:top="56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B66"/>
    <w:multiLevelType w:val="hybridMultilevel"/>
    <w:tmpl w:val="411E8F38"/>
    <w:lvl w:ilvl="0" w:tplc="E7C407E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2F8A750A"/>
    <w:multiLevelType w:val="multilevel"/>
    <w:tmpl w:val="7E2AA1E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4863E46"/>
    <w:multiLevelType w:val="multilevel"/>
    <w:tmpl w:val="59A0E826"/>
    <w:lvl w:ilvl="0">
      <w:start w:val="1"/>
      <w:numFmt w:val="decimal"/>
      <w:lvlText w:val="%1."/>
      <w:lvlJc w:val="left"/>
      <w:pPr>
        <w:ind w:left="1069" w:hanging="360"/>
      </w:pPr>
      <w:rPr>
        <w:rFonts w:hint="default"/>
      </w:rPr>
    </w:lvl>
    <w:lvl w:ilvl="1">
      <w:start w:val="1"/>
      <w:numFmt w:val="decimal"/>
      <w:isLgl/>
      <w:lvlText w:val="%1.%2."/>
      <w:lvlJc w:val="left"/>
      <w:pPr>
        <w:ind w:left="1684" w:hanging="975"/>
      </w:pPr>
      <w:rPr>
        <w:rFonts w:eastAsia="Times New Roman" w:hint="default"/>
      </w:rPr>
    </w:lvl>
    <w:lvl w:ilvl="2">
      <w:start w:val="1"/>
      <w:numFmt w:val="decimal"/>
      <w:isLgl/>
      <w:lvlText w:val="%1.%2.%3."/>
      <w:lvlJc w:val="left"/>
      <w:pPr>
        <w:ind w:left="1684" w:hanging="975"/>
      </w:pPr>
      <w:rPr>
        <w:rFonts w:eastAsia="Times New Roman" w:hint="default"/>
      </w:rPr>
    </w:lvl>
    <w:lvl w:ilvl="3">
      <w:start w:val="1"/>
      <w:numFmt w:val="decimal"/>
      <w:isLgl/>
      <w:lvlText w:val="%1.%2.%3.%4."/>
      <w:lvlJc w:val="left"/>
      <w:pPr>
        <w:ind w:left="1684" w:hanging="975"/>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B33"/>
    <w:rsid w:val="00043C94"/>
    <w:rsid w:val="00044F43"/>
    <w:rsid w:val="00055F2A"/>
    <w:rsid w:val="000800ED"/>
    <w:rsid w:val="000C0705"/>
    <w:rsid w:val="000C6907"/>
    <w:rsid w:val="000E272C"/>
    <w:rsid w:val="00160747"/>
    <w:rsid w:val="001639FD"/>
    <w:rsid w:val="00185523"/>
    <w:rsid w:val="001B0571"/>
    <w:rsid w:val="001B5FBD"/>
    <w:rsid w:val="001D7B5D"/>
    <w:rsid w:val="00216DB2"/>
    <w:rsid w:val="00287D6F"/>
    <w:rsid w:val="002A50A9"/>
    <w:rsid w:val="002D0BD7"/>
    <w:rsid w:val="002E3E5C"/>
    <w:rsid w:val="002E5EC6"/>
    <w:rsid w:val="002F2137"/>
    <w:rsid w:val="00314601"/>
    <w:rsid w:val="00342E1F"/>
    <w:rsid w:val="00347FB0"/>
    <w:rsid w:val="00367B7F"/>
    <w:rsid w:val="00375E13"/>
    <w:rsid w:val="003C0C23"/>
    <w:rsid w:val="003C1E2D"/>
    <w:rsid w:val="003F2739"/>
    <w:rsid w:val="00404C34"/>
    <w:rsid w:val="004051D7"/>
    <w:rsid w:val="00425053"/>
    <w:rsid w:val="0043354C"/>
    <w:rsid w:val="00442729"/>
    <w:rsid w:val="004E3387"/>
    <w:rsid w:val="004E71A4"/>
    <w:rsid w:val="00501483"/>
    <w:rsid w:val="00555C47"/>
    <w:rsid w:val="00566014"/>
    <w:rsid w:val="005760A1"/>
    <w:rsid w:val="005E492E"/>
    <w:rsid w:val="00621363"/>
    <w:rsid w:val="00630F6C"/>
    <w:rsid w:val="0065603F"/>
    <w:rsid w:val="0066168C"/>
    <w:rsid w:val="00673B1C"/>
    <w:rsid w:val="00676FC4"/>
    <w:rsid w:val="0068418E"/>
    <w:rsid w:val="006C1B88"/>
    <w:rsid w:val="006E4035"/>
    <w:rsid w:val="00721B33"/>
    <w:rsid w:val="0072571D"/>
    <w:rsid w:val="00772798"/>
    <w:rsid w:val="007B2028"/>
    <w:rsid w:val="007C4DE6"/>
    <w:rsid w:val="007F02EB"/>
    <w:rsid w:val="008052FD"/>
    <w:rsid w:val="0082339C"/>
    <w:rsid w:val="00827EE5"/>
    <w:rsid w:val="00846F7E"/>
    <w:rsid w:val="00850899"/>
    <w:rsid w:val="00856597"/>
    <w:rsid w:val="0086076F"/>
    <w:rsid w:val="00870AD0"/>
    <w:rsid w:val="00880DA2"/>
    <w:rsid w:val="00893749"/>
    <w:rsid w:val="008977CF"/>
    <w:rsid w:val="008A0F8B"/>
    <w:rsid w:val="008B10D1"/>
    <w:rsid w:val="008C3316"/>
    <w:rsid w:val="008E0D51"/>
    <w:rsid w:val="00950FF3"/>
    <w:rsid w:val="009743CE"/>
    <w:rsid w:val="009779FE"/>
    <w:rsid w:val="009804DE"/>
    <w:rsid w:val="009930A4"/>
    <w:rsid w:val="009D487E"/>
    <w:rsid w:val="009F2CB7"/>
    <w:rsid w:val="00A16FB2"/>
    <w:rsid w:val="00A17E95"/>
    <w:rsid w:val="00A44AD5"/>
    <w:rsid w:val="00A84FA1"/>
    <w:rsid w:val="00AD282B"/>
    <w:rsid w:val="00AF0732"/>
    <w:rsid w:val="00B10283"/>
    <w:rsid w:val="00B245BB"/>
    <w:rsid w:val="00B267B5"/>
    <w:rsid w:val="00B47B35"/>
    <w:rsid w:val="00B5513C"/>
    <w:rsid w:val="00B726F8"/>
    <w:rsid w:val="00BC3D3E"/>
    <w:rsid w:val="00C1741E"/>
    <w:rsid w:val="00C67BA6"/>
    <w:rsid w:val="00CA315F"/>
    <w:rsid w:val="00CD5894"/>
    <w:rsid w:val="00D02EE9"/>
    <w:rsid w:val="00D55F24"/>
    <w:rsid w:val="00D602A5"/>
    <w:rsid w:val="00DD7CEC"/>
    <w:rsid w:val="00E2761D"/>
    <w:rsid w:val="00E455F0"/>
    <w:rsid w:val="00E8687C"/>
    <w:rsid w:val="00EC0104"/>
    <w:rsid w:val="00EC11BD"/>
    <w:rsid w:val="00EE1C4F"/>
    <w:rsid w:val="00F105A1"/>
    <w:rsid w:val="00F107DB"/>
    <w:rsid w:val="00F23199"/>
    <w:rsid w:val="00F46F25"/>
    <w:rsid w:val="00F70CA8"/>
    <w:rsid w:val="00FE6018"/>
    <w:rsid w:val="00FE6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B3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21B33"/>
    <w:pPr>
      <w:keepNext/>
      <w:jc w:val="center"/>
      <w:outlineLvl w:val="0"/>
    </w:pPr>
    <w:rPr>
      <w:b/>
      <w:sz w:val="36"/>
    </w:rPr>
  </w:style>
  <w:style w:type="paragraph" w:styleId="2">
    <w:name w:val="heading 2"/>
    <w:basedOn w:val="a"/>
    <w:next w:val="a"/>
    <w:link w:val="20"/>
    <w:qFormat/>
    <w:rsid w:val="00721B33"/>
    <w:pPr>
      <w:keepNext/>
      <w:spacing w:before="240" w:after="60"/>
      <w:outlineLvl w:val="1"/>
    </w:pPr>
    <w:rPr>
      <w:rFonts w:ascii="Arial" w:hAnsi="Arial" w:cs="Arial"/>
      <w:b/>
      <w:bCs/>
      <w:i/>
      <w:iCs/>
      <w:sz w:val="28"/>
      <w:szCs w:val="28"/>
    </w:rPr>
  </w:style>
  <w:style w:type="paragraph" w:styleId="8">
    <w:name w:val="heading 8"/>
    <w:basedOn w:val="a"/>
    <w:next w:val="a"/>
    <w:link w:val="80"/>
    <w:uiPriority w:val="9"/>
    <w:semiHidden/>
    <w:unhideWhenUsed/>
    <w:qFormat/>
    <w:rsid w:val="000800ED"/>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1B33"/>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721B33"/>
    <w:rPr>
      <w:rFonts w:ascii="Arial" w:eastAsia="Times New Roman" w:hAnsi="Arial" w:cs="Arial"/>
      <w:b/>
      <w:bCs/>
      <w:i/>
      <w:iCs/>
      <w:sz w:val="28"/>
      <w:szCs w:val="28"/>
      <w:lang w:eastAsia="ru-RU"/>
    </w:rPr>
  </w:style>
  <w:style w:type="paragraph" w:customStyle="1" w:styleId="a3">
    <w:name w:val="Знак Знак Знак Знак Знак Знак Знак"/>
    <w:basedOn w:val="a"/>
    <w:rsid w:val="00721B33"/>
    <w:pPr>
      <w:widowControl w:val="0"/>
      <w:adjustRightInd w:val="0"/>
      <w:spacing w:after="160" w:line="240" w:lineRule="exact"/>
      <w:jc w:val="right"/>
    </w:pPr>
    <w:rPr>
      <w:lang w:val="en-GB" w:eastAsia="en-US"/>
    </w:rPr>
  </w:style>
  <w:style w:type="paragraph" w:styleId="a4">
    <w:name w:val="Title"/>
    <w:basedOn w:val="a"/>
    <w:link w:val="a5"/>
    <w:qFormat/>
    <w:rsid w:val="00721B33"/>
    <w:pPr>
      <w:ind w:right="-1"/>
      <w:jc w:val="center"/>
    </w:pPr>
    <w:rPr>
      <w:b/>
      <w:spacing w:val="50"/>
      <w:sz w:val="36"/>
    </w:rPr>
  </w:style>
  <w:style w:type="character" w:customStyle="1" w:styleId="a5">
    <w:name w:val="Название Знак"/>
    <w:basedOn w:val="a0"/>
    <w:link w:val="a4"/>
    <w:rsid w:val="00721B33"/>
    <w:rPr>
      <w:rFonts w:ascii="Times New Roman" w:eastAsia="Times New Roman" w:hAnsi="Times New Roman" w:cs="Times New Roman"/>
      <w:b/>
      <w:spacing w:val="50"/>
      <w:sz w:val="36"/>
      <w:szCs w:val="20"/>
      <w:lang w:eastAsia="ru-RU"/>
    </w:rPr>
  </w:style>
  <w:style w:type="paragraph" w:styleId="a6">
    <w:name w:val="Subtitle"/>
    <w:basedOn w:val="a"/>
    <w:link w:val="a7"/>
    <w:qFormat/>
    <w:rsid w:val="00721B33"/>
    <w:pPr>
      <w:ind w:right="-1"/>
      <w:jc w:val="center"/>
    </w:pPr>
    <w:rPr>
      <w:b/>
      <w:sz w:val="28"/>
    </w:rPr>
  </w:style>
  <w:style w:type="character" w:customStyle="1" w:styleId="a7">
    <w:name w:val="Подзаголовок Знак"/>
    <w:basedOn w:val="a0"/>
    <w:link w:val="a6"/>
    <w:rsid w:val="00721B33"/>
    <w:rPr>
      <w:rFonts w:ascii="Times New Roman" w:eastAsia="Times New Roman" w:hAnsi="Times New Roman" w:cs="Times New Roman"/>
      <w:b/>
      <w:sz w:val="28"/>
      <w:szCs w:val="20"/>
      <w:lang w:eastAsia="ru-RU"/>
    </w:rPr>
  </w:style>
  <w:style w:type="paragraph" w:customStyle="1" w:styleId="ConsPlusNormal">
    <w:name w:val="ConsPlusNormal"/>
    <w:link w:val="ConsPlusNormal0"/>
    <w:rsid w:val="00721B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21B33"/>
    <w:rPr>
      <w:rFonts w:ascii="Arial" w:eastAsia="Times New Roman" w:hAnsi="Arial" w:cs="Arial"/>
      <w:sz w:val="20"/>
      <w:szCs w:val="20"/>
      <w:lang w:eastAsia="ru-RU"/>
    </w:rPr>
  </w:style>
  <w:style w:type="paragraph" w:styleId="a8">
    <w:name w:val="Normal (Web)"/>
    <w:basedOn w:val="a"/>
    <w:rsid w:val="00721B33"/>
    <w:rPr>
      <w:sz w:val="24"/>
      <w:szCs w:val="24"/>
    </w:rPr>
  </w:style>
  <w:style w:type="paragraph" w:styleId="a9">
    <w:name w:val="Body Text"/>
    <w:basedOn w:val="a"/>
    <w:link w:val="aa"/>
    <w:rsid w:val="00721B33"/>
    <w:pPr>
      <w:jc w:val="both"/>
    </w:pPr>
    <w:rPr>
      <w:sz w:val="28"/>
    </w:rPr>
  </w:style>
  <w:style w:type="character" w:customStyle="1" w:styleId="aa">
    <w:name w:val="Основной текст Знак"/>
    <w:basedOn w:val="a0"/>
    <w:link w:val="a9"/>
    <w:rsid w:val="00721B33"/>
    <w:rPr>
      <w:rFonts w:ascii="Times New Roman" w:eastAsia="Times New Roman" w:hAnsi="Times New Roman" w:cs="Times New Roman"/>
      <w:sz w:val="28"/>
      <w:szCs w:val="20"/>
      <w:lang w:eastAsia="ru-RU"/>
    </w:rPr>
  </w:style>
  <w:style w:type="paragraph" w:styleId="HTML">
    <w:name w:val="HTML Preformatted"/>
    <w:basedOn w:val="a"/>
    <w:link w:val="HTML0"/>
    <w:rsid w:val="0072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721B33"/>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1B33"/>
    <w:pPr>
      <w:spacing w:before="100" w:beforeAutospacing="1" w:after="100" w:afterAutospacing="1"/>
    </w:pPr>
    <w:rPr>
      <w:rFonts w:ascii="Tahoma" w:hAnsi="Tahoma"/>
      <w:lang w:val="en-US" w:eastAsia="en-US"/>
    </w:rPr>
  </w:style>
  <w:style w:type="paragraph" w:customStyle="1" w:styleId="CharCharCharCharCharCharCharCharCharChar">
    <w:name w:val="Char Char Знак Знак Char Char Знак Знак Char Char Знак Знак Char Char Знак Знак Char Char"/>
    <w:basedOn w:val="a"/>
    <w:rsid w:val="00721B33"/>
    <w:rPr>
      <w:rFonts w:ascii="Verdana" w:hAnsi="Verdana" w:cs="Verdana"/>
      <w:lang w:val="en-US" w:eastAsia="en-US"/>
    </w:rPr>
  </w:style>
  <w:style w:type="paragraph" w:styleId="21">
    <w:name w:val="Body Text 2"/>
    <w:basedOn w:val="a"/>
    <w:link w:val="22"/>
    <w:rsid w:val="00721B33"/>
    <w:pPr>
      <w:spacing w:after="120" w:line="480" w:lineRule="auto"/>
    </w:pPr>
  </w:style>
  <w:style w:type="character" w:customStyle="1" w:styleId="22">
    <w:name w:val="Основной текст 2 Знак"/>
    <w:basedOn w:val="a0"/>
    <w:link w:val="21"/>
    <w:rsid w:val="00721B33"/>
    <w:rPr>
      <w:rFonts w:ascii="Times New Roman" w:eastAsia="Times New Roman" w:hAnsi="Times New Roman" w:cs="Times New Roman"/>
      <w:sz w:val="20"/>
      <w:szCs w:val="20"/>
      <w:lang w:eastAsia="ru-RU"/>
    </w:rPr>
  </w:style>
  <w:style w:type="table" w:styleId="ab">
    <w:name w:val="Table Grid"/>
    <w:basedOn w:val="a1"/>
    <w:rsid w:val="00721B33"/>
    <w:pPr>
      <w:spacing w:after="0" w:line="240" w:lineRule="auto"/>
      <w:ind w:firstLine="709"/>
      <w:jc w:val="both"/>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rsid w:val="00721B33"/>
    <w:rPr>
      <w:color w:val="0000FF"/>
      <w:u w:val="single"/>
    </w:rPr>
  </w:style>
  <w:style w:type="paragraph" w:customStyle="1" w:styleId="ad">
    <w:name w:val="Знак Знак Знак Знак Знак Знак Знак"/>
    <w:basedOn w:val="a"/>
    <w:rsid w:val="00721B33"/>
    <w:pPr>
      <w:spacing w:after="160" w:line="240" w:lineRule="exact"/>
    </w:pPr>
    <w:rPr>
      <w:rFonts w:ascii="Verdana" w:hAnsi="Verdana"/>
      <w:lang w:val="en-US" w:eastAsia="en-US"/>
    </w:rPr>
  </w:style>
  <w:style w:type="paragraph" w:customStyle="1" w:styleId="11">
    <w:name w:val="Знак Знак Знак1 Знак"/>
    <w:basedOn w:val="a"/>
    <w:rsid w:val="00721B33"/>
    <w:pPr>
      <w:spacing w:before="100" w:beforeAutospacing="1" w:after="100" w:afterAutospacing="1"/>
    </w:pPr>
    <w:rPr>
      <w:rFonts w:ascii="Tahoma" w:hAnsi="Tahoma"/>
      <w:lang w:val="en-US" w:eastAsia="en-US"/>
    </w:rPr>
  </w:style>
  <w:style w:type="paragraph" w:customStyle="1" w:styleId="12">
    <w:name w:val="Знак Знак Знак1 Знак"/>
    <w:basedOn w:val="a"/>
    <w:rsid w:val="00721B33"/>
    <w:pPr>
      <w:spacing w:before="100" w:beforeAutospacing="1" w:after="100" w:afterAutospacing="1"/>
    </w:pPr>
    <w:rPr>
      <w:rFonts w:ascii="Tahoma" w:hAnsi="Tahoma"/>
      <w:lang w:val="en-US" w:eastAsia="en-US"/>
    </w:rPr>
  </w:style>
  <w:style w:type="paragraph" w:customStyle="1" w:styleId="ConsPlusTitle">
    <w:name w:val="ConsPlusTitle"/>
    <w:rsid w:val="00721B3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western">
    <w:name w:val="western"/>
    <w:basedOn w:val="a"/>
    <w:rsid w:val="00721B33"/>
    <w:pPr>
      <w:spacing w:before="100" w:beforeAutospacing="1" w:after="115"/>
    </w:pPr>
    <w:rPr>
      <w:color w:val="000000"/>
      <w:sz w:val="24"/>
      <w:szCs w:val="24"/>
    </w:rPr>
  </w:style>
  <w:style w:type="paragraph" w:customStyle="1" w:styleId="ConsPlusNonformat">
    <w:name w:val="ConsPlusNonformat"/>
    <w:rsid w:val="00721B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footer"/>
    <w:basedOn w:val="a"/>
    <w:link w:val="af"/>
    <w:rsid w:val="00721B33"/>
    <w:pPr>
      <w:tabs>
        <w:tab w:val="center" w:pos="4677"/>
        <w:tab w:val="right" w:pos="9355"/>
      </w:tabs>
    </w:pPr>
  </w:style>
  <w:style w:type="character" w:customStyle="1" w:styleId="af">
    <w:name w:val="Нижний колонтитул Знак"/>
    <w:basedOn w:val="a0"/>
    <w:link w:val="ae"/>
    <w:rsid w:val="00721B33"/>
    <w:rPr>
      <w:rFonts w:ascii="Times New Roman" w:eastAsia="Times New Roman" w:hAnsi="Times New Roman" w:cs="Times New Roman"/>
      <w:sz w:val="20"/>
      <w:szCs w:val="20"/>
      <w:lang w:eastAsia="ru-RU"/>
    </w:rPr>
  </w:style>
  <w:style w:type="character" w:styleId="af0">
    <w:name w:val="page number"/>
    <w:basedOn w:val="a0"/>
    <w:rsid w:val="00721B33"/>
  </w:style>
  <w:style w:type="paragraph" w:styleId="af1">
    <w:name w:val="Balloon Text"/>
    <w:basedOn w:val="a"/>
    <w:link w:val="af2"/>
    <w:rsid w:val="00721B33"/>
    <w:rPr>
      <w:rFonts w:ascii="Tahoma" w:hAnsi="Tahoma" w:cs="Tahoma"/>
      <w:sz w:val="16"/>
      <w:szCs w:val="16"/>
    </w:rPr>
  </w:style>
  <w:style w:type="character" w:customStyle="1" w:styleId="af2">
    <w:name w:val="Текст выноски Знак"/>
    <w:basedOn w:val="a0"/>
    <w:link w:val="af1"/>
    <w:rsid w:val="00721B33"/>
    <w:rPr>
      <w:rFonts w:ascii="Tahoma" w:eastAsia="Times New Roman" w:hAnsi="Tahoma" w:cs="Tahoma"/>
      <w:sz w:val="16"/>
      <w:szCs w:val="16"/>
      <w:lang w:eastAsia="ru-RU"/>
    </w:rPr>
  </w:style>
  <w:style w:type="paragraph" w:styleId="af3">
    <w:name w:val="List Paragraph"/>
    <w:basedOn w:val="a"/>
    <w:uiPriority w:val="34"/>
    <w:qFormat/>
    <w:rsid w:val="00893749"/>
    <w:pPr>
      <w:ind w:left="720"/>
      <w:contextualSpacing/>
    </w:pPr>
  </w:style>
  <w:style w:type="character" w:customStyle="1" w:styleId="80">
    <w:name w:val="Заголовок 8 Знак"/>
    <w:basedOn w:val="a0"/>
    <w:link w:val="8"/>
    <w:uiPriority w:val="9"/>
    <w:semiHidden/>
    <w:rsid w:val="000800ED"/>
    <w:rPr>
      <w:rFonts w:asciiTheme="majorHAnsi" w:eastAsiaTheme="majorEastAsia" w:hAnsiTheme="majorHAnsi" w:cstheme="majorBidi"/>
      <w:color w:val="404040" w:themeColor="text1" w:themeTint="BF"/>
      <w:sz w:val="20"/>
      <w:szCs w:val="20"/>
      <w:lang w:eastAsia="ru-RU"/>
    </w:rPr>
  </w:style>
  <w:style w:type="paragraph" w:customStyle="1" w:styleId="ConsPlusCell">
    <w:name w:val="ConsPlusCell"/>
    <w:rsid w:val="009930A4"/>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B3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21B33"/>
    <w:pPr>
      <w:keepNext/>
      <w:jc w:val="center"/>
      <w:outlineLvl w:val="0"/>
    </w:pPr>
    <w:rPr>
      <w:b/>
      <w:sz w:val="36"/>
    </w:rPr>
  </w:style>
  <w:style w:type="paragraph" w:styleId="2">
    <w:name w:val="heading 2"/>
    <w:basedOn w:val="a"/>
    <w:next w:val="a"/>
    <w:link w:val="20"/>
    <w:qFormat/>
    <w:rsid w:val="00721B33"/>
    <w:pPr>
      <w:keepNext/>
      <w:spacing w:before="240" w:after="60"/>
      <w:outlineLvl w:val="1"/>
    </w:pPr>
    <w:rPr>
      <w:rFonts w:ascii="Arial" w:hAnsi="Arial" w:cs="Arial"/>
      <w:b/>
      <w:bCs/>
      <w:i/>
      <w:iCs/>
      <w:sz w:val="28"/>
      <w:szCs w:val="28"/>
    </w:rPr>
  </w:style>
  <w:style w:type="paragraph" w:styleId="8">
    <w:name w:val="heading 8"/>
    <w:basedOn w:val="a"/>
    <w:next w:val="a"/>
    <w:link w:val="80"/>
    <w:uiPriority w:val="9"/>
    <w:semiHidden/>
    <w:unhideWhenUsed/>
    <w:qFormat/>
    <w:rsid w:val="000800ED"/>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1B33"/>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721B33"/>
    <w:rPr>
      <w:rFonts w:ascii="Arial" w:eastAsia="Times New Roman" w:hAnsi="Arial" w:cs="Arial"/>
      <w:b/>
      <w:bCs/>
      <w:i/>
      <w:iCs/>
      <w:sz w:val="28"/>
      <w:szCs w:val="28"/>
      <w:lang w:eastAsia="ru-RU"/>
    </w:rPr>
  </w:style>
  <w:style w:type="paragraph" w:customStyle="1" w:styleId="a3">
    <w:name w:val="Знак Знак Знак Знак Знак Знак Знак"/>
    <w:basedOn w:val="a"/>
    <w:rsid w:val="00721B33"/>
    <w:pPr>
      <w:widowControl w:val="0"/>
      <w:adjustRightInd w:val="0"/>
      <w:spacing w:after="160" w:line="240" w:lineRule="exact"/>
      <w:jc w:val="right"/>
    </w:pPr>
    <w:rPr>
      <w:lang w:val="en-GB" w:eastAsia="en-US"/>
    </w:rPr>
  </w:style>
  <w:style w:type="paragraph" w:styleId="a4">
    <w:name w:val="Title"/>
    <w:basedOn w:val="a"/>
    <w:link w:val="a5"/>
    <w:qFormat/>
    <w:rsid w:val="00721B33"/>
    <w:pPr>
      <w:ind w:right="-1"/>
      <w:jc w:val="center"/>
    </w:pPr>
    <w:rPr>
      <w:b/>
      <w:spacing w:val="50"/>
      <w:sz w:val="36"/>
    </w:rPr>
  </w:style>
  <w:style w:type="character" w:customStyle="1" w:styleId="a5">
    <w:name w:val="Название Знак"/>
    <w:basedOn w:val="a0"/>
    <w:link w:val="a4"/>
    <w:rsid w:val="00721B33"/>
    <w:rPr>
      <w:rFonts w:ascii="Times New Roman" w:eastAsia="Times New Roman" w:hAnsi="Times New Roman" w:cs="Times New Roman"/>
      <w:b/>
      <w:spacing w:val="50"/>
      <w:sz w:val="36"/>
      <w:szCs w:val="20"/>
      <w:lang w:eastAsia="ru-RU"/>
    </w:rPr>
  </w:style>
  <w:style w:type="paragraph" w:styleId="a6">
    <w:name w:val="Subtitle"/>
    <w:basedOn w:val="a"/>
    <w:link w:val="a7"/>
    <w:qFormat/>
    <w:rsid w:val="00721B33"/>
    <w:pPr>
      <w:ind w:right="-1"/>
      <w:jc w:val="center"/>
    </w:pPr>
    <w:rPr>
      <w:b/>
      <w:sz w:val="28"/>
    </w:rPr>
  </w:style>
  <w:style w:type="character" w:customStyle="1" w:styleId="a7">
    <w:name w:val="Подзаголовок Знак"/>
    <w:basedOn w:val="a0"/>
    <w:link w:val="a6"/>
    <w:rsid w:val="00721B33"/>
    <w:rPr>
      <w:rFonts w:ascii="Times New Roman" w:eastAsia="Times New Roman" w:hAnsi="Times New Roman" w:cs="Times New Roman"/>
      <w:b/>
      <w:sz w:val="28"/>
      <w:szCs w:val="20"/>
      <w:lang w:eastAsia="ru-RU"/>
    </w:rPr>
  </w:style>
  <w:style w:type="paragraph" w:customStyle="1" w:styleId="ConsPlusNormal">
    <w:name w:val="ConsPlusNormal"/>
    <w:link w:val="ConsPlusNormal0"/>
    <w:rsid w:val="00721B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21B33"/>
    <w:rPr>
      <w:rFonts w:ascii="Arial" w:eastAsia="Times New Roman" w:hAnsi="Arial" w:cs="Arial"/>
      <w:sz w:val="20"/>
      <w:szCs w:val="20"/>
      <w:lang w:eastAsia="ru-RU"/>
    </w:rPr>
  </w:style>
  <w:style w:type="paragraph" w:styleId="a8">
    <w:name w:val="Normal (Web)"/>
    <w:basedOn w:val="a"/>
    <w:rsid w:val="00721B33"/>
    <w:rPr>
      <w:sz w:val="24"/>
      <w:szCs w:val="24"/>
    </w:rPr>
  </w:style>
  <w:style w:type="paragraph" w:styleId="a9">
    <w:name w:val="Body Text"/>
    <w:basedOn w:val="a"/>
    <w:link w:val="aa"/>
    <w:rsid w:val="00721B33"/>
    <w:pPr>
      <w:jc w:val="both"/>
    </w:pPr>
    <w:rPr>
      <w:sz w:val="28"/>
    </w:rPr>
  </w:style>
  <w:style w:type="character" w:customStyle="1" w:styleId="aa">
    <w:name w:val="Основной текст Знак"/>
    <w:basedOn w:val="a0"/>
    <w:link w:val="a9"/>
    <w:rsid w:val="00721B33"/>
    <w:rPr>
      <w:rFonts w:ascii="Times New Roman" w:eastAsia="Times New Roman" w:hAnsi="Times New Roman" w:cs="Times New Roman"/>
      <w:sz w:val="28"/>
      <w:szCs w:val="20"/>
      <w:lang w:eastAsia="ru-RU"/>
    </w:rPr>
  </w:style>
  <w:style w:type="paragraph" w:styleId="HTML">
    <w:name w:val="HTML Preformatted"/>
    <w:basedOn w:val="a"/>
    <w:link w:val="HTML0"/>
    <w:rsid w:val="0072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721B33"/>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1B33"/>
    <w:pPr>
      <w:spacing w:before="100" w:beforeAutospacing="1" w:after="100" w:afterAutospacing="1"/>
    </w:pPr>
    <w:rPr>
      <w:rFonts w:ascii="Tahoma" w:hAnsi="Tahoma"/>
      <w:lang w:val="en-US" w:eastAsia="en-US"/>
    </w:rPr>
  </w:style>
  <w:style w:type="paragraph" w:customStyle="1" w:styleId="CharCharCharCharCharCharCharCharCharChar">
    <w:name w:val="Char Char Знак Знак Char Char Знак Знак Char Char Знак Знак Char Char Знак Знак Char Char"/>
    <w:basedOn w:val="a"/>
    <w:rsid w:val="00721B33"/>
    <w:rPr>
      <w:rFonts w:ascii="Verdana" w:hAnsi="Verdana" w:cs="Verdana"/>
      <w:lang w:val="en-US" w:eastAsia="en-US"/>
    </w:rPr>
  </w:style>
  <w:style w:type="paragraph" w:styleId="21">
    <w:name w:val="Body Text 2"/>
    <w:basedOn w:val="a"/>
    <w:link w:val="22"/>
    <w:rsid w:val="00721B33"/>
    <w:pPr>
      <w:spacing w:after="120" w:line="480" w:lineRule="auto"/>
    </w:pPr>
  </w:style>
  <w:style w:type="character" w:customStyle="1" w:styleId="22">
    <w:name w:val="Основной текст 2 Знак"/>
    <w:basedOn w:val="a0"/>
    <w:link w:val="21"/>
    <w:rsid w:val="00721B33"/>
    <w:rPr>
      <w:rFonts w:ascii="Times New Roman" w:eastAsia="Times New Roman" w:hAnsi="Times New Roman" w:cs="Times New Roman"/>
      <w:sz w:val="20"/>
      <w:szCs w:val="20"/>
      <w:lang w:eastAsia="ru-RU"/>
    </w:rPr>
  </w:style>
  <w:style w:type="table" w:styleId="ab">
    <w:name w:val="Table Grid"/>
    <w:basedOn w:val="a1"/>
    <w:rsid w:val="00721B33"/>
    <w:pPr>
      <w:spacing w:after="0" w:line="240" w:lineRule="auto"/>
      <w:ind w:firstLine="709"/>
      <w:jc w:val="both"/>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rsid w:val="00721B33"/>
    <w:rPr>
      <w:color w:val="0000FF"/>
      <w:u w:val="single"/>
    </w:rPr>
  </w:style>
  <w:style w:type="paragraph" w:customStyle="1" w:styleId="ad">
    <w:name w:val="Знак Знак Знак Знак Знак Знак Знак"/>
    <w:basedOn w:val="a"/>
    <w:rsid w:val="00721B33"/>
    <w:pPr>
      <w:spacing w:after="160" w:line="240" w:lineRule="exact"/>
    </w:pPr>
    <w:rPr>
      <w:rFonts w:ascii="Verdana" w:hAnsi="Verdana"/>
      <w:lang w:val="en-US" w:eastAsia="en-US"/>
    </w:rPr>
  </w:style>
  <w:style w:type="paragraph" w:customStyle="1" w:styleId="11">
    <w:name w:val="Знак Знак Знак1 Знак"/>
    <w:basedOn w:val="a"/>
    <w:rsid w:val="00721B33"/>
    <w:pPr>
      <w:spacing w:before="100" w:beforeAutospacing="1" w:after="100" w:afterAutospacing="1"/>
    </w:pPr>
    <w:rPr>
      <w:rFonts w:ascii="Tahoma" w:hAnsi="Tahoma"/>
      <w:lang w:val="en-US" w:eastAsia="en-US"/>
    </w:rPr>
  </w:style>
  <w:style w:type="paragraph" w:customStyle="1" w:styleId="12">
    <w:name w:val="Знак Знак Знак1 Знак"/>
    <w:basedOn w:val="a"/>
    <w:rsid w:val="00721B33"/>
    <w:pPr>
      <w:spacing w:before="100" w:beforeAutospacing="1" w:after="100" w:afterAutospacing="1"/>
    </w:pPr>
    <w:rPr>
      <w:rFonts w:ascii="Tahoma" w:hAnsi="Tahoma"/>
      <w:lang w:val="en-US" w:eastAsia="en-US"/>
    </w:rPr>
  </w:style>
  <w:style w:type="paragraph" w:customStyle="1" w:styleId="ConsPlusTitle">
    <w:name w:val="ConsPlusTitle"/>
    <w:rsid w:val="00721B3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western">
    <w:name w:val="western"/>
    <w:basedOn w:val="a"/>
    <w:rsid w:val="00721B33"/>
    <w:pPr>
      <w:spacing w:before="100" w:beforeAutospacing="1" w:after="115"/>
    </w:pPr>
    <w:rPr>
      <w:color w:val="000000"/>
      <w:sz w:val="24"/>
      <w:szCs w:val="24"/>
    </w:rPr>
  </w:style>
  <w:style w:type="paragraph" w:customStyle="1" w:styleId="ConsPlusNonformat">
    <w:name w:val="ConsPlusNonformat"/>
    <w:rsid w:val="00721B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footer"/>
    <w:basedOn w:val="a"/>
    <w:link w:val="af"/>
    <w:rsid w:val="00721B33"/>
    <w:pPr>
      <w:tabs>
        <w:tab w:val="center" w:pos="4677"/>
        <w:tab w:val="right" w:pos="9355"/>
      </w:tabs>
    </w:pPr>
  </w:style>
  <w:style w:type="character" w:customStyle="1" w:styleId="af">
    <w:name w:val="Нижний колонтитул Знак"/>
    <w:basedOn w:val="a0"/>
    <w:link w:val="ae"/>
    <w:rsid w:val="00721B33"/>
    <w:rPr>
      <w:rFonts w:ascii="Times New Roman" w:eastAsia="Times New Roman" w:hAnsi="Times New Roman" w:cs="Times New Roman"/>
      <w:sz w:val="20"/>
      <w:szCs w:val="20"/>
      <w:lang w:eastAsia="ru-RU"/>
    </w:rPr>
  </w:style>
  <w:style w:type="character" w:styleId="af0">
    <w:name w:val="page number"/>
    <w:basedOn w:val="a0"/>
    <w:rsid w:val="00721B33"/>
  </w:style>
  <w:style w:type="paragraph" w:styleId="af1">
    <w:name w:val="Balloon Text"/>
    <w:basedOn w:val="a"/>
    <w:link w:val="af2"/>
    <w:rsid w:val="00721B33"/>
    <w:rPr>
      <w:rFonts w:ascii="Tahoma" w:hAnsi="Tahoma" w:cs="Tahoma"/>
      <w:sz w:val="16"/>
      <w:szCs w:val="16"/>
    </w:rPr>
  </w:style>
  <w:style w:type="character" w:customStyle="1" w:styleId="af2">
    <w:name w:val="Текст выноски Знак"/>
    <w:basedOn w:val="a0"/>
    <w:link w:val="af1"/>
    <w:rsid w:val="00721B33"/>
    <w:rPr>
      <w:rFonts w:ascii="Tahoma" w:eastAsia="Times New Roman" w:hAnsi="Tahoma" w:cs="Tahoma"/>
      <w:sz w:val="16"/>
      <w:szCs w:val="16"/>
      <w:lang w:eastAsia="ru-RU"/>
    </w:rPr>
  </w:style>
  <w:style w:type="paragraph" w:styleId="af3">
    <w:name w:val="List Paragraph"/>
    <w:basedOn w:val="a"/>
    <w:uiPriority w:val="34"/>
    <w:qFormat/>
    <w:rsid w:val="00893749"/>
    <w:pPr>
      <w:ind w:left="720"/>
      <w:contextualSpacing/>
    </w:pPr>
  </w:style>
  <w:style w:type="character" w:customStyle="1" w:styleId="80">
    <w:name w:val="Заголовок 8 Знак"/>
    <w:basedOn w:val="a0"/>
    <w:link w:val="8"/>
    <w:uiPriority w:val="9"/>
    <w:semiHidden/>
    <w:rsid w:val="000800ED"/>
    <w:rPr>
      <w:rFonts w:asciiTheme="majorHAnsi" w:eastAsiaTheme="majorEastAsia" w:hAnsiTheme="majorHAnsi" w:cstheme="majorBidi"/>
      <w:color w:val="404040" w:themeColor="text1" w:themeTint="BF"/>
      <w:sz w:val="20"/>
      <w:szCs w:val="20"/>
      <w:lang w:eastAsia="ru-RU"/>
    </w:rPr>
  </w:style>
  <w:style w:type="paragraph" w:customStyle="1" w:styleId="ConsPlusCell">
    <w:name w:val="ConsPlusCell"/>
    <w:rsid w:val="009930A4"/>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9019BAEBC27B02D66F05C86095D1E368474878F8317F2B5249BCC0C4C2271808J1Y3J" TargetMode="External"/><Relationship Id="rId13" Type="http://schemas.openxmlformats.org/officeDocument/2006/relationships/hyperlink" Target="consultantplus://offline/ref=6231C0DD2107AA793D8F6D4B759864C4391B7ACF0E0208EB7723333277D828424EE6BE3D7744FEF20ByEB" TargetMode="External"/><Relationship Id="rId3" Type="http://schemas.microsoft.com/office/2007/relationships/stylesWithEffects" Target="stylesWithEffects.xml"/><Relationship Id="rId7" Type="http://schemas.openxmlformats.org/officeDocument/2006/relationships/hyperlink" Target="consultantplus://offline/ref=DA9019BAEBC27B02D66F1BC576F98BEF6B4D1675FC3975780B14BA979B92214D4853803397B5DDC1J8Y8J" TargetMode="External"/><Relationship Id="rId12" Type="http://schemas.openxmlformats.org/officeDocument/2006/relationships/hyperlink" Target="consultantplus://offline/ref=E804238B93208F7DFB9CECF68EDF06E6551D93F61694AEEF404EF07BB3181A63D654298AABC3CE88BFCCE50602p5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DA9019BAEBC27B02D66F1BC576F98BEF6B4C1770FA3875780B14BA979B92214D4853803397B5D8C5J8YDJ" TargetMode="External"/><Relationship Id="rId11" Type="http://schemas.openxmlformats.org/officeDocument/2006/relationships/hyperlink" Target="consultantplus://offline/ref=E804238B93208F7DFB9CECF68EDF06E6551D93F61694AEEF404EF07BB3181A63D654298AABC3CE88BFCCE50602p5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A9019BAEBC27B02D66F05C86095D1E368474878F8317E2B5F43BCC0C4C2271808138666D4F1D5C38F299B3EJ9YAJ" TargetMode="External"/><Relationship Id="rId4" Type="http://schemas.openxmlformats.org/officeDocument/2006/relationships/settings" Target="settings.xml"/><Relationship Id="rId9" Type="http://schemas.openxmlformats.org/officeDocument/2006/relationships/hyperlink" Target="consultantplus://offline/ref=DA9019BAEBC27B02D66F05C86095D1E368474878F8327B2C5144BCC0C4C2271808138666D4F1D5C38F289C3DJ9YCJ" TargetMode="External"/><Relationship Id="rId14" Type="http://schemas.openxmlformats.org/officeDocument/2006/relationships/hyperlink" Target="consultantplus://offline/ref=6231C0DD2107AA793D8F6D4B759864C439137BC80D0108EB7723333277D828424EE6BE3D7744FEF30ByD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3260</Words>
  <Characters>18582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Шевченко</dc:creator>
  <cp:lastModifiedBy>Сергеева</cp:lastModifiedBy>
  <cp:revision>2</cp:revision>
  <cp:lastPrinted>2018-02-28T05:56:00Z</cp:lastPrinted>
  <dcterms:created xsi:type="dcterms:W3CDTF">2018-02-28T07:17:00Z</dcterms:created>
  <dcterms:modified xsi:type="dcterms:W3CDTF">2018-02-28T07:17:00Z</dcterms:modified>
</cp:coreProperties>
</file>