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0C" w:rsidRPr="005B7FCA" w:rsidRDefault="005E070C" w:rsidP="005E070C">
      <w:pPr>
        <w:jc w:val="center"/>
        <w:rPr>
          <w:sz w:val="28"/>
          <w:szCs w:val="28"/>
        </w:rPr>
      </w:pPr>
      <w:bookmarkStart w:id="0" w:name="_GoBack"/>
      <w:bookmarkEnd w:id="0"/>
      <w:r w:rsidRPr="005B7FCA">
        <w:rPr>
          <w:sz w:val="28"/>
          <w:szCs w:val="28"/>
        </w:rPr>
        <w:t>Пояснительная записка к проекту правового акта</w:t>
      </w:r>
    </w:p>
    <w:p w:rsidR="005E070C" w:rsidRPr="005B7FCA" w:rsidRDefault="005E070C" w:rsidP="005E070C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5E070C" w:rsidRPr="005B7FCA" w:rsidRDefault="005E070C" w:rsidP="005E07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5B7FCA">
        <w:rPr>
          <w:sz w:val="28"/>
          <w:szCs w:val="28"/>
        </w:rPr>
        <w:t>Тип проекта правового акта: постановление</w:t>
      </w:r>
    </w:p>
    <w:p w:rsidR="005E070C" w:rsidRPr="005E070C" w:rsidRDefault="005E070C" w:rsidP="005E070C">
      <w:pPr>
        <w:ind w:firstLine="709"/>
        <w:jc w:val="both"/>
        <w:rPr>
          <w:sz w:val="28"/>
          <w:szCs w:val="28"/>
        </w:rPr>
      </w:pPr>
      <w:r w:rsidRPr="005E070C">
        <w:rPr>
          <w:sz w:val="28"/>
          <w:szCs w:val="28"/>
        </w:rPr>
        <w:t>Наименование проекта правового акта: «</w:t>
      </w:r>
      <w:r w:rsidRPr="005E070C">
        <w:rPr>
          <w:color w:val="000000"/>
          <w:sz w:val="28"/>
          <w:szCs w:val="28"/>
        </w:rPr>
        <w:t>О внесении изменений в административный регламент по предоставлению муниципальной услуги</w:t>
      </w:r>
      <w:r w:rsidRPr="005E070C">
        <w:rPr>
          <w:sz w:val="28"/>
          <w:szCs w:val="28"/>
        </w:rPr>
        <w:t xml:space="preserve"> «Рассмотрение заявлений (обращений) о внесении изменений и дополнений в схему размещения нестационарных торговых объектов», утвержденный </w:t>
      </w:r>
      <w:r w:rsidRPr="005E070C">
        <w:rPr>
          <w:color w:val="000000"/>
          <w:sz w:val="28"/>
          <w:szCs w:val="28"/>
        </w:rPr>
        <w:t>постановлением администрации городского округа муниципального образования «город Саянск» от 24.04.2015 № 110-37-422-15».</w:t>
      </w:r>
    </w:p>
    <w:p w:rsidR="005E070C" w:rsidRPr="005B7FCA" w:rsidRDefault="005E070C" w:rsidP="005E07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7FCA">
        <w:rPr>
          <w:sz w:val="28"/>
          <w:szCs w:val="28"/>
        </w:rPr>
        <w:t>Субъект правотворческой инициативы: заместитель начальника по потребительскому рынку отдела экономического развития и потребительского рынка Управления по экономике Минеева Татьяна Юрьевна.</w:t>
      </w:r>
    </w:p>
    <w:p w:rsidR="005E070C" w:rsidRPr="005B7FCA" w:rsidRDefault="005E070C" w:rsidP="005E07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7FCA">
        <w:rPr>
          <w:sz w:val="28"/>
          <w:szCs w:val="28"/>
        </w:rPr>
        <w:t>Правовое обоснование принятия проекта правового акта: постановление администрации городского округа муниципального образования «город Саянск» от 05.08.2015 № 110-37-709-15 «Об утверждении Правил разработки и утверждения административных регламентов пред</w:t>
      </w:r>
      <w:r>
        <w:rPr>
          <w:sz w:val="28"/>
          <w:szCs w:val="28"/>
        </w:rPr>
        <w:t>оставления муниципальных услуг».</w:t>
      </w:r>
    </w:p>
    <w:p w:rsidR="005E070C" w:rsidRPr="005B7FCA" w:rsidRDefault="005E070C" w:rsidP="005E070C">
      <w:pPr>
        <w:widowControl w:val="0"/>
        <w:tabs>
          <w:tab w:val="left" w:pos="2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7FCA">
        <w:rPr>
          <w:sz w:val="28"/>
          <w:szCs w:val="28"/>
        </w:rPr>
        <w:t xml:space="preserve">Состояние законодательства в сфере правового регулирования, к которой относится проект правового акта: </w:t>
      </w:r>
    </w:p>
    <w:p w:rsidR="005E070C" w:rsidRPr="005B7FCA" w:rsidRDefault="005E070C" w:rsidP="005E070C">
      <w:pPr>
        <w:widowControl w:val="0"/>
        <w:tabs>
          <w:tab w:val="left" w:pos="2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7FCA">
        <w:rPr>
          <w:sz w:val="28"/>
          <w:szCs w:val="28"/>
        </w:rPr>
        <w:t xml:space="preserve">- Федеральный закон от 06.10.2003 № 131-ФЗ «Об общих принципах организации местного самоуправления в Российской Федерации», </w:t>
      </w:r>
    </w:p>
    <w:p w:rsidR="005E070C" w:rsidRPr="005B7FCA" w:rsidRDefault="005E070C" w:rsidP="005E070C">
      <w:pPr>
        <w:widowControl w:val="0"/>
        <w:tabs>
          <w:tab w:val="left" w:pos="2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7FCA">
        <w:rPr>
          <w:sz w:val="28"/>
          <w:szCs w:val="28"/>
        </w:rPr>
        <w:t xml:space="preserve">- Федеральный закон от 27.07.2010 № 210-ФЗ «Об организации предоставления государственных и муниципальных услуг», </w:t>
      </w:r>
    </w:p>
    <w:p w:rsidR="005E070C" w:rsidRPr="005B7FCA" w:rsidRDefault="005E070C" w:rsidP="005E070C">
      <w:pPr>
        <w:widowControl w:val="0"/>
        <w:tabs>
          <w:tab w:val="left" w:pos="2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7FCA">
        <w:rPr>
          <w:sz w:val="28"/>
          <w:szCs w:val="28"/>
        </w:rPr>
        <w:t xml:space="preserve">- постановление администрации городского округа муниципального образования «город Саянск» от 05.08.2015 № 110-37-709-15 «Об утверждении Правил разработки и утверждения административных регламентов предоставления муниципальных услуг», </w:t>
      </w:r>
    </w:p>
    <w:p w:rsidR="005E070C" w:rsidRPr="005B7FCA" w:rsidRDefault="005E070C" w:rsidP="005E070C">
      <w:pPr>
        <w:pStyle w:val="consplusnormal"/>
        <w:tabs>
          <w:tab w:val="left" w:pos="900"/>
        </w:tabs>
        <w:spacing w:after="0" w:line="312" w:lineRule="atLeast"/>
        <w:ind w:firstLine="709"/>
        <w:jc w:val="both"/>
        <w:rPr>
          <w:sz w:val="28"/>
          <w:szCs w:val="28"/>
        </w:rPr>
      </w:pPr>
      <w:r w:rsidRPr="005B7FCA">
        <w:rPr>
          <w:color w:val="000000"/>
          <w:sz w:val="28"/>
          <w:szCs w:val="28"/>
        </w:rPr>
        <w:t xml:space="preserve">- </w:t>
      </w:r>
      <w:r w:rsidRPr="005B7FCA">
        <w:rPr>
          <w:sz w:val="28"/>
          <w:szCs w:val="28"/>
        </w:rPr>
        <w:t>стать</w:t>
      </w:r>
      <w:r>
        <w:rPr>
          <w:sz w:val="28"/>
          <w:szCs w:val="28"/>
        </w:rPr>
        <w:t xml:space="preserve">и 4, 32, </w:t>
      </w:r>
      <w:r w:rsidRPr="005B7FCA">
        <w:rPr>
          <w:sz w:val="28"/>
          <w:szCs w:val="28"/>
        </w:rPr>
        <w:t>38 Устава муниципального образования «город Саянск».</w:t>
      </w:r>
    </w:p>
    <w:p w:rsidR="005E070C" w:rsidRPr="005B7FCA" w:rsidRDefault="005E070C" w:rsidP="005E07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7FCA">
        <w:rPr>
          <w:sz w:val="28"/>
          <w:szCs w:val="28"/>
        </w:rPr>
        <w:t xml:space="preserve">Социально-экономическое обоснование необходимости принятия муниципального правового акта, его цели и основные положения: на основании письма </w:t>
      </w:r>
      <w:r>
        <w:rPr>
          <w:sz w:val="28"/>
          <w:szCs w:val="28"/>
        </w:rPr>
        <w:t xml:space="preserve">ведущего специалиста межведомственного электронного взаимодействия и муниципальных услуг в </w:t>
      </w:r>
      <w:r w:rsidRPr="005B7FCA">
        <w:rPr>
          <w:sz w:val="28"/>
          <w:szCs w:val="28"/>
        </w:rPr>
        <w:t>целях приведения административн</w:t>
      </w:r>
      <w:r>
        <w:rPr>
          <w:sz w:val="28"/>
          <w:szCs w:val="28"/>
        </w:rPr>
        <w:t>ых</w:t>
      </w:r>
      <w:r w:rsidRPr="005B7FC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ов</w:t>
      </w:r>
      <w:r w:rsidRPr="005B7FCA">
        <w:rPr>
          <w:sz w:val="28"/>
          <w:szCs w:val="28"/>
        </w:rPr>
        <w:t xml:space="preserve"> предоставления муниципальн</w:t>
      </w:r>
      <w:r>
        <w:rPr>
          <w:sz w:val="28"/>
          <w:szCs w:val="28"/>
        </w:rPr>
        <w:t>ых</w:t>
      </w:r>
      <w:r w:rsidRPr="005B7FCA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в соответствие действующему законодательству.</w:t>
      </w:r>
    </w:p>
    <w:p w:rsidR="005E070C" w:rsidRPr="005B7FCA" w:rsidRDefault="005E070C" w:rsidP="005E070C">
      <w:pPr>
        <w:ind w:firstLine="709"/>
        <w:jc w:val="both"/>
        <w:rPr>
          <w:sz w:val="28"/>
          <w:szCs w:val="28"/>
        </w:rPr>
      </w:pPr>
      <w:r w:rsidRPr="005B7FCA">
        <w:rPr>
          <w:sz w:val="28"/>
          <w:szCs w:val="28"/>
        </w:rPr>
        <w:t>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силой): правовые акты администрации.</w:t>
      </w:r>
    </w:p>
    <w:p w:rsidR="005E070C" w:rsidRPr="005B7FCA" w:rsidRDefault="005E070C" w:rsidP="005E07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7FCA">
        <w:rPr>
          <w:sz w:val="28"/>
          <w:szCs w:val="28"/>
        </w:rPr>
        <w:t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акта: не требует.</w:t>
      </w:r>
    </w:p>
    <w:p w:rsidR="005E070C" w:rsidRPr="005B7FCA" w:rsidRDefault="005E070C" w:rsidP="005E07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7FCA">
        <w:rPr>
          <w:sz w:val="28"/>
          <w:szCs w:val="28"/>
        </w:rPr>
        <w:t>Сведения о наличии (отсутствии) необходимости увеличения (уменьшения) расходов местного бюджета: не влечет.</w:t>
      </w:r>
    </w:p>
    <w:p w:rsidR="005E070C" w:rsidRPr="00C50E20" w:rsidRDefault="005E070C" w:rsidP="005E070C">
      <w:pPr>
        <w:ind w:firstLine="709"/>
        <w:jc w:val="both"/>
        <w:rPr>
          <w:sz w:val="28"/>
          <w:szCs w:val="28"/>
        </w:rPr>
      </w:pPr>
      <w:proofErr w:type="gramStart"/>
      <w:r w:rsidRPr="005B7FCA">
        <w:rPr>
          <w:sz w:val="28"/>
          <w:szCs w:val="28"/>
        </w:rPr>
        <w:t xml:space="preserve">Перечень органов и организаций, с которыми проект правового акта согласован; краткое изложение содержания разногласий и мотивированное мнение о них: проект постановления согласован с заместителем мэра городского </w:t>
      </w:r>
      <w:r w:rsidRPr="005B7FCA">
        <w:rPr>
          <w:sz w:val="28"/>
          <w:szCs w:val="28"/>
        </w:rPr>
        <w:lastRenderedPageBreak/>
        <w:t xml:space="preserve">округа по экономической политике и финансам Щегловым М.Н., начальником отдела правовой работы Брода Н.И., управляющей делами Павловой М.В., </w:t>
      </w:r>
      <w:r>
        <w:rPr>
          <w:sz w:val="28"/>
          <w:szCs w:val="28"/>
        </w:rPr>
        <w:t>в</w:t>
      </w:r>
      <w:r w:rsidRPr="005D2127">
        <w:rPr>
          <w:sz w:val="28"/>
          <w:szCs w:val="28"/>
        </w:rPr>
        <w:t>едущи</w:t>
      </w:r>
      <w:r>
        <w:rPr>
          <w:sz w:val="28"/>
          <w:szCs w:val="28"/>
        </w:rPr>
        <w:t>м</w:t>
      </w:r>
      <w:r w:rsidRPr="005D2127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ом м</w:t>
      </w:r>
      <w:r w:rsidRPr="00C50E20">
        <w:rPr>
          <w:sz w:val="28"/>
          <w:szCs w:val="28"/>
        </w:rPr>
        <w:t>ежведомственного</w:t>
      </w:r>
      <w:r>
        <w:rPr>
          <w:sz w:val="28"/>
          <w:szCs w:val="28"/>
        </w:rPr>
        <w:t xml:space="preserve"> </w:t>
      </w:r>
      <w:r w:rsidRPr="00C50E20">
        <w:rPr>
          <w:sz w:val="28"/>
          <w:szCs w:val="28"/>
        </w:rPr>
        <w:t>электронного взаимодействия и муниципальных услуг Е.Ю.</w:t>
      </w:r>
      <w:r>
        <w:rPr>
          <w:sz w:val="28"/>
          <w:szCs w:val="28"/>
        </w:rPr>
        <w:t> </w:t>
      </w:r>
      <w:r w:rsidRPr="00C50E20">
        <w:rPr>
          <w:sz w:val="28"/>
          <w:szCs w:val="28"/>
        </w:rPr>
        <w:t>Сергеев</w:t>
      </w:r>
      <w:r>
        <w:rPr>
          <w:sz w:val="28"/>
          <w:szCs w:val="28"/>
        </w:rPr>
        <w:t>ой</w:t>
      </w:r>
      <w:proofErr w:type="gramEnd"/>
    </w:p>
    <w:p w:rsidR="005E070C" w:rsidRPr="005B7FCA" w:rsidRDefault="005E070C" w:rsidP="005E070C">
      <w:pPr>
        <w:pStyle w:val="a3"/>
        <w:ind w:firstLine="709"/>
        <w:jc w:val="both"/>
        <w:rPr>
          <w:sz w:val="28"/>
          <w:szCs w:val="28"/>
        </w:rPr>
      </w:pPr>
      <w:r w:rsidRPr="005B7FCA">
        <w:rPr>
          <w:sz w:val="28"/>
          <w:szCs w:val="28"/>
        </w:rPr>
        <w:t>Проект нормативного правового акта размещен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в разделе «</w:t>
      </w:r>
      <w:r w:rsidRPr="005B7FCA">
        <w:rPr>
          <w:sz w:val="28"/>
          <w:szCs w:val="28"/>
          <w:lang w:eastAsia="en-US"/>
        </w:rPr>
        <w:t>Муниципальные услуги», «Независимая экспертиза проектов административных регламентов», «Текущая экспертиза»</w:t>
      </w:r>
      <w:r w:rsidRPr="005B7FCA">
        <w:rPr>
          <w:sz w:val="28"/>
          <w:szCs w:val="28"/>
        </w:rPr>
        <w:t xml:space="preserve"> с </w:t>
      </w:r>
      <w:r>
        <w:rPr>
          <w:sz w:val="28"/>
          <w:szCs w:val="28"/>
        </w:rPr>
        <w:t>1</w:t>
      </w:r>
      <w:r w:rsidR="00807945">
        <w:rPr>
          <w:sz w:val="28"/>
          <w:szCs w:val="28"/>
        </w:rPr>
        <w:t>5</w:t>
      </w:r>
      <w:r w:rsidRPr="005B7FC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5B7FCA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5B7FCA">
        <w:rPr>
          <w:sz w:val="28"/>
          <w:szCs w:val="28"/>
        </w:rPr>
        <w:t xml:space="preserve">г. по </w:t>
      </w:r>
      <w:r>
        <w:rPr>
          <w:sz w:val="28"/>
          <w:szCs w:val="28"/>
        </w:rPr>
        <w:t>1</w:t>
      </w:r>
      <w:r w:rsidR="00807945">
        <w:rPr>
          <w:sz w:val="28"/>
          <w:szCs w:val="28"/>
        </w:rPr>
        <w:t>5</w:t>
      </w:r>
      <w:r w:rsidRPr="005B7FCA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5B7FCA">
        <w:rPr>
          <w:sz w:val="28"/>
          <w:szCs w:val="28"/>
        </w:rPr>
        <w:t>.201</w:t>
      </w:r>
      <w:r>
        <w:rPr>
          <w:sz w:val="28"/>
          <w:szCs w:val="28"/>
        </w:rPr>
        <w:t>8г.</w:t>
      </w:r>
    </w:p>
    <w:p w:rsidR="005E070C" w:rsidRPr="005B7FCA" w:rsidRDefault="005E070C" w:rsidP="005E070C">
      <w:pPr>
        <w:rPr>
          <w:sz w:val="28"/>
          <w:szCs w:val="28"/>
        </w:rPr>
      </w:pPr>
    </w:p>
    <w:p w:rsidR="005E070C" w:rsidRPr="005B7FCA" w:rsidRDefault="005E070C" w:rsidP="005E070C">
      <w:pPr>
        <w:rPr>
          <w:sz w:val="28"/>
          <w:szCs w:val="28"/>
        </w:rPr>
      </w:pPr>
    </w:p>
    <w:p w:rsidR="005E070C" w:rsidRPr="005B7FCA" w:rsidRDefault="005E070C" w:rsidP="005E070C">
      <w:pPr>
        <w:rPr>
          <w:sz w:val="28"/>
          <w:szCs w:val="28"/>
        </w:rPr>
      </w:pPr>
      <w:r w:rsidRPr="005B7FCA">
        <w:rPr>
          <w:sz w:val="28"/>
          <w:szCs w:val="28"/>
        </w:rPr>
        <w:t xml:space="preserve">Заместитель начальника по </w:t>
      </w:r>
      <w:proofErr w:type="gramStart"/>
      <w:r w:rsidRPr="005B7FCA">
        <w:rPr>
          <w:sz w:val="28"/>
          <w:szCs w:val="28"/>
        </w:rPr>
        <w:t>потребительскому</w:t>
      </w:r>
      <w:proofErr w:type="gramEnd"/>
      <w:r w:rsidRPr="005B7FCA">
        <w:rPr>
          <w:sz w:val="28"/>
          <w:szCs w:val="28"/>
        </w:rPr>
        <w:t xml:space="preserve"> </w:t>
      </w:r>
    </w:p>
    <w:p w:rsidR="005E070C" w:rsidRPr="005B7FCA" w:rsidRDefault="005E070C" w:rsidP="005E070C">
      <w:pPr>
        <w:rPr>
          <w:sz w:val="28"/>
          <w:szCs w:val="28"/>
        </w:rPr>
      </w:pPr>
      <w:r w:rsidRPr="005B7FCA">
        <w:rPr>
          <w:sz w:val="28"/>
          <w:szCs w:val="28"/>
        </w:rPr>
        <w:t xml:space="preserve">рынку отдела экономического развития и </w:t>
      </w:r>
    </w:p>
    <w:p w:rsidR="005E070C" w:rsidRPr="005B7FCA" w:rsidRDefault="005E070C" w:rsidP="005E070C">
      <w:pPr>
        <w:rPr>
          <w:sz w:val="28"/>
          <w:szCs w:val="28"/>
        </w:rPr>
      </w:pPr>
      <w:r w:rsidRPr="005B7FCA">
        <w:rPr>
          <w:sz w:val="28"/>
          <w:szCs w:val="28"/>
        </w:rPr>
        <w:t>потребительского рынка Управления по экономике</w:t>
      </w:r>
      <w:r w:rsidRPr="005B7FCA">
        <w:rPr>
          <w:sz w:val="28"/>
          <w:szCs w:val="28"/>
        </w:rPr>
        <w:tab/>
      </w:r>
      <w:r w:rsidRPr="005B7FCA">
        <w:rPr>
          <w:sz w:val="28"/>
          <w:szCs w:val="28"/>
        </w:rPr>
        <w:tab/>
      </w:r>
      <w:r w:rsidRPr="005B7FCA">
        <w:rPr>
          <w:sz w:val="28"/>
          <w:szCs w:val="28"/>
        </w:rPr>
        <w:tab/>
        <w:t>Т.Ю. Минеева</w:t>
      </w:r>
    </w:p>
    <w:p w:rsidR="005E070C" w:rsidRPr="005B7FCA" w:rsidRDefault="005E070C" w:rsidP="005E070C">
      <w:pPr>
        <w:rPr>
          <w:sz w:val="28"/>
          <w:szCs w:val="28"/>
        </w:rPr>
      </w:pPr>
      <w:r w:rsidRPr="005B7FCA">
        <w:rPr>
          <w:sz w:val="28"/>
          <w:szCs w:val="28"/>
        </w:rPr>
        <w:t>____________</w:t>
      </w:r>
    </w:p>
    <w:sectPr w:rsidR="005E070C" w:rsidRPr="005B7FCA" w:rsidSect="00CD1B2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0C"/>
    <w:rsid w:val="005E070C"/>
    <w:rsid w:val="00807945"/>
    <w:rsid w:val="00990629"/>
    <w:rsid w:val="00EB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5E070C"/>
    <w:pPr>
      <w:spacing w:after="75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5E070C"/>
    <w:pPr>
      <w:spacing w:after="7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Сергеева</cp:lastModifiedBy>
  <cp:revision>2</cp:revision>
  <cp:lastPrinted>2017-12-11T03:37:00Z</cp:lastPrinted>
  <dcterms:created xsi:type="dcterms:W3CDTF">2017-12-15T06:05:00Z</dcterms:created>
  <dcterms:modified xsi:type="dcterms:W3CDTF">2017-12-15T06:05:00Z</dcterms:modified>
</cp:coreProperties>
</file>