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FE7" w:rsidRDefault="00606FE7" w:rsidP="003601C5">
      <w:pPr>
        <w:pStyle w:val="a4"/>
        <w:spacing w:line="240" w:lineRule="atLeast"/>
      </w:pPr>
      <w:r>
        <w:t xml:space="preserve">Администрация городского округа </w:t>
      </w:r>
    </w:p>
    <w:p w:rsidR="00606FE7" w:rsidRDefault="00606FE7" w:rsidP="003601C5">
      <w:pPr>
        <w:pStyle w:val="a4"/>
      </w:pPr>
      <w:r>
        <w:t xml:space="preserve">муниципального образования </w:t>
      </w:r>
    </w:p>
    <w:p w:rsidR="00606FE7" w:rsidRDefault="00606FE7" w:rsidP="003601C5">
      <w:pPr>
        <w:jc w:val="center"/>
        <w:rPr>
          <w:b/>
          <w:spacing w:val="50"/>
          <w:sz w:val="32"/>
          <w:szCs w:val="32"/>
        </w:rPr>
      </w:pPr>
      <w:r>
        <w:rPr>
          <w:b/>
          <w:spacing w:val="50"/>
          <w:sz w:val="32"/>
          <w:szCs w:val="32"/>
        </w:rPr>
        <w:t>«город Саянск»</w:t>
      </w:r>
    </w:p>
    <w:p w:rsidR="00606FE7" w:rsidRDefault="00606FE7" w:rsidP="003601C5">
      <w:pPr>
        <w:ind w:right="1700"/>
        <w:jc w:val="center"/>
      </w:pPr>
    </w:p>
    <w:p w:rsidR="00606FE7" w:rsidRDefault="00606FE7" w:rsidP="003601C5">
      <w:pPr>
        <w:pStyle w:val="1"/>
        <w:rPr>
          <w:spacing w:val="40"/>
          <w:sz w:val="36"/>
          <w:szCs w:val="36"/>
        </w:rPr>
      </w:pPr>
      <w:r>
        <w:rPr>
          <w:spacing w:val="40"/>
          <w:sz w:val="36"/>
          <w:szCs w:val="36"/>
        </w:rPr>
        <w:t>ПОСТАНОВЛЕНИЕ</w:t>
      </w:r>
    </w:p>
    <w:p w:rsidR="00606FE7" w:rsidRDefault="00606FE7" w:rsidP="003601C5">
      <w:pPr>
        <w:jc w:val="center"/>
        <w:rPr>
          <w:sz w:val="36"/>
          <w:szCs w:val="36"/>
        </w:rPr>
      </w:pPr>
    </w:p>
    <w:tbl>
      <w:tblPr>
        <w:tblW w:w="0" w:type="auto"/>
        <w:tblInd w:w="78" w:type="dxa"/>
        <w:tblLayout w:type="fixed"/>
        <w:tblCellMar>
          <w:left w:w="28" w:type="dxa"/>
          <w:right w:w="28" w:type="dxa"/>
        </w:tblCellMar>
        <w:tblLook w:val="0000" w:firstRow="0" w:lastRow="0" w:firstColumn="0" w:lastColumn="0" w:noHBand="0" w:noVBand="0"/>
      </w:tblPr>
      <w:tblGrid>
        <w:gridCol w:w="391"/>
        <w:gridCol w:w="1402"/>
        <w:gridCol w:w="328"/>
        <w:gridCol w:w="1657"/>
        <w:gridCol w:w="1460"/>
      </w:tblGrid>
      <w:tr w:rsidR="00606FE7" w:rsidTr="00853DEE">
        <w:trPr>
          <w:cantSplit/>
          <w:trHeight w:val="37"/>
        </w:trPr>
        <w:tc>
          <w:tcPr>
            <w:tcW w:w="391" w:type="dxa"/>
          </w:tcPr>
          <w:p w:rsidR="00606FE7" w:rsidRDefault="00606FE7" w:rsidP="0074333D">
            <w:r>
              <w:t>От</w:t>
            </w:r>
          </w:p>
        </w:tc>
        <w:tc>
          <w:tcPr>
            <w:tcW w:w="1402" w:type="dxa"/>
            <w:tcBorders>
              <w:top w:val="nil"/>
              <w:left w:val="nil"/>
              <w:bottom w:val="single" w:sz="4" w:space="0" w:color="auto"/>
              <w:right w:val="nil"/>
            </w:tcBorders>
          </w:tcPr>
          <w:p w:rsidR="00606FE7" w:rsidRDefault="00606FE7" w:rsidP="0074333D">
            <w:pPr>
              <w:jc w:val="center"/>
            </w:pPr>
          </w:p>
        </w:tc>
        <w:tc>
          <w:tcPr>
            <w:tcW w:w="328" w:type="dxa"/>
          </w:tcPr>
          <w:p w:rsidR="00606FE7" w:rsidRDefault="00606FE7" w:rsidP="0074333D">
            <w:pPr>
              <w:jc w:val="center"/>
            </w:pPr>
            <w:r>
              <w:t>№</w:t>
            </w:r>
          </w:p>
        </w:tc>
        <w:tc>
          <w:tcPr>
            <w:tcW w:w="1657" w:type="dxa"/>
            <w:tcBorders>
              <w:top w:val="nil"/>
              <w:left w:val="nil"/>
              <w:bottom w:val="single" w:sz="4" w:space="0" w:color="auto"/>
              <w:right w:val="nil"/>
            </w:tcBorders>
          </w:tcPr>
          <w:p w:rsidR="00606FE7" w:rsidRDefault="00606FE7" w:rsidP="0074333D">
            <w:pPr>
              <w:jc w:val="center"/>
            </w:pPr>
          </w:p>
        </w:tc>
        <w:tc>
          <w:tcPr>
            <w:tcW w:w="1460" w:type="dxa"/>
            <w:vMerge w:val="restart"/>
          </w:tcPr>
          <w:p w:rsidR="00606FE7" w:rsidRDefault="00606FE7" w:rsidP="0074333D">
            <w:pPr>
              <w:jc w:val="center"/>
            </w:pPr>
          </w:p>
        </w:tc>
      </w:tr>
      <w:tr w:rsidR="00606FE7" w:rsidTr="00853DEE">
        <w:trPr>
          <w:cantSplit/>
          <w:trHeight w:val="37"/>
        </w:trPr>
        <w:tc>
          <w:tcPr>
            <w:tcW w:w="3778" w:type="dxa"/>
            <w:gridSpan w:val="4"/>
          </w:tcPr>
          <w:p w:rsidR="00606FE7" w:rsidRDefault="00606FE7" w:rsidP="0074333D">
            <w:pPr>
              <w:jc w:val="center"/>
            </w:pPr>
            <w:r>
              <w:t>г. Саянск</w:t>
            </w:r>
          </w:p>
        </w:tc>
        <w:tc>
          <w:tcPr>
            <w:tcW w:w="1460" w:type="dxa"/>
            <w:vMerge/>
            <w:vAlign w:val="center"/>
          </w:tcPr>
          <w:p w:rsidR="00606FE7" w:rsidRDefault="00606FE7" w:rsidP="0074333D"/>
        </w:tc>
      </w:tr>
    </w:tbl>
    <w:p w:rsidR="00606FE7" w:rsidRDefault="00606FE7" w:rsidP="00366BFE">
      <w:pPr>
        <w:tabs>
          <w:tab w:val="left" w:pos="-1673"/>
          <w:tab w:val="left" w:pos="-114"/>
          <w:tab w:val="left" w:pos="-1"/>
          <w:tab w:val="left" w:pos="9360"/>
        </w:tabs>
        <w:spacing w:line="240" w:lineRule="atLeast"/>
        <w:ind w:right="-5"/>
        <w:jc w:val="both"/>
        <w:rPr>
          <w:sz w:val="22"/>
          <w:szCs w:val="22"/>
        </w:rPr>
      </w:pPr>
      <w:r w:rsidRPr="009C29D6">
        <w:rPr>
          <w:sz w:val="22"/>
          <w:szCs w:val="22"/>
        </w:rPr>
        <w:t>О внесении изменений в</w:t>
      </w:r>
      <w:r>
        <w:rPr>
          <w:sz w:val="22"/>
          <w:szCs w:val="22"/>
        </w:rPr>
        <w:t xml:space="preserve"> постановление администрации городского округа муниципального образования «город Саянск»</w:t>
      </w:r>
      <w:r w:rsidRPr="009C29D6">
        <w:rPr>
          <w:sz w:val="22"/>
          <w:szCs w:val="22"/>
        </w:rPr>
        <w:t xml:space="preserve"> </w:t>
      </w:r>
      <w:r>
        <w:rPr>
          <w:sz w:val="22"/>
          <w:szCs w:val="22"/>
        </w:rPr>
        <w:t xml:space="preserve">от 02.08.2017 № 110-37-805-17 </w:t>
      </w:r>
      <w:r w:rsidRPr="00366BFE">
        <w:rPr>
          <w:sz w:val="22"/>
          <w:szCs w:val="22"/>
        </w:rPr>
        <w:t xml:space="preserve">«Об утверждении административного регламента осуществления муниципального земельного контроля на территории муниципального образования «город Саянск» </w:t>
      </w:r>
    </w:p>
    <w:p w:rsidR="00606FE7" w:rsidRDefault="00606FE7" w:rsidP="00046F35">
      <w:pPr>
        <w:autoSpaceDE w:val="0"/>
        <w:autoSpaceDN w:val="0"/>
        <w:adjustRightInd w:val="0"/>
        <w:ind w:firstLine="709"/>
        <w:jc w:val="both"/>
        <w:rPr>
          <w:sz w:val="22"/>
          <w:szCs w:val="22"/>
        </w:rPr>
      </w:pPr>
    </w:p>
    <w:p w:rsidR="00606FE7" w:rsidRDefault="00606FE7" w:rsidP="00046F35">
      <w:pPr>
        <w:autoSpaceDE w:val="0"/>
        <w:autoSpaceDN w:val="0"/>
        <w:adjustRightInd w:val="0"/>
        <w:ind w:firstLine="709"/>
        <w:jc w:val="both"/>
        <w:rPr>
          <w:sz w:val="28"/>
          <w:szCs w:val="28"/>
        </w:rPr>
      </w:pPr>
      <w:proofErr w:type="gramStart"/>
      <w:r w:rsidRPr="003601C5">
        <w:rPr>
          <w:color w:val="000000"/>
          <w:sz w:val="28"/>
          <w:szCs w:val="28"/>
        </w:rPr>
        <w:t xml:space="preserve">В целях приведения муниципального правового акта в соответствие с действующим законодательством, </w:t>
      </w:r>
      <w:r w:rsidRPr="0039336A">
        <w:rPr>
          <w:sz w:val="28"/>
          <w:szCs w:val="28"/>
        </w:rPr>
        <w:t>руководствуясь  статьей 72 Земельного</w:t>
      </w:r>
      <w:r w:rsidR="00FB2893">
        <w:rPr>
          <w:sz w:val="28"/>
          <w:szCs w:val="28"/>
        </w:rPr>
        <w:t xml:space="preserve"> кодекса Российской Федерации, </w:t>
      </w:r>
      <w:r w:rsidRPr="0039336A">
        <w:rPr>
          <w:sz w:val="28"/>
          <w:szCs w:val="28"/>
        </w:rPr>
        <w:t xml:space="preserve">статьями 16, 17 Федерального закона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Федеральным </w:t>
      </w:r>
      <w:hyperlink r:id="rId6" w:history="1">
        <w:r w:rsidRPr="0039336A">
          <w:rPr>
            <w:color w:val="0000FF"/>
            <w:sz w:val="28"/>
            <w:szCs w:val="28"/>
          </w:rPr>
          <w:t>законом</w:t>
        </w:r>
      </w:hyperlink>
      <w:r w:rsidRPr="0039336A">
        <w:rPr>
          <w:sz w:val="28"/>
          <w:szCs w:val="28"/>
        </w:rPr>
        <w:t xml:space="preserve"> от 26.12.2008 № 294-ФЗ «О защите прав юридических лиц и индивидуальных предпринимателей</w:t>
      </w:r>
      <w:proofErr w:type="gramEnd"/>
      <w:r w:rsidRPr="0039336A">
        <w:rPr>
          <w:sz w:val="28"/>
          <w:szCs w:val="28"/>
        </w:rPr>
        <w:t xml:space="preserve"> при осуществлении государственного контроля (надзора) и муниципального контроля»</w:t>
      </w:r>
      <w:r>
        <w:rPr>
          <w:sz w:val="28"/>
          <w:szCs w:val="28"/>
        </w:rPr>
        <w:t>,</w:t>
      </w:r>
      <w:r w:rsidRPr="0001603D">
        <w:rPr>
          <w:sz w:val="28"/>
          <w:szCs w:val="28"/>
        </w:rPr>
        <w:t xml:space="preserve"> </w:t>
      </w:r>
      <w:r w:rsidRPr="0039336A">
        <w:rPr>
          <w:sz w:val="28"/>
          <w:szCs w:val="28"/>
        </w:rPr>
        <w:t xml:space="preserve">Федеральным </w:t>
      </w:r>
      <w:hyperlink r:id="rId7" w:history="1">
        <w:r w:rsidRPr="0039336A">
          <w:rPr>
            <w:color w:val="0000FF"/>
            <w:sz w:val="28"/>
            <w:szCs w:val="28"/>
          </w:rPr>
          <w:t>законом</w:t>
        </w:r>
      </w:hyperlink>
      <w:r w:rsidRPr="0039336A">
        <w:rPr>
          <w:sz w:val="28"/>
          <w:szCs w:val="28"/>
        </w:rPr>
        <w:t xml:space="preserve"> от </w:t>
      </w:r>
      <w:r>
        <w:rPr>
          <w:sz w:val="28"/>
          <w:szCs w:val="28"/>
        </w:rPr>
        <w:t>03</w:t>
      </w:r>
      <w:r w:rsidRPr="0039336A">
        <w:rPr>
          <w:sz w:val="28"/>
          <w:szCs w:val="28"/>
        </w:rPr>
        <w:t>.</w:t>
      </w:r>
      <w:r>
        <w:rPr>
          <w:sz w:val="28"/>
          <w:szCs w:val="28"/>
        </w:rPr>
        <w:t>07</w:t>
      </w:r>
      <w:r w:rsidRPr="0039336A">
        <w:rPr>
          <w:sz w:val="28"/>
          <w:szCs w:val="28"/>
        </w:rPr>
        <w:t>.20</w:t>
      </w:r>
      <w:r>
        <w:rPr>
          <w:sz w:val="28"/>
          <w:szCs w:val="28"/>
        </w:rPr>
        <w:t>16</w:t>
      </w:r>
      <w:r w:rsidRPr="0039336A">
        <w:rPr>
          <w:sz w:val="28"/>
          <w:szCs w:val="28"/>
        </w:rPr>
        <w:t xml:space="preserve"> № 2</w:t>
      </w:r>
      <w:r>
        <w:rPr>
          <w:sz w:val="28"/>
          <w:szCs w:val="28"/>
        </w:rPr>
        <w:t>77</w:t>
      </w:r>
      <w:r w:rsidRPr="0039336A">
        <w:rPr>
          <w:sz w:val="28"/>
          <w:szCs w:val="28"/>
        </w:rPr>
        <w:t>-ФЗ</w:t>
      </w:r>
      <w:r>
        <w:rPr>
          <w:sz w:val="28"/>
          <w:szCs w:val="28"/>
        </w:rPr>
        <w:t xml:space="preserve"> «О внесении изменений в </w:t>
      </w:r>
      <w:r w:rsidRPr="0039336A">
        <w:rPr>
          <w:sz w:val="28"/>
          <w:szCs w:val="28"/>
        </w:rPr>
        <w:t>Федеральны</w:t>
      </w:r>
      <w:r>
        <w:rPr>
          <w:sz w:val="28"/>
          <w:szCs w:val="28"/>
        </w:rPr>
        <w:t xml:space="preserve">й закон </w:t>
      </w:r>
      <w:r w:rsidRPr="0039336A">
        <w:rPr>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sz w:val="28"/>
          <w:szCs w:val="28"/>
        </w:rPr>
        <w:t>»</w:t>
      </w:r>
      <w:r w:rsidRPr="0039336A">
        <w:rPr>
          <w:sz w:val="28"/>
          <w:szCs w:val="28"/>
        </w:rPr>
        <w:t>, статьей 38 Устава муниципального образования «город Саянск»</w:t>
      </w:r>
      <w:r>
        <w:rPr>
          <w:sz w:val="28"/>
          <w:szCs w:val="28"/>
        </w:rPr>
        <w:t>,</w:t>
      </w:r>
      <w:r w:rsidRPr="00531920">
        <w:rPr>
          <w:sz w:val="28"/>
          <w:szCs w:val="28"/>
        </w:rPr>
        <w:t xml:space="preserve"> администрация городского округа муниципального образования «город Саянск»</w:t>
      </w:r>
      <w:r>
        <w:rPr>
          <w:sz w:val="28"/>
          <w:szCs w:val="28"/>
        </w:rPr>
        <w:t>,</w:t>
      </w:r>
      <w:r w:rsidRPr="00531920">
        <w:rPr>
          <w:sz w:val="28"/>
          <w:szCs w:val="28"/>
        </w:rPr>
        <w:t xml:space="preserve"> </w:t>
      </w:r>
    </w:p>
    <w:p w:rsidR="00606FE7" w:rsidRPr="00465A2E" w:rsidRDefault="00606FE7" w:rsidP="003601C5">
      <w:pPr>
        <w:autoSpaceDE w:val="0"/>
        <w:autoSpaceDN w:val="0"/>
        <w:adjustRightInd w:val="0"/>
        <w:ind w:firstLine="540"/>
        <w:jc w:val="both"/>
        <w:rPr>
          <w:sz w:val="28"/>
          <w:szCs w:val="28"/>
        </w:rPr>
      </w:pPr>
      <w:r w:rsidRPr="00465A2E">
        <w:rPr>
          <w:sz w:val="28"/>
          <w:szCs w:val="28"/>
        </w:rPr>
        <w:t>ПОСТАНОВЛЯЕТ:</w:t>
      </w:r>
    </w:p>
    <w:p w:rsidR="00606FE7" w:rsidRPr="00584116" w:rsidRDefault="00606FE7" w:rsidP="00046F35">
      <w:pPr>
        <w:ind w:firstLine="709"/>
        <w:jc w:val="both"/>
        <w:rPr>
          <w:sz w:val="28"/>
          <w:szCs w:val="28"/>
        </w:rPr>
      </w:pPr>
      <w:r>
        <w:rPr>
          <w:sz w:val="28"/>
          <w:szCs w:val="28"/>
        </w:rPr>
        <w:t xml:space="preserve">1. </w:t>
      </w:r>
      <w:proofErr w:type="gramStart"/>
      <w:r>
        <w:rPr>
          <w:sz w:val="28"/>
          <w:szCs w:val="28"/>
        </w:rPr>
        <w:t>Внести в</w:t>
      </w:r>
      <w:r w:rsidRPr="00366BFE">
        <w:rPr>
          <w:sz w:val="28"/>
          <w:szCs w:val="28"/>
        </w:rPr>
        <w:t xml:space="preserve"> постановление администрации городского </w:t>
      </w:r>
      <w:r>
        <w:rPr>
          <w:sz w:val="28"/>
          <w:szCs w:val="28"/>
        </w:rPr>
        <w:t xml:space="preserve">округа </w:t>
      </w:r>
      <w:r w:rsidRPr="00366BFE">
        <w:rPr>
          <w:sz w:val="28"/>
          <w:szCs w:val="28"/>
        </w:rPr>
        <w:t xml:space="preserve">муниципального образования «город Саянск» от 02.08.2017 № 110-37-805-17 «Об утверждении административного регламента осуществления муниципального земельного контроля на территории муниципального образования «город Саянск» </w:t>
      </w:r>
      <w:r>
        <w:rPr>
          <w:sz w:val="28"/>
          <w:szCs w:val="28"/>
        </w:rPr>
        <w:t>(далее постановление),</w:t>
      </w:r>
      <w:r w:rsidRPr="00366BFE">
        <w:rPr>
          <w:sz w:val="28"/>
          <w:szCs w:val="28"/>
        </w:rPr>
        <w:t xml:space="preserve"> </w:t>
      </w:r>
      <w:r>
        <w:rPr>
          <w:sz w:val="28"/>
          <w:szCs w:val="28"/>
        </w:rPr>
        <w:t>(</w:t>
      </w:r>
      <w:r w:rsidRPr="00FD11B4">
        <w:rPr>
          <w:sz w:val="28"/>
          <w:szCs w:val="28"/>
        </w:rPr>
        <w:t>опубликовано</w:t>
      </w:r>
      <w:r>
        <w:rPr>
          <w:sz w:val="28"/>
          <w:szCs w:val="28"/>
        </w:rPr>
        <w:t xml:space="preserve"> </w:t>
      </w:r>
      <w:r w:rsidRPr="00FD11B4">
        <w:rPr>
          <w:sz w:val="28"/>
          <w:szCs w:val="28"/>
        </w:rPr>
        <w:t xml:space="preserve">в газете </w:t>
      </w:r>
      <w:r>
        <w:rPr>
          <w:sz w:val="28"/>
          <w:szCs w:val="28"/>
        </w:rPr>
        <w:t>«Саянские зори» от 10.08.2017</w:t>
      </w:r>
      <w:r w:rsidRPr="00584116">
        <w:rPr>
          <w:sz w:val="28"/>
          <w:szCs w:val="28"/>
        </w:rPr>
        <w:t xml:space="preserve"> </w:t>
      </w:r>
      <w:r>
        <w:rPr>
          <w:sz w:val="28"/>
          <w:szCs w:val="28"/>
        </w:rPr>
        <w:t>№31</w:t>
      </w:r>
      <w:r w:rsidRPr="00584116">
        <w:rPr>
          <w:sz w:val="28"/>
          <w:szCs w:val="28"/>
        </w:rPr>
        <w:t xml:space="preserve"> (3</w:t>
      </w:r>
      <w:r>
        <w:rPr>
          <w:sz w:val="28"/>
          <w:szCs w:val="28"/>
        </w:rPr>
        <w:t>945</w:t>
      </w:r>
      <w:r w:rsidRPr="00584116">
        <w:rPr>
          <w:sz w:val="28"/>
          <w:szCs w:val="28"/>
        </w:rPr>
        <w:t>)</w:t>
      </w:r>
      <w:r>
        <w:rPr>
          <w:sz w:val="28"/>
          <w:szCs w:val="28"/>
        </w:rPr>
        <w:t>,</w:t>
      </w:r>
      <w:r w:rsidRPr="00584116">
        <w:rPr>
          <w:sz w:val="28"/>
          <w:szCs w:val="28"/>
        </w:rPr>
        <w:t xml:space="preserve"> </w:t>
      </w:r>
      <w:r>
        <w:rPr>
          <w:sz w:val="28"/>
          <w:szCs w:val="28"/>
        </w:rPr>
        <w:t xml:space="preserve">(вкладыш </w:t>
      </w:r>
      <w:r w:rsidRPr="00584116">
        <w:rPr>
          <w:sz w:val="28"/>
          <w:szCs w:val="28"/>
        </w:rPr>
        <w:t>«официальная информация»</w:t>
      </w:r>
      <w:r>
        <w:rPr>
          <w:sz w:val="28"/>
          <w:szCs w:val="28"/>
        </w:rPr>
        <w:t xml:space="preserve"> </w:t>
      </w:r>
      <w:r w:rsidRPr="00584116">
        <w:rPr>
          <w:sz w:val="28"/>
          <w:szCs w:val="28"/>
        </w:rPr>
        <w:t>стр.</w:t>
      </w:r>
      <w:r>
        <w:rPr>
          <w:sz w:val="28"/>
          <w:szCs w:val="28"/>
        </w:rPr>
        <w:t>15-16), от 13.08.2017</w:t>
      </w:r>
      <w:r w:rsidRPr="00584116">
        <w:rPr>
          <w:sz w:val="28"/>
          <w:szCs w:val="28"/>
        </w:rPr>
        <w:t xml:space="preserve"> </w:t>
      </w:r>
      <w:r>
        <w:rPr>
          <w:sz w:val="28"/>
          <w:szCs w:val="28"/>
        </w:rPr>
        <w:t>№32</w:t>
      </w:r>
      <w:r w:rsidRPr="00584116">
        <w:rPr>
          <w:sz w:val="28"/>
          <w:szCs w:val="28"/>
        </w:rPr>
        <w:t xml:space="preserve"> (3</w:t>
      </w:r>
      <w:r>
        <w:rPr>
          <w:sz w:val="28"/>
          <w:szCs w:val="28"/>
        </w:rPr>
        <w:t>946</w:t>
      </w:r>
      <w:r w:rsidRPr="00584116">
        <w:rPr>
          <w:sz w:val="28"/>
          <w:szCs w:val="28"/>
        </w:rPr>
        <w:t>)</w:t>
      </w:r>
      <w:r>
        <w:rPr>
          <w:sz w:val="28"/>
          <w:szCs w:val="28"/>
        </w:rPr>
        <w:t>,</w:t>
      </w:r>
      <w:r w:rsidRPr="00584116">
        <w:rPr>
          <w:sz w:val="28"/>
          <w:szCs w:val="28"/>
        </w:rPr>
        <w:t xml:space="preserve"> </w:t>
      </w:r>
      <w:r>
        <w:rPr>
          <w:sz w:val="28"/>
          <w:szCs w:val="28"/>
        </w:rPr>
        <w:t xml:space="preserve">(вкладыш </w:t>
      </w:r>
      <w:r w:rsidRPr="00584116">
        <w:rPr>
          <w:sz w:val="28"/>
          <w:szCs w:val="28"/>
        </w:rPr>
        <w:t>«официальная информация»</w:t>
      </w:r>
      <w:r>
        <w:rPr>
          <w:sz w:val="28"/>
          <w:szCs w:val="28"/>
        </w:rPr>
        <w:t xml:space="preserve"> </w:t>
      </w:r>
      <w:r w:rsidRPr="00584116">
        <w:rPr>
          <w:sz w:val="28"/>
          <w:szCs w:val="28"/>
        </w:rPr>
        <w:t>стр.</w:t>
      </w:r>
      <w:r>
        <w:rPr>
          <w:sz w:val="28"/>
          <w:szCs w:val="28"/>
        </w:rPr>
        <w:t>1), в редакции постановления от 10.04.2018 № 110-37-327-18</w:t>
      </w:r>
      <w:r w:rsidRPr="005A3E70">
        <w:rPr>
          <w:sz w:val="28"/>
          <w:szCs w:val="28"/>
        </w:rPr>
        <w:t xml:space="preserve"> (опубликованное в</w:t>
      </w:r>
      <w:proofErr w:type="gramEnd"/>
      <w:r w:rsidRPr="005A3E70">
        <w:rPr>
          <w:sz w:val="28"/>
          <w:szCs w:val="28"/>
        </w:rPr>
        <w:t xml:space="preserve"> газете «Саянск</w:t>
      </w:r>
      <w:r w:rsidR="00FB2893">
        <w:rPr>
          <w:sz w:val="28"/>
          <w:szCs w:val="28"/>
        </w:rPr>
        <w:t xml:space="preserve">ие зори» </w:t>
      </w:r>
      <w:r w:rsidRPr="005A3E70">
        <w:rPr>
          <w:sz w:val="28"/>
          <w:szCs w:val="28"/>
        </w:rPr>
        <w:t>от 1</w:t>
      </w:r>
      <w:r>
        <w:rPr>
          <w:sz w:val="28"/>
          <w:szCs w:val="28"/>
        </w:rPr>
        <w:t>9</w:t>
      </w:r>
      <w:r w:rsidRPr="005A3E70">
        <w:rPr>
          <w:sz w:val="28"/>
          <w:szCs w:val="28"/>
        </w:rPr>
        <w:t>.0</w:t>
      </w:r>
      <w:r>
        <w:rPr>
          <w:sz w:val="28"/>
          <w:szCs w:val="28"/>
        </w:rPr>
        <w:t>4</w:t>
      </w:r>
      <w:r w:rsidRPr="005A3E70">
        <w:rPr>
          <w:sz w:val="28"/>
          <w:szCs w:val="28"/>
        </w:rPr>
        <w:t>.201</w:t>
      </w:r>
      <w:r>
        <w:rPr>
          <w:sz w:val="28"/>
          <w:szCs w:val="28"/>
        </w:rPr>
        <w:t>8</w:t>
      </w:r>
      <w:r w:rsidRPr="005A3E70">
        <w:rPr>
          <w:sz w:val="28"/>
          <w:szCs w:val="28"/>
        </w:rPr>
        <w:t xml:space="preserve"> № </w:t>
      </w:r>
      <w:r>
        <w:rPr>
          <w:sz w:val="28"/>
          <w:szCs w:val="28"/>
        </w:rPr>
        <w:t>15</w:t>
      </w:r>
      <w:r w:rsidRPr="005A3E70">
        <w:rPr>
          <w:sz w:val="28"/>
          <w:szCs w:val="28"/>
        </w:rPr>
        <w:t>(</w:t>
      </w:r>
      <w:r>
        <w:rPr>
          <w:sz w:val="28"/>
          <w:szCs w:val="28"/>
        </w:rPr>
        <w:t>3980</w:t>
      </w:r>
      <w:r w:rsidRPr="005A3E70">
        <w:rPr>
          <w:sz w:val="28"/>
          <w:szCs w:val="28"/>
        </w:rPr>
        <w:t>) страниц</w:t>
      </w:r>
      <w:r>
        <w:rPr>
          <w:sz w:val="28"/>
          <w:szCs w:val="28"/>
        </w:rPr>
        <w:t>а</w:t>
      </w:r>
      <w:r w:rsidRPr="005A3E70">
        <w:rPr>
          <w:sz w:val="28"/>
          <w:szCs w:val="28"/>
        </w:rPr>
        <w:t xml:space="preserve"> </w:t>
      </w:r>
      <w:r>
        <w:rPr>
          <w:sz w:val="28"/>
          <w:szCs w:val="28"/>
        </w:rPr>
        <w:t>3</w:t>
      </w:r>
      <w:r w:rsidRPr="005A3E70">
        <w:rPr>
          <w:sz w:val="28"/>
          <w:szCs w:val="28"/>
        </w:rPr>
        <w:t xml:space="preserve"> (вкладыш), </w:t>
      </w:r>
      <w:r w:rsidRPr="00584116">
        <w:rPr>
          <w:sz w:val="28"/>
          <w:szCs w:val="28"/>
        </w:rPr>
        <w:t>следующие изменения:</w:t>
      </w:r>
    </w:p>
    <w:p w:rsidR="00606FE7" w:rsidRDefault="00606FE7" w:rsidP="00FB2893">
      <w:pPr>
        <w:autoSpaceDE w:val="0"/>
        <w:autoSpaceDN w:val="0"/>
        <w:adjustRightInd w:val="0"/>
        <w:ind w:firstLine="709"/>
        <w:jc w:val="both"/>
        <w:rPr>
          <w:sz w:val="28"/>
          <w:szCs w:val="28"/>
        </w:rPr>
      </w:pPr>
      <w:r>
        <w:rPr>
          <w:sz w:val="28"/>
          <w:szCs w:val="28"/>
        </w:rPr>
        <w:t>1.1.</w:t>
      </w:r>
      <w:r w:rsidRPr="00DC38B4">
        <w:rPr>
          <w:sz w:val="28"/>
          <w:szCs w:val="28"/>
        </w:rPr>
        <w:t xml:space="preserve"> </w:t>
      </w:r>
      <w:r>
        <w:rPr>
          <w:sz w:val="28"/>
          <w:szCs w:val="28"/>
        </w:rPr>
        <w:t>Г</w:t>
      </w:r>
      <w:r w:rsidRPr="00DC38B4">
        <w:rPr>
          <w:sz w:val="28"/>
          <w:szCs w:val="28"/>
        </w:rPr>
        <w:t>лав</w:t>
      </w:r>
      <w:r>
        <w:rPr>
          <w:sz w:val="28"/>
          <w:szCs w:val="28"/>
        </w:rPr>
        <w:t>у</w:t>
      </w:r>
      <w:r w:rsidRPr="00DC38B4">
        <w:rPr>
          <w:sz w:val="28"/>
          <w:szCs w:val="28"/>
        </w:rPr>
        <w:t xml:space="preserve"> </w:t>
      </w:r>
      <w:r>
        <w:rPr>
          <w:sz w:val="28"/>
          <w:szCs w:val="28"/>
        </w:rPr>
        <w:t>16</w:t>
      </w:r>
      <w:r w:rsidRPr="00DC38B4">
        <w:rPr>
          <w:sz w:val="28"/>
          <w:szCs w:val="28"/>
        </w:rPr>
        <w:t xml:space="preserve"> раздела </w:t>
      </w:r>
      <w:r>
        <w:rPr>
          <w:sz w:val="28"/>
          <w:szCs w:val="28"/>
          <w:lang w:val="en-US"/>
        </w:rPr>
        <w:t>III</w:t>
      </w:r>
      <w:r w:rsidRPr="00366BFE">
        <w:rPr>
          <w:sz w:val="28"/>
          <w:szCs w:val="28"/>
        </w:rPr>
        <w:t xml:space="preserve"> </w:t>
      </w:r>
      <w:r>
        <w:rPr>
          <w:sz w:val="28"/>
          <w:szCs w:val="28"/>
        </w:rPr>
        <w:t>приложения к постановлению дополнить пунктами:</w:t>
      </w:r>
    </w:p>
    <w:p w:rsidR="00606FE7" w:rsidRPr="00353CDA" w:rsidRDefault="00606FE7" w:rsidP="00FB2893">
      <w:pPr>
        <w:autoSpaceDE w:val="0"/>
        <w:autoSpaceDN w:val="0"/>
        <w:adjustRightInd w:val="0"/>
        <w:ind w:firstLine="709"/>
        <w:jc w:val="both"/>
        <w:rPr>
          <w:sz w:val="28"/>
          <w:szCs w:val="28"/>
        </w:rPr>
      </w:pPr>
      <w:r>
        <w:rPr>
          <w:sz w:val="28"/>
          <w:szCs w:val="28"/>
        </w:rPr>
        <w:t>«16.12</w:t>
      </w:r>
      <w:r w:rsidRPr="00353CDA">
        <w:rPr>
          <w:sz w:val="28"/>
          <w:szCs w:val="28"/>
        </w:rPr>
        <w:t xml:space="preserve">. </w:t>
      </w:r>
      <w:proofErr w:type="gramStart"/>
      <w:r w:rsidRPr="00353CDA">
        <w:rPr>
          <w:sz w:val="28"/>
          <w:szCs w:val="28"/>
        </w:rPr>
        <w:t>В целях предупреждения нарушений субъектами проверки обязательных требований, устранения причин, факторов и условий, способствующих нарушениям обязательных требований, уполномоченный орган осуществляет мероприятия по профилактике нарушений обязательных требований земельного законодательства в соответствии с ежегодно утверждаемой в срок до 1 ноября приказом руководителя уполномоченного органа программой профилактики нарушений.</w:t>
      </w:r>
      <w:proofErr w:type="gramEnd"/>
    </w:p>
    <w:p w:rsidR="00606FE7" w:rsidRPr="00353CDA" w:rsidRDefault="00606FE7" w:rsidP="00353CDA">
      <w:pPr>
        <w:autoSpaceDE w:val="0"/>
        <w:autoSpaceDN w:val="0"/>
        <w:adjustRightInd w:val="0"/>
        <w:ind w:firstLine="540"/>
        <w:jc w:val="both"/>
        <w:rPr>
          <w:sz w:val="28"/>
          <w:szCs w:val="28"/>
        </w:rPr>
      </w:pPr>
      <w:r>
        <w:rPr>
          <w:sz w:val="28"/>
          <w:szCs w:val="28"/>
        </w:rPr>
        <w:lastRenderedPageBreak/>
        <w:t>16.13</w:t>
      </w:r>
      <w:r w:rsidRPr="00353CDA">
        <w:rPr>
          <w:sz w:val="28"/>
          <w:szCs w:val="28"/>
        </w:rPr>
        <w:t xml:space="preserve">. В </w:t>
      </w:r>
      <w:proofErr w:type="gramStart"/>
      <w:r w:rsidRPr="00353CDA">
        <w:rPr>
          <w:sz w:val="28"/>
          <w:szCs w:val="28"/>
        </w:rPr>
        <w:t>целях</w:t>
      </w:r>
      <w:proofErr w:type="gramEnd"/>
      <w:r w:rsidRPr="00353CDA">
        <w:rPr>
          <w:sz w:val="28"/>
          <w:szCs w:val="28"/>
        </w:rPr>
        <w:t xml:space="preserve"> профилактики нарушений  обязательных требований уполномоченный орган:</w:t>
      </w:r>
    </w:p>
    <w:p w:rsidR="00606FE7" w:rsidRPr="00353CDA" w:rsidRDefault="00606FE7" w:rsidP="00353CDA">
      <w:pPr>
        <w:autoSpaceDE w:val="0"/>
        <w:autoSpaceDN w:val="0"/>
        <w:adjustRightInd w:val="0"/>
        <w:ind w:firstLine="540"/>
        <w:jc w:val="both"/>
        <w:rPr>
          <w:sz w:val="28"/>
          <w:szCs w:val="28"/>
        </w:rPr>
      </w:pPr>
      <w:r w:rsidRPr="00353CDA">
        <w:rPr>
          <w:sz w:val="28"/>
          <w:szCs w:val="28"/>
        </w:rPr>
        <w:t>1) обеспечивает размещение на официальном сайте администрации городского ок</w:t>
      </w:r>
      <w:r w:rsidR="00FB2893">
        <w:rPr>
          <w:sz w:val="28"/>
          <w:szCs w:val="28"/>
        </w:rPr>
        <w:t>руга муниципального</w:t>
      </w:r>
      <w:r w:rsidRPr="00353CDA">
        <w:rPr>
          <w:sz w:val="28"/>
          <w:szCs w:val="28"/>
        </w:rPr>
        <w:t xml:space="preserve"> образования «город Саянск» в информационно-телекоммуникационной сети «Интернет» перечня нормативно-правовых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606FE7" w:rsidRPr="00353CDA" w:rsidRDefault="00606FE7" w:rsidP="00353CDA">
      <w:pPr>
        <w:autoSpaceDE w:val="0"/>
        <w:autoSpaceDN w:val="0"/>
        <w:adjustRightInd w:val="0"/>
        <w:ind w:firstLine="540"/>
        <w:jc w:val="both"/>
        <w:rPr>
          <w:sz w:val="28"/>
          <w:szCs w:val="28"/>
        </w:rPr>
      </w:pPr>
      <w:r w:rsidRPr="00353CDA">
        <w:rPr>
          <w:sz w:val="28"/>
          <w:szCs w:val="28"/>
        </w:rPr>
        <w:t>2) осуществляет информирование субъектов проверки по вопросам соблюдения обязательных требований земельного законодательства, в том числе посредством разработки и опубликования руководств по соблюдению  обязательных т</w:t>
      </w:r>
      <w:r w:rsidR="00FB2893">
        <w:rPr>
          <w:sz w:val="28"/>
          <w:szCs w:val="28"/>
        </w:rPr>
        <w:t>ребований, проведения семинаров</w:t>
      </w:r>
      <w:r w:rsidRPr="00353CDA">
        <w:rPr>
          <w:sz w:val="28"/>
          <w:szCs w:val="28"/>
        </w:rPr>
        <w:t xml:space="preserve"> и конференций, разъяснительной работы в средствах массовой информации и иным</w:t>
      </w:r>
      <w:r w:rsidR="00FB2893">
        <w:rPr>
          <w:sz w:val="28"/>
          <w:szCs w:val="28"/>
        </w:rPr>
        <w:t xml:space="preserve">и способами. </w:t>
      </w:r>
      <w:proofErr w:type="gramStart"/>
      <w:r w:rsidR="00FB2893">
        <w:rPr>
          <w:sz w:val="28"/>
          <w:szCs w:val="28"/>
        </w:rPr>
        <w:t>В случае изменения</w:t>
      </w:r>
      <w:r w:rsidRPr="00353CDA">
        <w:rPr>
          <w:sz w:val="28"/>
          <w:szCs w:val="28"/>
        </w:rPr>
        <w:t xml:space="preserve"> обязательных требований уполномоченный орган подготавливает и распространяет комментарии о содержании новых нормативно-правовых актов, устанавливающих обязательные требования, внесенных изменениях  в действующие акты, сроках  и порядках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roofErr w:type="gramEnd"/>
    </w:p>
    <w:p w:rsidR="00606FE7" w:rsidRPr="00353CDA" w:rsidRDefault="00606FE7" w:rsidP="00353CDA">
      <w:pPr>
        <w:autoSpaceDE w:val="0"/>
        <w:autoSpaceDN w:val="0"/>
        <w:adjustRightInd w:val="0"/>
        <w:ind w:firstLine="540"/>
        <w:jc w:val="both"/>
        <w:rPr>
          <w:sz w:val="28"/>
          <w:szCs w:val="28"/>
        </w:rPr>
      </w:pPr>
      <w:proofErr w:type="gramStart"/>
      <w:r w:rsidRPr="00353CDA">
        <w:rPr>
          <w:sz w:val="28"/>
          <w:szCs w:val="28"/>
        </w:rPr>
        <w:t>3) обеспечивает регулярное (не реже одного раза в год) обобщение практики осуществления муниципального земельного контроля и размещение на официальном сайте администрации город</w:t>
      </w:r>
      <w:r w:rsidR="00FB2893">
        <w:rPr>
          <w:sz w:val="28"/>
          <w:szCs w:val="28"/>
        </w:rPr>
        <w:t xml:space="preserve">ского округа  муниципального </w:t>
      </w:r>
      <w:r w:rsidRPr="00353CDA">
        <w:rPr>
          <w:sz w:val="28"/>
          <w:szCs w:val="28"/>
        </w:rPr>
        <w:t>образования «город Саянск» в информационно-телекоммуникационной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субъектами проверки в целях недопущения  таких нарушений;</w:t>
      </w:r>
      <w:proofErr w:type="gramEnd"/>
    </w:p>
    <w:p w:rsidR="00606FE7" w:rsidRDefault="00606FE7" w:rsidP="00353CDA">
      <w:pPr>
        <w:autoSpaceDE w:val="0"/>
        <w:autoSpaceDN w:val="0"/>
        <w:adjustRightInd w:val="0"/>
        <w:ind w:firstLine="540"/>
        <w:jc w:val="both"/>
        <w:rPr>
          <w:sz w:val="28"/>
          <w:szCs w:val="28"/>
        </w:rPr>
      </w:pPr>
      <w:r w:rsidRPr="00353CDA">
        <w:rPr>
          <w:sz w:val="28"/>
          <w:szCs w:val="28"/>
        </w:rPr>
        <w:t>4) выдает предостережения о недопустимости нарушения обязательных требований в соответствии с частями 5 – 7 статьи 8.2 Федерального закона № 294-ФЗ, если иной порядок не установлен федеральным законом</w:t>
      </w:r>
      <w:proofErr w:type="gramStart"/>
      <w:r w:rsidRPr="00353CDA">
        <w:rPr>
          <w:sz w:val="28"/>
          <w:szCs w:val="28"/>
        </w:rPr>
        <w:t>.</w:t>
      </w:r>
      <w:r>
        <w:rPr>
          <w:sz w:val="28"/>
          <w:szCs w:val="28"/>
        </w:rPr>
        <w:t>».</w:t>
      </w:r>
      <w:proofErr w:type="gramEnd"/>
    </w:p>
    <w:p w:rsidR="00606FE7" w:rsidRDefault="00606FE7" w:rsidP="00353CDA">
      <w:pPr>
        <w:autoSpaceDE w:val="0"/>
        <w:autoSpaceDN w:val="0"/>
        <w:adjustRightInd w:val="0"/>
        <w:ind w:firstLine="540"/>
        <w:jc w:val="both"/>
        <w:rPr>
          <w:sz w:val="28"/>
          <w:szCs w:val="28"/>
        </w:rPr>
      </w:pPr>
      <w:r>
        <w:rPr>
          <w:sz w:val="28"/>
          <w:szCs w:val="28"/>
        </w:rPr>
        <w:t>1.2.</w:t>
      </w:r>
      <w:r w:rsidRPr="00353CDA">
        <w:rPr>
          <w:sz w:val="28"/>
          <w:szCs w:val="28"/>
        </w:rPr>
        <w:t xml:space="preserve"> </w:t>
      </w:r>
      <w:r>
        <w:rPr>
          <w:sz w:val="28"/>
          <w:szCs w:val="28"/>
        </w:rPr>
        <w:t>Р</w:t>
      </w:r>
      <w:r w:rsidRPr="00DC38B4">
        <w:rPr>
          <w:sz w:val="28"/>
          <w:szCs w:val="28"/>
        </w:rPr>
        <w:t xml:space="preserve">аздел </w:t>
      </w:r>
      <w:r>
        <w:rPr>
          <w:sz w:val="28"/>
          <w:szCs w:val="28"/>
          <w:lang w:val="en-US"/>
        </w:rPr>
        <w:t>III</w:t>
      </w:r>
      <w:r w:rsidRPr="00366BFE">
        <w:rPr>
          <w:sz w:val="28"/>
          <w:szCs w:val="28"/>
        </w:rPr>
        <w:t xml:space="preserve"> </w:t>
      </w:r>
      <w:r>
        <w:rPr>
          <w:sz w:val="28"/>
          <w:szCs w:val="28"/>
        </w:rPr>
        <w:t>приложения к постановлению дополнить главой 17:</w:t>
      </w:r>
    </w:p>
    <w:p w:rsidR="00606FE7" w:rsidRPr="006C2680" w:rsidRDefault="00606FE7" w:rsidP="004C4FEB">
      <w:pPr>
        <w:autoSpaceDE w:val="0"/>
        <w:autoSpaceDN w:val="0"/>
        <w:adjustRightInd w:val="0"/>
        <w:jc w:val="center"/>
        <w:outlineLvl w:val="1"/>
        <w:rPr>
          <w:sz w:val="28"/>
          <w:szCs w:val="28"/>
        </w:rPr>
      </w:pPr>
      <w:r>
        <w:rPr>
          <w:sz w:val="28"/>
          <w:szCs w:val="28"/>
        </w:rPr>
        <w:t>«Глава 17</w:t>
      </w:r>
      <w:r w:rsidRPr="006C2680">
        <w:rPr>
          <w:sz w:val="28"/>
          <w:szCs w:val="28"/>
        </w:rPr>
        <w:t>. ОРГАНИЗАЦИЯ И ПРОВЕДЕНИЕ ПЛАНОВЫХ (РЕЙДОВЫХ) ОСМОТРОВ,</w:t>
      </w:r>
      <w:r w:rsidR="00FB2893">
        <w:rPr>
          <w:sz w:val="28"/>
          <w:szCs w:val="28"/>
        </w:rPr>
        <w:t xml:space="preserve"> </w:t>
      </w:r>
      <w:r w:rsidRPr="006C2680">
        <w:rPr>
          <w:sz w:val="28"/>
          <w:szCs w:val="28"/>
        </w:rPr>
        <w:t>ОБСЛЕДОВАНИЯ ЗЕМЕЛЬНЫХ УЧАСТКОВ</w:t>
      </w:r>
    </w:p>
    <w:p w:rsidR="00606FE7" w:rsidRPr="006C2680" w:rsidRDefault="00606FE7" w:rsidP="006C2680">
      <w:pPr>
        <w:autoSpaceDE w:val="0"/>
        <w:autoSpaceDN w:val="0"/>
        <w:adjustRightInd w:val="0"/>
        <w:jc w:val="center"/>
        <w:rPr>
          <w:sz w:val="28"/>
          <w:szCs w:val="28"/>
        </w:rPr>
      </w:pPr>
    </w:p>
    <w:p w:rsidR="00606FE7" w:rsidRPr="006C2680" w:rsidRDefault="00606FE7" w:rsidP="006C2680">
      <w:pPr>
        <w:autoSpaceDE w:val="0"/>
        <w:autoSpaceDN w:val="0"/>
        <w:adjustRightInd w:val="0"/>
        <w:ind w:firstLine="540"/>
        <w:jc w:val="both"/>
        <w:rPr>
          <w:sz w:val="28"/>
          <w:szCs w:val="28"/>
        </w:rPr>
      </w:pPr>
      <w:r>
        <w:rPr>
          <w:sz w:val="28"/>
          <w:szCs w:val="28"/>
        </w:rPr>
        <w:t>17</w:t>
      </w:r>
      <w:r w:rsidRPr="006C2680">
        <w:rPr>
          <w:sz w:val="28"/>
          <w:szCs w:val="28"/>
        </w:rPr>
        <w:t>.1. Плановые (рейдовые) осмотры, обследования земельных участков проводятся должностным лицом или должностными лицами, уполномоченными на проведение плановых (рейдовых) осмотров, обследований земельных участков в пределах своей компетенции на основании плановых (рейдовых) заданий.</w:t>
      </w:r>
    </w:p>
    <w:p w:rsidR="00606FE7" w:rsidRPr="006C2680" w:rsidRDefault="00606FE7" w:rsidP="006C2680">
      <w:pPr>
        <w:autoSpaceDE w:val="0"/>
        <w:autoSpaceDN w:val="0"/>
        <w:adjustRightInd w:val="0"/>
        <w:ind w:firstLine="540"/>
        <w:jc w:val="both"/>
        <w:rPr>
          <w:sz w:val="28"/>
          <w:szCs w:val="28"/>
        </w:rPr>
      </w:pPr>
      <w:proofErr w:type="gramStart"/>
      <w:r w:rsidRPr="006C2680">
        <w:rPr>
          <w:sz w:val="28"/>
          <w:szCs w:val="28"/>
        </w:rPr>
        <w:t xml:space="preserve">Порядок оформления и содержания плановых (рейдовых) заданий, оформление результатов плановых (рейдовых) осмотров, обследований земельных участков,  расположенных на территории городского округа муниципального образования «город Саянск», утвержден постановлением администрации городского округа муниципального образования «город Саянск» от 15.03.2017  № 110-37-210-17 «Об утверждении порядка </w:t>
      </w:r>
      <w:r w:rsidRPr="006C2680">
        <w:rPr>
          <w:sz w:val="28"/>
          <w:szCs w:val="28"/>
        </w:rPr>
        <w:lastRenderedPageBreak/>
        <w:t>оформления  и содержания плановых (рейдовых) заданий, оформления результатов плановых (рейдовых) осмотров, обследований земельных участков».</w:t>
      </w:r>
      <w:proofErr w:type="gramEnd"/>
    </w:p>
    <w:p w:rsidR="00606FE7" w:rsidRPr="006C2680" w:rsidRDefault="00606FE7" w:rsidP="006C2680">
      <w:pPr>
        <w:autoSpaceDE w:val="0"/>
        <w:autoSpaceDN w:val="0"/>
        <w:adjustRightInd w:val="0"/>
        <w:ind w:firstLine="540"/>
        <w:jc w:val="both"/>
        <w:rPr>
          <w:sz w:val="28"/>
          <w:szCs w:val="28"/>
        </w:rPr>
      </w:pPr>
      <w:r>
        <w:rPr>
          <w:sz w:val="28"/>
          <w:szCs w:val="28"/>
        </w:rPr>
        <w:t>17</w:t>
      </w:r>
      <w:r w:rsidRPr="006C2680">
        <w:rPr>
          <w:sz w:val="28"/>
          <w:szCs w:val="28"/>
        </w:rPr>
        <w:t xml:space="preserve">.2. </w:t>
      </w:r>
      <w:proofErr w:type="gramStart"/>
      <w:r w:rsidRPr="006C2680">
        <w:rPr>
          <w:sz w:val="28"/>
          <w:szCs w:val="28"/>
        </w:rPr>
        <w:t>В случае выявления при проведении плановых (рейдовых) осмотров, обследований земельных участков нарушений требований земельного законодательства, должностное лицо или должностные лица, уполномоченные на проведения плановых (рейдовых) осмотров, обследований земельных участков доводят в письменной форме до сведения руководителя уполномоченного органа информацию о выявленных нарушениях для принятия решения о назначении внеплановой проверки субъекта проверки.</w:t>
      </w:r>
      <w:proofErr w:type="gramEnd"/>
    </w:p>
    <w:p w:rsidR="00606FE7" w:rsidRPr="006C2680" w:rsidRDefault="00606FE7" w:rsidP="006C2680">
      <w:pPr>
        <w:autoSpaceDE w:val="0"/>
        <w:autoSpaceDN w:val="0"/>
        <w:adjustRightInd w:val="0"/>
        <w:ind w:firstLine="540"/>
        <w:jc w:val="both"/>
        <w:rPr>
          <w:sz w:val="28"/>
          <w:szCs w:val="28"/>
        </w:rPr>
      </w:pPr>
      <w:r>
        <w:rPr>
          <w:sz w:val="28"/>
          <w:szCs w:val="28"/>
        </w:rPr>
        <w:t>17</w:t>
      </w:r>
      <w:r w:rsidRPr="006C2680">
        <w:rPr>
          <w:sz w:val="28"/>
          <w:szCs w:val="28"/>
        </w:rPr>
        <w:t xml:space="preserve">.3. </w:t>
      </w:r>
      <w:proofErr w:type="gramStart"/>
      <w:r w:rsidRPr="006C2680">
        <w:rPr>
          <w:sz w:val="28"/>
          <w:szCs w:val="28"/>
        </w:rPr>
        <w:t>В случае выявления при проведении плановых (рейдовых) осмотров, обследований земельных участков нарушений требований указанных частями 5 – 7 статьи 8.2 Федерального закона № 294-ФЗ должностные лица, уполномоченные на проведение плановых (рейдовых) осмотров, обследований земельных участков выдают предостережения о недопустимости нарушения.</w:t>
      </w:r>
      <w:r>
        <w:rPr>
          <w:sz w:val="28"/>
          <w:szCs w:val="28"/>
        </w:rPr>
        <w:t>».</w:t>
      </w:r>
      <w:proofErr w:type="gramEnd"/>
    </w:p>
    <w:p w:rsidR="00606FE7" w:rsidRPr="00E00302" w:rsidRDefault="00606FE7" w:rsidP="002C03A3">
      <w:pPr>
        <w:ind w:firstLine="709"/>
        <w:jc w:val="both"/>
        <w:rPr>
          <w:sz w:val="28"/>
          <w:szCs w:val="28"/>
        </w:rPr>
      </w:pPr>
      <w:r w:rsidRPr="00E00302">
        <w:rPr>
          <w:sz w:val="28"/>
          <w:szCs w:val="28"/>
        </w:rPr>
        <w:t>2.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606FE7" w:rsidRPr="00E00302" w:rsidRDefault="00606FE7" w:rsidP="002C03A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w:t>
      </w:r>
      <w:r w:rsidRPr="00E00302">
        <w:rPr>
          <w:rFonts w:ascii="Times New Roman" w:hAnsi="Times New Roman" w:cs="Times New Roman"/>
          <w:sz w:val="28"/>
          <w:szCs w:val="28"/>
        </w:rPr>
        <w:t>.</w:t>
      </w:r>
      <w:r>
        <w:rPr>
          <w:rFonts w:ascii="Times New Roman" w:hAnsi="Times New Roman" w:cs="Times New Roman"/>
          <w:sz w:val="28"/>
          <w:szCs w:val="28"/>
        </w:rPr>
        <w:t xml:space="preserve"> </w:t>
      </w:r>
      <w:r w:rsidRPr="00E00302">
        <w:rPr>
          <w:rFonts w:ascii="Times New Roman" w:hAnsi="Times New Roman" w:cs="Times New Roman"/>
          <w:sz w:val="28"/>
          <w:szCs w:val="28"/>
        </w:rPr>
        <w:t>Настоящее постановление вступает в силу после дня его официального опубликования</w:t>
      </w:r>
      <w:r w:rsidRPr="00AA7AF5">
        <w:rPr>
          <w:rFonts w:ascii="Times New Roman" w:hAnsi="Times New Roman" w:cs="Times New Roman"/>
          <w:sz w:val="28"/>
          <w:szCs w:val="28"/>
        </w:rPr>
        <w:t>.</w:t>
      </w:r>
    </w:p>
    <w:p w:rsidR="00606FE7" w:rsidRDefault="00606FE7" w:rsidP="003601C5">
      <w:pPr>
        <w:widowControl w:val="0"/>
        <w:ind w:firstLine="360"/>
        <w:jc w:val="both"/>
        <w:rPr>
          <w:sz w:val="28"/>
          <w:szCs w:val="28"/>
        </w:rPr>
      </w:pPr>
    </w:p>
    <w:p w:rsidR="00606FE7" w:rsidRDefault="00606FE7" w:rsidP="003601C5">
      <w:pPr>
        <w:widowControl w:val="0"/>
        <w:ind w:firstLine="360"/>
        <w:jc w:val="both"/>
        <w:rPr>
          <w:sz w:val="28"/>
          <w:szCs w:val="28"/>
        </w:rPr>
      </w:pPr>
    </w:p>
    <w:p w:rsidR="00606FE7" w:rsidRDefault="00606FE7" w:rsidP="003601C5">
      <w:pPr>
        <w:tabs>
          <w:tab w:val="left" w:pos="540"/>
        </w:tabs>
        <w:jc w:val="both"/>
        <w:rPr>
          <w:sz w:val="28"/>
          <w:szCs w:val="28"/>
        </w:rPr>
      </w:pPr>
      <w:r>
        <w:rPr>
          <w:sz w:val="28"/>
          <w:szCs w:val="28"/>
        </w:rPr>
        <w:t>Мэр городского округа муниципального</w:t>
      </w:r>
    </w:p>
    <w:p w:rsidR="00606FE7" w:rsidRDefault="00606FE7" w:rsidP="002C03A3">
      <w:pPr>
        <w:tabs>
          <w:tab w:val="left" w:pos="540"/>
        </w:tabs>
        <w:jc w:val="both"/>
        <w:rPr>
          <w:sz w:val="28"/>
          <w:szCs w:val="28"/>
        </w:rPr>
      </w:pPr>
      <w:r>
        <w:rPr>
          <w:sz w:val="28"/>
          <w:szCs w:val="28"/>
        </w:rPr>
        <w:t>образования «город Саянск»</w:t>
      </w:r>
      <w:r>
        <w:rPr>
          <w:sz w:val="28"/>
          <w:szCs w:val="28"/>
        </w:rPr>
        <w:tab/>
        <w:t xml:space="preserve">                                                    </w:t>
      </w:r>
      <w:proofErr w:type="spellStart"/>
      <w:r>
        <w:rPr>
          <w:sz w:val="28"/>
          <w:szCs w:val="28"/>
        </w:rPr>
        <w:t>О.В.Боровский</w:t>
      </w:r>
      <w:proofErr w:type="spellEnd"/>
    </w:p>
    <w:p w:rsidR="00606FE7" w:rsidRDefault="00606FE7" w:rsidP="003601C5">
      <w:pPr>
        <w:rPr>
          <w:sz w:val="28"/>
          <w:szCs w:val="28"/>
        </w:rPr>
      </w:pPr>
    </w:p>
    <w:p w:rsidR="00606FE7" w:rsidRDefault="00606FE7" w:rsidP="003601C5">
      <w:pPr>
        <w:tabs>
          <w:tab w:val="left" w:pos="426"/>
        </w:tabs>
        <w:autoSpaceDE w:val="0"/>
        <w:autoSpaceDN w:val="0"/>
        <w:adjustRightInd w:val="0"/>
        <w:jc w:val="both"/>
        <w:outlineLvl w:val="1"/>
        <w:rPr>
          <w:sz w:val="20"/>
          <w:szCs w:val="20"/>
        </w:rPr>
      </w:pPr>
    </w:p>
    <w:p w:rsidR="00606FE7" w:rsidRDefault="00606FE7" w:rsidP="003601C5">
      <w:pPr>
        <w:tabs>
          <w:tab w:val="left" w:pos="426"/>
        </w:tabs>
        <w:autoSpaceDE w:val="0"/>
        <w:autoSpaceDN w:val="0"/>
        <w:adjustRightInd w:val="0"/>
        <w:jc w:val="both"/>
        <w:outlineLvl w:val="1"/>
        <w:rPr>
          <w:sz w:val="20"/>
          <w:szCs w:val="20"/>
        </w:rPr>
      </w:pPr>
    </w:p>
    <w:p w:rsidR="00606FE7" w:rsidRDefault="00606FE7" w:rsidP="003601C5">
      <w:pPr>
        <w:tabs>
          <w:tab w:val="left" w:pos="426"/>
        </w:tabs>
        <w:autoSpaceDE w:val="0"/>
        <w:autoSpaceDN w:val="0"/>
        <w:adjustRightInd w:val="0"/>
        <w:jc w:val="both"/>
        <w:outlineLvl w:val="1"/>
        <w:rPr>
          <w:sz w:val="20"/>
          <w:szCs w:val="20"/>
        </w:rPr>
      </w:pPr>
    </w:p>
    <w:p w:rsidR="00606FE7" w:rsidRDefault="00606FE7" w:rsidP="003601C5">
      <w:pPr>
        <w:tabs>
          <w:tab w:val="left" w:pos="426"/>
        </w:tabs>
        <w:autoSpaceDE w:val="0"/>
        <w:autoSpaceDN w:val="0"/>
        <w:adjustRightInd w:val="0"/>
        <w:jc w:val="both"/>
        <w:outlineLvl w:val="1"/>
        <w:rPr>
          <w:sz w:val="20"/>
          <w:szCs w:val="20"/>
        </w:rPr>
      </w:pPr>
    </w:p>
    <w:p w:rsidR="00606FE7" w:rsidRDefault="00606FE7" w:rsidP="003601C5">
      <w:pPr>
        <w:tabs>
          <w:tab w:val="left" w:pos="426"/>
        </w:tabs>
        <w:autoSpaceDE w:val="0"/>
        <w:autoSpaceDN w:val="0"/>
        <w:adjustRightInd w:val="0"/>
        <w:jc w:val="both"/>
        <w:outlineLvl w:val="1"/>
        <w:rPr>
          <w:sz w:val="20"/>
          <w:szCs w:val="20"/>
        </w:rPr>
      </w:pPr>
    </w:p>
    <w:p w:rsidR="00606FE7" w:rsidRDefault="00606FE7" w:rsidP="003601C5">
      <w:pPr>
        <w:tabs>
          <w:tab w:val="left" w:pos="426"/>
        </w:tabs>
        <w:autoSpaceDE w:val="0"/>
        <w:autoSpaceDN w:val="0"/>
        <w:adjustRightInd w:val="0"/>
        <w:jc w:val="both"/>
        <w:outlineLvl w:val="1"/>
        <w:rPr>
          <w:sz w:val="20"/>
          <w:szCs w:val="20"/>
        </w:rPr>
      </w:pPr>
    </w:p>
    <w:p w:rsidR="00606FE7" w:rsidRDefault="00606FE7" w:rsidP="003601C5">
      <w:pPr>
        <w:tabs>
          <w:tab w:val="left" w:pos="426"/>
        </w:tabs>
        <w:autoSpaceDE w:val="0"/>
        <w:autoSpaceDN w:val="0"/>
        <w:adjustRightInd w:val="0"/>
        <w:jc w:val="both"/>
        <w:outlineLvl w:val="1"/>
        <w:rPr>
          <w:sz w:val="20"/>
          <w:szCs w:val="20"/>
        </w:rPr>
      </w:pPr>
    </w:p>
    <w:p w:rsidR="00606FE7" w:rsidRDefault="00606FE7" w:rsidP="003601C5">
      <w:pPr>
        <w:tabs>
          <w:tab w:val="left" w:pos="426"/>
        </w:tabs>
        <w:autoSpaceDE w:val="0"/>
        <w:autoSpaceDN w:val="0"/>
        <w:adjustRightInd w:val="0"/>
        <w:jc w:val="both"/>
        <w:outlineLvl w:val="1"/>
        <w:rPr>
          <w:sz w:val="20"/>
          <w:szCs w:val="20"/>
        </w:rPr>
      </w:pPr>
    </w:p>
    <w:p w:rsidR="00606FE7" w:rsidRDefault="00606FE7" w:rsidP="003601C5">
      <w:pPr>
        <w:tabs>
          <w:tab w:val="left" w:pos="426"/>
        </w:tabs>
        <w:autoSpaceDE w:val="0"/>
        <w:autoSpaceDN w:val="0"/>
        <w:adjustRightInd w:val="0"/>
        <w:jc w:val="both"/>
        <w:outlineLvl w:val="1"/>
        <w:rPr>
          <w:sz w:val="20"/>
          <w:szCs w:val="20"/>
        </w:rPr>
      </w:pPr>
      <w:r w:rsidRPr="009467C6">
        <w:rPr>
          <w:sz w:val="20"/>
          <w:szCs w:val="20"/>
        </w:rPr>
        <w:t xml:space="preserve">исп. </w:t>
      </w:r>
      <w:proofErr w:type="spellStart"/>
      <w:r>
        <w:rPr>
          <w:sz w:val="20"/>
          <w:szCs w:val="20"/>
        </w:rPr>
        <w:t>В.В.Филев</w:t>
      </w:r>
      <w:proofErr w:type="spellEnd"/>
      <w:r>
        <w:rPr>
          <w:sz w:val="20"/>
          <w:szCs w:val="20"/>
        </w:rPr>
        <w:t xml:space="preserve"> </w:t>
      </w:r>
    </w:p>
    <w:p w:rsidR="00606FE7" w:rsidRPr="00FB2893" w:rsidRDefault="00606FE7" w:rsidP="00FB2893">
      <w:pPr>
        <w:tabs>
          <w:tab w:val="left" w:pos="426"/>
        </w:tabs>
        <w:autoSpaceDE w:val="0"/>
        <w:autoSpaceDN w:val="0"/>
        <w:adjustRightInd w:val="0"/>
        <w:jc w:val="both"/>
        <w:outlineLvl w:val="1"/>
        <w:rPr>
          <w:sz w:val="20"/>
          <w:szCs w:val="20"/>
        </w:rPr>
      </w:pPr>
      <w:r>
        <w:rPr>
          <w:sz w:val="20"/>
          <w:szCs w:val="20"/>
        </w:rPr>
        <w:t>тел.52421</w:t>
      </w:r>
      <w:bookmarkStart w:id="0" w:name="_GoBack"/>
      <w:bookmarkEnd w:id="0"/>
    </w:p>
    <w:sectPr w:rsidR="00606FE7" w:rsidRPr="00FB2893" w:rsidSect="00B4392B">
      <w:pgSz w:w="11906" w:h="16838"/>
      <w:pgMar w:top="719" w:right="850" w:bottom="5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4CFC7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722E69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2E6834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BBC07A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AC60777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DCCFC9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5E776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9D656C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E6ECBC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5585486"/>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1C5"/>
    <w:rsid w:val="00000D31"/>
    <w:rsid w:val="0001603D"/>
    <w:rsid w:val="000235CF"/>
    <w:rsid w:val="00023E70"/>
    <w:rsid w:val="000313D8"/>
    <w:rsid w:val="00040D6E"/>
    <w:rsid w:val="000431E7"/>
    <w:rsid w:val="00046F35"/>
    <w:rsid w:val="00047476"/>
    <w:rsid w:val="00051DD8"/>
    <w:rsid w:val="00053B87"/>
    <w:rsid w:val="00057847"/>
    <w:rsid w:val="00065DE7"/>
    <w:rsid w:val="00072052"/>
    <w:rsid w:val="00072279"/>
    <w:rsid w:val="00073F14"/>
    <w:rsid w:val="00081CE3"/>
    <w:rsid w:val="00085DBC"/>
    <w:rsid w:val="000D337D"/>
    <w:rsid w:val="000E56F7"/>
    <w:rsid w:val="000E6586"/>
    <w:rsid w:val="00123FE4"/>
    <w:rsid w:val="0013224C"/>
    <w:rsid w:val="001662E5"/>
    <w:rsid w:val="00167E17"/>
    <w:rsid w:val="0017271C"/>
    <w:rsid w:val="001815B6"/>
    <w:rsid w:val="0019411E"/>
    <w:rsid w:val="0019412F"/>
    <w:rsid w:val="001A7190"/>
    <w:rsid w:val="001C3375"/>
    <w:rsid w:val="001C5BE5"/>
    <w:rsid w:val="001D5C3E"/>
    <w:rsid w:val="001F7D60"/>
    <w:rsid w:val="00200C69"/>
    <w:rsid w:val="002019EB"/>
    <w:rsid w:val="00210A90"/>
    <w:rsid w:val="00212327"/>
    <w:rsid w:val="00214B08"/>
    <w:rsid w:val="00217A0B"/>
    <w:rsid w:val="00223880"/>
    <w:rsid w:val="002270F7"/>
    <w:rsid w:val="0023624F"/>
    <w:rsid w:val="0023706D"/>
    <w:rsid w:val="00245709"/>
    <w:rsid w:val="0024701A"/>
    <w:rsid w:val="002560C8"/>
    <w:rsid w:val="002563B4"/>
    <w:rsid w:val="00273AD4"/>
    <w:rsid w:val="002742D7"/>
    <w:rsid w:val="00292960"/>
    <w:rsid w:val="002B4D9B"/>
    <w:rsid w:val="002C03A3"/>
    <w:rsid w:val="002D642A"/>
    <w:rsid w:val="002E0AA5"/>
    <w:rsid w:val="002E57C4"/>
    <w:rsid w:val="00300608"/>
    <w:rsid w:val="00301FBD"/>
    <w:rsid w:val="00312A8C"/>
    <w:rsid w:val="0033148D"/>
    <w:rsid w:val="00347EAA"/>
    <w:rsid w:val="00353CDA"/>
    <w:rsid w:val="003601C5"/>
    <w:rsid w:val="0036055E"/>
    <w:rsid w:val="00366BFE"/>
    <w:rsid w:val="00377734"/>
    <w:rsid w:val="0039336A"/>
    <w:rsid w:val="003A02E8"/>
    <w:rsid w:val="003A4F1E"/>
    <w:rsid w:val="003B1E8F"/>
    <w:rsid w:val="003C6AF2"/>
    <w:rsid w:val="003F006F"/>
    <w:rsid w:val="003F5593"/>
    <w:rsid w:val="00404813"/>
    <w:rsid w:val="00411E6E"/>
    <w:rsid w:val="0043684E"/>
    <w:rsid w:val="00444A70"/>
    <w:rsid w:val="00460F99"/>
    <w:rsid w:val="00462438"/>
    <w:rsid w:val="00465A2E"/>
    <w:rsid w:val="00477C4D"/>
    <w:rsid w:val="004975C9"/>
    <w:rsid w:val="004A3B53"/>
    <w:rsid w:val="004A7BFF"/>
    <w:rsid w:val="004B3704"/>
    <w:rsid w:val="004B6FD1"/>
    <w:rsid w:val="004B72CA"/>
    <w:rsid w:val="004C4524"/>
    <w:rsid w:val="004C4FEB"/>
    <w:rsid w:val="004C621E"/>
    <w:rsid w:val="004C7499"/>
    <w:rsid w:val="00502129"/>
    <w:rsid w:val="005055FE"/>
    <w:rsid w:val="00510A27"/>
    <w:rsid w:val="00531920"/>
    <w:rsid w:val="005475D9"/>
    <w:rsid w:val="0056676E"/>
    <w:rsid w:val="0057708D"/>
    <w:rsid w:val="00584116"/>
    <w:rsid w:val="00591F7B"/>
    <w:rsid w:val="005925AB"/>
    <w:rsid w:val="005A3E70"/>
    <w:rsid w:val="005B1904"/>
    <w:rsid w:val="005B2423"/>
    <w:rsid w:val="005B5BC0"/>
    <w:rsid w:val="005D0825"/>
    <w:rsid w:val="005E460C"/>
    <w:rsid w:val="00606FE7"/>
    <w:rsid w:val="006176E6"/>
    <w:rsid w:val="00621F9B"/>
    <w:rsid w:val="0064267F"/>
    <w:rsid w:val="00660815"/>
    <w:rsid w:val="00667399"/>
    <w:rsid w:val="00672998"/>
    <w:rsid w:val="00673725"/>
    <w:rsid w:val="00691AAD"/>
    <w:rsid w:val="006C2680"/>
    <w:rsid w:val="006F5F10"/>
    <w:rsid w:val="006F6A88"/>
    <w:rsid w:val="007006DD"/>
    <w:rsid w:val="00701CAE"/>
    <w:rsid w:val="00705131"/>
    <w:rsid w:val="00706F0C"/>
    <w:rsid w:val="00713E92"/>
    <w:rsid w:val="00717C5E"/>
    <w:rsid w:val="007342D4"/>
    <w:rsid w:val="00734788"/>
    <w:rsid w:val="0074333D"/>
    <w:rsid w:val="00747B04"/>
    <w:rsid w:val="007522A1"/>
    <w:rsid w:val="007552B6"/>
    <w:rsid w:val="00760542"/>
    <w:rsid w:val="0076173E"/>
    <w:rsid w:val="0079201A"/>
    <w:rsid w:val="007950A0"/>
    <w:rsid w:val="007B40B3"/>
    <w:rsid w:val="007B4DA2"/>
    <w:rsid w:val="007C17AB"/>
    <w:rsid w:val="007D3DA7"/>
    <w:rsid w:val="007F19F3"/>
    <w:rsid w:val="007F6C01"/>
    <w:rsid w:val="00800C20"/>
    <w:rsid w:val="0081669F"/>
    <w:rsid w:val="0082124F"/>
    <w:rsid w:val="008235A4"/>
    <w:rsid w:val="00832E08"/>
    <w:rsid w:val="00835DDE"/>
    <w:rsid w:val="00845788"/>
    <w:rsid w:val="00853DEE"/>
    <w:rsid w:val="00883374"/>
    <w:rsid w:val="00886BF4"/>
    <w:rsid w:val="008A0CAB"/>
    <w:rsid w:val="008C37AE"/>
    <w:rsid w:val="008D77B5"/>
    <w:rsid w:val="008E0E14"/>
    <w:rsid w:val="00942DA1"/>
    <w:rsid w:val="009467C6"/>
    <w:rsid w:val="009511DB"/>
    <w:rsid w:val="009618BF"/>
    <w:rsid w:val="00964AEE"/>
    <w:rsid w:val="00976365"/>
    <w:rsid w:val="009A5867"/>
    <w:rsid w:val="009C29D6"/>
    <w:rsid w:val="009D161F"/>
    <w:rsid w:val="009D5301"/>
    <w:rsid w:val="009E0E2B"/>
    <w:rsid w:val="00A02321"/>
    <w:rsid w:val="00A02C02"/>
    <w:rsid w:val="00A178E5"/>
    <w:rsid w:val="00A306EE"/>
    <w:rsid w:val="00A35CB2"/>
    <w:rsid w:val="00A63129"/>
    <w:rsid w:val="00AA7AF5"/>
    <w:rsid w:val="00AD7178"/>
    <w:rsid w:val="00AE5B94"/>
    <w:rsid w:val="00AF1FAF"/>
    <w:rsid w:val="00B12645"/>
    <w:rsid w:val="00B129D3"/>
    <w:rsid w:val="00B17453"/>
    <w:rsid w:val="00B30237"/>
    <w:rsid w:val="00B338D1"/>
    <w:rsid w:val="00B35B4A"/>
    <w:rsid w:val="00B436EC"/>
    <w:rsid w:val="00B4392B"/>
    <w:rsid w:val="00B46500"/>
    <w:rsid w:val="00B467EB"/>
    <w:rsid w:val="00B5064E"/>
    <w:rsid w:val="00B54F06"/>
    <w:rsid w:val="00B6597C"/>
    <w:rsid w:val="00BB0866"/>
    <w:rsid w:val="00BC2312"/>
    <w:rsid w:val="00BC2984"/>
    <w:rsid w:val="00BC3AC9"/>
    <w:rsid w:val="00BE5B23"/>
    <w:rsid w:val="00BF12B3"/>
    <w:rsid w:val="00BF3C20"/>
    <w:rsid w:val="00C01400"/>
    <w:rsid w:val="00C10DE5"/>
    <w:rsid w:val="00C22AB4"/>
    <w:rsid w:val="00C3352B"/>
    <w:rsid w:val="00C33FE8"/>
    <w:rsid w:val="00C575A3"/>
    <w:rsid w:val="00C66523"/>
    <w:rsid w:val="00C725EF"/>
    <w:rsid w:val="00C760D9"/>
    <w:rsid w:val="00C87E44"/>
    <w:rsid w:val="00C90323"/>
    <w:rsid w:val="00C90DA6"/>
    <w:rsid w:val="00C9301C"/>
    <w:rsid w:val="00C96657"/>
    <w:rsid w:val="00C97842"/>
    <w:rsid w:val="00CB051C"/>
    <w:rsid w:val="00CC7FBC"/>
    <w:rsid w:val="00CE2027"/>
    <w:rsid w:val="00CF4001"/>
    <w:rsid w:val="00D06986"/>
    <w:rsid w:val="00D11AC0"/>
    <w:rsid w:val="00D21186"/>
    <w:rsid w:val="00D22A2F"/>
    <w:rsid w:val="00D3132E"/>
    <w:rsid w:val="00D33D83"/>
    <w:rsid w:val="00D350A3"/>
    <w:rsid w:val="00D402BB"/>
    <w:rsid w:val="00D414EF"/>
    <w:rsid w:val="00D47A54"/>
    <w:rsid w:val="00D56645"/>
    <w:rsid w:val="00D61A33"/>
    <w:rsid w:val="00D61E25"/>
    <w:rsid w:val="00D75017"/>
    <w:rsid w:val="00D85C75"/>
    <w:rsid w:val="00D87DBB"/>
    <w:rsid w:val="00DA5BE6"/>
    <w:rsid w:val="00DB0233"/>
    <w:rsid w:val="00DC38B4"/>
    <w:rsid w:val="00DD2F2E"/>
    <w:rsid w:val="00DD6259"/>
    <w:rsid w:val="00E00302"/>
    <w:rsid w:val="00E16EB6"/>
    <w:rsid w:val="00E25C9C"/>
    <w:rsid w:val="00E309C0"/>
    <w:rsid w:val="00E45B53"/>
    <w:rsid w:val="00E4763F"/>
    <w:rsid w:val="00E50003"/>
    <w:rsid w:val="00E511A8"/>
    <w:rsid w:val="00E63961"/>
    <w:rsid w:val="00E704C5"/>
    <w:rsid w:val="00E718E8"/>
    <w:rsid w:val="00E73D64"/>
    <w:rsid w:val="00E76DDA"/>
    <w:rsid w:val="00E85CC4"/>
    <w:rsid w:val="00EA675C"/>
    <w:rsid w:val="00EC5C45"/>
    <w:rsid w:val="00EC67E0"/>
    <w:rsid w:val="00EE5E6C"/>
    <w:rsid w:val="00F05C9A"/>
    <w:rsid w:val="00F0651C"/>
    <w:rsid w:val="00F45A3A"/>
    <w:rsid w:val="00F73F95"/>
    <w:rsid w:val="00F749F9"/>
    <w:rsid w:val="00F75940"/>
    <w:rsid w:val="00F77740"/>
    <w:rsid w:val="00F91DCE"/>
    <w:rsid w:val="00F92E9C"/>
    <w:rsid w:val="00F94203"/>
    <w:rsid w:val="00FA1190"/>
    <w:rsid w:val="00FB2893"/>
    <w:rsid w:val="00FB4820"/>
    <w:rsid w:val="00FC233E"/>
    <w:rsid w:val="00FC5324"/>
    <w:rsid w:val="00FC5A64"/>
    <w:rsid w:val="00FD11B4"/>
    <w:rsid w:val="00FD5A59"/>
    <w:rsid w:val="00FD706A"/>
    <w:rsid w:val="00FE0892"/>
    <w:rsid w:val="00FE7035"/>
    <w:rsid w:val="00FE75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1C5"/>
    <w:rPr>
      <w:rFonts w:ascii="Times New Roman" w:eastAsia="Times New Roman" w:hAnsi="Times New Roman"/>
      <w:sz w:val="24"/>
      <w:szCs w:val="24"/>
    </w:rPr>
  </w:style>
  <w:style w:type="paragraph" w:styleId="1">
    <w:name w:val="heading 1"/>
    <w:basedOn w:val="a"/>
    <w:next w:val="a"/>
    <w:link w:val="10"/>
    <w:uiPriority w:val="99"/>
    <w:qFormat/>
    <w:rsid w:val="003601C5"/>
    <w:pPr>
      <w:keepNext/>
      <w:jc w:val="center"/>
      <w:outlineLvl w:val="0"/>
    </w:pPr>
    <w:rPr>
      <w:rFonts w:eastAsia="Arial Unicode MS"/>
      <w:b/>
      <w:bCs/>
    </w:rPr>
  </w:style>
  <w:style w:type="paragraph" w:styleId="8">
    <w:name w:val="heading 8"/>
    <w:basedOn w:val="a"/>
    <w:next w:val="a"/>
    <w:link w:val="80"/>
    <w:uiPriority w:val="99"/>
    <w:qFormat/>
    <w:rsid w:val="009D5301"/>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601C5"/>
    <w:rPr>
      <w:rFonts w:ascii="Times New Roman" w:eastAsia="Arial Unicode MS" w:hAnsi="Times New Roman" w:cs="Times New Roman"/>
      <w:b/>
      <w:bCs/>
      <w:sz w:val="24"/>
      <w:szCs w:val="24"/>
      <w:lang w:eastAsia="ru-RU"/>
    </w:rPr>
  </w:style>
  <w:style w:type="character" w:customStyle="1" w:styleId="80">
    <w:name w:val="Заголовок 8 Знак"/>
    <w:basedOn w:val="a0"/>
    <w:link w:val="8"/>
    <w:uiPriority w:val="99"/>
    <w:locked/>
    <w:rsid w:val="009D5301"/>
    <w:rPr>
      <w:rFonts w:ascii="Times New Roman" w:hAnsi="Times New Roman" w:cs="Times New Roman"/>
      <w:i/>
      <w:iCs/>
      <w:sz w:val="24"/>
      <w:szCs w:val="24"/>
      <w:lang w:eastAsia="ru-RU"/>
    </w:rPr>
  </w:style>
  <w:style w:type="character" w:styleId="a3">
    <w:name w:val="Hyperlink"/>
    <w:basedOn w:val="a0"/>
    <w:uiPriority w:val="99"/>
    <w:rsid w:val="003601C5"/>
    <w:rPr>
      <w:rFonts w:cs="Times New Roman"/>
      <w:color w:val="0000FF"/>
      <w:u w:val="single"/>
    </w:rPr>
  </w:style>
  <w:style w:type="paragraph" w:styleId="a4">
    <w:name w:val="Body Text"/>
    <w:basedOn w:val="a"/>
    <w:link w:val="a5"/>
    <w:uiPriority w:val="99"/>
    <w:rsid w:val="003601C5"/>
    <w:pPr>
      <w:jc w:val="center"/>
    </w:pPr>
    <w:rPr>
      <w:b/>
      <w:spacing w:val="50"/>
      <w:sz w:val="32"/>
      <w:szCs w:val="32"/>
    </w:rPr>
  </w:style>
  <w:style w:type="character" w:customStyle="1" w:styleId="a5">
    <w:name w:val="Основной текст Знак"/>
    <w:basedOn w:val="a0"/>
    <w:link w:val="a4"/>
    <w:uiPriority w:val="99"/>
    <w:locked/>
    <w:rsid w:val="003601C5"/>
    <w:rPr>
      <w:rFonts w:ascii="Times New Roman" w:hAnsi="Times New Roman" w:cs="Times New Roman"/>
      <w:b/>
      <w:spacing w:val="50"/>
      <w:sz w:val="32"/>
      <w:szCs w:val="32"/>
      <w:lang w:eastAsia="ru-RU"/>
    </w:rPr>
  </w:style>
  <w:style w:type="character" w:customStyle="1" w:styleId="ConsPlusNormal">
    <w:name w:val="ConsPlusNormal Знак"/>
    <w:link w:val="ConsPlusNormal0"/>
    <w:uiPriority w:val="99"/>
    <w:locked/>
    <w:rsid w:val="003601C5"/>
    <w:rPr>
      <w:rFonts w:ascii="Arial" w:hAnsi="Arial"/>
      <w:sz w:val="22"/>
      <w:lang w:val="ru-RU" w:eastAsia="ru-RU"/>
    </w:rPr>
  </w:style>
  <w:style w:type="paragraph" w:customStyle="1" w:styleId="ConsPlusNormal0">
    <w:name w:val="ConsPlusNormal"/>
    <w:link w:val="ConsPlusNormal"/>
    <w:uiPriority w:val="99"/>
    <w:rsid w:val="003601C5"/>
    <w:pPr>
      <w:autoSpaceDE w:val="0"/>
      <w:autoSpaceDN w:val="0"/>
      <w:adjustRightInd w:val="0"/>
      <w:ind w:firstLine="720"/>
    </w:pPr>
    <w:rPr>
      <w:rFonts w:ascii="Arial" w:hAnsi="Arial" w:cs="Arial"/>
    </w:rPr>
  </w:style>
  <w:style w:type="paragraph" w:customStyle="1" w:styleId="ConsPlusNonformat">
    <w:name w:val="ConsPlusNonformat"/>
    <w:uiPriority w:val="99"/>
    <w:rsid w:val="003601C5"/>
    <w:pPr>
      <w:widowControl w:val="0"/>
      <w:autoSpaceDE w:val="0"/>
      <w:autoSpaceDN w:val="0"/>
    </w:pPr>
    <w:rPr>
      <w:rFonts w:ascii="Courier New" w:eastAsia="Times New Roman" w:hAnsi="Courier New" w:cs="Courier New"/>
      <w:sz w:val="20"/>
      <w:szCs w:val="20"/>
    </w:rPr>
  </w:style>
  <w:style w:type="paragraph" w:styleId="2">
    <w:name w:val="Body Text 2"/>
    <w:basedOn w:val="a"/>
    <w:link w:val="20"/>
    <w:uiPriority w:val="99"/>
    <w:rsid w:val="007B40B3"/>
    <w:pPr>
      <w:spacing w:after="120" w:line="480" w:lineRule="auto"/>
    </w:pPr>
  </w:style>
  <w:style w:type="character" w:customStyle="1" w:styleId="20">
    <w:name w:val="Основной текст 2 Знак"/>
    <w:basedOn w:val="a0"/>
    <w:link w:val="2"/>
    <w:uiPriority w:val="99"/>
    <w:semiHidden/>
    <w:locked/>
    <w:rsid w:val="009D161F"/>
    <w:rPr>
      <w:rFonts w:ascii="Times New Roman" w:hAnsi="Times New Roman" w:cs="Times New Roman"/>
      <w:sz w:val="24"/>
      <w:szCs w:val="24"/>
    </w:rPr>
  </w:style>
  <w:style w:type="paragraph" w:customStyle="1" w:styleId="ConsPlusCell">
    <w:name w:val="ConsPlusCell"/>
    <w:uiPriority w:val="99"/>
    <w:rsid w:val="007B40B3"/>
    <w:pPr>
      <w:widowControl w:val="0"/>
      <w:autoSpaceDE w:val="0"/>
      <w:autoSpaceDN w:val="0"/>
      <w:adjustRightInd w:val="0"/>
    </w:pPr>
    <w:rPr>
      <w:rFonts w:ascii="Arial" w:hAnsi="Arial" w:cs="Arial"/>
      <w:sz w:val="20"/>
      <w:szCs w:val="20"/>
    </w:rPr>
  </w:style>
  <w:style w:type="character" w:customStyle="1" w:styleId="blk">
    <w:name w:val="blk"/>
    <w:basedOn w:val="a0"/>
    <w:uiPriority w:val="99"/>
    <w:rsid w:val="00D33D83"/>
    <w:rPr>
      <w:rFonts w:cs="Times New Roman"/>
    </w:rPr>
  </w:style>
  <w:style w:type="character" w:customStyle="1" w:styleId="apple-converted-space">
    <w:name w:val="apple-converted-space"/>
    <w:basedOn w:val="a0"/>
    <w:uiPriority w:val="99"/>
    <w:rsid w:val="00D33D83"/>
    <w:rPr>
      <w:rFonts w:cs="Times New Roman"/>
    </w:rPr>
  </w:style>
  <w:style w:type="table" w:styleId="-1">
    <w:name w:val="Table Web 1"/>
    <w:basedOn w:val="a1"/>
    <w:uiPriority w:val="99"/>
    <w:rsid w:val="00377734"/>
    <w:rPr>
      <w:rFonts w:eastAsia="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 w:type="paragraph" w:styleId="a6">
    <w:name w:val="Balloon Text"/>
    <w:basedOn w:val="a"/>
    <w:link w:val="a7"/>
    <w:uiPriority w:val="99"/>
    <w:semiHidden/>
    <w:rsid w:val="00E309C0"/>
    <w:rPr>
      <w:rFonts w:ascii="Tahoma" w:hAnsi="Tahoma" w:cs="Tahoma"/>
      <w:sz w:val="16"/>
      <w:szCs w:val="16"/>
    </w:rPr>
  </w:style>
  <w:style w:type="character" w:customStyle="1" w:styleId="a7">
    <w:name w:val="Текст выноски Знак"/>
    <w:basedOn w:val="a0"/>
    <w:link w:val="a6"/>
    <w:uiPriority w:val="99"/>
    <w:semiHidden/>
    <w:locked/>
    <w:rsid w:val="00E309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1C5"/>
    <w:rPr>
      <w:rFonts w:ascii="Times New Roman" w:eastAsia="Times New Roman" w:hAnsi="Times New Roman"/>
      <w:sz w:val="24"/>
      <w:szCs w:val="24"/>
    </w:rPr>
  </w:style>
  <w:style w:type="paragraph" w:styleId="1">
    <w:name w:val="heading 1"/>
    <w:basedOn w:val="a"/>
    <w:next w:val="a"/>
    <w:link w:val="10"/>
    <w:uiPriority w:val="99"/>
    <w:qFormat/>
    <w:rsid w:val="003601C5"/>
    <w:pPr>
      <w:keepNext/>
      <w:jc w:val="center"/>
      <w:outlineLvl w:val="0"/>
    </w:pPr>
    <w:rPr>
      <w:rFonts w:eastAsia="Arial Unicode MS"/>
      <w:b/>
      <w:bCs/>
    </w:rPr>
  </w:style>
  <w:style w:type="paragraph" w:styleId="8">
    <w:name w:val="heading 8"/>
    <w:basedOn w:val="a"/>
    <w:next w:val="a"/>
    <w:link w:val="80"/>
    <w:uiPriority w:val="99"/>
    <w:qFormat/>
    <w:rsid w:val="009D5301"/>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601C5"/>
    <w:rPr>
      <w:rFonts w:ascii="Times New Roman" w:eastAsia="Arial Unicode MS" w:hAnsi="Times New Roman" w:cs="Times New Roman"/>
      <w:b/>
      <w:bCs/>
      <w:sz w:val="24"/>
      <w:szCs w:val="24"/>
      <w:lang w:eastAsia="ru-RU"/>
    </w:rPr>
  </w:style>
  <w:style w:type="character" w:customStyle="1" w:styleId="80">
    <w:name w:val="Заголовок 8 Знак"/>
    <w:basedOn w:val="a0"/>
    <w:link w:val="8"/>
    <w:uiPriority w:val="99"/>
    <w:locked/>
    <w:rsid w:val="009D5301"/>
    <w:rPr>
      <w:rFonts w:ascii="Times New Roman" w:hAnsi="Times New Roman" w:cs="Times New Roman"/>
      <w:i/>
      <w:iCs/>
      <w:sz w:val="24"/>
      <w:szCs w:val="24"/>
      <w:lang w:eastAsia="ru-RU"/>
    </w:rPr>
  </w:style>
  <w:style w:type="character" w:styleId="a3">
    <w:name w:val="Hyperlink"/>
    <w:basedOn w:val="a0"/>
    <w:uiPriority w:val="99"/>
    <w:rsid w:val="003601C5"/>
    <w:rPr>
      <w:rFonts w:cs="Times New Roman"/>
      <w:color w:val="0000FF"/>
      <w:u w:val="single"/>
    </w:rPr>
  </w:style>
  <w:style w:type="paragraph" w:styleId="a4">
    <w:name w:val="Body Text"/>
    <w:basedOn w:val="a"/>
    <w:link w:val="a5"/>
    <w:uiPriority w:val="99"/>
    <w:rsid w:val="003601C5"/>
    <w:pPr>
      <w:jc w:val="center"/>
    </w:pPr>
    <w:rPr>
      <w:b/>
      <w:spacing w:val="50"/>
      <w:sz w:val="32"/>
      <w:szCs w:val="32"/>
    </w:rPr>
  </w:style>
  <w:style w:type="character" w:customStyle="1" w:styleId="a5">
    <w:name w:val="Основной текст Знак"/>
    <w:basedOn w:val="a0"/>
    <w:link w:val="a4"/>
    <w:uiPriority w:val="99"/>
    <w:locked/>
    <w:rsid w:val="003601C5"/>
    <w:rPr>
      <w:rFonts w:ascii="Times New Roman" w:hAnsi="Times New Roman" w:cs="Times New Roman"/>
      <w:b/>
      <w:spacing w:val="50"/>
      <w:sz w:val="32"/>
      <w:szCs w:val="32"/>
      <w:lang w:eastAsia="ru-RU"/>
    </w:rPr>
  </w:style>
  <w:style w:type="character" w:customStyle="1" w:styleId="ConsPlusNormal">
    <w:name w:val="ConsPlusNormal Знак"/>
    <w:link w:val="ConsPlusNormal0"/>
    <w:uiPriority w:val="99"/>
    <w:locked/>
    <w:rsid w:val="003601C5"/>
    <w:rPr>
      <w:rFonts w:ascii="Arial" w:hAnsi="Arial"/>
      <w:sz w:val="22"/>
      <w:lang w:val="ru-RU" w:eastAsia="ru-RU"/>
    </w:rPr>
  </w:style>
  <w:style w:type="paragraph" w:customStyle="1" w:styleId="ConsPlusNormal0">
    <w:name w:val="ConsPlusNormal"/>
    <w:link w:val="ConsPlusNormal"/>
    <w:uiPriority w:val="99"/>
    <w:rsid w:val="003601C5"/>
    <w:pPr>
      <w:autoSpaceDE w:val="0"/>
      <w:autoSpaceDN w:val="0"/>
      <w:adjustRightInd w:val="0"/>
      <w:ind w:firstLine="720"/>
    </w:pPr>
    <w:rPr>
      <w:rFonts w:ascii="Arial" w:hAnsi="Arial" w:cs="Arial"/>
    </w:rPr>
  </w:style>
  <w:style w:type="paragraph" w:customStyle="1" w:styleId="ConsPlusNonformat">
    <w:name w:val="ConsPlusNonformat"/>
    <w:uiPriority w:val="99"/>
    <w:rsid w:val="003601C5"/>
    <w:pPr>
      <w:widowControl w:val="0"/>
      <w:autoSpaceDE w:val="0"/>
      <w:autoSpaceDN w:val="0"/>
    </w:pPr>
    <w:rPr>
      <w:rFonts w:ascii="Courier New" w:eastAsia="Times New Roman" w:hAnsi="Courier New" w:cs="Courier New"/>
      <w:sz w:val="20"/>
      <w:szCs w:val="20"/>
    </w:rPr>
  </w:style>
  <w:style w:type="paragraph" w:styleId="2">
    <w:name w:val="Body Text 2"/>
    <w:basedOn w:val="a"/>
    <w:link w:val="20"/>
    <w:uiPriority w:val="99"/>
    <w:rsid w:val="007B40B3"/>
    <w:pPr>
      <w:spacing w:after="120" w:line="480" w:lineRule="auto"/>
    </w:pPr>
  </w:style>
  <w:style w:type="character" w:customStyle="1" w:styleId="20">
    <w:name w:val="Основной текст 2 Знак"/>
    <w:basedOn w:val="a0"/>
    <w:link w:val="2"/>
    <w:uiPriority w:val="99"/>
    <w:semiHidden/>
    <w:locked/>
    <w:rsid w:val="009D161F"/>
    <w:rPr>
      <w:rFonts w:ascii="Times New Roman" w:hAnsi="Times New Roman" w:cs="Times New Roman"/>
      <w:sz w:val="24"/>
      <w:szCs w:val="24"/>
    </w:rPr>
  </w:style>
  <w:style w:type="paragraph" w:customStyle="1" w:styleId="ConsPlusCell">
    <w:name w:val="ConsPlusCell"/>
    <w:uiPriority w:val="99"/>
    <w:rsid w:val="007B40B3"/>
    <w:pPr>
      <w:widowControl w:val="0"/>
      <w:autoSpaceDE w:val="0"/>
      <w:autoSpaceDN w:val="0"/>
      <w:adjustRightInd w:val="0"/>
    </w:pPr>
    <w:rPr>
      <w:rFonts w:ascii="Arial" w:hAnsi="Arial" w:cs="Arial"/>
      <w:sz w:val="20"/>
      <w:szCs w:val="20"/>
    </w:rPr>
  </w:style>
  <w:style w:type="character" w:customStyle="1" w:styleId="blk">
    <w:name w:val="blk"/>
    <w:basedOn w:val="a0"/>
    <w:uiPriority w:val="99"/>
    <w:rsid w:val="00D33D83"/>
    <w:rPr>
      <w:rFonts w:cs="Times New Roman"/>
    </w:rPr>
  </w:style>
  <w:style w:type="character" w:customStyle="1" w:styleId="apple-converted-space">
    <w:name w:val="apple-converted-space"/>
    <w:basedOn w:val="a0"/>
    <w:uiPriority w:val="99"/>
    <w:rsid w:val="00D33D83"/>
    <w:rPr>
      <w:rFonts w:cs="Times New Roman"/>
    </w:rPr>
  </w:style>
  <w:style w:type="table" w:styleId="-1">
    <w:name w:val="Table Web 1"/>
    <w:basedOn w:val="a1"/>
    <w:uiPriority w:val="99"/>
    <w:rsid w:val="00377734"/>
    <w:rPr>
      <w:rFonts w:eastAsia="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 w:type="paragraph" w:styleId="a6">
    <w:name w:val="Balloon Text"/>
    <w:basedOn w:val="a"/>
    <w:link w:val="a7"/>
    <w:uiPriority w:val="99"/>
    <w:semiHidden/>
    <w:rsid w:val="00E309C0"/>
    <w:rPr>
      <w:rFonts w:ascii="Tahoma" w:hAnsi="Tahoma" w:cs="Tahoma"/>
      <w:sz w:val="16"/>
      <w:szCs w:val="16"/>
    </w:rPr>
  </w:style>
  <w:style w:type="character" w:customStyle="1" w:styleId="a7">
    <w:name w:val="Текст выноски Знак"/>
    <w:basedOn w:val="a0"/>
    <w:link w:val="a6"/>
    <w:uiPriority w:val="99"/>
    <w:semiHidden/>
    <w:locked/>
    <w:rsid w:val="00E309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0319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5795835755DFFAA7C52FBC21D122FABE17DD06ECAB44C730CC5BEAC55B5157B635CEBD8FA0mDPF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5795835755DFFAA7C52FBC21D122FABE17DD06ECAB44C730CC5BEAC55B5157B635CEBD8FA0mDPF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1056</Words>
  <Characters>6023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Федотенко Ирина Владимировна</dc:creator>
  <cp:lastModifiedBy>Сергеева</cp:lastModifiedBy>
  <cp:revision>2</cp:revision>
  <cp:lastPrinted>2018-06-20T07:35:00Z</cp:lastPrinted>
  <dcterms:created xsi:type="dcterms:W3CDTF">2018-06-21T07:01:00Z</dcterms:created>
  <dcterms:modified xsi:type="dcterms:W3CDTF">2018-06-21T07:01:00Z</dcterms:modified>
</cp:coreProperties>
</file>