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EC" w:rsidRDefault="007006EC">
      <w:pPr>
        <w:pStyle w:val="ConsPlusNormal"/>
        <w:jc w:val="center"/>
      </w:pPr>
    </w:p>
    <w:p w:rsidR="007006EC" w:rsidRDefault="007006EC">
      <w:pPr>
        <w:pStyle w:val="ConsPlusTitle"/>
        <w:jc w:val="center"/>
      </w:pPr>
      <w:r>
        <w:t>ДУМА МУНИЦИПАЛЬНОГО ОБРАЗОВАНИЯ "ГОРОД САЯНСК"</w:t>
      </w:r>
    </w:p>
    <w:p w:rsidR="007006EC" w:rsidRDefault="007006EC">
      <w:pPr>
        <w:pStyle w:val="ConsPlusTitle"/>
        <w:jc w:val="center"/>
      </w:pPr>
    </w:p>
    <w:p w:rsidR="007006EC" w:rsidRDefault="007006EC">
      <w:pPr>
        <w:pStyle w:val="ConsPlusTitle"/>
        <w:jc w:val="center"/>
      </w:pPr>
      <w:r>
        <w:t>РЕШЕНИЕ</w:t>
      </w:r>
    </w:p>
    <w:p w:rsidR="007006EC" w:rsidRDefault="007006EC">
      <w:pPr>
        <w:pStyle w:val="ConsPlusTitle"/>
        <w:jc w:val="center"/>
      </w:pPr>
      <w:r>
        <w:t>от 10 июня 2008 г. N 051-14-38</w:t>
      </w:r>
    </w:p>
    <w:p w:rsidR="007006EC" w:rsidRDefault="007006EC">
      <w:pPr>
        <w:pStyle w:val="ConsPlusTitle"/>
        <w:jc w:val="center"/>
      </w:pPr>
    </w:p>
    <w:p w:rsidR="007006EC" w:rsidRDefault="007006EC">
      <w:pPr>
        <w:pStyle w:val="ConsPlusTitle"/>
        <w:jc w:val="center"/>
      </w:pPr>
      <w:r>
        <w:t xml:space="preserve">ОБ УТВЕРЖДЕНИИ ПОЛОЖЕНИЯ О КОНКУРСЕ НА ЗАМЕЩЕНИЕ </w:t>
      </w:r>
      <w:proofErr w:type="gramStart"/>
      <w:r>
        <w:t>ВАКАНТНЫХ</w:t>
      </w:r>
      <w:proofErr w:type="gramEnd"/>
    </w:p>
    <w:p w:rsidR="007006EC" w:rsidRDefault="007006EC">
      <w:pPr>
        <w:pStyle w:val="ConsPlusTitle"/>
        <w:jc w:val="center"/>
      </w:pPr>
      <w:r>
        <w:t xml:space="preserve">ДОЛЖНОСТЕЙ МУНИЦИПАЛЬНОЙ СЛУЖБЫ В </w:t>
      </w:r>
      <w:proofErr w:type="gramStart"/>
      <w:r>
        <w:t>МУНИЦИПАЛЬНОМ</w:t>
      </w:r>
      <w:proofErr w:type="gramEnd"/>
    </w:p>
    <w:p w:rsidR="007006EC" w:rsidRDefault="007006EC">
      <w:pPr>
        <w:pStyle w:val="ConsPlusTitle"/>
        <w:jc w:val="center"/>
      </w:pPr>
      <w:proofErr w:type="gramStart"/>
      <w:r>
        <w:t>ОБРАЗОВАНИИ</w:t>
      </w:r>
      <w:proofErr w:type="gramEnd"/>
      <w:r>
        <w:t xml:space="preserve"> "ГОРОД САЯНСК"</w:t>
      </w:r>
    </w:p>
    <w:p w:rsidR="007006EC" w:rsidRDefault="007006EC">
      <w:pPr>
        <w:pStyle w:val="ConsPlusNormal"/>
      </w:pPr>
    </w:p>
    <w:p w:rsidR="007006EC" w:rsidRDefault="007006EC">
      <w:pPr>
        <w:pStyle w:val="ConsPlusNormal"/>
        <w:pBdr>
          <w:top w:val="single" w:sz="6" w:space="0" w:color="auto"/>
        </w:pBdr>
        <w:spacing w:before="100" w:after="100"/>
        <w:jc w:val="both"/>
        <w:rPr>
          <w:sz w:val="2"/>
          <w:szCs w:val="2"/>
        </w:rPr>
      </w:pPr>
    </w:p>
    <w:p w:rsidR="007006EC" w:rsidRDefault="007006EC">
      <w:pPr>
        <w:pStyle w:val="ConsPlusNormal"/>
        <w:ind w:firstLine="540"/>
        <w:jc w:val="both"/>
      </w:pPr>
      <w:r>
        <w:rPr>
          <w:color w:val="0A2666"/>
        </w:rPr>
        <w:t>Консультант</w:t>
      </w:r>
      <w:r w:rsidR="00551DD4">
        <w:rPr>
          <w:color w:val="0A2666"/>
        </w:rPr>
        <w:t xml:space="preserve"> </w:t>
      </w:r>
      <w:r>
        <w:rPr>
          <w:color w:val="0A2666"/>
        </w:rPr>
        <w:t>Плюс: примечание.</w:t>
      </w:r>
    </w:p>
    <w:p w:rsidR="007006EC" w:rsidRDefault="007006EC">
      <w:pPr>
        <w:pStyle w:val="ConsPlusNormal"/>
        <w:ind w:firstLine="540"/>
        <w:jc w:val="both"/>
      </w:pPr>
      <w:r>
        <w:rPr>
          <w:color w:val="0A2666"/>
        </w:rPr>
        <w:t>В официальном тексте документа, видимо, допущена опечатка: в Законе Иркутской области от 15.10.2007 N 88-оз "Об отдельных вопросах муниципальной службы в Иркутской области" статья 31 отсутствует.</w:t>
      </w:r>
    </w:p>
    <w:p w:rsidR="007006EC" w:rsidRDefault="007006EC">
      <w:pPr>
        <w:pStyle w:val="ConsPlusNormal"/>
        <w:pBdr>
          <w:top w:val="single" w:sz="6" w:space="0" w:color="auto"/>
        </w:pBdr>
        <w:spacing w:before="100" w:after="100"/>
        <w:jc w:val="both"/>
        <w:rPr>
          <w:sz w:val="2"/>
          <w:szCs w:val="2"/>
        </w:rPr>
      </w:pPr>
    </w:p>
    <w:p w:rsidR="007006EC" w:rsidRPr="00551DD4" w:rsidRDefault="007006EC">
      <w:pPr>
        <w:pStyle w:val="ConsPlusNormal"/>
        <w:ind w:firstLine="540"/>
        <w:jc w:val="both"/>
      </w:pPr>
      <w:proofErr w:type="gramStart"/>
      <w:r>
        <w:t xml:space="preserve">В </w:t>
      </w:r>
      <w:r w:rsidRPr="00551DD4">
        <w:t xml:space="preserve">целях обеспечения равного доступа граждан к муниципальной службе в муниципальном образовании "Город Саянск", улучшения подбора кадров, регулирования прохождения муниципальной службы, в соответствии со </w:t>
      </w:r>
      <w:hyperlink r:id="rId5" w:history="1">
        <w:r w:rsidRPr="00551DD4">
          <w:t>ст. 17</w:t>
        </w:r>
      </w:hyperlink>
      <w:r w:rsidRPr="00551DD4">
        <w:t xml:space="preserve"> Федерального закона "О муниципальной службе в Российской Федерации" от 2 марта 2007 года N 25-ФЗ, </w:t>
      </w:r>
      <w:hyperlink r:id="rId6" w:history="1">
        <w:r w:rsidRPr="00551DD4">
          <w:t>Закона</w:t>
        </w:r>
      </w:hyperlink>
      <w:r w:rsidRPr="00551DD4">
        <w:t xml:space="preserve"> Иркутской области "Об отдельных вопросах муниципальной службы в Иркутской области" от 15.10.2007 N 88-оз ст. 31, руководствуясь </w:t>
      </w:r>
      <w:hyperlink r:id="rId7" w:history="1">
        <w:r w:rsidRPr="00551DD4">
          <w:t>ст</w:t>
        </w:r>
        <w:proofErr w:type="gramEnd"/>
        <w:r w:rsidRPr="00551DD4">
          <w:t>. 21</w:t>
        </w:r>
      </w:hyperlink>
      <w:r w:rsidRPr="00551DD4">
        <w:t xml:space="preserve"> Устава муниципального образования "Город Саянск", Дума городского округа решила:</w:t>
      </w:r>
    </w:p>
    <w:p w:rsidR="007006EC" w:rsidRPr="00551DD4" w:rsidRDefault="007006EC">
      <w:pPr>
        <w:pStyle w:val="ConsPlusNormal"/>
        <w:ind w:firstLine="540"/>
        <w:jc w:val="both"/>
      </w:pPr>
    </w:p>
    <w:p w:rsidR="007006EC" w:rsidRDefault="007006EC">
      <w:pPr>
        <w:pStyle w:val="ConsPlusNormal"/>
        <w:ind w:firstLine="540"/>
        <w:jc w:val="both"/>
      </w:pPr>
      <w:r w:rsidRPr="00551DD4">
        <w:t xml:space="preserve">1. Утвердить </w:t>
      </w:r>
      <w:hyperlink w:anchor="P33" w:history="1">
        <w:r w:rsidRPr="00551DD4">
          <w:t>Положение</w:t>
        </w:r>
      </w:hyperlink>
      <w:r w:rsidRPr="00551DD4">
        <w:t xml:space="preserve"> о конкурсе</w:t>
      </w:r>
      <w:r>
        <w:t xml:space="preserve"> на замещение вакантных должностей муниципальной службы в муниципальном образовании "Город Саянск" (приложение N 1).</w:t>
      </w:r>
    </w:p>
    <w:p w:rsidR="007006EC" w:rsidRDefault="007006EC">
      <w:pPr>
        <w:pStyle w:val="ConsPlusNormal"/>
        <w:ind w:firstLine="540"/>
        <w:jc w:val="both"/>
      </w:pPr>
    </w:p>
    <w:p w:rsidR="007006EC" w:rsidRDefault="007006EC">
      <w:pPr>
        <w:pStyle w:val="ConsPlusNormal"/>
        <w:ind w:firstLine="540"/>
        <w:jc w:val="both"/>
      </w:pPr>
      <w:r>
        <w:t>2. Настоящее решение опубликовать в газете "Саянские зори".</w:t>
      </w:r>
    </w:p>
    <w:p w:rsidR="007006EC" w:rsidRDefault="007006EC">
      <w:pPr>
        <w:pStyle w:val="ConsPlusNormal"/>
        <w:ind w:firstLine="540"/>
        <w:jc w:val="both"/>
      </w:pPr>
    </w:p>
    <w:p w:rsidR="007006EC" w:rsidRDefault="007006EC">
      <w:pPr>
        <w:pStyle w:val="ConsPlusNormal"/>
        <w:jc w:val="right"/>
      </w:pPr>
      <w:r>
        <w:t>Мэр городского округа</w:t>
      </w:r>
    </w:p>
    <w:p w:rsidR="007006EC" w:rsidRDefault="007006EC">
      <w:pPr>
        <w:pStyle w:val="ConsPlusNormal"/>
        <w:jc w:val="right"/>
      </w:pPr>
      <w:r>
        <w:t>А.В.ТРУХИН</w:t>
      </w:r>
    </w:p>
    <w:p w:rsidR="007006EC" w:rsidRDefault="007006EC">
      <w:pPr>
        <w:pStyle w:val="ConsPlusNormal"/>
        <w:jc w:val="right"/>
      </w:pPr>
      <w:bookmarkStart w:id="0" w:name="_GoBack"/>
      <w:bookmarkEnd w:id="0"/>
    </w:p>
    <w:p w:rsidR="007006EC" w:rsidRDefault="007006EC">
      <w:pPr>
        <w:pStyle w:val="ConsPlusNormal"/>
        <w:jc w:val="right"/>
      </w:pPr>
    </w:p>
    <w:p w:rsidR="007006EC" w:rsidRDefault="007006EC">
      <w:pPr>
        <w:pStyle w:val="ConsPlusNormal"/>
        <w:jc w:val="right"/>
      </w:pPr>
      <w:r>
        <w:t>Приложение N 1</w:t>
      </w:r>
    </w:p>
    <w:p w:rsidR="007006EC" w:rsidRDefault="007006EC">
      <w:pPr>
        <w:pStyle w:val="ConsPlusNormal"/>
        <w:jc w:val="right"/>
      </w:pPr>
      <w:r>
        <w:t>к решению</w:t>
      </w:r>
    </w:p>
    <w:p w:rsidR="007006EC" w:rsidRDefault="007006EC">
      <w:pPr>
        <w:pStyle w:val="ConsPlusNormal"/>
        <w:jc w:val="right"/>
      </w:pPr>
      <w:r>
        <w:t>Думы МО "Город Саянск"</w:t>
      </w:r>
    </w:p>
    <w:p w:rsidR="007006EC" w:rsidRDefault="007006EC">
      <w:pPr>
        <w:pStyle w:val="ConsPlusNormal"/>
        <w:jc w:val="right"/>
      </w:pPr>
      <w:r>
        <w:t>от 10 июня 2008 года</w:t>
      </w:r>
    </w:p>
    <w:p w:rsidR="007006EC" w:rsidRDefault="007006EC">
      <w:pPr>
        <w:pStyle w:val="ConsPlusNormal"/>
        <w:jc w:val="right"/>
      </w:pPr>
      <w:r>
        <w:t>N 051-14-38</w:t>
      </w:r>
    </w:p>
    <w:p w:rsidR="007006EC" w:rsidRDefault="007006EC">
      <w:pPr>
        <w:pStyle w:val="ConsPlusNormal"/>
        <w:jc w:val="right"/>
      </w:pPr>
    </w:p>
    <w:p w:rsidR="007006EC" w:rsidRDefault="007006EC">
      <w:pPr>
        <w:pStyle w:val="ConsPlusTitle"/>
        <w:jc w:val="center"/>
      </w:pPr>
      <w:bookmarkStart w:id="1" w:name="P33"/>
      <w:bookmarkEnd w:id="1"/>
      <w:r>
        <w:t>ПОЛОЖЕНИЕ</w:t>
      </w:r>
    </w:p>
    <w:p w:rsidR="007006EC" w:rsidRDefault="007006EC">
      <w:pPr>
        <w:pStyle w:val="ConsPlusTitle"/>
        <w:jc w:val="center"/>
      </w:pPr>
      <w:r>
        <w:t xml:space="preserve">О КОНКУРСЕ НА ЗАМЕЩЕНИЕ ВАКАНТНЫХ ДОЛЖНОСТЕЙ </w:t>
      </w:r>
      <w:proofErr w:type="gramStart"/>
      <w:r>
        <w:t>МУНИЦИПАЛЬНОЙ</w:t>
      </w:r>
      <w:proofErr w:type="gramEnd"/>
    </w:p>
    <w:p w:rsidR="007006EC" w:rsidRDefault="007006EC">
      <w:pPr>
        <w:pStyle w:val="ConsPlusTitle"/>
        <w:jc w:val="center"/>
      </w:pPr>
      <w:r>
        <w:t>СЛУЖБЫ В МУНИЦИПАЛЬНОМ ОБРАЗОВАНИИ "ГОРОД САЯНСК"</w:t>
      </w:r>
    </w:p>
    <w:p w:rsidR="007006EC" w:rsidRDefault="007006EC">
      <w:pPr>
        <w:pStyle w:val="ConsPlusNormal"/>
        <w:ind w:firstLine="540"/>
        <w:jc w:val="both"/>
      </w:pPr>
    </w:p>
    <w:p w:rsidR="007006EC" w:rsidRDefault="007006EC">
      <w:pPr>
        <w:pStyle w:val="ConsPlusNormal"/>
        <w:jc w:val="center"/>
      </w:pPr>
      <w:r>
        <w:t>1. ОБЩИЕ ПОЛОЖЕНИЯ</w:t>
      </w:r>
    </w:p>
    <w:p w:rsidR="007006EC" w:rsidRDefault="007006EC">
      <w:pPr>
        <w:pStyle w:val="ConsPlusNormal"/>
      </w:pPr>
    </w:p>
    <w:p w:rsidR="007006EC" w:rsidRDefault="007006EC">
      <w:pPr>
        <w:pStyle w:val="ConsPlusNormal"/>
        <w:ind w:firstLine="540"/>
        <w:jc w:val="both"/>
      </w:pPr>
      <w:r>
        <w:t xml:space="preserve">1.1. </w:t>
      </w:r>
      <w:proofErr w:type="gramStart"/>
      <w:r>
        <w:t xml:space="preserve">Настоящее Положение определяет порядок, сроки и условия проведения конкурса на замещение вакантных должностей муниципальной службы в муниципальном образовании "Город Саянск", порядок формирования и полномочия конкурсной комиссии на основании Федерального </w:t>
      </w:r>
      <w:hyperlink r:id="rId8" w:history="1">
        <w:r w:rsidRPr="00551DD4">
          <w:t>закона</w:t>
        </w:r>
      </w:hyperlink>
      <w:r w:rsidRPr="00551DD4">
        <w:t xml:space="preserve"> "О муниципальной службе в Российской Федерации" от 02.03.2007 N 25-ФЗ, </w:t>
      </w:r>
      <w:hyperlink r:id="rId9" w:history="1">
        <w:r w:rsidRPr="00551DD4">
          <w:t>закона</w:t>
        </w:r>
      </w:hyperlink>
      <w:r w:rsidRPr="00551DD4">
        <w:t xml:space="preserve"> Иркутской области "Об отдельных вопросах муниципальной службы в Иркутской области" от 15.10.2007 N 88-оз, </w:t>
      </w:r>
      <w:hyperlink r:id="rId10" w:history="1">
        <w:r w:rsidRPr="00551DD4">
          <w:t>Устава</w:t>
        </w:r>
      </w:hyperlink>
      <w:r>
        <w:t xml:space="preserve"> муниципального образования "Город Саянск".</w:t>
      </w:r>
      <w:proofErr w:type="gramEnd"/>
    </w:p>
    <w:p w:rsidR="007006EC" w:rsidRDefault="007006EC">
      <w:pPr>
        <w:pStyle w:val="ConsPlusNormal"/>
        <w:ind w:firstLine="540"/>
        <w:jc w:val="both"/>
      </w:pPr>
      <w:r>
        <w:t xml:space="preserve">1.2. Конкурс на замещение вакантных должностей муниципальной службы (далее по тексту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w:t>
      </w:r>
      <w:r>
        <w:lastRenderedPageBreak/>
        <w:t>конкурсной основе.</w:t>
      </w:r>
    </w:p>
    <w:p w:rsidR="007006EC" w:rsidRDefault="007006EC">
      <w:pPr>
        <w:pStyle w:val="ConsPlusNormal"/>
        <w:ind w:firstLine="540"/>
        <w:jc w:val="both"/>
      </w:pPr>
      <w:r>
        <w:t>1.3. Целью проведения конкурса является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формирование высококвалифицированного состава муниципальных служащих.</w:t>
      </w:r>
    </w:p>
    <w:p w:rsidR="007006EC" w:rsidRDefault="007006EC">
      <w:pPr>
        <w:pStyle w:val="ConsPlusNormal"/>
        <w:ind w:firstLine="540"/>
        <w:jc w:val="both"/>
      </w:pPr>
      <w:r>
        <w:t>1.4. Конкурс может объявляться при наличии вакантной должности муниципальной службы.</w:t>
      </w:r>
    </w:p>
    <w:p w:rsidR="007006EC" w:rsidRDefault="007006EC">
      <w:pPr>
        <w:pStyle w:val="ConsPlusNormal"/>
        <w:ind w:firstLine="540"/>
        <w:jc w:val="both"/>
      </w:pPr>
      <w:r>
        <w:t>1.5. Конкурс на замещение вакантных должностей муниципальной службы проводится конкурсной комиссией.</w:t>
      </w:r>
    </w:p>
    <w:p w:rsidR="007006EC" w:rsidRDefault="007006EC">
      <w:pPr>
        <w:pStyle w:val="ConsPlusNormal"/>
        <w:ind w:firstLine="540"/>
        <w:jc w:val="both"/>
      </w:pPr>
    </w:p>
    <w:p w:rsidR="007006EC" w:rsidRDefault="007006EC">
      <w:pPr>
        <w:pStyle w:val="ConsPlusNormal"/>
        <w:jc w:val="center"/>
      </w:pPr>
      <w:r>
        <w:t>2. УЧАСТНИКИ КОНКУРСА</w:t>
      </w:r>
    </w:p>
    <w:p w:rsidR="007006EC" w:rsidRDefault="007006EC">
      <w:pPr>
        <w:pStyle w:val="ConsPlusNormal"/>
      </w:pPr>
    </w:p>
    <w:p w:rsidR="007006EC" w:rsidRDefault="007006EC">
      <w:pPr>
        <w:pStyle w:val="ConsPlusNormal"/>
        <w:ind w:firstLine="540"/>
        <w:jc w:val="both"/>
      </w:pPr>
      <w:r>
        <w:t xml:space="preserve">2.1. </w:t>
      </w:r>
      <w:proofErr w:type="gramStart"/>
      <w:r>
        <w:t>В конкурсе на замещение вакантных должностей муниципальной службы могут участвовать граждане, достигшие возраста 18 лет,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 с соблюдением ограничений, установленных действующим законодательством о муниципальной службе.</w:t>
      </w:r>
      <w:proofErr w:type="gramEnd"/>
    </w:p>
    <w:p w:rsidR="007006EC" w:rsidRDefault="007006EC">
      <w:pPr>
        <w:pStyle w:val="ConsPlusNormal"/>
        <w:ind w:firstLine="540"/>
        <w:jc w:val="both"/>
      </w:pPr>
      <w:r>
        <w:t>2.2. Конкурс проводится среди граждан, впервые или вновь поступающих на муниципальную службу, а также из числа муниципальных служащих, подавших заявление на участие в конкурсе.</w:t>
      </w:r>
    </w:p>
    <w:p w:rsidR="007006EC" w:rsidRDefault="007006EC">
      <w:pPr>
        <w:pStyle w:val="ConsPlusNormal"/>
        <w:ind w:firstLine="540"/>
        <w:jc w:val="both"/>
      </w:pPr>
    </w:p>
    <w:p w:rsidR="007006EC" w:rsidRDefault="007006EC">
      <w:pPr>
        <w:pStyle w:val="ConsPlusNormal"/>
        <w:jc w:val="center"/>
      </w:pPr>
      <w:r>
        <w:t>3. ПОРЯДОК ФОРМИРОВАНИЯ КОНКУРСНОЙ КОМИССИИ</w:t>
      </w:r>
    </w:p>
    <w:p w:rsidR="007006EC" w:rsidRDefault="007006EC">
      <w:pPr>
        <w:pStyle w:val="ConsPlusNormal"/>
      </w:pPr>
    </w:p>
    <w:p w:rsidR="007006EC" w:rsidRDefault="007006EC">
      <w:pPr>
        <w:pStyle w:val="ConsPlusNormal"/>
        <w:ind w:firstLine="540"/>
        <w:jc w:val="both"/>
      </w:pPr>
      <w:r>
        <w:t>3.1. Для проведения конкурса на замещение вакантных должностей муниципальной службы по решению руководителя соответствующего органа местного самоуправления (далее по тексту - орган) формируется конкурсная комиссия (далее по тексту - комиссия).</w:t>
      </w:r>
    </w:p>
    <w:p w:rsidR="007006EC" w:rsidRDefault="007006EC">
      <w:pPr>
        <w:pStyle w:val="ConsPlusNormal"/>
        <w:ind w:firstLine="540"/>
        <w:jc w:val="both"/>
      </w:pPr>
      <w:r>
        <w:t>3.2. Общее число конкурсной комиссии не может быть менее 5 и более 7 человек. Комиссия состоит из председателя, заместителя председателя, секретаря и членов комиссии. Деятельность комиссии осуществляется под руководством председателя, а в его отсутствие (или по его поручению) - под руководством заместителя председателя комиссии.</w:t>
      </w:r>
    </w:p>
    <w:p w:rsidR="007006EC" w:rsidRPr="00551DD4" w:rsidRDefault="007006EC">
      <w:pPr>
        <w:pStyle w:val="ConsPlusNormal"/>
        <w:ind w:firstLine="540"/>
        <w:jc w:val="both"/>
      </w:pPr>
      <w:r>
        <w:t xml:space="preserve">Состав комиссии формируется таким образом, чтобы была исключена возможность возникновения конфликта интересов (в соответствии со </w:t>
      </w:r>
      <w:hyperlink r:id="rId11" w:history="1">
        <w:r w:rsidRPr="00551DD4">
          <w:t>статьей 11</w:t>
        </w:r>
      </w:hyperlink>
      <w:r w:rsidRPr="00551DD4">
        <w:t xml:space="preserve"> Федерального закона "О муниципальной службе в Российской Федерации"), которые могли бы повлиять на принимаемые комиссией решения.</w:t>
      </w:r>
    </w:p>
    <w:p w:rsidR="007006EC" w:rsidRPr="00551DD4" w:rsidRDefault="007006EC">
      <w:pPr>
        <w:pStyle w:val="ConsPlusNormal"/>
        <w:ind w:firstLine="540"/>
        <w:jc w:val="both"/>
      </w:pPr>
    </w:p>
    <w:p w:rsidR="007006EC" w:rsidRPr="00551DD4" w:rsidRDefault="007006EC">
      <w:pPr>
        <w:pStyle w:val="ConsPlusNormal"/>
        <w:jc w:val="center"/>
      </w:pPr>
      <w:r w:rsidRPr="00551DD4">
        <w:t>4. ПОЛНОМОЧИЯ И ОРГАНИЗАЦИЯ РАБОТЫ КОМИССИИ</w:t>
      </w:r>
    </w:p>
    <w:p w:rsidR="007006EC" w:rsidRPr="00551DD4" w:rsidRDefault="007006EC">
      <w:pPr>
        <w:pStyle w:val="ConsPlusNormal"/>
      </w:pPr>
    </w:p>
    <w:p w:rsidR="007006EC" w:rsidRDefault="007006EC">
      <w:pPr>
        <w:pStyle w:val="ConsPlusNormal"/>
        <w:ind w:firstLine="540"/>
        <w:jc w:val="both"/>
      </w:pPr>
      <w:r w:rsidRPr="00551DD4">
        <w:t xml:space="preserve">4.1. Комиссия в своей работе руководствуется </w:t>
      </w:r>
      <w:hyperlink r:id="rId12" w:history="1">
        <w:r w:rsidRPr="00551DD4">
          <w:t>Конституцией</w:t>
        </w:r>
      </w:hyperlink>
      <w:r w:rsidRPr="00551DD4">
        <w:t xml:space="preserve"> Российской Федерации, федеральными и областными законами, </w:t>
      </w:r>
      <w:hyperlink r:id="rId13" w:history="1">
        <w:r w:rsidRPr="00551DD4">
          <w:t>Уставом</w:t>
        </w:r>
      </w:hyperlink>
      <w:r>
        <w:t xml:space="preserve"> муниципального образования "Город Саянск" и иными муниципальными правовыми актами.</w:t>
      </w:r>
    </w:p>
    <w:p w:rsidR="007006EC" w:rsidRDefault="007006EC">
      <w:pPr>
        <w:pStyle w:val="ConsPlusNormal"/>
        <w:ind w:firstLine="540"/>
        <w:jc w:val="both"/>
      </w:pPr>
      <w:r>
        <w:t>4.2. Комиссия наделена следующими полномочиями: - определение конкретных форм проведения конкурса (конкурсных процедур) и разработка методов оценки профессиональных и личностных качеств кандидатов, включая индивидуальное собеседование, тестирование и письменное задание по вопросам, связанным со спецификой деятельности муниципального органа, по инициативе которого проводится конкурс;</w:t>
      </w:r>
    </w:p>
    <w:p w:rsidR="007006EC" w:rsidRDefault="007006EC">
      <w:pPr>
        <w:pStyle w:val="ConsPlusNormal"/>
        <w:ind w:firstLine="540"/>
        <w:jc w:val="both"/>
      </w:pPr>
      <w:r>
        <w:t>- рассмотрение заявлений, жалоб участников конкурса;</w:t>
      </w:r>
    </w:p>
    <w:p w:rsidR="007006EC" w:rsidRDefault="007006EC">
      <w:pPr>
        <w:pStyle w:val="ConsPlusNormal"/>
        <w:ind w:firstLine="540"/>
        <w:jc w:val="both"/>
      </w:pPr>
      <w:r>
        <w:t>- принятие решения о признании участника конкурса победителем;</w:t>
      </w:r>
    </w:p>
    <w:p w:rsidR="007006EC" w:rsidRDefault="007006EC">
      <w:pPr>
        <w:pStyle w:val="ConsPlusNormal"/>
        <w:ind w:firstLine="540"/>
        <w:jc w:val="both"/>
      </w:pPr>
      <w:r>
        <w:t>- осуществление иных полномочий, связанных с проведением конкурса.</w:t>
      </w:r>
    </w:p>
    <w:p w:rsidR="007006EC" w:rsidRDefault="007006EC">
      <w:pPr>
        <w:pStyle w:val="ConsPlusNormal"/>
        <w:ind w:firstLine="540"/>
        <w:jc w:val="both"/>
      </w:pPr>
      <w:r>
        <w:t>4.3. Деятельность комиссии осуществляется на коллегиальной основе.</w:t>
      </w:r>
    </w:p>
    <w:p w:rsidR="007006EC" w:rsidRDefault="007006EC">
      <w:pPr>
        <w:pStyle w:val="ConsPlusNormal"/>
        <w:ind w:firstLine="540"/>
        <w:jc w:val="both"/>
      </w:pPr>
      <w:r>
        <w:t>4.4. Заседание комиссии считается правомочным, если на нем присутствует не менее двух третей от общего числа ее членов. Решения комиссии по результатам проведения конкурса принимаются открытым голосованием простым большинством голосов членов комиссии, присутствующих на заседании. При равенстве голосов решающим является голос председателя комиссии.</w:t>
      </w:r>
    </w:p>
    <w:p w:rsidR="007006EC" w:rsidRDefault="007006EC">
      <w:pPr>
        <w:pStyle w:val="ConsPlusNormal"/>
        <w:ind w:firstLine="540"/>
        <w:jc w:val="both"/>
      </w:pPr>
      <w:r>
        <w:t xml:space="preserve">4.5. Решение комиссии принимается в отсутствие кандидата и является основанием для </w:t>
      </w:r>
      <w:r>
        <w:lastRenderedPageBreak/>
        <w:t>назначения его на вакантную должность муниципальной службы либо отказа в таком назначении.</w:t>
      </w:r>
    </w:p>
    <w:p w:rsidR="007006EC" w:rsidRDefault="007006EC">
      <w:pPr>
        <w:pStyle w:val="ConsPlusNormal"/>
        <w:ind w:firstLine="540"/>
        <w:jc w:val="both"/>
      </w:pPr>
      <w:r>
        <w:t>4.6. На заседаниях комиссии ведется протокол, в котором фиксируются принятые решения и результаты голосования. Протокол подписывается председателем, заместителем председателя, секретарем и членами комиссии, принявшими участие в заседании.</w:t>
      </w:r>
    </w:p>
    <w:p w:rsidR="007006EC" w:rsidRDefault="007006EC">
      <w:pPr>
        <w:pStyle w:val="ConsPlusNormal"/>
        <w:ind w:firstLine="540"/>
        <w:jc w:val="both"/>
      </w:pPr>
    </w:p>
    <w:p w:rsidR="007006EC" w:rsidRDefault="007006EC">
      <w:pPr>
        <w:pStyle w:val="ConsPlusNormal"/>
        <w:jc w:val="center"/>
      </w:pPr>
      <w:r>
        <w:t>5. ПОРЯДОК ПРОВЕДЕНИЯ КОНКУРСА</w:t>
      </w:r>
    </w:p>
    <w:p w:rsidR="007006EC" w:rsidRDefault="007006EC">
      <w:pPr>
        <w:pStyle w:val="ConsPlusNormal"/>
      </w:pPr>
    </w:p>
    <w:p w:rsidR="007006EC" w:rsidRDefault="007006EC">
      <w:pPr>
        <w:pStyle w:val="ConsPlusNormal"/>
        <w:ind w:firstLine="540"/>
        <w:jc w:val="both"/>
      </w:pPr>
      <w:r>
        <w:t>5.1. Конкурс объявляется по решению руководителя соответствующего органа при наличии вакантной должности муниципальной службы.</w:t>
      </w:r>
    </w:p>
    <w:p w:rsidR="007006EC" w:rsidRDefault="007006EC">
      <w:pPr>
        <w:pStyle w:val="ConsPlusNormal"/>
        <w:ind w:firstLine="540"/>
        <w:jc w:val="both"/>
      </w:pPr>
      <w:r>
        <w:t>5.2. Организация и проведение конкурса на замещение вакантной должности муниципальной службы в органе возлагается на службу, ведающую кадровыми вопросами.</w:t>
      </w:r>
    </w:p>
    <w:p w:rsidR="007006EC" w:rsidRDefault="007006EC">
      <w:pPr>
        <w:pStyle w:val="ConsPlusNormal"/>
        <w:ind w:firstLine="540"/>
        <w:jc w:val="both"/>
      </w:pPr>
      <w:r>
        <w:t>5.3. Конкурс проводится при наличии не менее двух кандидатов на каждую вакантную должность муниципальной службы.</w:t>
      </w:r>
    </w:p>
    <w:p w:rsidR="007006EC" w:rsidRDefault="007006EC">
      <w:pPr>
        <w:pStyle w:val="ConsPlusNormal"/>
        <w:ind w:firstLine="540"/>
        <w:jc w:val="both"/>
      </w:pPr>
      <w:r>
        <w:t>5.4. Конкурс проводится в два этапа.</w:t>
      </w:r>
    </w:p>
    <w:p w:rsidR="007006EC" w:rsidRDefault="007006EC">
      <w:pPr>
        <w:pStyle w:val="ConsPlusNormal"/>
        <w:ind w:firstLine="540"/>
        <w:jc w:val="both"/>
      </w:pPr>
      <w:r>
        <w:t xml:space="preserve">5.5. На первом этапе в газете "Саянские зори" не </w:t>
      </w:r>
      <w:proofErr w:type="gramStart"/>
      <w:r>
        <w:t>позднее</w:t>
      </w:r>
      <w:proofErr w:type="gramEnd"/>
      <w:r>
        <w:t xml:space="preserve"> чем за 20 дней до дня проведения первого этапа конкурса публикуется объявление о проведении конкурса, информация о проведении конкурса размещается также на официальном сайте Администрации.</w:t>
      </w:r>
    </w:p>
    <w:p w:rsidR="007006EC" w:rsidRDefault="007006EC">
      <w:pPr>
        <w:pStyle w:val="ConsPlusNormal"/>
        <w:ind w:firstLine="540"/>
        <w:jc w:val="both"/>
      </w:pPr>
      <w:r>
        <w:t>В публикуемом объявлении о проведении конкурса указываются условия его проведения:</w:t>
      </w:r>
    </w:p>
    <w:p w:rsidR="007006EC" w:rsidRDefault="007006EC">
      <w:pPr>
        <w:pStyle w:val="ConsPlusNormal"/>
        <w:ind w:firstLine="540"/>
        <w:jc w:val="both"/>
      </w:pPr>
      <w:r>
        <w:t>- наименование вакантной должности в соответствии с Реестром муниципальных должностей муниципальной службы;</w:t>
      </w:r>
    </w:p>
    <w:p w:rsidR="007006EC" w:rsidRDefault="007006EC">
      <w:pPr>
        <w:pStyle w:val="ConsPlusNormal"/>
        <w:ind w:firstLine="540"/>
        <w:jc w:val="both"/>
      </w:pPr>
      <w:r>
        <w:t>- квалификационные требования, предъявляемые к претенденту на замещение этой должности, связанные с уровнем профессионального образования, стажем и опытом работы;</w:t>
      </w:r>
    </w:p>
    <w:p w:rsidR="007006EC" w:rsidRDefault="007006EC">
      <w:pPr>
        <w:pStyle w:val="ConsPlusNormal"/>
        <w:ind w:firstLine="540"/>
        <w:jc w:val="both"/>
      </w:pPr>
      <w:r>
        <w:t>- сведения о дате, времени и месте проведения конкурса, а также сведения о порядке получения информации о дате, времени и месте проведения второго этапа конкурса;</w:t>
      </w:r>
    </w:p>
    <w:p w:rsidR="007006EC" w:rsidRPr="00551DD4" w:rsidRDefault="007006EC">
      <w:pPr>
        <w:pStyle w:val="ConsPlusNormal"/>
        <w:ind w:firstLine="540"/>
        <w:jc w:val="both"/>
      </w:pPr>
      <w:r>
        <w:t xml:space="preserve">- сроки, место и время приема документов, подлежащих представлению в соответствии с </w:t>
      </w:r>
      <w:hyperlink w:anchor="P85" w:history="1">
        <w:r w:rsidRPr="00551DD4">
          <w:t>пунктом 5.6</w:t>
        </w:r>
      </w:hyperlink>
      <w:r w:rsidRPr="00551DD4">
        <w:t xml:space="preserve"> настоящего Положения;</w:t>
      </w:r>
    </w:p>
    <w:p w:rsidR="007006EC" w:rsidRPr="00551DD4" w:rsidRDefault="007006EC">
      <w:pPr>
        <w:pStyle w:val="ConsPlusNormal"/>
        <w:ind w:firstLine="540"/>
        <w:jc w:val="both"/>
      </w:pPr>
      <w:r w:rsidRPr="00551DD4">
        <w:t>- форма проведения конкурса;</w:t>
      </w:r>
    </w:p>
    <w:p w:rsidR="007006EC" w:rsidRPr="00551DD4" w:rsidRDefault="007006EC">
      <w:pPr>
        <w:pStyle w:val="ConsPlusNormal"/>
        <w:ind w:firstLine="540"/>
        <w:jc w:val="both"/>
      </w:pPr>
      <w:r w:rsidRPr="00551DD4">
        <w:t>- перечень представляемых документов;</w:t>
      </w:r>
    </w:p>
    <w:p w:rsidR="007006EC" w:rsidRPr="00551DD4" w:rsidRDefault="007006EC">
      <w:pPr>
        <w:pStyle w:val="ConsPlusNormal"/>
        <w:ind w:firstLine="540"/>
        <w:jc w:val="both"/>
      </w:pPr>
      <w:r w:rsidRPr="00551DD4">
        <w:t>- проект трудового договора;</w:t>
      </w:r>
    </w:p>
    <w:p w:rsidR="007006EC" w:rsidRPr="00551DD4" w:rsidRDefault="007006EC">
      <w:pPr>
        <w:pStyle w:val="ConsPlusNormal"/>
        <w:ind w:firstLine="540"/>
        <w:jc w:val="both"/>
      </w:pPr>
      <w:r w:rsidRPr="00551DD4">
        <w:t>- сведения об источнике подробной информации о конкурсе (номера телефонов, факса, адрес электронной почты, электронный адрес сайта Администрации);</w:t>
      </w:r>
    </w:p>
    <w:p w:rsidR="007006EC" w:rsidRPr="00551DD4" w:rsidRDefault="007006EC">
      <w:pPr>
        <w:pStyle w:val="ConsPlusNormal"/>
        <w:ind w:firstLine="540"/>
        <w:jc w:val="both"/>
      </w:pPr>
      <w:r w:rsidRPr="00551DD4">
        <w:t>- в объявлении могут быть опубликованы иные условия, имеющие значение для проведения конкурса, по согласованию между кадровой службой и организатором конкурса.</w:t>
      </w:r>
    </w:p>
    <w:p w:rsidR="007006EC" w:rsidRPr="00551DD4" w:rsidRDefault="007006EC">
      <w:pPr>
        <w:pStyle w:val="ConsPlusNormal"/>
        <w:ind w:firstLine="540"/>
        <w:jc w:val="both"/>
      </w:pPr>
      <w:bookmarkStart w:id="2" w:name="P85"/>
      <w:bookmarkEnd w:id="2"/>
      <w:r w:rsidRPr="00551DD4">
        <w:t>5.6. Гражданин, изъявивший желание участвовать в конкурсе,</w:t>
      </w:r>
    </w:p>
    <w:p w:rsidR="007006EC" w:rsidRPr="00551DD4" w:rsidRDefault="007006EC">
      <w:pPr>
        <w:pStyle w:val="ConsPlusNormal"/>
        <w:ind w:firstLine="540"/>
        <w:jc w:val="both"/>
      </w:pPr>
      <w:r w:rsidRPr="00551DD4">
        <w:t>представляет в кадровую службу соответствующего органа следующие документы:</w:t>
      </w:r>
    </w:p>
    <w:p w:rsidR="007006EC" w:rsidRDefault="007006EC">
      <w:pPr>
        <w:pStyle w:val="ConsPlusNormal"/>
        <w:ind w:firstLine="540"/>
        <w:jc w:val="both"/>
      </w:pPr>
      <w:r w:rsidRPr="00551DD4">
        <w:t xml:space="preserve">- личное </w:t>
      </w:r>
      <w:hyperlink w:anchor="P154" w:history="1">
        <w:r w:rsidRPr="00551DD4">
          <w:t>заявление</w:t>
        </w:r>
      </w:hyperlink>
      <w:r>
        <w:t xml:space="preserve"> об участии в конкурсе по форме согласно приложению 1 настоящего Положения;</w:t>
      </w:r>
    </w:p>
    <w:p w:rsidR="007006EC" w:rsidRDefault="007006EC">
      <w:pPr>
        <w:pStyle w:val="ConsPlusNormal"/>
        <w:ind w:firstLine="540"/>
        <w:jc w:val="both"/>
      </w:pPr>
      <w:r>
        <w:t>- личный листок по учету кадров с фотографией 3 x 4;</w:t>
      </w:r>
    </w:p>
    <w:p w:rsidR="007006EC" w:rsidRDefault="007006EC">
      <w:pPr>
        <w:pStyle w:val="ConsPlusNormal"/>
        <w:ind w:firstLine="540"/>
        <w:jc w:val="both"/>
      </w:pPr>
      <w:r>
        <w:t>- копию паспорта или заменяющего его документа (соответствующий документ предъявляется лично по прибытии на конкурс);</w:t>
      </w:r>
    </w:p>
    <w:p w:rsidR="007006EC" w:rsidRDefault="007006EC">
      <w:pPr>
        <w:pStyle w:val="ConsPlusNormal"/>
        <w:ind w:firstLine="540"/>
        <w:jc w:val="both"/>
      </w:pPr>
      <w:r>
        <w:t>- копию трудовой книжки, заверенную по месту работы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7006EC" w:rsidRDefault="007006EC">
      <w:pPr>
        <w:pStyle w:val="ConsPlusNormal"/>
        <w:ind w:firstLine="540"/>
        <w:jc w:val="both"/>
      </w:pPr>
      <w:r>
        <w:t>- копии документов о профессиональном образовании, а также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7006EC" w:rsidRDefault="007006EC">
      <w:pPr>
        <w:pStyle w:val="ConsPlusNormal"/>
        <w:ind w:firstLine="540"/>
        <w:jc w:val="both"/>
      </w:pPr>
      <w:r>
        <w:t>- документ воинского учета - для военнообязанных и лиц, подлежащих призыву на военную службу (военный билет, приписное свидетельство);</w:t>
      </w:r>
    </w:p>
    <w:p w:rsidR="007006EC" w:rsidRDefault="007006EC">
      <w:pPr>
        <w:pStyle w:val="ConsPlusNormal"/>
        <w:ind w:firstLine="540"/>
        <w:jc w:val="both"/>
      </w:pPr>
      <w:r>
        <w:t>- медицинское заключение об отсутствии у гражданина заболевания, препятствующего поступлению на муниципальную службу или ее прохождению;</w:t>
      </w:r>
    </w:p>
    <w:p w:rsidR="007006EC" w:rsidRDefault="007006EC">
      <w:pPr>
        <w:pStyle w:val="ConsPlusNormal"/>
        <w:ind w:firstLine="540"/>
        <w:jc w:val="both"/>
      </w:pPr>
      <w:r>
        <w:t>- страховое свидетельство обязательного пенсионного страхования, за исключением случаев, когда трудовой договор заключается впервые;</w:t>
      </w:r>
    </w:p>
    <w:p w:rsidR="007006EC" w:rsidRDefault="007006EC">
      <w:pPr>
        <w:pStyle w:val="ConsPlusNormal"/>
        <w:ind w:firstLine="540"/>
        <w:jc w:val="both"/>
      </w:pPr>
      <w:r>
        <w:t>- свидетельство о постановке физического лица на учет в налоговом органе по месту жительства;</w:t>
      </w:r>
    </w:p>
    <w:p w:rsidR="007006EC" w:rsidRDefault="007006EC">
      <w:pPr>
        <w:pStyle w:val="ConsPlusNormal"/>
        <w:ind w:firstLine="540"/>
        <w:jc w:val="both"/>
      </w:pPr>
      <w:r>
        <w:lastRenderedPageBreak/>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7006EC" w:rsidRDefault="007006EC">
      <w:pPr>
        <w:pStyle w:val="ConsPlusNormal"/>
        <w:ind w:firstLine="540"/>
        <w:jc w:val="both"/>
      </w:pPr>
      <w: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006EC" w:rsidRDefault="007006EC">
      <w:pPr>
        <w:pStyle w:val="ConsPlusNormal"/>
        <w:ind w:firstLine="540"/>
        <w:jc w:val="both"/>
      </w:pPr>
      <w:r>
        <w:t>5.7. С согласия гражданина проводится процедура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 Достоверность сведений, представленных гражданином, подлежит проверке.</w:t>
      </w:r>
    </w:p>
    <w:p w:rsidR="007006EC" w:rsidRDefault="007006EC">
      <w:pPr>
        <w:pStyle w:val="ConsPlusNormal"/>
        <w:ind w:firstLine="540"/>
        <w:jc w:val="both"/>
      </w:pPr>
      <w:r>
        <w:t>5.8. Прием документов для участия в конкурсе осуществляется в течение 20 календарных дней со дня опубликования объявления о проведении конкурса. Основаниями для отказа в приеме документов являются: несвоевременное представление документов, представление их не в полном объеме без уважительной причины или с нарушением правил их оформления.</w:t>
      </w:r>
    </w:p>
    <w:p w:rsidR="007006EC" w:rsidRDefault="007006EC">
      <w:pPr>
        <w:pStyle w:val="ConsPlusNormal"/>
        <w:ind w:firstLine="540"/>
        <w:jc w:val="both"/>
      </w:pPr>
      <w:r>
        <w:t>Комиссия вправе перенести сроки приема документов, если установлена уважительная причина несвоевременного, неполного представления документов или представления их с нарушением правил оформления.</w:t>
      </w:r>
    </w:p>
    <w:p w:rsidR="007006EC" w:rsidRDefault="007006EC">
      <w:pPr>
        <w:pStyle w:val="ConsPlusNormal"/>
        <w:ind w:firstLine="540"/>
        <w:jc w:val="both"/>
      </w:pPr>
      <w:r>
        <w:t>5.9. Решение о дате, месте и времени проведения второго этапа конкурса принимается комиссией после проверки достоверности сведений, представленных участниками конкурса, и выявления обстоятельств, препятствующих поступлению гражданина на муниципальную службу.</w:t>
      </w:r>
    </w:p>
    <w:p w:rsidR="007006EC" w:rsidRDefault="007006EC">
      <w:pPr>
        <w:pStyle w:val="ConsPlusNormal"/>
        <w:ind w:firstLine="540"/>
        <w:jc w:val="both"/>
      </w:pPr>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поступлению гражданина на муниципальную службу, он информируется в письменной форме о причинах отказа в участии в конкурсе.</w:t>
      </w:r>
    </w:p>
    <w:p w:rsidR="007006EC" w:rsidRDefault="007006EC">
      <w:pPr>
        <w:pStyle w:val="ConsPlusNormal"/>
        <w:ind w:firstLine="540"/>
        <w:jc w:val="both"/>
      </w:pPr>
      <w:r>
        <w:t xml:space="preserve">5.10. Сообщение о дате, месте и времени проведения второго этапа конкурса направляется участникам, допущенным к участию в конкурсе (далее - кандидаты), не менее чем за 15 календарных дней до дня проведения конкурса по форме согласно </w:t>
      </w:r>
      <w:hyperlink w:anchor="P187" w:history="1">
        <w:r w:rsidRPr="00551DD4">
          <w:t>приложению 2</w:t>
        </w:r>
      </w:hyperlink>
      <w:r>
        <w:t xml:space="preserve"> к настоящему Положению.</w:t>
      </w:r>
    </w:p>
    <w:p w:rsidR="007006EC" w:rsidRDefault="007006EC">
      <w:pPr>
        <w:pStyle w:val="ConsPlusNormal"/>
        <w:ind w:firstLine="540"/>
        <w:jc w:val="both"/>
      </w:pPr>
      <w:r>
        <w:t>5.11. Второй этап проведения конкурса состоит из двух стадий.</w:t>
      </w:r>
    </w:p>
    <w:p w:rsidR="007006EC" w:rsidRDefault="007006EC">
      <w:pPr>
        <w:pStyle w:val="ConsPlusNormal"/>
        <w:ind w:firstLine="540"/>
        <w:jc w:val="both"/>
      </w:pPr>
      <w:r>
        <w:t>5.11.1. Первая стадия проводится с использованием методов оценки профессиональных и личностных качеств кандидатов:</w:t>
      </w:r>
    </w:p>
    <w:p w:rsidR="007006EC" w:rsidRDefault="007006EC">
      <w:pPr>
        <w:pStyle w:val="ConsPlusNormal"/>
        <w:ind w:firstLine="540"/>
        <w:jc w:val="both"/>
      </w:pPr>
      <w:r>
        <w:t>- на основании представленных ими документов об образовании, прохождении муниципальной (государственной) службы, осуществлении другой трудовой деятельности, о квалификации, стаже работы (службы) (конкурс документов);</w:t>
      </w:r>
    </w:p>
    <w:p w:rsidR="007006EC" w:rsidRDefault="007006EC">
      <w:pPr>
        <w:pStyle w:val="ConsPlusNormal"/>
        <w:ind w:firstLine="540"/>
        <w:jc w:val="both"/>
      </w:pPr>
      <w:r>
        <w:t>- по результатам тестирования, анкетирования или письменного задания по вопросам, связанным со спецификой деятельности органа, по инициативе которого проводится конкурс.</w:t>
      </w:r>
    </w:p>
    <w:p w:rsidR="007006EC" w:rsidRDefault="007006EC">
      <w:pPr>
        <w:pStyle w:val="ConsPlusNormal"/>
        <w:ind w:firstLine="540"/>
        <w:jc w:val="both"/>
      </w:pPr>
      <w:r>
        <w:t>Тестирование или письменное задание проводится по теоретическим вопросам, с учетом специфики деятельности органа, заранее подготовленным тем органом, в котором проводится конкурс для замещения вакантной должности муниципальной службы. Кандидатам предоставляется одно и то же время для подготовки письменного ответа. Оценка теста проводится по количеству правильных ответов. Оценка письменного задания проводится по полноте раскрытия вопроса.</w:t>
      </w:r>
    </w:p>
    <w:p w:rsidR="007006EC" w:rsidRDefault="007006EC">
      <w:pPr>
        <w:pStyle w:val="ConsPlusNormal"/>
        <w:ind w:firstLine="540"/>
        <w:jc w:val="both"/>
      </w:pPr>
      <w:r>
        <w:t>5.11.2. Вторая стадия состоит из индивидуального собеседования с кандидатами.</w:t>
      </w:r>
    </w:p>
    <w:p w:rsidR="007006EC" w:rsidRDefault="007006EC">
      <w:pPr>
        <w:pStyle w:val="ConsPlusNormal"/>
        <w:ind w:firstLine="540"/>
        <w:jc w:val="both"/>
      </w:pPr>
      <w:r>
        <w:t>5.12. Кроме перечисленных выше методов комиссия может применять и другие методы профессиональной и личностной оценки кандидатов, не противоречащие федеральным законам и другим нормативным правовым актам о муниципальной службе.</w:t>
      </w:r>
    </w:p>
    <w:p w:rsidR="007006EC" w:rsidRDefault="007006EC">
      <w:pPr>
        <w:pStyle w:val="ConsPlusNormal"/>
        <w:ind w:firstLine="540"/>
        <w:jc w:val="both"/>
      </w:pPr>
      <w:r>
        <w:t>5.13. По результатам конкурса издается распоряжение руководителя муниципального органа о назначении победителя конкурса на вакантную должность муниципальной службы.</w:t>
      </w:r>
    </w:p>
    <w:p w:rsidR="007006EC" w:rsidRDefault="007006EC">
      <w:pPr>
        <w:pStyle w:val="ConsPlusNormal"/>
        <w:ind w:firstLine="540"/>
        <w:jc w:val="both"/>
      </w:pPr>
      <w:r>
        <w:t>5.14. Если в результате конкурса не были выявлены кандидаты, отвечающие квалификационным требованиям к вакантной должности муниципальной службы, комиссия может принять решение о проведении повторного конкурса.</w:t>
      </w:r>
    </w:p>
    <w:p w:rsidR="007006EC" w:rsidRDefault="007006EC">
      <w:pPr>
        <w:pStyle w:val="ConsPlusNormal"/>
        <w:ind w:firstLine="540"/>
        <w:jc w:val="both"/>
      </w:pPr>
    </w:p>
    <w:p w:rsidR="007006EC" w:rsidRDefault="007006EC">
      <w:pPr>
        <w:pStyle w:val="ConsPlusNormal"/>
        <w:jc w:val="center"/>
      </w:pPr>
      <w:r>
        <w:t>6. ЗАКЛЮЧИТЕЛЬНЫЕ ПОЛОЖЕНИЯ</w:t>
      </w:r>
    </w:p>
    <w:p w:rsidR="007006EC" w:rsidRDefault="007006EC">
      <w:pPr>
        <w:pStyle w:val="ConsPlusNormal"/>
      </w:pPr>
    </w:p>
    <w:p w:rsidR="007006EC" w:rsidRDefault="007006EC">
      <w:pPr>
        <w:pStyle w:val="ConsPlusNormal"/>
        <w:ind w:firstLine="540"/>
        <w:jc w:val="both"/>
      </w:pPr>
      <w:r>
        <w:t xml:space="preserve">6.1. Кандидатам, участвовавшим в конкурсе, кадровой службой в письменной форме </w:t>
      </w:r>
      <w:r>
        <w:lastRenderedPageBreak/>
        <w:t>сообщается о результатах конкурса в течение месяца со дня его завершения.</w:t>
      </w:r>
    </w:p>
    <w:p w:rsidR="007006EC" w:rsidRDefault="007006EC">
      <w:pPr>
        <w:pStyle w:val="ConsPlusNormal"/>
        <w:ind w:firstLine="540"/>
        <w:jc w:val="both"/>
      </w:pPr>
      <w:r>
        <w:t>Информация о результатах конкурса размещается на официальном сайте Администрации.</w:t>
      </w:r>
    </w:p>
    <w:p w:rsidR="007006EC" w:rsidRDefault="007006EC">
      <w:pPr>
        <w:pStyle w:val="ConsPlusNormal"/>
        <w:ind w:firstLine="540"/>
        <w:jc w:val="both"/>
      </w:pPr>
      <w:r>
        <w:t>6.2. Документы претендентов на замещение вакантных должностей муниципальной службы, не допущенных к участию в конкурсе, и участников конкурса, не прошедших его, могут быть им возвращены по письменному заявлению в течение трех лет со дня завершения конкурса. До истечения этого срока документы хранятся в архиве Администрации, после чего подлежат уничтожению.</w:t>
      </w:r>
    </w:p>
    <w:p w:rsidR="007006EC" w:rsidRDefault="007006EC">
      <w:pPr>
        <w:pStyle w:val="ConsPlusNormal"/>
        <w:ind w:firstLine="540"/>
        <w:jc w:val="both"/>
      </w:pPr>
      <w:r>
        <w:t>6.3. Расходы, связанные с участием в конкурсе (проезд к месту проведения конкурса и обратно, наем жилого помещения, проживание, пользование услугами связи, медицинское обследование и другие), осуществляются участниками конкурса за счет собственных средств.</w:t>
      </w:r>
    </w:p>
    <w:p w:rsidR="007006EC" w:rsidRDefault="007006EC">
      <w:pPr>
        <w:pStyle w:val="ConsPlusNormal"/>
        <w:ind w:firstLine="540"/>
        <w:jc w:val="both"/>
      </w:pPr>
      <w:r>
        <w:t>6.4. Кандидат вправе обжаловать решение комиссии в соответствии с действующим законодательством Российской Федерации.</w:t>
      </w:r>
    </w:p>
    <w:p w:rsidR="007006EC" w:rsidRDefault="007006EC">
      <w:pPr>
        <w:pStyle w:val="ConsPlusNormal"/>
        <w:jc w:val="center"/>
      </w:pPr>
    </w:p>
    <w:p w:rsidR="007006EC" w:rsidRDefault="007006EC">
      <w:pPr>
        <w:pStyle w:val="ConsPlusNormal"/>
        <w:jc w:val="right"/>
      </w:pPr>
      <w:r>
        <w:t>Мэр городского округа</w:t>
      </w:r>
    </w:p>
    <w:p w:rsidR="007006EC" w:rsidRDefault="007006EC">
      <w:pPr>
        <w:pStyle w:val="ConsPlusNormal"/>
        <w:jc w:val="right"/>
      </w:pPr>
      <w:r>
        <w:t>А.В.ТРУХИН</w:t>
      </w: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r>
        <w:t>Приложение 1</w:t>
      </w:r>
    </w:p>
    <w:p w:rsidR="007006EC" w:rsidRDefault="007006EC">
      <w:pPr>
        <w:pStyle w:val="ConsPlusNormal"/>
        <w:jc w:val="right"/>
      </w:pPr>
      <w:r>
        <w:t>к Положению</w:t>
      </w:r>
    </w:p>
    <w:p w:rsidR="007006EC" w:rsidRDefault="007006EC">
      <w:pPr>
        <w:pStyle w:val="ConsPlusNormal"/>
        <w:jc w:val="right"/>
      </w:pPr>
      <w:r>
        <w:t xml:space="preserve">о конкурсе на замещение </w:t>
      </w:r>
      <w:proofErr w:type="gramStart"/>
      <w:r>
        <w:t>вакантной</w:t>
      </w:r>
      <w:proofErr w:type="gramEnd"/>
    </w:p>
    <w:p w:rsidR="007006EC" w:rsidRDefault="007006EC">
      <w:pPr>
        <w:pStyle w:val="ConsPlusNormal"/>
        <w:jc w:val="right"/>
      </w:pPr>
      <w:r>
        <w:t>должности муниципальной службы</w:t>
      </w:r>
    </w:p>
    <w:p w:rsidR="007006EC" w:rsidRDefault="007006EC">
      <w:pPr>
        <w:pStyle w:val="ConsPlusNormal"/>
        <w:jc w:val="right"/>
      </w:pPr>
      <w:r>
        <w:t xml:space="preserve">в Администрации </w:t>
      </w:r>
      <w:proofErr w:type="gramStart"/>
      <w:r>
        <w:t>муниципального</w:t>
      </w:r>
      <w:proofErr w:type="gramEnd"/>
    </w:p>
    <w:p w:rsidR="007006EC" w:rsidRDefault="007006EC">
      <w:pPr>
        <w:pStyle w:val="ConsPlusNormal"/>
        <w:jc w:val="right"/>
      </w:pPr>
      <w:r>
        <w:t>образования "Город Саянск"</w:t>
      </w:r>
    </w:p>
    <w:p w:rsidR="007006EC" w:rsidRDefault="007006EC">
      <w:pPr>
        <w:pStyle w:val="ConsPlusNormal"/>
        <w:jc w:val="both"/>
      </w:pPr>
    </w:p>
    <w:p w:rsidR="007006EC" w:rsidRDefault="007006EC">
      <w:pPr>
        <w:pStyle w:val="ConsPlusNonformat"/>
        <w:jc w:val="both"/>
      </w:pPr>
      <w:r>
        <w:t xml:space="preserve">                                            В конкурсную комиссию</w:t>
      </w:r>
    </w:p>
    <w:p w:rsidR="007006EC" w:rsidRDefault="007006EC">
      <w:pPr>
        <w:pStyle w:val="ConsPlusNonformat"/>
        <w:jc w:val="both"/>
      </w:pPr>
      <w:r>
        <w:t xml:space="preserve">                                            от ____________________________</w:t>
      </w:r>
    </w:p>
    <w:p w:rsidR="007006EC" w:rsidRDefault="007006EC">
      <w:pPr>
        <w:pStyle w:val="ConsPlusNonformat"/>
        <w:jc w:val="both"/>
      </w:pPr>
      <w:r>
        <w:t xml:space="preserve">                                                 (фамилия, имя, отчество)</w:t>
      </w:r>
    </w:p>
    <w:p w:rsidR="007006EC" w:rsidRDefault="007006EC">
      <w:pPr>
        <w:pStyle w:val="ConsPlusNonformat"/>
        <w:jc w:val="both"/>
      </w:pPr>
    </w:p>
    <w:p w:rsidR="007006EC" w:rsidRDefault="007006EC">
      <w:pPr>
        <w:pStyle w:val="ConsPlusNonformat"/>
        <w:jc w:val="both"/>
      </w:pPr>
      <w:r>
        <w:t xml:space="preserve">                                            _______________________________</w:t>
      </w:r>
    </w:p>
    <w:p w:rsidR="007006EC" w:rsidRDefault="007006EC">
      <w:pPr>
        <w:pStyle w:val="ConsPlusNonformat"/>
        <w:jc w:val="both"/>
      </w:pPr>
      <w:r>
        <w:t xml:space="preserve">                                            _______________________________</w:t>
      </w:r>
    </w:p>
    <w:p w:rsidR="007006EC" w:rsidRDefault="007006EC">
      <w:pPr>
        <w:pStyle w:val="ConsPlusNonformat"/>
        <w:jc w:val="both"/>
      </w:pPr>
      <w:r>
        <w:t xml:space="preserve">                                                 (занимаемая должность)</w:t>
      </w:r>
    </w:p>
    <w:p w:rsidR="007006EC" w:rsidRDefault="007006EC">
      <w:pPr>
        <w:pStyle w:val="ConsPlusNonformat"/>
        <w:jc w:val="both"/>
      </w:pPr>
    </w:p>
    <w:p w:rsidR="007006EC" w:rsidRDefault="007006EC">
      <w:pPr>
        <w:pStyle w:val="ConsPlusNonformat"/>
        <w:jc w:val="both"/>
      </w:pPr>
      <w:r>
        <w:t xml:space="preserve">                                            _______________________________</w:t>
      </w:r>
    </w:p>
    <w:p w:rsidR="007006EC" w:rsidRDefault="007006EC">
      <w:pPr>
        <w:pStyle w:val="ConsPlusNonformat"/>
        <w:jc w:val="both"/>
      </w:pPr>
      <w:r>
        <w:t xml:space="preserve">                                               (наименование организации)</w:t>
      </w:r>
    </w:p>
    <w:p w:rsidR="007006EC" w:rsidRDefault="007006EC">
      <w:pPr>
        <w:pStyle w:val="ConsPlusNonformat"/>
        <w:jc w:val="both"/>
      </w:pPr>
    </w:p>
    <w:p w:rsidR="007006EC" w:rsidRDefault="007006EC">
      <w:pPr>
        <w:pStyle w:val="ConsPlusNonformat"/>
        <w:jc w:val="both"/>
      </w:pPr>
      <w:r>
        <w:t xml:space="preserve">                                            Год рождения __________________</w:t>
      </w:r>
    </w:p>
    <w:p w:rsidR="007006EC" w:rsidRDefault="007006EC">
      <w:pPr>
        <w:pStyle w:val="ConsPlusNonformat"/>
        <w:jc w:val="both"/>
      </w:pPr>
      <w:r>
        <w:t xml:space="preserve">                                            Образование ___________________</w:t>
      </w:r>
    </w:p>
    <w:p w:rsidR="007006EC" w:rsidRDefault="007006EC">
      <w:pPr>
        <w:pStyle w:val="ConsPlusNonformat"/>
        <w:jc w:val="both"/>
      </w:pPr>
      <w:r>
        <w:t xml:space="preserve">                                            Проживаю ______________________</w:t>
      </w:r>
    </w:p>
    <w:p w:rsidR="007006EC" w:rsidRDefault="007006EC">
      <w:pPr>
        <w:pStyle w:val="ConsPlusNonformat"/>
        <w:jc w:val="both"/>
      </w:pPr>
      <w:r>
        <w:t xml:space="preserve">                                            _______________________________</w:t>
      </w:r>
    </w:p>
    <w:p w:rsidR="007006EC" w:rsidRDefault="007006EC">
      <w:pPr>
        <w:pStyle w:val="ConsPlusNonformat"/>
        <w:jc w:val="both"/>
      </w:pPr>
      <w:r>
        <w:t xml:space="preserve">                                            тел. __________________________</w:t>
      </w:r>
    </w:p>
    <w:p w:rsidR="007006EC" w:rsidRDefault="007006EC">
      <w:pPr>
        <w:pStyle w:val="ConsPlusNonformat"/>
        <w:jc w:val="both"/>
      </w:pPr>
      <w:r>
        <w:t xml:space="preserve">                                                    (домашний, рабочий)</w:t>
      </w:r>
    </w:p>
    <w:p w:rsidR="007006EC" w:rsidRDefault="007006EC">
      <w:pPr>
        <w:pStyle w:val="ConsPlusNonformat"/>
        <w:jc w:val="both"/>
      </w:pPr>
    </w:p>
    <w:p w:rsidR="007006EC" w:rsidRDefault="007006EC">
      <w:pPr>
        <w:pStyle w:val="ConsPlusNonformat"/>
        <w:jc w:val="both"/>
      </w:pPr>
      <w:bookmarkStart w:id="3" w:name="P154"/>
      <w:bookmarkEnd w:id="3"/>
      <w:r>
        <w:t xml:space="preserve">                                 Заявление</w:t>
      </w:r>
    </w:p>
    <w:p w:rsidR="007006EC" w:rsidRDefault="007006EC">
      <w:pPr>
        <w:pStyle w:val="ConsPlusNonformat"/>
        <w:jc w:val="both"/>
      </w:pPr>
      <w:r>
        <w:t xml:space="preserve">    Прошу   допустить   меня   к  участию  в  конкурсе   на       замещение</w:t>
      </w:r>
    </w:p>
    <w:p w:rsidR="007006EC" w:rsidRDefault="007006EC">
      <w:pPr>
        <w:pStyle w:val="ConsPlusNonformat"/>
        <w:jc w:val="both"/>
      </w:pPr>
      <w:r>
        <w:t>вакантной должности муниципальной службы __________________________________</w:t>
      </w:r>
    </w:p>
    <w:p w:rsidR="007006EC" w:rsidRDefault="007006EC">
      <w:pPr>
        <w:pStyle w:val="ConsPlusNonformat"/>
        <w:jc w:val="both"/>
      </w:pPr>
      <w:r>
        <w:t>___________________________________________________________________________</w:t>
      </w:r>
    </w:p>
    <w:p w:rsidR="007006EC" w:rsidRDefault="007006EC">
      <w:pPr>
        <w:pStyle w:val="ConsPlusNonformat"/>
        <w:jc w:val="both"/>
      </w:pPr>
      <w:r>
        <w:t>___________________________________________________________________________</w:t>
      </w:r>
    </w:p>
    <w:p w:rsidR="007006EC" w:rsidRDefault="007006EC">
      <w:pPr>
        <w:pStyle w:val="ConsPlusNonformat"/>
        <w:jc w:val="both"/>
      </w:pPr>
      <w:r>
        <w:t>___________________________________________________________________________</w:t>
      </w:r>
    </w:p>
    <w:p w:rsidR="007006EC" w:rsidRPr="00551DD4" w:rsidRDefault="007006EC">
      <w:pPr>
        <w:pStyle w:val="ConsPlusNonformat"/>
        <w:jc w:val="both"/>
      </w:pPr>
      <w:r>
        <w:t xml:space="preserve">    С  Федеральным  </w:t>
      </w:r>
      <w:hyperlink r:id="rId14" w:history="1">
        <w:r w:rsidRPr="00551DD4">
          <w:t>законом</w:t>
        </w:r>
      </w:hyperlink>
      <w:r w:rsidRPr="00551DD4">
        <w:t xml:space="preserve"> от 02.03.2007 N 25-ФЗ "О муниципальной службе </w:t>
      </w:r>
      <w:proofErr w:type="gramStart"/>
      <w:r w:rsidRPr="00551DD4">
        <w:t>в</w:t>
      </w:r>
      <w:proofErr w:type="gramEnd"/>
    </w:p>
    <w:p w:rsidR="007006EC" w:rsidRDefault="007006EC">
      <w:pPr>
        <w:pStyle w:val="ConsPlusNonformat"/>
        <w:jc w:val="both"/>
      </w:pPr>
      <w:r w:rsidRPr="00551DD4">
        <w:t xml:space="preserve">Российской  Федерации",  с  </w:t>
      </w:r>
      <w:hyperlink r:id="rId15" w:history="1">
        <w:r w:rsidRPr="00551DD4">
          <w:t>Законом</w:t>
        </w:r>
      </w:hyperlink>
      <w:r w:rsidRPr="00551DD4">
        <w:t xml:space="preserve"> Иркутской</w:t>
      </w:r>
      <w:r>
        <w:t xml:space="preserve"> области от 16.10.2007 N 88-оз</w:t>
      </w:r>
    </w:p>
    <w:p w:rsidR="007006EC" w:rsidRDefault="007006EC">
      <w:pPr>
        <w:pStyle w:val="ConsPlusNonformat"/>
        <w:jc w:val="both"/>
      </w:pPr>
      <w:r>
        <w:t>"Об  отдельных  вопросах  муниципальной  службы в Иркутской области", иными</w:t>
      </w:r>
    </w:p>
    <w:p w:rsidR="007006EC" w:rsidRDefault="007006EC">
      <w:pPr>
        <w:pStyle w:val="ConsPlusNonformat"/>
        <w:jc w:val="both"/>
      </w:pPr>
      <w:r>
        <w:t xml:space="preserve">нормативными   правовыми   актами   о  муниципальной  службе  </w:t>
      </w:r>
      <w:proofErr w:type="gramStart"/>
      <w:r>
        <w:t>в</w:t>
      </w:r>
      <w:proofErr w:type="gramEnd"/>
      <w:r>
        <w:t xml:space="preserve">  Российской</w:t>
      </w:r>
    </w:p>
    <w:p w:rsidR="007006EC" w:rsidRDefault="007006EC">
      <w:pPr>
        <w:pStyle w:val="ConsPlusNonformat"/>
        <w:jc w:val="both"/>
      </w:pPr>
      <w:r>
        <w:t xml:space="preserve">Федерации,  с </w:t>
      </w:r>
      <w:hyperlink r:id="rId16" w:history="1">
        <w:r w:rsidRPr="00551DD4">
          <w:t>Уставом</w:t>
        </w:r>
      </w:hyperlink>
      <w:r w:rsidRPr="00551DD4">
        <w:t xml:space="preserve"> муниципального образования "Город Саянск", </w:t>
      </w:r>
      <w:hyperlink w:anchor="P33" w:history="1">
        <w:r w:rsidRPr="00551DD4">
          <w:t>Положением</w:t>
        </w:r>
      </w:hyperlink>
    </w:p>
    <w:p w:rsidR="007006EC" w:rsidRDefault="007006EC">
      <w:pPr>
        <w:pStyle w:val="ConsPlusNonformat"/>
        <w:jc w:val="both"/>
      </w:pPr>
      <w:r>
        <w:t xml:space="preserve">о  конкурсе  на  замещение  вакантных  должностей  муниципальной  службы  </w:t>
      </w:r>
      <w:proofErr w:type="gramStart"/>
      <w:r>
        <w:t>в</w:t>
      </w:r>
      <w:proofErr w:type="gramEnd"/>
    </w:p>
    <w:p w:rsidR="007006EC" w:rsidRDefault="007006EC">
      <w:pPr>
        <w:pStyle w:val="ConsPlusNonformat"/>
        <w:jc w:val="both"/>
      </w:pPr>
      <w:r>
        <w:t xml:space="preserve">Администрации  муниципального  образования  "Город  Саянск",  в том числе </w:t>
      </w:r>
      <w:proofErr w:type="gramStart"/>
      <w:r>
        <w:t>с</w:t>
      </w:r>
      <w:proofErr w:type="gramEnd"/>
    </w:p>
    <w:p w:rsidR="007006EC" w:rsidRDefault="007006EC">
      <w:pPr>
        <w:pStyle w:val="ConsPlusNonformat"/>
        <w:jc w:val="both"/>
      </w:pPr>
      <w:r>
        <w:t>квалификационными требованиями, предъявляемыми к должности, ознакомле</w:t>
      </w:r>
      <w:proofErr w:type="gramStart"/>
      <w:r>
        <w:t>н(</w:t>
      </w:r>
      <w:proofErr w:type="gramEnd"/>
      <w:r>
        <w:t>а).</w:t>
      </w:r>
    </w:p>
    <w:p w:rsidR="007006EC" w:rsidRDefault="007006EC">
      <w:pPr>
        <w:pStyle w:val="ConsPlusNonformat"/>
        <w:jc w:val="both"/>
      </w:pPr>
      <w:r>
        <w:lastRenderedPageBreak/>
        <w:t xml:space="preserve">    С проведением процедуры проверки согласе</w:t>
      </w:r>
      <w:proofErr w:type="gramStart"/>
      <w:r>
        <w:t>н(</w:t>
      </w:r>
      <w:proofErr w:type="gramEnd"/>
      <w:r>
        <w:t>а).</w:t>
      </w:r>
    </w:p>
    <w:p w:rsidR="007006EC" w:rsidRDefault="007006EC">
      <w:pPr>
        <w:pStyle w:val="ConsPlusNonformat"/>
        <w:jc w:val="both"/>
      </w:pPr>
      <w:r>
        <w:t xml:space="preserve">    К заявлению прилагаю: (перечислить прилагаемые документы).</w:t>
      </w:r>
    </w:p>
    <w:p w:rsidR="007006EC" w:rsidRDefault="007006EC">
      <w:pPr>
        <w:pStyle w:val="ConsPlusNonformat"/>
        <w:jc w:val="both"/>
      </w:pPr>
      <w:r>
        <w:t>____________________________________________________________________</w:t>
      </w:r>
    </w:p>
    <w:p w:rsidR="007006EC" w:rsidRDefault="007006EC">
      <w:pPr>
        <w:pStyle w:val="ConsPlusNonformat"/>
        <w:jc w:val="both"/>
      </w:pPr>
    </w:p>
    <w:p w:rsidR="007006EC" w:rsidRDefault="007006EC">
      <w:pPr>
        <w:pStyle w:val="ConsPlusNonformat"/>
        <w:jc w:val="both"/>
      </w:pPr>
      <w:r>
        <w:t>Дата       Подпись             Расшифровка подписи</w:t>
      </w:r>
    </w:p>
    <w:p w:rsidR="007006EC" w:rsidRDefault="007006EC">
      <w:pPr>
        <w:pStyle w:val="ConsPlusNormal"/>
        <w:jc w:val="both"/>
      </w:pPr>
    </w:p>
    <w:p w:rsidR="007006EC" w:rsidRDefault="007006EC">
      <w:pPr>
        <w:pStyle w:val="ConsPlusNormal"/>
        <w:ind w:firstLine="540"/>
        <w:jc w:val="both"/>
      </w:pPr>
      <w:r>
        <w:t>Примечание: заявление оформляется в рукописном виде.</w:t>
      </w: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p>
    <w:p w:rsidR="007006EC" w:rsidRDefault="007006EC">
      <w:pPr>
        <w:pStyle w:val="ConsPlusNormal"/>
        <w:jc w:val="right"/>
      </w:pPr>
      <w:r>
        <w:t>Приложение 2</w:t>
      </w:r>
    </w:p>
    <w:p w:rsidR="007006EC" w:rsidRDefault="007006EC">
      <w:pPr>
        <w:pStyle w:val="ConsPlusNormal"/>
        <w:jc w:val="right"/>
      </w:pPr>
      <w:r>
        <w:t>к Положению</w:t>
      </w:r>
    </w:p>
    <w:p w:rsidR="007006EC" w:rsidRDefault="007006EC">
      <w:pPr>
        <w:pStyle w:val="ConsPlusNormal"/>
        <w:jc w:val="right"/>
      </w:pPr>
      <w:r>
        <w:t xml:space="preserve">о конкурсе на замещение </w:t>
      </w:r>
      <w:proofErr w:type="gramStart"/>
      <w:r>
        <w:t>вакантной</w:t>
      </w:r>
      <w:proofErr w:type="gramEnd"/>
    </w:p>
    <w:p w:rsidR="007006EC" w:rsidRDefault="007006EC">
      <w:pPr>
        <w:pStyle w:val="ConsPlusNormal"/>
        <w:jc w:val="right"/>
      </w:pPr>
      <w:r>
        <w:t xml:space="preserve">должности муниципальной службы </w:t>
      </w:r>
      <w:proofErr w:type="gramStart"/>
      <w:r>
        <w:t>в</w:t>
      </w:r>
      <w:proofErr w:type="gramEnd"/>
    </w:p>
    <w:p w:rsidR="007006EC" w:rsidRDefault="007006EC">
      <w:pPr>
        <w:pStyle w:val="ConsPlusNormal"/>
        <w:jc w:val="right"/>
      </w:pPr>
      <w:r>
        <w:t xml:space="preserve">Администрации </w:t>
      </w:r>
      <w:proofErr w:type="gramStart"/>
      <w:r>
        <w:t>муниципального</w:t>
      </w:r>
      <w:proofErr w:type="gramEnd"/>
    </w:p>
    <w:p w:rsidR="007006EC" w:rsidRDefault="007006EC">
      <w:pPr>
        <w:pStyle w:val="ConsPlusNormal"/>
        <w:jc w:val="right"/>
      </w:pPr>
      <w:r>
        <w:t>образования "Город Саянск"</w:t>
      </w:r>
    </w:p>
    <w:p w:rsidR="007006EC" w:rsidRDefault="007006EC">
      <w:pPr>
        <w:pStyle w:val="ConsPlusNormal"/>
        <w:ind w:firstLine="540"/>
        <w:jc w:val="both"/>
      </w:pPr>
    </w:p>
    <w:p w:rsidR="007006EC" w:rsidRDefault="007006EC">
      <w:pPr>
        <w:pStyle w:val="ConsPlusNonformat"/>
        <w:jc w:val="both"/>
      </w:pPr>
      <w:bookmarkStart w:id="4" w:name="P187"/>
      <w:bookmarkEnd w:id="4"/>
      <w:r>
        <w:t xml:space="preserve">                                УВЕДОМЛЕНИЕ</w:t>
      </w:r>
    </w:p>
    <w:p w:rsidR="007006EC" w:rsidRDefault="007006EC">
      <w:pPr>
        <w:pStyle w:val="ConsPlusNonformat"/>
        <w:jc w:val="both"/>
      </w:pPr>
    </w:p>
    <w:p w:rsidR="007006EC" w:rsidRDefault="007006EC">
      <w:pPr>
        <w:pStyle w:val="ConsPlusNonformat"/>
        <w:jc w:val="both"/>
      </w:pPr>
      <w:r>
        <w:t xml:space="preserve">    Уважаемый _______________________________________________________!</w:t>
      </w:r>
    </w:p>
    <w:p w:rsidR="007006EC" w:rsidRDefault="007006EC">
      <w:pPr>
        <w:pStyle w:val="ConsPlusNonformat"/>
        <w:jc w:val="both"/>
      </w:pPr>
    </w:p>
    <w:p w:rsidR="007006EC" w:rsidRDefault="007006EC">
      <w:pPr>
        <w:pStyle w:val="ConsPlusNonformat"/>
        <w:jc w:val="both"/>
      </w:pPr>
      <w:r>
        <w:t xml:space="preserve">    Сообщаю,  что  Вы  допущены  к  участию  в  конкурсе    на    замещение</w:t>
      </w:r>
    </w:p>
    <w:p w:rsidR="007006EC" w:rsidRDefault="007006EC">
      <w:pPr>
        <w:pStyle w:val="ConsPlusNonformat"/>
        <w:jc w:val="both"/>
      </w:pPr>
      <w:r>
        <w:t>вакантной должности муниципальной службы</w:t>
      </w:r>
    </w:p>
    <w:p w:rsidR="007006EC" w:rsidRDefault="007006EC">
      <w:pPr>
        <w:pStyle w:val="ConsPlusNonformat"/>
        <w:jc w:val="both"/>
      </w:pPr>
      <w:r>
        <w:t>___________________________________________________________________________</w:t>
      </w:r>
    </w:p>
    <w:p w:rsidR="007006EC" w:rsidRDefault="007006EC">
      <w:pPr>
        <w:pStyle w:val="ConsPlusNonformat"/>
        <w:jc w:val="both"/>
      </w:pPr>
      <w:r>
        <w:t xml:space="preserve">        (наименование муниципальной должности муниципальной службы)</w:t>
      </w:r>
    </w:p>
    <w:p w:rsidR="007006EC" w:rsidRDefault="007006EC">
      <w:pPr>
        <w:pStyle w:val="ConsPlusNonformat"/>
        <w:jc w:val="both"/>
      </w:pPr>
    </w:p>
    <w:p w:rsidR="007006EC" w:rsidRDefault="007006EC">
      <w:pPr>
        <w:pStyle w:val="ConsPlusNonformat"/>
        <w:jc w:val="both"/>
      </w:pPr>
      <w:r>
        <w:t>___________________________________________________________________________</w:t>
      </w:r>
    </w:p>
    <w:p w:rsidR="007006EC" w:rsidRDefault="007006EC">
      <w:pPr>
        <w:pStyle w:val="ConsPlusNonformat"/>
        <w:jc w:val="both"/>
      </w:pPr>
    </w:p>
    <w:p w:rsidR="007006EC" w:rsidRDefault="007006EC">
      <w:pPr>
        <w:pStyle w:val="ConsPlusNonformat"/>
        <w:jc w:val="both"/>
      </w:pPr>
      <w:r>
        <w:t xml:space="preserve">    Конкурс проводится </w:t>
      </w:r>
      <w:proofErr w:type="gramStart"/>
      <w:r>
        <w:t>в</w:t>
      </w:r>
      <w:proofErr w:type="gramEnd"/>
      <w:r>
        <w:t xml:space="preserve"> _____ </w:t>
      </w:r>
      <w:proofErr w:type="gramStart"/>
      <w:r>
        <w:t>часов</w:t>
      </w:r>
      <w:proofErr w:type="gramEnd"/>
      <w:r>
        <w:t xml:space="preserve"> "__" ____________ 200__ г.</w:t>
      </w:r>
    </w:p>
    <w:p w:rsidR="007006EC" w:rsidRDefault="007006EC">
      <w:pPr>
        <w:pStyle w:val="ConsPlusNonformat"/>
        <w:jc w:val="both"/>
      </w:pPr>
      <w:r>
        <w:t>по адресу: город Саянск, м/</w:t>
      </w:r>
      <w:proofErr w:type="gramStart"/>
      <w:r>
        <w:t>р</w:t>
      </w:r>
      <w:proofErr w:type="gramEnd"/>
      <w:r>
        <w:t xml:space="preserve"> Олимпийский, 30, Администрация города Саянска,</w:t>
      </w:r>
    </w:p>
    <w:p w:rsidR="007006EC" w:rsidRDefault="007006EC">
      <w:pPr>
        <w:pStyle w:val="ConsPlusNonformat"/>
        <w:jc w:val="both"/>
      </w:pPr>
      <w:r>
        <w:t>кабинет N ______.</w:t>
      </w:r>
    </w:p>
    <w:p w:rsidR="007006EC" w:rsidRDefault="007006EC">
      <w:pPr>
        <w:pStyle w:val="ConsPlusNonformat"/>
        <w:jc w:val="both"/>
      </w:pPr>
    </w:p>
    <w:p w:rsidR="007006EC" w:rsidRDefault="007006EC">
      <w:pPr>
        <w:pStyle w:val="ConsPlusNonformat"/>
        <w:jc w:val="both"/>
      </w:pPr>
      <w:r>
        <w:t>Секретарь комиссии _____________________________________________</w:t>
      </w:r>
    </w:p>
    <w:p w:rsidR="007006EC" w:rsidRDefault="007006EC">
      <w:pPr>
        <w:pStyle w:val="ConsPlusNormal"/>
        <w:ind w:firstLine="540"/>
        <w:jc w:val="both"/>
      </w:pPr>
    </w:p>
    <w:p w:rsidR="007006EC" w:rsidRDefault="007006EC">
      <w:pPr>
        <w:pStyle w:val="ConsPlusNormal"/>
        <w:ind w:firstLine="540"/>
        <w:jc w:val="both"/>
      </w:pPr>
    </w:p>
    <w:p w:rsidR="007006EC" w:rsidRDefault="007006EC">
      <w:pPr>
        <w:pStyle w:val="ConsPlusNormal"/>
        <w:pBdr>
          <w:top w:val="single" w:sz="6" w:space="0" w:color="auto"/>
        </w:pBdr>
        <w:spacing w:before="100" w:after="100"/>
        <w:jc w:val="both"/>
        <w:rPr>
          <w:sz w:val="2"/>
          <w:szCs w:val="2"/>
        </w:rPr>
      </w:pPr>
    </w:p>
    <w:p w:rsidR="009D71F3" w:rsidRDefault="009D71F3"/>
    <w:sectPr w:rsidR="009D71F3" w:rsidSect="006B1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06EC"/>
    <w:rsid w:val="00551DD4"/>
    <w:rsid w:val="007006EC"/>
    <w:rsid w:val="009D71F3"/>
    <w:rsid w:val="00F0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6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06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6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06E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58F6E9AA4CC5CF068F35446ACF0759FC487F503766B5C8E0473B9094lFn4C" TargetMode="External"/><Relationship Id="rId13" Type="http://schemas.openxmlformats.org/officeDocument/2006/relationships/hyperlink" Target="consultantplus://offline/ref=3058F6E9AA4CC5CF068F2B497CA35D55FC4A255D3060BE9ABB143DC7CBA44909E5lAn0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058F6E9AA4CC5CF068F2B497CA35D55FC4A255D3060BE9ABB143DC7CBA44909E5A0A827E15EAB28D551FBE4l7n6C" TargetMode="External"/><Relationship Id="rId12" Type="http://schemas.openxmlformats.org/officeDocument/2006/relationships/hyperlink" Target="consultantplus://offline/ref=3058F6E9AA4CC5CF068F35446ACF0759FF497C553A37E2CAB11235l9n5C"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058F6E9AA4CC5CF068F2B497CA35D55FC4A255D3060BE9ABB143DC7CBA44909E5lAn0C" TargetMode="External"/><Relationship Id="rId1" Type="http://schemas.openxmlformats.org/officeDocument/2006/relationships/styles" Target="styles.xml"/><Relationship Id="rId6" Type="http://schemas.openxmlformats.org/officeDocument/2006/relationships/hyperlink" Target="consultantplus://offline/ref=3058F6E9AA4CC5CF068F2B497CA35D55FC4A255D3968BE9BBA1860CDC3FD450BlEn2C" TargetMode="External"/><Relationship Id="rId11" Type="http://schemas.openxmlformats.org/officeDocument/2006/relationships/hyperlink" Target="consultantplus://offline/ref=3058F6E9AA4CC5CF068F35446ACF0759FC487F503766B5C8E0473B9094F44F5CA5E0AE72A21AA62FlDn6C" TargetMode="External"/><Relationship Id="rId5" Type="http://schemas.openxmlformats.org/officeDocument/2006/relationships/hyperlink" Target="consultantplus://offline/ref=3058F6E9AA4CC5CF068F35446ACF0759FC487F503766B5C8E0473B9094F44F5CA5E0AE72A21AA72ClDn1C" TargetMode="External"/><Relationship Id="rId15" Type="http://schemas.openxmlformats.org/officeDocument/2006/relationships/hyperlink" Target="consultantplus://offline/ref=3058F6E9AA4CC5CF068F2B497CA35D55FC4A255D3968BE9BBA1860CDC3FD450BlEn2C" TargetMode="External"/><Relationship Id="rId10" Type="http://schemas.openxmlformats.org/officeDocument/2006/relationships/hyperlink" Target="consultantplus://offline/ref=3058F6E9AA4CC5CF068F2B497CA35D55FC4A255D3060BE9ABB143DC7CBA44909E5lAn0C" TargetMode="External"/><Relationship Id="rId4" Type="http://schemas.openxmlformats.org/officeDocument/2006/relationships/webSettings" Target="webSettings.xml"/><Relationship Id="rId9" Type="http://schemas.openxmlformats.org/officeDocument/2006/relationships/hyperlink" Target="consultantplus://offline/ref=3058F6E9AA4CC5CF068F2B497CA35D55FC4A255D3968BE9BBA1860CDC3FD450BlEn2C" TargetMode="External"/><Relationship Id="rId14" Type="http://schemas.openxmlformats.org/officeDocument/2006/relationships/hyperlink" Target="consultantplus://offline/ref=3058F6E9AA4CC5CF068F35446ACF0759FC487F503766B5C8E0473B9094lFn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2771</Words>
  <Characters>15797</Characters>
  <Application>Microsoft Office Word</Application>
  <DocSecurity>0</DocSecurity>
  <Lines>131</Lines>
  <Paragraphs>37</Paragraphs>
  <ScaleCrop>false</ScaleCrop>
  <Company>Reanimator Extreme Edition</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Валерьевна Снежко</dc:creator>
  <cp:keywords/>
  <dc:description/>
  <cp:lastModifiedBy>Снежко</cp:lastModifiedBy>
  <cp:revision>3</cp:revision>
  <dcterms:created xsi:type="dcterms:W3CDTF">2016-06-02T02:39:00Z</dcterms:created>
  <dcterms:modified xsi:type="dcterms:W3CDTF">2016-06-07T02:41:00Z</dcterms:modified>
</cp:coreProperties>
</file>