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6B" w:rsidRPr="003E4C6B" w:rsidRDefault="00462DC2" w:rsidP="00462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7A5CD5">
        <w:rPr>
          <w:rFonts w:ascii="Times New Roman" w:hAnsi="Times New Roman" w:cs="Times New Roman"/>
          <w:sz w:val="24"/>
          <w:szCs w:val="24"/>
        </w:rPr>
        <w:t>распоряжением администрации  городского округа муниципального  образования «город Саянск»</w:t>
      </w:r>
      <w:r w:rsidRPr="003E4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16.05.2023 №110-29-97-23 </w:t>
      </w:r>
      <w:r w:rsidR="003E4C6B" w:rsidRPr="003E4C6B">
        <w:rPr>
          <w:rFonts w:ascii="Times New Roman" w:hAnsi="Times New Roman" w:cs="Times New Roman"/>
          <w:sz w:val="24"/>
          <w:szCs w:val="24"/>
        </w:rPr>
        <w:t>(внесены изменения от 12.12.2023 №110-29-266-23</w:t>
      </w:r>
      <w:r w:rsidR="00CA2DF2">
        <w:rPr>
          <w:rFonts w:ascii="Times New Roman" w:hAnsi="Times New Roman" w:cs="Times New Roman"/>
          <w:sz w:val="24"/>
          <w:szCs w:val="24"/>
        </w:rPr>
        <w:t>, от 21.02.2024 №110-29-45-24, от 02</w:t>
      </w:r>
      <w:r w:rsidR="00ED0125">
        <w:rPr>
          <w:rFonts w:ascii="Times New Roman" w:hAnsi="Times New Roman" w:cs="Times New Roman"/>
          <w:sz w:val="24"/>
          <w:szCs w:val="24"/>
        </w:rPr>
        <w:t>.</w:t>
      </w:r>
      <w:r w:rsidR="00CA2DF2">
        <w:rPr>
          <w:rFonts w:ascii="Times New Roman" w:hAnsi="Times New Roman" w:cs="Times New Roman"/>
          <w:sz w:val="24"/>
          <w:szCs w:val="24"/>
        </w:rPr>
        <w:t xml:space="preserve">04.2024 №110-29-98-24, от 07.06.2024 №110-29-186-24, </w:t>
      </w:r>
      <w:proofErr w:type="gramStart"/>
      <w:r w:rsidR="00CA2DF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A2DF2">
        <w:rPr>
          <w:rFonts w:ascii="Times New Roman" w:hAnsi="Times New Roman" w:cs="Times New Roman"/>
          <w:sz w:val="24"/>
          <w:szCs w:val="24"/>
        </w:rPr>
        <w:t xml:space="preserve"> 12.09.2024 №110-29-276-24</w:t>
      </w:r>
      <w:r w:rsidR="003C185E">
        <w:rPr>
          <w:rFonts w:ascii="Times New Roman" w:hAnsi="Times New Roman" w:cs="Times New Roman"/>
          <w:sz w:val="24"/>
          <w:szCs w:val="24"/>
        </w:rPr>
        <w:t>, от23.10.2024 № 110-29-318-24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4C6B" w:rsidRDefault="003E4C6B" w:rsidP="007A5CD5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P44"/>
      <w:bookmarkEnd w:id="0"/>
    </w:p>
    <w:p w:rsidR="00AD3475" w:rsidRPr="007A5CD5" w:rsidRDefault="00AD3475" w:rsidP="007A5CD5">
      <w:pPr>
        <w:pStyle w:val="ConsPlusNormal"/>
        <w:jc w:val="center"/>
        <w:rPr>
          <w:rFonts w:ascii="Times New Roman" w:hAnsi="Times New Roman" w:cs="Times New Roman"/>
          <w:b/>
        </w:rPr>
      </w:pPr>
      <w:r w:rsidRPr="007A5CD5">
        <w:rPr>
          <w:rFonts w:ascii="Times New Roman" w:hAnsi="Times New Roman" w:cs="Times New Roman"/>
          <w:b/>
        </w:rPr>
        <w:t>РЕЕСТР</w:t>
      </w:r>
    </w:p>
    <w:p w:rsidR="00AD3475" w:rsidRPr="007A5CD5" w:rsidRDefault="00AD3475" w:rsidP="007A5CD5">
      <w:pPr>
        <w:pStyle w:val="ConsPlusNormal"/>
        <w:jc w:val="center"/>
        <w:rPr>
          <w:rFonts w:ascii="Times New Roman" w:hAnsi="Times New Roman" w:cs="Times New Roman"/>
          <w:b/>
        </w:rPr>
      </w:pPr>
      <w:r w:rsidRPr="007A5CD5">
        <w:rPr>
          <w:rFonts w:ascii="Times New Roman" w:hAnsi="Times New Roman" w:cs="Times New Roman"/>
          <w:b/>
        </w:rPr>
        <w:t>МУНИЦИПАЛЬНЫХ УСЛУГ ГОРОДСКОГО ОКРУГА</w:t>
      </w:r>
    </w:p>
    <w:p w:rsidR="00AD3475" w:rsidRPr="007A5CD5" w:rsidRDefault="00AD3475" w:rsidP="007A5CD5">
      <w:pPr>
        <w:pStyle w:val="ConsPlusNormal"/>
        <w:jc w:val="center"/>
        <w:rPr>
          <w:rFonts w:ascii="Times New Roman" w:hAnsi="Times New Roman" w:cs="Times New Roman"/>
          <w:b/>
        </w:rPr>
      </w:pPr>
      <w:r w:rsidRPr="007A5CD5">
        <w:rPr>
          <w:rFonts w:ascii="Times New Roman" w:hAnsi="Times New Roman" w:cs="Times New Roman"/>
          <w:b/>
        </w:rPr>
        <w:t>МУНИЦИПАЛ</w:t>
      </w:r>
      <w:r w:rsidR="00A10A10" w:rsidRPr="007A5CD5">
        <w:rPr>
          <w:rFonts w:ascii="Times New Roman" w:hAnsi="Times New Roman" w:cs="Times New Roman"/>
          <w:b/>
        </w:rPr>
        <w:t>ЬНОГО ОБРАЗОВАНИЯ «ГОРОД САЯНСК»</w:t>
      </w:r>
    </w:p>
    <w:p w:rsidR="00AD3475" w:rsidRPr="007A5CD5" w:rsidRDefault="00AD3475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827"/>
        <w:gridCol w:w="3402"/>
        <w:gridCol w:w="2268"/>
        <w:gridCol w:w="4819"/>
      </w:tblGrid>
      <w:tr w:rsidR="007A5CD5" w:rsidRPr="007A5CD5" w:rsidTr="00C9322E">
        <w:tc>
          <w:tcPr>
            <w:tcW w:w="15195" w:type="dxa"/>
            <w:gridSpan w:val="5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 xml:space="preserve">Раздел I. Муниципальные услуги, предоставляемые администрацией городского округа муниципального образования </w:t>
            </w:r>
            <w:r w:rsidR="001B3B54" w:rsidRPr="007A5CD5">
              <w:rPr>
                <w:rFonts w:ascii="Times New Roman" w:hAnsi="Times New Roman" w:cs="Times New Roman"/>
                <w:b/>
              </w:rPr>
              <w:t>«город Саянск»</w:t>
            </w:r>
            <w:r w:rsidRPr="007A5CD5">
              <w:rPr>
                <w:rFonts w:ascii="Times New Roman" w:hAnsi="Times New Roman" w:cs="Times New Roman"/>
                <w:b/>
              </w:rPr>
              <w:t>, ее отраслевыми (функциональными) органами, муниципальными учреждениями</w:t>
            </w:r>
          </w:p>
        </w:tc>
      </w:tr>
      <w:tr w:rsidR="007A5CD5" w:rsidRPr="007A5CD5" w:rsidTr="00C9322E">
        <w:tc>
          <w:tcPr>
            <w:tcW w:w="87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Номер (идентификатор)</w:t>
            </w:r>
          </w:p>
        </w:tc>
        <w:tc>
          <w:tcPr>
            <w:tcW w:w="3827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муниципальной услуги</w:t>
            </w:r>
          </w:p>
        </w:tc>
        <w:tc>
          <w:tcPr>
            <w:tcW w:w="3402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Категории заявителей</w:t>
            </w:r>
          </w:p>
        </w:tc>
        <w:tc>
          <w:tcPr>
            <w:tcW w:w="2268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481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Правовое основание предоставления услуги</w:t>
            </w:r>
          </w:p>
        </w:tc>
      </w:tr>
      <w:tr w:rsidR="007A5CD5" w:rsidRPr="007A5CD5" w:rsidTr="00C9322E">
        <w:trPr>
          <w:trHeight w:val="119"/>
        </w:trPr>
        <w:tc>
          <w:tcPr>
            <w:tcW w:w="87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A5CD5" w:rsidRPr="007A5CD5" w:rsidTr="00C9322E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001.01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Граждане Российской Федерации, иностранным гражданам, лицам без гражданства, являющимися законными представителями детей в возрасте до восьми лет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8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13 ч.1 ст.16 Федерального закона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C9322E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</w:t>
            </w:r>
            <w:r w:rsidR="004C2FDA">
              <w:rPr>
                <w:rFonts w:ascii="Times New Roman" w:hAnsi="Times New Roman" w:cs="Times New Roman"/>
              </w:rPr>
              <w:t>2</w:t>
            </w:r>
            <w:r w:rsidRPr="007A5CD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</w:p>
        </w:tc>
        <w:tc>
          <w:tcPr>
            <w:tcW w:w="3402" w:type="dxa"/>
          </w:tcPr>
          <w:p w:rsidR="002E1293" w:rsidRPr="007A5CD5" w:rsidRDefault="00D210C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1F0732" w:rsidRPr="007A5CD5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819" w:type="dxa"/>
          </w:tcPr>
          <w:p w:rsidR="002E1293" w:rsidRPr="007A5CD5" w:rsidRDefault="006B53D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</w:tbl>
    <w:p w:rsidR="00C9322E" w:rsidRDefault="00C9322E" w:rsidP="00C9322E">
      <w:pPr>
        <w:jc w:val="both"/>
      </w:pPr>
      <w:r>
        <w:br w:type="page"/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827"/>
        <w:gridCol w:w="3119"/>
        <w:gridCol w:w="2835"/>
        <w:gridCol w:w="4394"/>
      </w:tblGrid>
      <w:tr w:rsidR="00C9322E" w:rsidRPr="007A5CD5" w:rsidTr="00C9322E">
        <w:trPr>
          <w:tblHeader/>
        </w:trPr>
        <w:tc>
          <w:tcPr>
            <w:tcW w:w="879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827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4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</w:t>
            </w:r>
            <w:r w:rsidR="004C2FDA">
              <w:rPr>
                <w:rFonts w:ascii="Times New Roman" w:hAnsi="Times New Roman" w:cs="Times New Roman"/>
              </w:rPr>
              <w:t>3</w:t>
            </w:r>
            <w:r w:rsidRPr="007A5CD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Организация отдыха детей в каникулярное время</w:t>
            </w:r>
          </w:p>
        </w:tc>
        <w:tc>
          <w:tcPr>
            <w:tcW w:w="3119" w:type="dxa"/>
          </w:tcPr>
          <w:p w:rsidR="002E1293" w:rsidRPr="007A5CD5" w:rsidRDefault="00D210C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Население муниципального образования «город Саянск» (дети и подро</w:t>
            </w:r>
            <w:r w:rsidR="001F0732" w:rsidRPr="007A5CD5">
              <w:rPr>
                <w:rFonts w:ascii="Times New Roman" w:hAnsi="Times New Roman" w:cs="Times New Roman"/>
              </w:rPr>
              <w:t>стки) в возрасте от 7 до 18 лет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</w:t>
            </w:r>
            <w:r w:rsidR="004C2FDA">
              <w:rPr>
                <w:rFonts w:ascii="Times New Roman" w:hAnsi="Times New Roman" w:cs="Times New Roman"/>
              </w:rPr>
              <w:t>4</w:t>
            </w:r>
            <w:r w:rsidRPr="007A5CD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827" w:type="dxa"/>
            <w:vAlign w:val="center"/>
          </w:tcPr>
          <w:p w:rsidR="00F62EA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организации дополнительного образования в муниципальных учреждениях дополнительного образования</w:t>
            </w:r>
            <w:r w:rsidR="00F62EA3" w:rsidRPr="007A5CD5">
              <w:rPr>
                <w:rFonts w:ascii="Times New Roman" w:hAnsi="Times New Roman" w:cs="Times New Roman"/>
              </w:rPr>
              <w:t xml:space="preserve"> в сфере культуры</w:t>
            </w:r>
          </w:p>
        </w:tc>
        <w:tc>
          <w:tcPr>
            <w:tcW w:w="3119" w:type="dxa"/>
          </w:tcPr>
          <w:p w:rsidR="002E1293" w:rsidRPr="007A5CD5" w:rsidRDefault="00F62EA3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а также их уполномоченные представители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rPr>
          <w:trHeight w:val="1310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05</w:t>
            </w:r>
            <w:r w:rsidRPr="007A5CD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в сфере культуры</w:t>
            </w:r>
          </w:p>
        </w:tc>
        <w:tc>
          <w:tcPr>
            <w:tcW w:w="3119" w:type="dxa"/>
          </w:tcPr>
          <w:p w:rsidR="002E1293" w:rsidRPr="007A5CD5" w:rsidRDefault="00F62EA3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а также их уполномоченные представители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Муниципальное казенное учреждение «Управление культуры администрации </w:t>
            </w:r>
            <w:r w:rsidR="00F62EA3" w:rsidRPr="007A5CD5">
              <w:rPr>
                <w:rFonts w:ascii="Times New Roman" w:hAnsi="Times New Roman" w:cs="Times New Roman"/>
              </w:rPr>
              <w:t>муниципального</w:t>
            </w:r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06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разрешения на перевозку тела умершего</w:t>
            </w:r>
          </w:p>
        </w:tc>
        <w:tc>
          <w:tcPr>
            <w:tcW w:w="3119" w:type="dxa"/>
          </w:tcPr>
          <w:p w:rsidR="002E1293" w:rsidRPr="007A5CD5" w:rsidRDefault="0011518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Лица, взявшие на себя обязанность осуществить погребение умершего, если иное не предусмотрено законодательством Российской Федерации 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7837F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07</w:t>
            </w:r>
            <w:r w:rsidRPr="007A5CD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ордеров на проведение земляных работ на территории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B529B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предприниматели, зарегистрир</w:t>
            </w:r>
            <w:r w:rsidR="001F0732" w:rsidRPr="007A5CD5">
              <w:rPr>
                <w:rFonts w:ascii="Times New Roman" w:hAnsi="Times New Roman" w:cs="Times New Roman"/>
              </w:rPr>
              <w:t>ованные в установленном порядке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08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участка земли для погребения умершего</w:t>
            </w:r>
          </w:p>
        </w:tc>
        <w:tc>
          <w:tcPr>
            <w:tcW w:w="3119" w:type="dxa"/>
          </w:tcPr>
          <w:p w:rsidR="002E1293" w:rsidRPr="007A5CD5" w:rsidRDefault="007B2EE0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лица, в том числе индивидуальные предприниматели 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Федерации», ф</w:t>
            </w:r>
            <w:r w:rsidR="009D3734" w:rsidRPr="007A5CD5">
              <w:rPr>
                <w:rFonts w:ascii="Times New Roman" w:hAnsi="Times New Roman" w:cs="Times New Roman"/>
              </w:rPr>
              <w:t>едеральный закон от 12.01.</w:t>
            </w:r>
            <w:r w:rsidR="001F0732" w:rsidRPr="007A5CD5">
              <w:rPr>
                <w:rFonts w:ascii="Times New Roman" w:hAnsi="Times New Roman" w:cs="Times New Roman"/>
              </w:rPr>
              <w:t xml:space="preserve">1996 </w:t>
            </w:r>
            <w:r w:rsidRPr="007A5CD5">
              <w:rPr>
                <w:rFonts w:ascii="Times New Roman" w:hAnsi="Times New Roman" w:cs="Times New Roman"/>
              </w:rPr>
              <w:t>№ 8-ФЗ «О погребении и похоронном деле»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09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Выдача справки о месте захоронения </w:t>
            </w:r>
            <w:r w:rsidRPr="007A5CD5">
              <w:rPr>
                <w:rFonts w:ascii="Times New Roman" w:hAnsi="Times New Roman" w:cs="Times New Roman"/>
              </w:rPr>
              <w:lastRenderedPageBreak/>
              <w:t>умершего</w:t>
            </w:r>
          </w:p>
        </w:tc>
        <w:tc>
          <w:tcPr>
            <w:tcW w:w="3119" w:type="dxa"/>
          </w:tcPr>
          <w:p w:rsidR="002E1293" w:rsidRPr="007A5CD5" w:rsidRDefault="007B2EE0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Физические и юридические </w:t>
            </w:r>
            <w:r w:rsidRPr="007A5CD5">
              <w:rPr>
                <w:rFonts w:ascii="Times New Roman" w:hAnsi="Times New Roman" w:cs="Times New Roman"/>
              </w:rPr>
              <w:lastRenderedPageBreak/>
              <w:t xml:space="preserve">лица, в том числе индивидуальные предприниматели 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Комитет по ЖКХ, </w:t>
            </w:r>
            <w:r w:rsidRPr="007A5CD5">
              <w:rPr>
                <w:rFonts w:ascii="Times New Roman" w:hAnsi="Times New Roman" w:cs="Times New Roman"/>
              </w:rPr>
              <w:lastRenderedPageBreak/>
              <w:t>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Федеральный закон от 06.10.2003 № 131-ФЗ </w:t>
            </w:r>
            <w:r w:rsidRPr="007A5CD5">
              <w:rPr>
                <w:rFonts w:ascii="Times New Roman" w:hAnsi="Times New Roman" w:cs="Times New Roman"/>
              </w:rPr>
              <w:lastRenderedPageBreak/>
              <w:t>«Об общих принципах организации местного самоуправления в Российской Федерации», ф</w:t>
            </w:r>
            <w:r w:rsidR="009D3734" w:rsidRPr="007A5CD5">
              <w:rPr>
                <w:rFonts w:ascii="Times New Roman" w:hAnsi="Times New Roman" w:cs="Times New Roman"/>
              </w:rPr>
              <w:t>едеральный закон от 12.01.</w:t>
            </w:r>
            <w:r w:rsidR="001F0732" w:rsidRPr="007A5CD5">
              <w:rPr>
                <w:rFonts w:ascii="Times New Roman" w:hAnsi="Times New Roman" w:cs="Times New Roman"/>
              </w:rPr>
              <w:t xml:space="preserve">1996 </w:t>
            </w:r>
            <w:r w:rsidR="001E7269" w:rsidRPr="007A5CD5">
              <w:rPr>
                <w:rFonts w:ascii="Times New Roman" w:hAnsi="Times New Roman" w:cs="Times New Roman"/>
              </w:rPr>
              <w:t>№ 8-ФЗ</w:t>
            </w:r>
            <w:r w:rsidRPr="007A5CD5">
              <w:rPr>
                <w:rFonts w:ascii="Times New Roman" w:hAnsi="Times New Roman" w:cs="Times New Roman"/>
              </w:rPr>
              <w:t xml:space="preserve"> «О погребении и похоронном деле»</w:t>
            </w:r>
          </w:p>
        </w:tc>
      </w:tr>
      <w:tr w:rsidR="007A5CD5" w:rsidRPr="007A5CD5" w:rsidTr="007A5CD5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0.04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Присвоение объекту адресации адреса, изменение или аннулирование его адреса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FA3B5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</w:t>
            </w:r>
            <w:r w:rsidRPr="007A5CD5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3119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E790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</w:t>
            </w:r>
            <w:r w:rsidR="00257616" w:rsidRPr="007A5CD5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5C3485" w:rsidRPr="00FF13D3" w:rsidRDefault="005C348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13D3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</w:t>
            </w:r>
            <w:r w:rsidRPr="00FF13D3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1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C3485" w:rsidRPr="007A5CD5" w:rsidRDefault="005C3485" w:rsidP="00C9322E">
            <w:pPr>
              <w:pStyle w:val="ConsPlusNormal"/>
              <w:jc w:val="both"/>
              <w:rPr>
                <w:sz w:val="24"/>
                <w:szCs w:val="24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ст. 11.10 Земельного кодекса 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13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Прием заявлений и выдача документов о согласовании местоположения границ земельных участков</w:t>
            </w:r>
          </w:p>
        </w:tc>
        <w:tc>
          <w:tcPr>
            <w:tcW w:w="3119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Федеральный закон от 06.10.</w:t>
            </w:r>
            <w:r w:rsidR="005E790D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rPr>
          <w:trHeight w:val="1325"/>
        </w:trPr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14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C3485" w:rsidRPr="00794FEB" w:rsidRDefault="00FE79B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Саянск»</w:t>
            </w:r>
          </w:p>
        </w:tc>
        <w:tc>
          <w:tcPr>
            <w:tcW w:w="311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Пункт 26.1 части 1 статьи 16 Федерального закона от 06.10.2003 № 131-ФЗ «Об общих принципах организации местного самоуправления в Российской Федерации»; Федеральный закон от 13.03.2006 № 38-ФЗ «О рекламе»</w:t>
            </w:r>
          </w:p>
        </w:tc>
      </w:tr>
      <w:tr w:rsidR="007A5CD5" w:rsidRPr="007A5CD5" w:rsidTr="007A5CD5">
        <w:trPr>
          <w:trHeight w:val="1432"/>
        </w:trPr>
        <w:tc>
          <w:tcPr>
            <w:tcW w:w="879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15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E22342" w:rsidRPr="00794FEB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Выдача градостроительного плана земельного участка, расположенного на территории городского округа муниципального образования «город Саянск»</w:t>
            </w:r>
          </w:p>
        </w:tc>
        <w:tc>
          <w:tcPr>
            <w:tcW w:w="3119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44 Градостроительного кодекса 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16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827" w:type="dxa"/>
          </w:tcPr>
          <w:p w:rsidR="002E1293" w:rsidRPr="00794FEB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Изменение вида разрешённого использования земельных участков и объектов капитального строительства</w:t>
            </w:r>
          </w:p>
        </w:tc>
        <w:tc>
          <w:tcPr>
            <w:tcW w:w="3119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Пункт 3 части 1 стат</w:t>
            </w:r>
            <w:r w:rsidR="001F0732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ьи 16 ФЗ от 06.10.2003 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№ 131-ФЗ «Об общих принципах организации местного самоуправления в Российской Федерации»; статья 70 Гражданского кодекса </w:t>
            </w:r>
            <w:r w:rsidR="00257616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17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</w:tcPr>
          <w:p w:rsidR="00E87752" w:rsidRPr="00794FEB" w:rsidRDefault="00E8775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18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Земельный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5E0DA6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19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  <w:shd w:val="clear" w:color="auto" w:fill="FFC000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разрешения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Согласование переустройства и (или) перепланировки помещения в многоквартирном доме, расположенном на территории </w:t>
            </w:r>
            <w:r w:rsidRPr="007A5CD5">
              <w:rPr>
                <w:rFonts w:ascii="Times New Roman" w:hAnsi="Times New Roman" w:cs="Times New Roman"/>
              </w:rPr>
              <w:lastRenderedPageBreak/>
              <w:t>муниципального образования «город Саянск»</w:t>
            </w:r>
          </w:p>
        </w:tc>
        <w:tc>
          <w:tcPr>
            <w:tcW w:w="3119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</w:t>
            </w:r>
            <w:r w:rsidRPr="007A5CD5">
              <w:rPr>
                <w:rFonts w:ascii="Times New Roman" w:hAnsi="Times New Roman" w:cs="Times New Roman"/>
              </w:rPr>
              <w:lastRenderedPageBreak/>
              <w:t>образования «город Саянск»</w:t>
            </w:r>
          </w:p>
        </w:tc>
        <w:tc>
          <w:tcPr>
            <w:tcW w:w="4394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Глава 4 ст. ст. 25, 26, 27, 28, 29 Жилищного кодекса Российской Федерации</w:t>
            </w:r>
          </w:p>
        </w:tc>
      </w:tr>
      <w:tr w:rsidR="007A5CD5" w:rsidRPr="007A5CD5" w:rsidTr="005E0DA6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21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BC3DBA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Глава 3 ст. 22,23,24 Жилищного кодекса 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22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.11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5F1C">
              <w:rPr>
                <w:rFonts w:ascii="Times New Roman" w:hAnsi="Times New Roman" w:cs="Times New Roman"/>
              </w:rPr>
              <w:t>Выдача разрешения на вырубку зеленых насаждений и проведение компенсационного озеленения на территории городского округа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E0DA6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C7738A" w:rsidRPr="007A5CD5">
                <w:rPr>
                  <w:rFonts w:ascii="Times New Roman" w:hAnsi="Times New Roman" w:cs="Times New Roman"/>
                </w:rPr>
                <w:t>статей 7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C7738A" w:rsidRPr="007A5CD5">
                <w:rPr>
                  <w:rFonts w:ascii="Times New Roman" w:hAnsi="Times New Roman" w:cs="Times New Roman"/>
                </w:rPr>
                <w:t>10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="00C7738A" w:rsidRPr="007A5CD5">
                <w:rPr>
                  <w:rFonts w:ascii="Times New Roman" w:hAnsi="Times New Roman" w:cs="Times New Roman"/>
                </w:rPr>
                <w:t>61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="00C7738A" w:rsidRPr="007A5CD5">
                <w:rPr>
                  <w:rFonts w:ascii="Times New Roman" w:hAnsi="Times New Roman" w:cs="Times New Roman"/>
                </w:rPr>
                <w:t>77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C7738A" w:rsidRPr="007A5CD5">
                <w:rPr>
                  <w:rFonts w:ascii="Times New Roman" w:hAnsi="Times New Roman" w:cs="Times New Roman"/>
                </w:rPr>
                <w:t>78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 Федерального закона от 10.01.2002 № 7-ФЗ «Об охране окружающей среды»</w:t>
            </w:r>
          </w:p>
        </w:tc>
      </w:tr>
      <w:tr w:rsidR="007A5CD5" w:rsidRPr="007A5CD5" w:rsidTr="007A5CD5">
        <w:tc>
          <w:tcPr>
            <w:tcW w:w="879" w:type="dxa"/>
          </w:tcPr>
          <w:p w:rsidR="00BF6A61" w:rsidRPr="007A5CD5" w:rsidRDefault="00BF6A6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23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827" w:type="dxa"/>
          </w:tcPr>
          <w:p w:rsidR="00BF6A61" w:rsidRPr="007A5CD5" w:rsidRDefault="004A4EED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Принятие решения о прекращении права постоянного (бессрочного) пользования или права пожизненного наследуемого владения при отказе землепользователя, землевладельца от указанных прав на земельный участок, находящийся в муниципальной собственности городского округа муниципального образования «город Саянск» или земельный участок, государственная собственность на который не разграничена</w:t>
            </w:r>
          </w:p>
        </w:tc>
        <w:tc>
          <w:tcPr>
            <w:tcW w:w="3119" w:type="dxa"/>
          </w:tcPr>
          <w:p w:rsidR="00BF6A61" w:rsidRPr="007A5CD5" w:rsidRDefault="00BF6A6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BF6A61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BF6A61" w:rsidRPr="007A5CD5" w:rsidRDefault="00BF6A6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Глава VII Земельного кодекса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24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.12</w:t>
            </w:r>
          </w:p>
        </w:tc>
        <w:tc>
          <w:tcPr>
            <w:tcW w:w="3827" w:type="dxa"/>
          </w:tcPr>
          <w:p w:rsidR="000D2891" w:rsidRPr="007A5CD5" w:rsidRDefault="00FD092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925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0D2891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Пункт 2 статьи 11 ЗК РФ, абзац второй пункта 2 статьи 3.3 Федерального закона № 137-ФЗ «О введении в действие земельного кодекса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25</w:t>
            </w:r>
            <w:r w:rsidR="002E1293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</w:t>
            </w:r>
            <w:r w:rsidRPr="007A5CD5">
              <w:rPr>
                <w:rFonts w:ascii="Times New Roman" w:hAnsi="Times New Roman" w:cs="Times New Roman"/>
              </w:rPr>
              <w:lastRenderedPageBreak/>
              <w:t>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3119" w:type="dxa"/>
          </w:tcPr>
          <w:p w:rsidR="002E1293" w:rsidRPr="007A5CD5" w:rsidRDefault="00C0639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Физические лица, получившие государственный сертификат на </w:t>
            </w:r>
            <w:r w:rsidR="008B760F" w:rsidRPr="007A5CD5">
              <w:rPr>
                <w:rFonts w:ascii="Times New Roman" w:hAnsi="Times New Roman" w:cs="Times New Roman"/>
              </w:rPr>
              <w:t>материнский (семейный) капитал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</w:t>
            </w:r>
            <w:r w:rsidRPr="007A5CD5">
              <w:rPr>
                <w:rFonts w:ascii="Times New Roman" w:hAnsi="Times New Roman" w:cs="Times New Roman"/>
              </w:rPr>
              <w:lastRenderedPageBreak/>
              <w:t>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E0DA6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2F40D3" w:rsidRPr="007A5CD5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2F40D3" w:rsidRPr="007A5CD5">
              <w:rPr>
                <w:rFonts w:ascii="Times New Roman" w:hAnsi="Times New Roman" w:cs="Times New Roman"/>
              </w:rPr>
              <w:t xml:space="preserve"> Правительства Рос</w:t>
            </w:r>
            <w:r w:rsidR="001F0732" w:rsidRPr="007A5CD5">
              <w:rPr>
                <w:rFonts w:ascii="Times New Roman" w:hAnsi="Times New Roman" w:cs="Times New Roman"/>
              </w:rPr>
              <w:t>сийской Федерации от 18.08.</w:t>
            </w:r>
            <w:r w:rsidR="002F40D3" w:rsidRPr="007A5CD5">
              <w:rPr>
                <w:rFonts w:ascii="Times New Roman" w:hAnsi="Times New Roman" w:cs="Times New Roman"/>
              </w:rPr>
              <w:t xml:space="preserve">2011 № 686 «Об утверждении Правил выдачи документа, подтверждающего проведение основных </w:t>
            </w:r>
            <w:r w:rsidR="002F40D3" w:rsidRPr="007A5CD5">
              <w:rPr>
                <w:rFonts w:ascii="Times New Roman" w:hAnsi="Times New Roman" w:cs="Times New Roman"/>
              </w:rPr>
              <w:lastRenderedPageBreak/>
              <w:t>работ по строительству (реконструкции) объекта индивидуального жилищного строительства, осуществляемому с привлечением средств мат</w:t>
            </w:r>
            <w:r w:rsidR="00BD167F" w:rsidRPr="007A5CD5">
              <w:rPr>
                <w:rFonts w:ascii="Times New Roman" w:hAnsi="Times New Roman" w:cs="Times New Roman"/>
              </w:rPr>
              <w:t>еринского (семейного) капитала»</w:t>
            </w:r>
          </w:p>
        </w:tc>
      </w:tr>
      <w:tr w:rsidR="00462DC2" w:rsidRPr="007A5CD5" w:rsidTr="007A5CD5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0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26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.12</w:t>
            </w:r>
          </w:p>
        </w:tc>
        <w:tc>
          <w:tcPr>
            <w:tcW w:w="3827" w:type="dxa"/>
          </w:tcPr>
          <w:p w:rsidR="00462DC2" w:rsidRPr="00794FEB" w:rsidRDefault="00546F55" w:rsidP="0054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Предварительное согласование предоставления земельных участков, находящихся в муниципальной собственности городского округа муниципального образования «город Саянск» или государственная собственность на которые  не разграничена</w:t>
            </w:r>
          </w:p>
        </w:tc>
        <w:tc>
          <w:tcPr>
            <w:tcW w:w="3119" w:type="dxa"/>
          </w:tcPr>
          <w:p w:rsidR="00462DC2" w:rsidRPr="00794FEB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462DC2" w:rsidRPr="00794FEB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2DC2" w:rsidRPr="00794FEB" w:rsidRDefault="00462DC2" w:rsidP="00462DC2">
            <w:pPr>
              <w:spacing w:line="240" w:lineRule="auto"/>
            </w:pPr>
            <w:r w:rsidRPr="00794FEB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462DC2" w:rsidRPr="00794FEB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Земельный кодекс Российской Федерации</w:t>
            </w:r>
          </w:p>
        </w:tc>
      </w:tr>
      <w:tr w:rsidR="00462DC2" w:rsidRPr="007A5CD5" w:rsidTr="007A5CD5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27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земельных участков, находящихся в муниципальной собственности муниципального образования «город Саянск» или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3119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066BBF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462DC2" w:rsidRPr="007A5CD5" w:rsidTr="007A5CD5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28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 в соответствии с Уставом муниципального образования «город Саянск», или земель или земельных участков, государственная собственность на которые не разграничена,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proofErr w:type="gramEnd"/>
          </w:p>
        </w:tc>
        <w:tc>
          <w:tcPr>
            <w:tcW w:w="3119" w:type="dxa"/>
          </w:tcPr>
          <w:p w:rsidR="00462DC2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066BBF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Глава </w:t>
            </w:r>
            <w:r w:rsidRPr="007A5CD5">
              <w:rPr>
                <w:rFonts w:ascii="Times New Roman" w:hAnsi="Times New Roman" w:cs="Times New Roman"/>
                <w:lang w:val="en-US"/>
              </w:rPr>
              <w:t>V</w:t>
            </w:r>
            <w:r w:rsidRPr="007A5CD5">
              <w:rPr>
                <w:rFonts w:ascii="Times New Roman" w:hAnsi="Times New Roman" w:cs="Times New Roman"/>
              </w:rPr>
              <w:t>.6 Земельного кодекса Российской Федерации</w:t>
            </w:r>
          </w:p>
        </w:tc>
      </w:tr>
      <w:tr w:rsidR="00462DC2" w:rsidRPr="007A5CD5" w:rsidTr="005E0DA6">
        <w:trPr>
          <w:trHeight w:val="1074"/>
        </w:trPr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29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  <w:shd w:val="clear" w:color="auto" w:fill="FFC000"/>
          </w:tcPr>
          <w:p w:rsidR="00462DC2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3119" w:type="dxa"/>
          </w:tcPr>
          <w:p w:rsidR="00462DC2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BA58FD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Ст. 39.3, 39.6, 39.11 Земельного кодекса Российской Федерации</w:t>
            </w:r>
          </w:p>
        </w:tc>
      </w:tr>
      <w:tr w:rsidR="00462DC2" w:rsidRPr="007A5CD5" w:rsidTr="007A5CD5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30</w:t>
            </w:r>
            <w:r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7" w:type="dxa"/>
            <w:vAlign w:val="center"/>
          </w:tcPr>
          <w:p w:rsidR="00462DC2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Установление сервитута в отношении земельных участков, находящихся в муниципальной собственности городского округа муниципального образования «город Саянск» или государственная собственность на которые не разграничена</w:t>
            </w:r>
          </w:p>
        </w:tc>
        <w:tc>
          <w:tcPr>
            <w:tcW w:w="3119" w:type="dxa"/>
          </w:tcPr>
          <w:p w:rsidR="00462DC2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BA58FD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462DC2" w:rsidRPr="007A5CD5" w:rsidRDefault="005E0DA6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62DC2" w:rsidRPr="007A5CD5">
                <w:rPr>
                  <w:rFonts w:ascii="Times New Roman" w:hAnsi="Times New Roman" w:cs="Times New Roman"/>
                </w:rPr>
                <w:t>Глава V</w:t>
              </w:r>
            </w:hyperlink>
            <w:r w:rsidR="00462DC2" w:rsidRPr="007A5CD5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</w:tr>
      <w:tr w:rsidR="00462DC2" w:rsidRPr="007A5CD5" w:rsidTr="007A5CD5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31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 муниципального образования «город Саянск» или государственная собственность на которые не разграничена, в собственность за плату без проведения торгов</w:t>
            </w:r>
          </w:p>
        </w:tc>
        <w:tc>
          <w:tcPr>
            <w:tcW w:w="311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Граждане, крестьянские (фермерские) хозяйства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BA58FD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Земельный кодекс Российской Федерации от 25.10.2001 № 136-ФЗ, статьи 39.18</w:t>
            </w:r>
          </w:p>
        </w:tc>
      </w:tr>
      <w:tr w:rsidR="00462DC2" w:rsidRPr="007A5CD5" w:rsidTr="007A5CD5">
        <w:tc>
          <w:tcPr>
            <w:tcW w:w="879" w:type="dxa"/>
          </w:tcPr>
          <w:p w:rsidR="00462DC2" w:rsidRPr="005E0DA6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0DA6">
              <w:rPr>
                <w:rFonts w:ascii="Times New Roman" w:hAnsi="Times New Roman" w:cs="Times New Roman"/>
              </w:rPr>
              <w:t>032.03</w:t>
            </w:r>
          </w:p>
        </w:tc>
        <w:tc>
          <w:tcPr>
            <w:tcW w:w="3827" w:type="dxa"/>
          </w:tcPr>
          <w:p w:rsidR="00462DC2" w:rsidRPr="005E0DA6" w:rsidRDefault="003C185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DA6">
              <w:rPr>
                <w:rFonts w:ascii="Times New Roman" w:hAnsi="Times New Roman" w:cs="Times New Roman"/>
              </w:rPr>
              <w:t>Постановка на учет лиц, имеющих право на предоставление земельных участков в собственность бесплатно</w:t>
            </w:r>
          </w:p>
        </w:tc>
        <w:tc>
          <w:tcPr>
            <w:tcW w:w="3119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лица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имеющие право на бесплатное предоставление земельных участков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BA58FD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Российской Федерации от 25.10.2001 №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 xml:space="preserve">о кодекса Российской Федерации»; </w:t>
            </w:r>
            <w:r w:rsidRPr="007A5CD5">
              <w:rPr>
                <w:rFonts w:ascii="Times New Roman" w:hAnsi="Times New Roman" w:cs="Times New Roman"/>
              </w:rPr>
              <w:t>Закон Иркутской области от 28.12.2015 № 146-оз «О бесплатном предоставлении земельных участков в собственность граждан»</w:t>
            </w:r>
          </w:p>
        </w:tc>
      </w:tr>
      <w:tr w:rsidR="007A5CD5" w:rsidRPr="007A5CD5" w:rsidTr="007A5CD5">
        <w:tc>
          <w:tcPr>
            <w:tcW w:w="879" w:type="dxa"/>
          </w:tcPr>
          <w:p w:rsidR="00E22342" w:rsidRPr="007A5CD5" w:rsidRDefault="004C2FDA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</w:t>
            </w:r>
            <w:r w:rsidR="00E22342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7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в аренду, безвозмездное пользование, иное владение и (или) пользование муниципального имущества без проведения торгов</w:t>
            </w:r>
          </w:p>
        </w:tc>
        <w:tc>
          <w:tcPr>
            <w:tcW w:w="3119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п. 3 части 1 статьи 16, п. 1, 2 статьи 51 Федерального закона от 06.10.2003 № 131-ФЗ «Об общих принципах организации местного самоуправления в Российской Федерации», Приказ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</w:t>
            </w:r>
            <w:r w:rsidRPr="007A5CD5">
              <w:rPr>
                <w:rFonts w:ascii="Times New Roman" w:hAnsi="Times New Roman" w:cs="Times New Roman"/>
              </w:rPr>
              <w:lastRenderedPageBreak/>
              <w:t>имуществом, иных договоров, предусматривающих переход прав владения и (или) пользования в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5CD5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34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 начисленных платежах, задолженности по арендной плате за пользование земельными участками</w:t>
            </w:r>
          </w:p>
        </w:tc>
        <w:tc>
          <w:tcPr>
            <w:tcW w:w="3119" w:type="dxa"/>
          </w:tcPr>
          <w:p w:rsidR="002E1293" w:rsidRPr="007A5CD5" w:rsidRDefault="00F3502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F538D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Ст. ст. 22, </w:t>
            </w:r>
            <w:hyperlink r:id="rId16" w:history="1">
              <w:r w:rsidRPr="007A5CD5">
                <w:rPr>
                  <w:rFonts w:ascii="Times New Roman" w:hAnsi="Times New Roman" w:cs="Times New Roman"/>
                </w:rPr>
                <w:t>65</w:t>
              </w:r>
            </w:hyperlink>
            <w:r w:rsidR="00BD167F" w:rsidRPr="007A5CD5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35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 принадлежности объектов электросетевого хозяйства на территории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081584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C7756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 xml:space="preserve">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 w:rsidRPr="007A5CD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7A5CD5">
              <w:rPr>
                <w:rFonts w:ascii="Times New Roman" w:hAnsi="Times New Roman" w:cs="Times New Roman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</w:t>
            </w:r>
            <w:r w:rsidR="00BD167F" w:rsidRPr="007A5CD5">
              <w:rPr>
                <w:rFonts w:ascii="Times New Roman" w:hAnsi="Times New Roman" w:cs="Times New Roman"/>
              </w:rPr>
              <w:t>м</w:t>
            </w:r>
            <w:proofErr w:type="gramEnd"/>
            <w:r w:rsidR="00BD167F" w:rsidRPr="007A5CD5">
              <w:rPr>
                <w:rFonts w:ascii="Times New Roman" w:hAnsi="Times New Roman" w:cs="Times New Roman"/>
              </w:rPr>
              <w:t xml:space="preserve"> лицам, к электрическим сетям»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36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3119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Постоянно проживающие на территории муниципального образования «город Саянск», граждане Российской Федерации, состоящие на учете в качестве нуждающихся в улучшении жилищных условий, предоставляемых по договорам социального найма, призна</w:t>
            </w:r>
            <w:r w:rsidR="00BD167F" w:rsidRPr="007A5CD5">
              <w:rPr>
                <w:rFonts w:ascii="Times New Roman" w:hAnsi="Times New Roman" w:cs="Times New Roman"/>
              </w:rPr>
              <w:t xml:space="preserve">нным вынужденными </w:t>
            </w:r>
            <w:r w:rsidR="00BD167F" w:rsidRPr="007A5CD5">
              <w:rPr>
                <w:rFonts w:ascii="Times New Roman" w:hAnsi="Times New Roman" w:cs="Times New Roman"/>
              </w:rPr>
              <w:lastRenderedPageBreak/>
              <w:t>переселенцами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C7756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Абзац 4 пункта 24 постановления Правительства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</w:t>
            </w:r>
            <w:r w:rsidR="00BD167F" w:rsidRPr="007A5CD5">
              <w:rPr>
                <w:rFonts w:ascii="Times New Roman" w:hAnsi="Times New Roman" w:cs="Times New Roman"/>
              </w:rPr>
              <w:t>ы «Жилище» на 2015 - 2020 годы»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37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Оформление изменений в договоры социального найма, договоры найма жилых помещений спец</w:t>
            </w:r>
            <w:r w:rsidR="008B760F" w:rsidRPr="007A5CD5">
              <w:rPr>
                <w:rFonts w:ascii="Times New Roman" w:hAnsi="Times New Roman" w:cs="Times New Roman"/>
              </w:rPr>
              <w:t>иализированного жилищного фонда</w:t>
            </w:r>
          </w:p>
        </w:tc>
        <w:tc>
          <w:tcPr>
            <w:tcW w:w="3119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Постоянно проживающие на территории городского округа муниципального образования «город Саянск», граждане Российской Федерации занимающие жилые помещения по договорам социального найма жилого помещения, по договорам найма спец</w:t>
            </w:r>
            <w:r w:rsidR="00427C40" w:rsidRPr="007A5CD5">
              <w:rPr>
                <w:rFonts w:ascii="Times New Roman" w:hAnsi="Times New Roman" w:cs="Times New Roman"/>
              </w:rPr>
              <w:t>иализированного жилищного фонда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C7756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38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Оформление документов по обмену </w:t>
            </w:r>
            <w:proofErr w:type="gramStart"/>
            <w:r w:rsidRPr="007A5CD5">
              <w:rPr>
                <w:rFonts w:ascii="Times New Roman" w:hAnsi="Times New Roman" w:cs="Times New Roman"/>
              </w:rPr>
              <w:t>жилыми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помещениям</w:t>
            </w:r>
          </w:p>
        </w:tc>
        <w:tc>
          <w:tcPr>
            <w:tcW w:w="3119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Постоянно проживающие на территории городского округа муниципального образования «город Саянск» граждане Российской Федерации, занимающие жилые помещения по договорам со</w:t>
            </w:r>
            <w:r w:rsidR="00BD167F" w:rsidRPr="007A5CD5">
              <w:rPr>
                <w:rFonts w:ascii="Times New Roman" w:hAnsi="Times New Roman" w:cs="Times New Roman"/>
              </w:rPr>
              <w:t>циального найма жилых помещений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Статьи 63, 74 Федерального закона от 29.12.200</w:t>
            </w:r>
            <w:r w:rsidR="00BD167F" w:rsidRPr="007A5CD5">
              <w:rPr>
                <w:rFonts w:ascii="Times New Roman" w:hAnsi="Times New Roman" w:cs="Times New Roman"/>
              </w:rPr>
              <w:t xml:space="preserve">4 № 188-ФЗ «Жилищный кодекс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="00BD167F" w:rsidRPr="007A5CD5">
              <w:rPr>
                <w:rFonts w:ascii="Times New Roman" w:hAnsi="Times New Roman" w:cs="Times New Roman"/>
              </w:rPr>
              <w:t>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39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3119" w:type="dxa"/>
          </w:tcPr>
          <w:p w:rsidR="002E1293" w:rsidRPr="007A5CD5" w:rsidRDefault="001B257C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9E1E47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п</w:t>
            </w:r>
            <w:r w:rsidR="00FC3E43" w:rsidRPr="007A5CD5">
              <w:rPr>
                <w:rFonts w:ascii="Times New Roman" w:hAnsi="Times New Roman" w:cs="Times New Roman"/>
              </w:rPr>
              <w:t xml:space="preserve">остоянно проживающие на территории муниципального образования «город Саянск» </w:t>
            </w:r>
            <w:r w:rsidR="00EE1511" w:rsidRPr="007A5CD5">
              <w:rPr>
                <w:rFonts w:ascii="Times New Roman" w:hAnsi="Times New Roman" w:cs="Times New Roman"/>
              </w:rPr>
              <w:t>нуждающиеся</w:t>
            </w:r>
            <w:r w:rsidR="00FC3E43" w:rsidRPr="007A5CD5">
              <w:rPr>
                <w:rFonts w:ascii="Times New Roman" w:hAnsi="Times New Roman" w:cs="Times New Roman"/>
              </w:rPr>
              <w:t xml:space="preserve"> в улучшении жилищных условий, предоставляемых</w:t>
            </w:r>
            <w:r w:rsidR="00BD167F" w:rsidRPr="007A5CD5">
              <w:rPr>
                <w:rFonts w:ascii="Times New Roman" w:hAnsi="Times New Roman" w:cs="Times New Roman"/>
              </w:rPr>
              <w:t xml:space="preserve"> по договорам социального найма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13C3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40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19" w:type="dxa"/>
          </w:tcPr>
          <w:p w:rsidR="002E1293" w:rsidRPr="007A5CD5" w:rsidRDefault="00FF19A4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Граждане Российской Федерации, состоящие</w:t>
            </w:r>
            <w:r w:rsidR="00F8358F" w:rsidRPr="007A5CD5">
              <w:rPr>
                <w:rFonts w:ascii="Times New Roman" w:hAnsi="Times New Roman" w:cs="Times New Roman"/>
              </w:rPr>
              <w:t xml:space="preserve"> на учете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Статья 5 Закона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</w:t>
            </w:r>
            <w:r w:rsidRPr="007A5CD5">
              <w:rPr>
                <w:rFonts w:ascii="Times New Roman" w:hAnsi="Times New Roman" w:cs="Times New Roman"/>
              </w:rPr>
              <w:lastRenderedPageBreak/>
              <w:t>предоставляемого гражданину по договору социальн</w:t>
            </w:r>
            <w:r w:rsidR="00BD167F" w:rsidRPr="007A5CD5">
              <w:rPr>
                <w:rFonts w:ascii="Times New Roman" w:hAnsi="Times New Roman" w:cs="Times New Roman"/>
              </w:rPr>
              <w:t>ого найма»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41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F8358F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FF19A4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постоянно проживающие на территории муниципального образования «город Саянск», нуждающиеся в жилых помещениях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Жилищный кодекс Российской Федерации, 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найма», Закон Иркутской области от 17.12.2008 № 125-ОЗ «О порядке признания граждан малоимущими, порядке определения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предоставления гражданам по договорам социального найма жилых помещений муниципального жилищ</w:t>
            </w:r>
            <w:r w:rsidR="00BD167F" w:rsidRPr="007A5CD5">
              <w:rPr>
                <w:rFonts w:ascii="Times New Roman" w:hAnsi="Times New Roman" w:cs="Times New Roman"/>
              </w:rPr>
              <w:t>ного фонда в Иркутской области»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42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EE151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FF19A4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имеющие право пользования жилыми помещениями муниципального жилищного фонда находящегося на территории муниципального образования «город Саянск» на условиях социального найма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Жилищный кодекс Российской Федерации, Закон Российской Федерации № 1541-1 от 04.07.1991 «О приватизации жилищного фонда в Российской Федерации», Решение Думы города Саянска от 27.10.2005 № 110-68-64 «Об утверждении в новой редакции Положения о приватизации муниципального жилищного фонда муниципаль</w:t>
            </w:r>
            <w:r w:rsidR="00BD167F" w:rsidRPr="007A5CD5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</w:tr>
      <w:tr w:rsidR="007A5CD5" w:rsidRPr="007A5CD5" w:rsidTr="004C2FDA">
        <w:trPr>
          <w:trHeight w:val="1151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43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сведений о ранее приватизированном имуществе</w:t>
            </w:r>
          </w:p>
        </w:tc>
        <w:tc>
          <w:tcPr>
            <w:tcW w:w="3119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13C3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rPr>
          <w:trHeight w:val="318"/>
        </w:trPr>
        <w:tc>
          <w:tcPr>
            <w:tcW w:w="879" w:type="dxa"/>
          </w:tcPr>
          <w:p w:rsidR="002E1293" w:rsidRPr="005E0DA6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0DA6">
              <w:rPr>
                <w:rFonts w:ascii="Times New Roman" w:hAnsi="Times New Roman" w:cs="Times New Roman"/>
              </w:rPr>
              <w:lastRenderedPageBreak/>
              <w:t>0</w:t>
            </w:r>
            <w:r w:rsidR="004C2FDA" w:rsidRPr="005E0DA6">
              <w:rPr>
                <w:rFonts w:ascii="Times New Roman" w:hAnsi="Times New Roman" w:cs="Times New Roman"/>
              </w:rPr>
              <w:t>44</w:t>
            </w:r>
            <w:r w:rsidR="002E1293" w:rsidRPr="005E0DA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5E0DA6" w:rsidRDefault="003C185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DA6">
              <w:rPr>
                <w:rFonts w:ascii="Times New Roman" w:hAnsi="Times New Roman" w:cs="Times New Roman"/>
              </w:rPr>
              <w:t>Предоставление информации из  Реестра муниципального имущества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</w:t>
            </w:r>
            <w:r w:rsidR="00A17EF8" w:rsidRPr="007A5CD5">
              <w:rPr>
                <w:rFonts w:ascii="Times New Roman" w:hAnsi="Times New Roman" w:cs="Times New Roman"/>
              </w:rPr>
              <w:t>т 06.10.2003 № 131-ФЗ «</w:t>
            </w:r>
            <w:r w:rsidRPr="007A5CD5">
              <w:rPr>
                <w:rFonts w:ascii="Times New Roman" w:hAnsi="Times New Roman" w:cs="Times New Roman"/>
              </w:rPr>
              <w:t>Об общих принципах организации местного самоупра</w:t>
            </w:r>
            <w:r w:rsidR="00A17EF8" w:rsidRPr="007A5CD5">
              <w:rPr>
                <w:rFonts w:ascii="Times New Roman" w:hAnsi="Times New Roman" w:cs="Times New Roman"/>
              </w:rPr>
              <w:t xml:space="preserve">вления в Российской Федерации», </w:t>
            </w:r>
            <w:r w:rsidRPr="007A5CD5">
              <w:rPr>
                <w:rFonts w:ascii="Times New Roman" w:hAnsi="Times New Roman" w:cs="Times New Roman"/>
              </w:rPr>
              <w:t>Приказ Министерства экономического развития Российской Фед</w:t>
            </w:r>
            <w:r w:rsidR="00A17EF8" w:rsidRPr="007A5CD5">
              <w:rPr>
                <w:rFonts w:ascii="Times New Roman" w:hAnsi="Times New Roman" w:cs="Times New Roman"/>
              </w:rPr>
              <w:t>ерации от 30.08.2011 года № 424 «</w:t>
            </w:r>
            <w:r w:rsidRPr="007A5CD5">
              <w:rPr>
                <w:rFonts w:ascii="Times New Roman" w:hAnsi="Times New Roman" w:cs="Times New Roman"/>
              </w:rPr>
              <w:t>Об утверждении Порядка ведения органами местного самоуправления ре</w:t>
            </w:r>
            <w:r w:rsidR="00A17EF8" w:rsidRPr="007A5CD5">
              <w:rPr>
                <w:rFonts w:ascii="Times New Roman" w:hAnsi="Times New Roman" w:cs="Times New Roman"/>
              </w:rPr>
              <w:t>естров муниципального имущества»</w:t>
            </w:r>
          </w:p>
        </w:tc>
      </w:tr>
      <w:tr w:rsidR="007A5CD5" w:rsidRPr="007A5CD5" w:rsidTr="007A5CD5">
        <w:tc>
          <w:tcPr>
            <w:tcW w:w="879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45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E22342" w:rsidRPr="00794FEB" w:rsidRDefault="001C6F1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19" w:type="dxa"/>
          </w:tcPr>
          <w:p w:rsidR="00E22342" w:rsidRPr="00794FEB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Физические и юридические лица, наниматели жилых помещений муниципального жилищного фонда</w:t>
            </w:r>
          </w:p>
        </w:tc>
        <w:tc>
          <w:tcPr>
            <w:tcW w:w="2835" w:type="dxa"/>
          </w:tcPr>
          <w:p w:rsidR="00E22342" w:rsidRPr="00794FEB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E22342" w:rsidRPr="00794FEB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4FEB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Федерации», Жилищный кодекс;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proofErr w:type="gramEnd"/>
          </w:p>
        </w:tc>
      </w:tr>
      <w:tr w:rsidR="007A5CD5" w:rsidRPr="007A5CD5" w:rsidTr="007A5CD5">
        <w:tc>
          <w:tcPr>
            <w:tcW w:w="879" w:type="dxa"/>
          </w:tcPr>
          <w:p w:rsidR="005C3485" w:rsidRPr="007A5CD5" w:rsidRDefault="005C348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46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Передача гражданами приватизированных жилых помещений в муниципальную собственность муниципального образования «город Саянск»</w:t>
            </w:r>
          </w:p>
        </w:tc>
        <w:tc>
          <w:tcPr>
            <w:tcW w:w="3119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 Российской Федерации, которым приватизированные жилые помещения принадлежат на праве собственности и для которых указанные приватизированные жилые помещения являются единственным местом постоянного проживания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Закон Российской Федерации от 04.07.1991 № 1541-1 «О приватизации жилищного фонда в Российской Федерации», пункт 6 части 1 статьи 16 Федерального закона от 06.10.2003 № 131-ФЗ «Об общих принципах организации местного самоуправления в 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47</w:t>
            </w:r>
            <w:r w:rsidR="002E1293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19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F8442D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48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Предоставление информации об </w:t>
            </w:r>
            <w:proofErr w:type="gramStart"/>
            <w:r w:rsidRPr="007A5CD5">
              <w:rPr>
                <w:rFonts w:ascii="Times New Roman" w:hAnsi="Times New Roman" w:cs="Times New Roman"/>
              </w:rPr>
              <w:t>организации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владеющей на праве собственности или ином законном праве тепловыми сетями или источниками тепловой энергии на территории муниципального образования «город Саянск»</w:t>
            </w:r>
          </w:p>
        </w:tc>
        <w:tc>
          <w:tcPr>
            <w:tcW w:w="3119" w:type="dxa"/>
          </w:tcPr>
          <w:p w:rsidR="002E1293" w:rsidRPr="007A5CD5" w:rsidRDefault="00EA6637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F8442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Статья 43 Федерального закона от 06.10.2003 </w:t>
            </w:r>
            <w:r w:rsidR="00BD167F" w:rsidRPr="007A5CD5">
              <w:rPr>
                <w:rFonts w:ascii="Times New Roman" w:hAnsi="Times New Roman" w:cs="Times New Roman"/>
              </w:rPr>
              <w:br/>
            </w:r>
            <w:r w:rsidRPr="007A5CD5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 Федеральный закон от 09.02.2009 № 8-ФЗ «Об обеспечении доступа к информации о деятельности государственных органов и органов местного самоуправления», Федеральный закон от 27.07.2010 № 190-ФЗ «О теплоснабжении", постановление Правительства Российской Федерации от 16.04.2012 № 307 «О порядке подключения к системам теплоснабжения и о внесении изменений в некоторые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акты Прав</w:t>
            </w:r>
            <w:r w:rsidR="00BD167F" w:rsidRPr="007A5CD5">
              <w:rPr>
                <w:rFonts w:ascii="Times New Roman" w:hAnsi="Times New Roman" w:cs="Times New Roman"/>
              </w:rPr>
              <w:t>ительства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49</w:t>
            </w:r>
            <w:r w:rsidR="00E7141D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827" w:type="dxa"/>
          </w:tcPr>
          <w:p w:rsidR="002E1293" w:rsidRPr="007A5CD5" w:rsidRDefault="000D1F33" w:rsidP="00C9322E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3119" w:type="dxa"/>
          </w:tcPr>
          <w:p w:rsidR="002E1293" w:rsidRPr="007A5CD5" w:rsidRDefault="000D1F33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Социально ориентированные некоммерческие организации, имеющие государственную регистрацию на территории городского округа муниципального образования «город Саянск» и осуществляющие в соответствии с учредительными документами виды деятельности</w:t>
            </w:r>
          </w:p>
        </w:tc>
        <w:tc>
          <w:tcPr>
            <w:tcW w:w="2835" w:type="dxa"/>
          </w:tcPr>
          <w:p w:rsidR="002E1293" w:rsidRPr="007A5CD5" w:rsidRDefault="000D1F3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0D1F33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5455F3" w:rsidRPr="007A5CD5" w:rsidTr="007A5CD5">
        <w:tc>
          <w:tcPr>
            <w:tcW w:w="87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050.08</w:t>
            </w:r>
          </w:p>
        </w:tc>
        <w:tc>
          <w:tcPr>
            <w:tcW w:w="3827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Прием архивных документов на хранение</w:t>
            </w:r>
          </w:p>
        </w:tc>
        <w:tc>
          <w:tcPr>
            <w:tcW w:w="311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455F3">
              <w:rPr>
                <w:rFonts w:ascii="Times New Roman" w:hAnsi="Times New Roman" w:cs="Times New Roman"/>
              </w:rPr>
              <w:t>осударственные и негосударственные организации; ликвидированные организации;  физические лица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Федерации»</w:t>
            </w:r>
          </w:p>
        </w:tc>
      </w:tr>
      <w:tr w:rsidR="005455F3" w:rsidRPr="007A5CD5" w:rsidTr="008E7A12">
        <w:tc>
          <w:tcPr>
            <w:tcW w:w="87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051.08</w:t>
            </w:r>
          </w:p>
        </w:tc>
        <w:tc>
          <w:tcPr>
            <w:tcW w:w="3827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 xml:space="preserve">Исполнение запросов на получение архивных справок, архивных выписок и архивных копий, связанных с социальной защитой граждан, предусматривающей их пенсионное </w:t>
            </w:r>
            <w:r w:rsidRPr="005455F3">
              <w:rPr>
                <w:rFonts w:ascii="Times New Roman" w:hAnsi="Times New Roman" w:cs="Times New Roman"/>
              </w:rPr>
              <w:lastRenderedPageBreak/>
              <w:t>обеспечение, а также получение льгот и компенсаций в соответствии с законодательством  Российской Федерации</w:t>
            </w:r>
          </w:p>
        </w:tc>
        <w:tc>
          <w:tcPr>
            <w:tcW w:w="311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</w:t>
            </w:r>
            <w:r w:rsidRPr="005455F3">
              <w:rPr>
                <w:rFonts w:ascii="Times New Roman" w:hAnsi="Times New Roman" w:cs="Times New Roman"/>
              </w:rPr>
              <w:t>изические лица: граждане Российской Федерации, иностранные граждане, лица без гражданства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 xml:space="preserve">Муниципальное казенное учреждение «администрация городского округа муниципального </w:t>
            </w:r>
            <w:r w:rsidRPr="005455F3">
              <w:rPr>
                <w:rFonts w:ascii="Times New Roman" w:hAnsi="Times New Roman" w:cs="Times New Roman"/>
              </w:rPr>
              <w:lastRenderedPageBreak/>
              <w:t>образования «город Саянск»</w:t>
            </w:r>
          </w:p>
        </w:tc>
        <w:tc>
          <w:tcPr>
            <w:tcW w:w="4394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lastRenderedPageBreak/>
              <w:t xml:space="preserve"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</w:t>
            </w:r>
            <w:r w:rsidRPr="005455F3">
              <w:rPr>
                <w:rFonts w:ascii="Times New Roman" w:hAnsi="Times New Roman" w:cs="Times New Roman"/>
              </w:rPr>
              <w:lastRenderedPageBreak/>
              <w:t>Федерации»</w:t>
            </w:r>
          </w:p>
        </w:tc>
      </w:tr>
      <w:tr w:rsidR="005455F3" w:rsidRPr="007A5CD5" w:rsidTr="008E7A12">
        <w:tc>
          <w:tcPr>
            <w:tcW w:w="87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lastRenderedPageBreak/>
              <w:t>052.08</w:t>
            </w:r>
          </w:p>
        </w:tc>
        <w:tc>
          <w:tcPr>
            <w:tcW w:w="3827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Предоставление архивных документов пользователям в читальном зале архивного отдела</w:t>
            </w:r>
          </w:p>
        </w:tc>
        <w:tc>
          <w:tcPr>
            <w:tcW w:w="311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Государственные органы, органы местного самоуправления,  юридические или физические лица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53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Молодые семьи</w:t>
            </w:r>
          </w:p>
        </w:tc>
        <w:tc>
          <w:tcPr>
            <w:tcW w:w="2835" w:type="dxa"/>
          </w:tcPr>
          <w:p w:rsidR="002E1293" w:rsidRPr="007A5CD5" w:rsidRDefault="00BE64C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«Комитет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204B45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Федерации», Постановление Правительства Российской Федерации от 17.12.2010 года № 1050 «О федеральной целевой программе «Жилище» на 2015 - 2020 годы»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54</w:t>
            </w:r>
            <w:r w:rsidR="002E1293" w:rsidRPr="007A5CD5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Орга</w:t>
            </w:r>
            <w:r w:rsidR="00427C40" w:rsidRPr="007A5CD5">
              <w:rPr>
                <w:rFonts w:ascii="Times New Roman" w:hAnsi="Times New Roman" w:cs="Times New Roman"/>
              </w:rPr>
              <w:t>низации коммунального комплекса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204B4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Подпункт 4.1 пункта 4 части 1 статьи 17 ФЗ от 06.10.</w:t>
            </w:r>
            <w:r w:rsidR="00BD167F" w:rsidRPr="007A5CD5">
              <w:rPr>
                <w:rFonts w:ascii="Times New Roman" w:hAnsi="Times New Roman" w:cs="Times New Roman"/>
              </w:rPr>
              <w:t xml:space="preserve">2003 </w:t>
            </w:r>
            <w:r w:rsidRPr="007A5CD5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Российской Федерации», ФЗ от 30.10.2004 № 210-ФЗ «Об основах регулирования тарифов организаций коммунального комплекса»; постановление Правительства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 xml:space="preserve"> от 14.07.2008 года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</w:t>
            </w:r>
            <w:proofErr w:type="gramEnd"/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55</w:t>
            </w:r>
            <w:r w:rsidR="002E1293" w:rsidRPr="007A5CD5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Утверждение тарифов на услуги, предоставляемые муниципальными предприятиями и учреждениями и работы, выполняемые муниципальными предприятиями и </w:t>
            </w:r>
            <w:r w:rsidRPr="007A5CD5">
              <w:rPr>
                <w:rFonts w:ascii="Times New Roman" w:hAnsi="Times New Roman" w:cs="Times New Roman"/>
              </w:rPr>
              <w:lastRenderedPageBreak/>
              <w:t>учреждениями города Саянска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Муницип</w:t>
            </w:r>
            <w:r w:rsidR="00427C40" w:rsidRPr="007A5CD5">
              <w:rPr>
                <w:rFonts w:ascii="Times New Roman" w:hAnsi="Times New Roman" w:cs="Times New Roman"/>
              </w:rPr>
              <w:t>альные предприятия и учреждения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204B4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Пункт 4 части 1 статьи 17 ФЗ от 06.10.2003 года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56</w:t>
            </w:r>
            <w:r w:rsidR="002E1293"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жалоб потребителей, консультирование их по вопросам защиты прав потребителей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427C40" w:rsidRPr="007A5CD5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44 Закона РФ от 07.02.1992 № 2300-1 «О защите прав потребителей»; статья 16.1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57</w:t>
            </w:r>
            <w:r w:rsidR="002E1293"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разрешений на вступление в брак несовершеннолетним лицам, достигшим возраста 16 лет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Несовершеннолетние лица, достигшие возраста 16 лет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Семейный кодекс Российской Федерации; Постановление администрации городского округа муниципального образования «город Саянск» № 110-37-699-10 от 13.09.2010 года «Об утверждении Положения о порядке выдачи разрешений на вступление в брак несовершеннолетним лицам, достигшим возраста шестнадцати лет»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58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Назначение, перерасчет, индексация и выплата пенсии за выслугу лет гражданам, замещавшим должности муниципальной службы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Граждане, замещавшие должности муниципальной службы, имеющие стаж муниципальной службы не менее 15 лет, предусмотренным </w:t>
            </w:r>
            <w:hyperlink r:id="rId17" w:history="1">
              <w:r w:rsidRPr="007A5CD5">
                <w:rPr>
                  <w:rFonts w:ascii="Times New Roman" w:hAnsi="Times New Roman" w:cs="Times New Roman"/>
                </w:rPr>
                <w:t>пунктами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18" w:history="1">
              <w:r w:rsidRPr="007A5CD5">
                <w:rPr>
                  <w:rFonts w:ascii="Times New Roman" w:hAnsi="Times New Roman" w:cs="Times New Roman"/>
                </w:rPr>
                <w:t>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7A5CD5">
                <w:rPr>
                  <w:rFonts w:ascii="Times New Roman" w:hAnsi="Times New Roman" w:cs="Times New Roman"/>
                </w:rPr>
                <w:t>7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20" w:history="1">
              <w:r w:rsidRPr="007A5CD5">
                <w:rPr>
                  <w:rFonts w:ascii="Times New Roman" w:hAnsi="Times New Roman" w:cs="Times New Roman"/>
                </w:rPr>
                <w:t>9 части 1 статьи 77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7A5CD5">
                <w:rPr>
                  <w:rFonts w:ascii="Times New Roman" w:hAnsi="Times New Roman" w:cs="Times New Roman"/>
                </w:rPr>
                <w:t>пунктами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22" w:history="1">
              <w:r w:rsidRPr="007A5CD5">
                <w:rPr>
                  <w:rFonts w:ascii="Times New Roman" w:hAnsi="Times New Roman" w:cs="Times New Roman"/>
                </w:rPr>
                <w:t>3 части 1 статьи 81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Pr="007A5CD5">
                <w:rPr>
                  <w:rFonts w:ascii="Times New Roman" w:hAnsi="Times New Roman" w:cs="Times New Roman"/>
                </w:rPr>
                <w:t>пунктами 2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Pr="007A5CD5">
                <w:rPr>
                  <w:rFonts w:ascii="Times New Roman" w:hAnsi="Times New Roman" w:cs="Times New Roman"/>
                </w:rPr>
                <w:t>5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5" w:history="1">
              <w:r w:rsidRPr="007A5CD5">
                <w:rPr>
                  <w:rFonts w:ascii="Times New Roman" w:hAnsi="Times New Roman" w:cs="Times New Roman"/>
                </w:rPr>
                <w:t>7 части 1 статьи 83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Трудового кодекса Российской Федерации, </w:t>
            </w:r>
            <w:hyperlink r:id="rId26" w:history="1">
              <w:r w:rsidRPr="007A5CD5">
                <w:rPr>
                  <w:rFonts w:ascii="Times New Roman" w:hAnsi="Times New Roman" w:cs="Times New Roman"/>
                </w:rPr>
                <w:t>пунктом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а также </w:t>
            </w:r>
            <w:hyperlink r:id="rId27" w:history="1">
              <w:r w:rsidRPr="007A5CD5">
                <w:rPr>
                  <w:rFonts w:ascii="Times New Roman" w:hAnsi="Times New Roman" w:cs="Times New Roman"/>
                </w:rPr>
                <w:t>пунктом 3 части 1 статьи 19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Федерального закона от 2 марта 2007 года № 25-ФЗ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A5CD5">
              <w:rPr>
                <w:rFonts w:ascii="Times New Roman" w:hAnsi="Times New Roman" w:cs="Times New Roman"/>
              </w:rPr>
              <w:t xml:space="preserve">О муниципальной службе в Российской Федерации», в части указания на </w:t>
            </w:r>
            <w:hyperlink r:id="rId28" w:history="1">
              <w:r w:rsidRPr="007A5CD5">
                <w:rPr>
                  <w:rFonts w:ascii="Times New Roman" w:hAnsi="Times New Roman" w:cs="Times New Roman"/>
                </w:rPr>
                <w:t>пункт 1 части 1 статьи 13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9" w:history="1">
              <w:r w:rsidRPr="007A5CD5">
                <w:rPr>
                  <w:rFonts w:ascii="Times New Roman" w:hAnsi="Times New Roman" w:cs="Times New Roman"/>
                </w:rPr>
                <w:t>пункт 2 части 1 статьи 14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данного Федерального закона, замещавшие должности </w:t>
            </w:r>
            <w:r w:rsidRPr="007A5CD5">
              <w:rPr>
                <w:rFonts w:ascii="Times New Roman" w:hAnsi="Times New Roman" w:cs="Times New Roman"/>
              </w:rPr>
              <w:lastRenderedPageBreak/>
              <w:t>муниципальной службы не менее 12 полных месяцев непосредственно перед увольнением с муниципальной службы, за исключением случаев увольнения в связи с ликвидацией органа местного самоуправления, избирательной комиссии муниципального образования «город Саянск», сокращением численности или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штата муниципальных служащих в органе местного самоуправления, избирательной комиссии муниципаль</w:t>
            </w:r>
            <w:r w:rsidR="00427C40" w:rsidRPr="007A5CD5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17.12.2001 года № 173-ФЗ «О трудовых пенсиях в Российской Федерации»; Федеральный закон от 02.03.2007 № 25-ФЗ «О муниципальной служ</w:t>
            </w:r>
            <w:r w:rsidR="00BD167F" w:rsidRPr="007A5CD5">
              <w:rPr>
                <w:rFonts w:ascii="Times New Roman" w:hAnsi="Times New Roman" w:cs="Times New Roman"/>
              </w:rPr>
              <w:t>бе в Российской Федерации»</w:t>
            </w:r>
            <w:r w:rsidRPr="007A5CD5">
              <w:rPr>
                <w:rFonts w:ascii="Times New Roman" w:hAnsi="Times New Roman" w:cs="Times New Roman"/>
              </w:rPr>
              <w:t>; Федеральный закон</w:t>
            </w:r>
            <w:r w:rsidR="00BD167F" w:rsidRPr="007A5CD5">
              <w:rPr>
                <w:rFonts w:ascii="Times New Roman" w:hAnsi="Times New Roman" w:cs="Times New Roman"/>
              </w:rPr>
              <w:t xml:space="preserve"> от 06.10.2003 № 131-ФЗ «</w:t>
            </w:r>
            <w:r w:rsidRPr="007A5CD5">
              <w:rPr>
                <w:rFonts w:ascii="Times New Roman" w:hAnsi="Times New Roman" w:cs="Times New Roman"/>
              </w:rPr>
              <w:t>Об общих принципах организации местного самоуправления в Российской Фед</w:t>
            </w:r>
            <w:r w:rsidR="00BD167F" w:rsidRPr="007A5CD5">
              <w:rPr>
                <w:rFonts w:ascii="Times New Roman" w:hAnsi="Times New Roman" w:cs="Times New Roman"/>
              </w:rPr>
              <w:t xml:space="preserve">ерации»; Закон </w:t>
            </w:r>
            <w:r w:rsidRPr="007A5CD5">
              <w:rPr>
                <w:rFonts w:ascii="Times New Roman" w:hAnsi="Times New Roman" w:cs="Times New Roman"/>
              </w:rPr>
              <w:t>Р</w:t>
            </w:r>
            <w:r w:rsidR="00BD167F" w:rsidRPr="007A5CD5">
              <w:rPr>
                <w:rFonts w:ascii="Times New Roman" w:hAnsi="Times New Roman" w:cs="Times New Roman"/>
              </w:rPr>
              <w:t>оссийской Федерации от 19.04.1991 года № 1032-1 «</w:t>
            </w:r>
            <w:r w:rsidRPr="007A5CD5">
              <w:rPr>
                <w:rFonts w:ascii="Times New Roman" w:hAnsi="Times New Roman" w:cs="Times New Roman"/>
              </w:rPr>
              <w:t>О занятости н</w:t>
            </w:r>
            <w:r w:rsidR="00BD167F" w:rsidRPr="007A5CD5">
              <w:rPr>
                <w:rFonts w:ascii="Times New Roman" w:hAnsi="Times New Roman" w:cs="Times New Roman"/>
              </w:rPr>
              <w:t>аселения в Российской Федерации»</w:t>
            </w:r>
            <w:r w:rsidRPr="007A5CD5">
              <w:rPr>
                <w:rFonts w:ascii="Times New Roman" w:hAnsi="Times New Roman" w:cs="Times New Roman"/>
              </w:rPr>
              <w:t xml:space="preserve">; </w:t>
            </w:r>
            <w:r w:rsidR="00BD167F" w:rsidRPr="007A5CD5">
              <w:rPr>
                <w:rFonts w:ascii="Times New Roman" w:hAnsi="Times New Roman" w:cs="Times New Roman"/>
              </w:rPr>
              <w:t>Закон Иркутской области от 15.10.2007 № 88-оз «</w:t>
            </w:r>
            <w:r w:rsidRPr="007A5CD5">
              <w:rPr>
                <w:rFonts w:ascii="Times New Roman" w:hAnsi="Times New Roman" w:cs="Times New Roman"/>
              </w:rPr>
              <w:t>Об отдельных вопросах муниципал</w:t>
            </w:r>
            <w:r w:rsidR="00BD167F" w:rsidRPr="007A5CD5">
              <w:rPr>
                <w:rFonts w:ascii="Times New Roman" w:hAnsi="Times New Roman" w:cs="Times New Roman"/>
              </w:rPr>
              <w:t>ьной службы в Иркутской области»</w:t>
            </w:r>
            <w:r w:rsidRPr="007A5CD5">
              <w:rPr>
                <w:rFonts w:ascii="Times New Roman" w:hAnsi="Times New Roman" w:cs="Times New Roman"/>
              </w:rPr>
              <w:t xml:space="preserve">; </w:t>
            </w:r>
            <w:r w:rsidR="00BD167F" w:rsidRPr="007A5CD5">
              <w:rPr>
                <w:rFonts w:ascii="Times New Roman" w:hAnsi="Times New Roman" w:cs="Times New Roman"/>
              </w:rPr>
              <w:t xml:space="preserve">Решение </w:t>
            </w:r>
            <w:r w:rsidRPr="007A5CD5">
              <w:rPr>
                <w:rFonts w:ascii="Times New Roman" w:hAnsi="Times New Roman" w:cs="Times New Roman"/>
              </w:rPr>
              <w:t>Думы городского окр</w:t>
            </w:r>
            <w:r w:rsidR="00BD167F" w:rsidRPr="007A5CD5">
              <w:rPr>
                <w:rFonts w:ascii="Times New Roman" w:hAnsi="Times New Roman" w:cs="Times New Roman"/>
              </w:rPr>
              <w:t xml:space="preserve">уга муниципального образования «город Саянск» от 29.03.2013 </w:t>
            </w:r>
            <w:r w:rsidR="00BD167F" w:rsidRPr="007A5CD5">
              <w:rPr>
                <w:rFonts w:ascii="Times New Roman" w:hAnsi="Times New Roman" w:cs="Times New Roman"/>
              </w:rPr>
              <w:br/>
              <w:t>№ 61-67-13-20 «Об утверждении положения «</w:t>
            </w:r>
            <w:r w:rsidRPr="007A5CD5">
              <w:rPr>
                <w:rFonts w:ascii="Times New Roman" w:hAnsi="Times New Roman" w:cs="Times New Roman"/>
              </w:rPr>
              <w:t>О порядке назначения, перерасчета, индексации и выплаты пенсии за выслугу лет муниципальным служащим органов местног</w:t>
            </w:r>
            <w:r w:rsidR="00BD167F" w:rsidRPr="007A5CD5">
              <w:rPr>
                <w:rFonts w:ascii="Times New Roman" w:hAnsi="Times New Roman" w:cs="Times New Roman"/>
              </w:rPr>
              <w:t xml:space="preserve">о </w:t>
            </w:r>
            <w:r w:rsidR="00BD167F" w:rsidRPr="007A5CD5">
              <w:rPr>
                <w:rFonts w:ascii="Times New Roman" w:hAnsi="Times New Roman" w:cs="Times New Roman"/>
              </w:rPr>
              <w:lastRenderedPageBreak/>
              <w:t>самоуправления города Саянска»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59</w:t>
            </w:r>
            <w:r w:rsidR="002E1293"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разрешений на пра</w:t>
            </w:r>
            <w:r w:rsidR="0037344B" w:rsidRPr="007A5CD5">
              <w:rPr>
                <w:rFonts w:ascii="Times New Roman" w:hAnsi="Times New Roman" w:cs="Times New Roman"/>
              </w:rPr>
              <w:t>во организации розничного рынка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BD167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Пункт 33 части 1 статьи 16 ФЗ от 06.10.2003 </w:t>
            </w:r>
            <w:r w:rsidRPr="007A5CD5">
              <w:rPr>
                <w:rFonts w:ascii="Times New Roman" w:hAnsi="Times New Roman" w:cs="Times New Roman"/>
              </w:rPr>
              <w:br/>
              <w:t>№ 131-ФЗ «Об общих принципах организации местного самоуправления в Российской Федерации»; Федеральный закон от 30.12.2006 № 271-ФЗ «О розничных рынках и внесении изменений в Трудовой кодекс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60</w:t>
            </w:r>
            <w:r w:rsidR="002E1293"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заявлений (обращений) о внесении изменений и дополнений в схему размещения нестационарных торговых объектов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Организации,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427C4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Приказ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</w:t>
            </w:r>
            <w:proofErr w:type="gramStart"/>
            <w:r w:rsidRPr="007A5CD5">
              <w:rPr>
                <w:rFonts w:ascii="Times New Roman" w:hAnsi="Times New Roman" w:cs="Times New Roman"/>
              </w:rPr>
              <w:t>образований Иркутской области схемы размещения нестационарных торговых объектов</w:t>
            </w:r>
            <w:proofErr w:type="gramEnd"/>
            <w:r w:rsidRPr="007A5CD5">
              <w:rPr>
                <w:rFonts w:ascii="Times New Roman" w:hAnsi="Times New Roman" w:cs="Times New Roman"/>
              </w:rPr>
              <w:t>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61</w:t>
            </w:r>
            <w:r w:rsidR="002E1293" w:rsidRPr="007A5CD5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Рассмотрение уведомлений о проведении мероприятий с массовым пребыванием людей просветительного, культурно-зрелищного и спортивного характера, а также общегородских мероприятий, проводимых органами </w:t>
            </w:r>
            <w:r w:rsidRPr="007A5CD5">
              <w:rPr>
                <w:rFonts w:ascii="Times New Roman" w:hAnsi="Times New Roman" w:cs="Times New Roman"/>
              </w:rPr>
              <w:lastRenderedPageBreak/>
              <w:t>местного самоуправления города Саянска</w:t>
            </w:r>
          </w:p>
        </w:tc>
        <w:tc>
          <w:tcPr>
            <w:tcW w:w="3119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427C4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6</w:t>
            </w:r>
            <w:r w:rsidRPr="007A5CD5">
              <w:rPr>
                <w:rFonts w:ascii="Times New Roman" w:hAnsi="Times New Roman" w:cs="Times New Roman"/>
              </w:rPr>
              <w:t>2</w:t>
            </w:r>
            <w:r w:rsidR="002E1293" w:rsidRPr="007A5CD5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уведомлений о проведении публичных мероприятий в форме собрания, митинга, демонстрации, шествия или пикетирования</w:t>
            </w:r>
          </w:p>
        </w:tc>
        <w:tc>
          <w:tcPr>
            <w:tcW w:w="3119" w:type="dxa"/>
          </w:tcPr>
          <w:p w:rsidR="002E1293" w:rsidRPr="007A5CD5" w:rsidRDefault="0037344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2E1293" w:rsidRPr="007A5CD5" w:rsidRDefault="00427C4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</w:t>
            </w:r>
            <w:r w:rsidR="00281772" w:rsidRPr="007A5CD5">
              <w:rPr>
                <w:rFonts w:ascii="Times New Roman" w:hAnsi="Times New Roman" w:cs="Times New Roman"/>
              </w:rPr>
              <w:t>0.</w:t>
            </w:r>
            <w:r w:rsidRPr="007A5CD5">
              <w:rPr>
                <w:rFonts w:ascii="Times New Roman" w:hAnsi="Times New Roman" w:cs="Times New Roman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63</w:t>
            </w:r>
            <w:r w:rsidRPr="007A5CD5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лица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 том числе индивидуальные предприниматели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E64C9" w:rsidRPr="007A5CD5" w:rsidRDefault="0028177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64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Застройщики - физические лица, в том числе зарегистрированные в качестве индивидуальных предпринимателей, и юридические лица, а также технические заказчики, планирующие осуществление сноса объекта капитального строительства.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7A5CD5">
        <w:tc>
          <w:tcPr>
            <w:tcW w:w="879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65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66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Направление уведомления о соответствии построенных или реконструированных объектов </w:t>
            </w:r>
            <w:r w:rsidRPr="00794FEB">
              <w:rPr>
                <w:rFonts w:ascii="Times New Roman" w:hAnsi="Times New Roman" w:cs="Times New Roman"/>
              </w:rPr>
              <w:t>индивидуального жилищного строительства или садового дома требованиям законодательства Российской Федерации</w:t>
            </w:r>
            <w:r w:rsidR="000145B8" w:rsidRPr="00794FEB">
              <w:rPr>
                <w:rFonts w:ascii="Times New Roman" w:hAnsi="Times New Roman" w:cs="Times New Roman"/>
              </w:rPr>
              <w:t xml:space="preserve"> о градостроительной деятельности</w:t>
            </w:r>
          </w:p>
        </w:tc>
        <w:tc>
          <w:tcPr>
            <w:tcW w:w="311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67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Признание садового дома и жилым домом и жилого дома садовым домом</w:t>
            </w:r>
          </w:p>
        </w:tc>
        <w:tc>
          <w:tcPr>
            <w:tcW w:w="311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7A5CD5"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68</w:t>
            </w:r>
            <w:r w:rsidRPr="007A5CD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Установка информационной вывески, согласование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размещения вывески</w:t>
            </w:r>
          </w:p>
        </w:tc>
        <w:tc>
          <w:tcPr>
            <w:tcW w:w="311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45.1 Федерального закона от 06.10.2003 № 131-ФЗ «Об общих принципах организации местного самоуправления в Российской Федерации»; Решение Думы городского округа муниципального образования «город Саянск» от 25.04.2019 № 71-67-1-12 «Об утверждении Правил благоустройства территории муниципального образования «город Саянск»</w:t>
            </w:r>
          </w:p>
        </w:tc>
      </w:tr>
      <w:tr w:rsidR="007A5CD5" w:rsidRPr="007A5CD5" w:rsidTr="007A5CD5"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69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</w:t>
            </w:r>
          </w:p>
        </w:tc>
        <w:tc>
          <w:tcPr>
            <w:tcW w:w="311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Граждане, проживающие на территории муниципального образования «город Саянск» не обеспеченные жилыми помещениями в соответствующем населенном пункте, среднедушевой доход которых по не зависящим от них причинам ниже установленной величины прожиточного минимума в целом по области в расчете на душу населения, в том числе: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1) ветераны Великой Отечественной войны;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2) инвалиды Великой Отечественной войны;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3) инвалиды боевых действий;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4) нетрудоспособные 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5) дети-сироты и дети, оставшиеся без попечения родителей, а также лица из их числа в возрасте до 23 лет, не имеющие закрепленного жилого помещения;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6) инвалиды I,II групп;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7) семьи, имеющие детей-инвалидов;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8) иные граждане, находящиеся в трудной жизненной ситуации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</w:tr>
      <w:bookmarkEnd w:id="1"/>
      <w:tr w:rsidR="007A5CD5" w:rsidRPr="007A5CD5" w:rsidTr="007A5CD5"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70</w:t>
            </w:r>
            <w:r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</w:t>
            </w:r>
            <w:r w:rsidRPr="007A5CD5">
              <w:rPr>
                <w:rFonts w:ascii="Times New Roman" w:hAnsi="Times New Roman" w:cs="Times New Roman"/>
              </w:rPr>
              <w:lastRenderedPageBreak/>
              <w:t>подъемов привязных аэростатов над территорией городского округа муниципального образования «город Саянск», а также посадку (взлет) на расположенные в границах городского округа муниципального образования «город Саянск» площадки, сведения о которых не опубликованы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 документах аэронавигационной информации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Физические и юридические лица, их уполномоченные представители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п.7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71</w:t>
            </w:r>
            <w:r w:rsidRPr="007A5CD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заинтересованные в изменении внешнего вида фасадов здания, сооружения, а также лицам, планирующим осуществить строительство объектов капитального строительства, и лицам, планирующим осуществить размещение нестационарных объектов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Постановление Правительства Российской Федерации от 30.04.2014 № 403 «Об исчерпывающем перечне процедур в сфере жилищного строительства»</w:t>
            </w:r>
          </w:p>
        </w:tc>
      </w:tr>
      <w:tr w:rsidR="007A5CD5" w:rsidRPr="007A5CD5" w:rsidTr="007A5CD5">
        <w:trPr>
          <w:trHeight w:val="1512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72</w:t>
            </w:r>
            <w:r w:rsidRPr="007A5CD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Согласование проектных решений по отделке фасадов (паспортов цветовых решений фасадов) зданий, сооружении 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лица 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7A5CD5">
        <w:trPr>
          <w:trHeight w:val="1512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73</w:t>
            </w:r>
            <w:r w:rsidRPr="007A5CD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Установление,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«город Саянск»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уполномоченные участники договора простого товарищества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7A5CD5" w:rsidRPr="007A5CD5" w:rsidTr="007A5CD5">
        <w:trPr>
          <w:trHeight w:val="1512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74</w:t>
            </w:r>
            <w:r w:rsidRPr="007A5CD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«город Саянск»</w:t>
            </w:r>
          </w:p>
        </w:tc>
        <w:tc>
          <w:tcPr>
            <w:tcW w:w="31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уполномоченные участники договора простого товарищества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7A5CD5" w:rsidRPr="007A5CD5" w:rsidTr="007A5CD5">
        <w:trPr>
          <w:trHeight w:val="1512"/>
        </w:trPr>
        <w:tc>
          <w:tcPr>
            <w:tcW w:w="879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75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9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 или физические лица</w:t>
            </w:r>
          </w:p>
        </w:tc>
        <w:tc>
          <w:tcPr>
            <w:tcW w:w="2835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7A5CD5">
        <w:trPr>
          <w:trHeight w:val="1512"/>
        </w:trPr>
        <w:tc>
          <w:tcPr>
            <w:tcW w:w="879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76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9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 или физические лица</w:t>
            </w:r>
          </w:p>
        </w:tc>
        <w:tc>
          <w:tcPr>
            <w:tcW w:w="2835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7A5CD5">
        <w:trPr>
          <w:trHeight w:val="3999"/>
        </w:trPr>
        <w:tc>
          <w:tcPr>
            <w:tcW w:w="879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77</w:t>
            </w:r>
            <w:r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827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Дача  письменных разъяснений налогоплательщикам по вопросам применения муниципальных нормативных правовых актов о местных налогах и сборах муниципального образования «город Саянск»</w:t>
            </w:r>
          </w:p>
        </w:tc>
        <w:tc>
          <w:tcPr>
            <w:tcW w:w="3119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кодексом Российской Федерации налогоплательщиками, налоговыми агентами</w:t>
            </w:r>
          </w:p>
        </w:tc>
        <w:tc>
          <w:tcPr>
            <w:tcW w:w="2835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по финансам и налогам»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4F5C89" w:rsidRPr="007A5CD5" w:rsidRDefault="005E0DA6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4F5C89" w:rsidRPr="007A5CD5">
                <w:rPr>
                  <w:rFonts w:ascii="Times New Roman" w:hAnsi="Times New Roman" w:cs="Times New Roman"/>
                </w:rPr>
                <w:t>Ст</w:t>
              </w:r>
            </w:hyperlink>
            <w:r w:rsidR="004F5C89" w:rsidRPr="007A5CD5">
              <w:rPr>
                <w:rFonts w:ascii="Times New Roman" w:hAnsi="Times New Roman" w:cs="Times New Roman"/>
              </w:rPr>
              <w:t>. ст. 21, 34.2 Налогового кодекса Российской Федерации</w:t>
            </w:r>
          </w:p>
        </w:tc>
      </w:tr>
      <w:tr w:rsidR="007A5CD5" w:rsidRPr="007A5CD5" w:rsidTr="007A5CD5">
        <w:trPr>
          <w:trHeight w:val="1512"/>
        </w:trPr>
        <w:tc>
          <w:tcPr>
            <w:tcW w:w="879" w:type="dxa"/>
          </w:tcPr>
          <w:p w:rsidR="000314FB" w:rsidRPr="007A5CD5" w:rsidRDefault="004C2FD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</w:t>
            </w:r>
            <w:r w:rsidR="000314FB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7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Предоставления земельных участков, находящихся в муниципальной собственности городского округа муниципального образования «город Саянск» государственная собственность на которые не разграничена, в собственность бесплатно</w:t>
            </w:r>
          </w:p>
        </w:tc>
        <w:tc>
          <w:tcPr>
            <w:tcW w:w="3119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физические лица</w:t>
            </w:r>
          </w:p>
        </w:tc>
        <w:tc>
          <w:tcPr>
            <w:tcW w:w="2835" w:type="dxa"/>
          </w:tcPr>
          <w:p w:rsidR="000314FB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  <w:r w:rsidR="000314FB" w:rsidRPr="00606AE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4394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Земельны</w:t>
            </w:r>
            <w:r w:rsidR="00193F99" w:rsidRPr="007A5CD5">
              <w:rPr>
                <w:rFonts w:ascii="Times New Roman" w:hAnsi="Times New Roman" w:cs="Times New Roman"/>
              </w:rPr>
              <w:t>й</w:t>
            </w:r>
            <w:r w:rsidRPr="007A5CD5">
              <w:rPr>
                <w:rFonts w:ascii="Times New Roman" w:hAnsi="Times New Roman" w:cs="Times New Roman"/>
              </w:rPr>
              <w:t xml:space="preserve"> кодекс Российской Федерации</w:t>
            </w:r>
            <w:r w:rsidR="00193F99" w:rsidRPr="007A5CD5">
              <w:rPr>
                <w:rFonts w:ascii="Times New Roman" w:hAnsi="Times New Roman" w:cs="Times New Roman"/>
              </w:rPr>
              <w:t xml:space="preserve">, </w:t>
            </w:r>
            <w:r w:rsidRPr="007A5CD5">
              <w:rPr>
                <w:rFonts w:ascii="Times New Roman" w:hAnsi="Times New Roman" w:cs="Times New Roman"/>
              </w:rPr>
              <w:t>210-ФЗ «Об организации предоставления государственных и муниципальных услуг»</w:t>
            </w:r>
            <w:r w:rsidR="00193F99" w:rsidRPr="007A5CD5">
              <w:rPr>
                <w:rFonts w:ascii="Times New Roman" w:hAnsi="Times New Roman" w:cs="Times New Roman"/>
              </w:rPr>
              <w:t xml:space="preserve">, </w:t>
            </w:r>
            <w:r w:rsidRPr="007A5CD5">
              <w:rPr>
                <w:rFonts w:ascii="Times New Roman" w:hAnsi="Times New Roman" w:cs="Times New Roman"/>
              </w:rPr>
              <w:t>146-ОЗ «О бесплатном предоставлении земельных участков в собственность граждан</w:t>
            </w:r>
          </w:p>
        </w:tc>
      </w:tr>
      <w:tr w:rsidR="00715308" w:rsidRPr="007A5CD5" w:rsidTr="007A5CD5">
        <w:trPr>
          <w:trHeight w:val="1512"/>
        </w:trPr>
        <w:tc>
          <w:tcPr>
            <w:tcW w:w="879" w:type="dxa"/>
          </w:tcPr>
          <w:p w:rsidR="00715308" w:rsidRPr="00531990" w:rsidRDefault="004C2FD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079.10</w:t>
            </w:r>
          </w:p>
        </w:tc>
        <w:tc>
          <w:tcPr>
            <w:tcW w:w="3827" w:type="dxa"/>
          </w:tcPr>
          <w:p w:rsidR="00715308" w:rsidRPr="00531990" w:rsidRDefault="00715308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</w:p>
        </w:tc>
        <w:tc>
          <w:tcPr>
            <w:tcW w:w="3119" w:type="dxa"/>
          </w:tcPr>
          <w:p w:rsidR="00715308" w:rsidRPr="00531990" w:rsidRDefault="00DE1C5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Владельцы транспортных средств</w:t>
            </w:r>
          </w:p>
        </w:tc>
        <w:tc>
          <w:tcPr>
            <w:tcW w:w="2835" w:type="dxa"/>
          </w:tcPr>
          <w:p w:rsidR="00715308" w:rsidRPr="00531990" w:rsidRDefault="00DE1C5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Комитет по 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A52315" w:rsidRPr="00531990" w:rsidRDefault="00A5231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1990">
              <w:rPr>
                <w:rFonts w:ascii="Times New Roman" w:hAnsi="Times New Roman" w:cs="Times New Roman"/>
              </w:rPr>
              <w:t xml:space="preserve">Федеральный закон </w:t>
            </w:r>
            <w:r w:rsidR="00726C9F" w:rsidRPr="00531990">
              <w:rPr>
                <w:rFonts w:ascii="Times New Roman" w:hAnsi="Times New Roman" w:cs="Times New Roman"/>
              </w:rPr>
              <w:t>от 8 ноября 2007 г.</w:t>
            </w:r>
            <w:r w:rsidRPr="00531990">
              <w:rPr>
                <w:rFonts w:ascii="Times New Roman" w:hAnsi="Times New Roman" w:cs="Times New Roman"/>
              </w:rPr>
              <w:t xml:space="preserve"> №</w:t>
            </w:r>
            <w:r w:rsidR="00726C9F" w:rsidRPr="00531990">
              <w:rPr>
                <w:rFonts w:ascii="Times New Roman" w:hAnsi="Times New Roman" w:cs="Times New Roman"/>
              </w:rPr>
              <w:t>257-ФЗ</w:t>
            </w:r>
            <w:r w:rsidRPr="00531990">
              <w:rPr>
                <w:rFonts w:ascii="Times New Roman" w:hAnsi="Times New Roman" w:cs="Times New Roman"/>
              </w:rPr>
              <w:t xml:space="preserve"> «</w:t>
            </w:r>
            <w:r w:rsidR="00726C9F" w:rsidRPr="00531990">
              <w:rPr>
                <w:rFonts w:ascii="Times New Roman" w:hAnsi="Times New Roman" w:cs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Pr="00531990">
              <w:rPr>
                <w:rFonts w:ascii="Times New Roman" w:hAnsi="Times New Roman" w:cs="Times New Roman"/>
              </w:rPr>
              <w:t>льные акты Российской Федерации»</w:t>
            </w:r>
            <w:r w:rsidR="00C9322E">
              <w:rPr>
                <w:rFonts w:ascii="Times New Roman" w:hAnsi="Times New Roman" w:cs="Times New Roman"/>
              </w:rPr>
              <w:t xml:space="preserve">, </w:t>
            </w:r>
            <w:r w:rsidRPr="00531990">
              <w:rPr>
                <w:rFonts w:ascii="Times New Roman" w:hAnsi="Times New Roman" w:cs="Times New Roman"/>
                <w:lang w:val="x-none"/>
              </w:rPr>
              <w:t xml:space="preserve">Федеральный закон от 29 декабря 2017 г. </w:t>
            </w:r>
            <w:r w:rsidRPr="00531990">
              <w:rPr>
                <w:rFonts w:ascii="Times New Roman" w:hAnsi="Times New Roman" w:cs="Times New Roman"/>
              </w:rPr>
              <w:t>№</w:t>
            </w:r>
            <w:r w:rsidRPr="00531990">
              <w:rPr>
                <w:rFonts w:ascii="Times New Roman" w:hAnsi="Times New Roman" w:cs="Times New Roman"/>
                <w:lang w:val="x-none"/>
              </w:rPr>
              <w:t xml:space="preserve"> 443-ФЗ </w:t>
            </w:r>
            <w:r w:rsidRPr="00531990">
              <w:rPr>
                <w:rFonts w:ascii="Times New Roman" w:hAnsi="Times New Roman" w:cs="Times New Roman"/>
              </w:rPr>
              <w:t>«</w:t>
            </w:r>
            <w:r w:rsidRPr="00531990">
              <w:rPr>
                <w:rFonts w:ascii="Times New Roman" w:hAnsi="Times New Roman" w:cs="Times New Roman"/>
                <w:lang w:val="x-none"/>
              </w:rPr>
              <w:t>Об организации дорожного движения в Российской Федерации и о внесении изменений в отдельные законодательные акты Российской Федерации</w:t>
            </w:r>
            <w:r w:rsidRPr="00531990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</w:tr>
      <w:tr w:rsidR="00715308" w:rsidRPr="007A5CD5" w:rsidTr="007A5CD5">
        <w:trPr>
          <w:trHeight w:val="1512"/>
        </w:trPr>
        <w:tc>
          <w:tcPr>
            <w:tcW w:w="879" w:type="dxa"/>
          </w:tcPr>
          <w:p w:rsidR="00715308" w:rsidRPr="007F6CB0" w:rsidRDefault="004C2FDA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hAnsi="Times New Roman" w:cs="Times New Roman"/>
              </w:rPr>
              <w:lastRenderedPageBreak/>
              <w:t>080.01</w:t>
            </w:r>
          </w:p>
        </w:tc>
        <w:tc>
          <w:tcPr>
            <w:tcW w:w="3827" w:type="dxa"/>
          </w:tcPr>
          <w:p w:rsidR="00715308" w:rsidRPr="007F6CB0" w:rsidRDefault="00715308" w:rsidP="007153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hAnsi="Times New Roman" w:cs="Times New Roman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19" w:type="dxa"/>
          </w:tcPr>
          <w:p w:rsidR="00715308" w:rsidRPr="007F6CB0" w:rsidRDefault="000959F8" w:rsidP="00C9322E">
            <w:pPr>
              <w:pStyle w:val="Default"/>
            </w:pPr>
            <w:r w:rsidRPr="007F6CB0">
              <w:rPr>
                <w:color w:val="auto"/>
                <w:sz w:val="23"/>
                <w:szCs w:val="23"/>
              </w:rPr>
              <w:t xml:space="preserve">Граждане Российской Федерации, иностранные граждане и лица без гражданства либо их уполномоченные представители </w:t>
            </w:r>
          </w:p>
        </w:tc>
        <w:tc>
          <w:tcPr>
            <w:tcW w:w="2835" w:type="dxa"/>
          </w:tcPr>
          <w:p w:rsidR="00715308" w:rsidRPr="007F6CB0" w:rsidRDefault="000959F8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394" w:type="dxa"/>
          </w:tcPr>
          <w:p w:rsidR="00715308" w:rsidRPr="007F6CB0" w:rsidRDefault="000959F8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13 ч.1 ст.16 Федерального закона от 06.10.2003 № 131-ФЗ «Об общих принципах организации местного самоуправления Российской Федерации»</w:t>
            </w:r>
          </w:p>
        </w:tc>
      </w:tr>
      <w:tr w:rsidR="00E21699" w:rsidRPr="007A5CD5" w:rsidTr="00960EC3">
        <w:trPr>
          <w:trHeight w:val="1058"/>
        </w:trPr>
        <w:tc>
          <w:tcPr>
            <w:tcW w:w="879" w:type="dxa"/>
          </w:tcPr>
          <w:p w:rsidR="00E21699" w:rsidRPr="001E6D41" w:rsidRDefault="00E21699" w:rsidP="00E2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6D41">
              <w:rPr>
                <w:rFonts w:ascii="Times New Roman" w:hAnsi="Times New Roman" w:cs="Times New Roman"/>
              </w:rPr>
              <w:t>081.03</w:t>
            </w:r>
          </w:p>
        </w:tc>
        <w:tc>
          <w:tcPr>
            <w:tcW w:w="3827" w:type="dxa"/>
          </w:tcPr>
          <w:p w:rsidR="00E21699" w:rsidRPr="001E6D41" w:rsidRDefault="00E21699" w:rsidP="00E2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D41">
              <w:rPr>
                <w:rFonts w:ascii="Times New Roman" w:hAnsi="Times New Roman" w:cs="Times New Roman"/>
              </w:rPr>
              <w:t>Рассмотрение заявлений и принятие решений о выдаче разрешения на использование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3119" w:type="dxa"/>
          </w:tcPr>
          <w:p w:rsidR="00E21699" w:rsidRPr="001E6D41" w:rsidRDefault="00E21699" w:rsidP="00E2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D41"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2835" w:type="dxa"/>
          </w:tcPr>
          <w:p w:rsidR="00E21699" w:rsidRPr="001E6D41" w:rsidRDefault="00E21699" w:rsidP="00E2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D41">
              <w:rPr>
                <w:rFonts w:ascii="Times New Roman" w:hAnsi="Times New Roman" w:cs="Times New Roman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  <w:p w:rsidR="00E21699" w:rsidRPr="001E6D41" w:rsidRDefault="00E21699" w:rsidP="00E2169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21699" w:rsidRPr="001E6D41" w:rsidRDefault="00E21699" w:rsidP="00E21699">
            <w:pPr>
              <w:pStyle w:val="ConsPlusNormal"/>
              <w:ind w:left="13" w:hanging="13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E6D4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E21699" w:rsidRPr="001E6D41" w:rsidRDefault="00E21699" w:rsidP="00E21699">
            <w:pPr>
              <w:pStyle w:val="ConsPlusNormal"/>
              <w:ind w:left="13" w:hanging="13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E6D4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Земельный кодекс Российской Федерации;</w:t>
            </w:r>
          </w:p>
          <w:p w:rsidR="00E21699" w:rsidRPr="001E6D41" w:rsidRDefault="00E21699" w:rsidP="00E2169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E6D4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Постановление Правительства Иркутской области от 05.10.2021 N 715-пп (ред. от 03.10.2023) "Об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территории Иркутской области"</w:t>
            </w:r>
          </w:p>
        </w:tc>
      </w:tr>
      <w:tr w:rsidR="00960EC3" w:rsidRPr="007A5CD5" w:rsidTr="00960EC3">
        <w:trPr>
          <w:trHeight w:val="5609"/>
        </w:trPr>
        <w:tc>
          <w:tcPr>
            <w:tcW w:w="879" w:type="dxa"/>
          </w:tcPr>
          <w:p w:rsidR="00960EC3" w:rsidRPr="00960EC3" w:rsidRDefault="00960EC3" w:rsidP="008E7A12">
            <w:pPr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lastRenderedPageBreak/>
              <w:t>082.03</w:t>
            </w:r>
          </w:p>
        </w:tc>
        <w:tc>
          <w:tcPr>
            <w:tcW w:w="3827" w:type="dxa"/>
          </w:tcPr>
          <w:p w:rsidR="00960EC3" w:rsidRPr="00960EC3" w:rsidRDefault="00960EC3" w:rsidP="008E7A12">
            <w:pPr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9" w:type="dxa"/>
          </w:tcPr>
          <w:p w:rsidR="00960EC3" w:rsidRPr="00960EC3" w:rsidRDefault="00960EC3" w:rsidP="008E7A12">
            <w:pPr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960EC3" w:rsidRPr="00960EC3" w:rsidRDefault="00960EC3" w:rsidP="008E7A12">
            <w:pPr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394" w:type="dxa"/>
          </w:tcPr>
          <w:p w:rsidR="00960EC3" w:rsidRPr="00960EC3" w:rsidRDefault="005E0DA6" w:rsidP="00960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960EC3" w:rsidRPr="00960EC3">
                <w:rPr>
                  <w:rFonts w:ascii="Times New Roman" w:hAnsi="Times New Roman" w:cs="Times New Roman"/>
                </w:rPr>
                <w:t>Конституция</w:t>
              </w:r>
            </w:hyperlink>
            <w:r w:rsidR="00960EC3" w:rsidRPr="00960EC3">
              <w:rPr>
                <w:rFonts w:ascii="Times New Roman" w:hAnsi="Times New Roman" w:cs="Times New Roman"/>
              </w:rPr>
              <w:t xml:space="preserve"> Российской Федерации (http://www.pravo.gov.ru, 04.07.2020);</w:t>
            </w:r>
          </w:p>
          <w:p w:rsidR="00960EC3" w:rsidRPr="00960EC3" w:rsidRDefault="00960EC3" w:rsidP="00960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 186, 08.10.2003;</w:t>
            </w:r>
          </w:p>
          <w:p w:rsidR="00960EC3" w:rsidRPr="00960EC3" w:rsidRDefault="00960EC3" w:rsidP="00960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960EC3" w:rsidRPr="00960EC3" w:rsidRDefault="00960EC3" w:rsidP="00960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Градостроительный кодекс Российской Федерации («Российская газета», № 290, 30.12.2004; «Собрание законодательства РФ», 03.01.2005, № 1 (часть 1), ст. 16; «Парламентская газета», № 5 - 6, 14.01.2005);</w:t>
            </w:r>
          </w:p>
          <w:p w:rsidR="00960EC3" w:rsidRPr="00960EC3" w:rsidRDefault="00960EC3" w:rsidP="00960EC3">
            <w:pPr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Устав муниципального образования «город Саянск» (опубликован в издании «Саянские зори», № 88-91, 20.07.2005).</w:t>
            </w:r>
          </w:p>
        </w:tc>
      </w:tr>
    </w:tbl>
    <w:p w:rsidR="007A5CD5" w:rsidRDefault="007A5CD5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0A10" w:rsidRPr="007A5CD5" w:rsidRDefault="00A10A1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2630"/>
        <w:gridCol w:w="2268"/>
        <w:gridCol w:w="2268"/>
        <w:gridCol w:w="6833"/>
      </w:tblGrid>
      <w:tr w:rsidR="007A5CD5" w:rsidRPr="007A5CD5" w:rsidTr="00C9322E">
        <w:tc>
          <w:tcPr>
            <w:tcW w:w="15054" w:type="dxa"/>
            <w:gridSpan w:val="5"/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Раздел II. Услуги,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</w:t>
            </w:r>
            <w:r w:rsidR="00A10A10" w:rsidRPr="007A5CD5">
              <w:rPr>
                <w:rFonts w:ascii="Times New Roman" w:hAnsi="Times New Roman" w:cs="Times New Roman"/>
                <w:b/>
              </w:rPr>
              <w:t>ета муниципального образования «город Саянск»</w:t>
            </w:r>
            <w:r w:rsidRPr="007A5CD5">
              <w:rPr>
                <w:rFonts w:ascii="Times New Roman" w:hAnsi="Times New Roman" w:cs="Times New Roman"/>
                <w:b/>
              </w:rPr>
              <w:t>, и предоставляемые в электронной форме</w:t>
            </w:r>
          </w:p>
        </w:tc>
      </w:tr>
      <w:tr w:rsidR="007A5CD5" w:rsidRPr="007A5CD5" w:rsidTr="00C9322E">
        <w:tc>
          <w:tcPr>
            <w:tcW w:w="1055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Номер (идентификатор)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Категории заявителей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учреждения, организации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Правовое основание предоставления услуги</w:t>
            </w:r>
          </w:p>
        </w:tc>
      </w:tr>
      <w:tr w:rsidR="007A5CD5" w:rsidRPr="007A5CD5" w:rsidTr="00C9322E">
        <w:tblPrEx>
          <w:tblBorders>
            <w:insideH w:val="nil"/>
          </w:tblBorders>
        </w:tblPrEx>
        <w:trPr>
          <w:trHeight w:val="16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C9322E" w:rsidRDefault="00C9322E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AD3475" w:rsidRDefault="00A10A1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441"/>
        <w:gridCol w:w="2410"/>
        <w:gridCol w:w="1134"/>
        <w:gridCol w:w="3119"/>
        <w:gridCol w:w="4252"/>
        <w:gridCol w:w="1277"/>
      </w:tblGrid>
      <w:tr w:rsidR="00531990" w:rsidRPr="00531990" w:rsidTr="00E2707D">
        <w:tc>
          <w:tcPr>
            <w:tcW w:w="15197" w:type="dxa"/>
            <w:gridSpan w:val="7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III. Услуги, являющиеся необходимыми и обязательными для предоставления муниципальных услуг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  <w:b/>
              </w:rPr>
              <w:t>Наименование услуги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Организации, предоставляющие необходимые и обязательные услуги и участвующие в предоставлении муниципальных услуг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Оплата услуги (за счет средств заявителя/безвозмездно)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услуги, для оказания которой необходимо предоставление обязательной и необходимой услуги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Нормативный правовой акт, устанавливающий обязательность предоставления заявителем документа для получения услуги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взимания с заявителя платы за предоставление услуги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531990" w:rsidRPr="00531990" w:rsidTr="00E2707D">
        <w:tc>
          <w:tcPr>
            <w:tcW w:w="15197" w:type="dxa"/>
            <w:gridSpan w:val="7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1. В сфере жилищных правоотношений</w:t>
            </w:r>
          </w:p>
        </w:tc>
      </w:tr>
      <w:tr w:rsidR="00531990" w:rsidRPr="00531990" w:rsidTr="00E2707D">
        <w:trPr>
          <w:trHeight w:val="1918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заключения специализированной организации, проводившей обследование многоквартирного дома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имеющие свидетельство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 счет средств заявителя 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2521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заключения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имеющие свидетельство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2707D" w:rsidRDefault="00E2707D">
      <w:r>
        <w:br w:type="page"/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441"/>
        <w:gridCol w:w="2410"/>
        <w:gridCol w:w="1134"/>
        <w:gridCol w:w="3119"/>
        <w:gridCol w:w="34"/>
        <w:gridCol w:w="4218"/>
        <w:gridCol w:w="1246"/>
        <w:gridCol w:w="31"/>
      </w:tblGrid>
      <w:tr w:rsidR="00E2707D" w:rsidRPr="00531990" w:rsidTr="00E2707D">
        <w:trPr>
          <w:tblHeader/>
        </w:trPr>
        <w:tc>
          <w:tcPr>
            <w:tcW w:w="564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441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9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252" w:type="dxa"/>
            <w:gridSpan w:val="2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7" w:type="dxa"/>
            <w:gridSpan w:val="2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правоустанавливающего документа на жилое помещение,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права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осуществляющие государственный технический учет и (или) техническую инвентаризацию. Нотариус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заявителя.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реконструкции.</w:t>
            </w:r>
          </w:p>
          <w:p w:rsidR="00C9322E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39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о (наличии) отсутствии одной из тяжелых форм хронических заболеваний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 по обмену жилыми помещениями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справки о наличии либо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отсутствии в собственности гражданина заявителя и членов его семьи жилых помещений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Организации, осуществляющие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государственный технический учет и (или) техническую инвентаризацию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Принятие граждан на учет в качестве нуждающихся 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Закон Иркутской области от 10.12.2007 № 117-оз «О порядке и условиях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предоставления в Иркутской области жилых помещений для социальной защиты отдельных категорий граждан»;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  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rPr>
          <w:trHeight w:val="253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справки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подтверждающая факт установления инвалидности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защиты. Принятие граждан на учет в качестве нуждающихся в жилых помещениях, предоставляемых по договорам социального найма, на территории муниципального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«город Саянск».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медицинского заключения о необходимости проведения лечения, выписка из медицинской карты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документа (справки), подтверждающих наличие (отсутствие) транспортного средства в собственности гражданина-заявителя или членов его семьи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  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Отказ от приватизации членов семьи (при наличии)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городского округа муниципального образования «город Саянск» от 27.10.2005 № 110-68-64 «Об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в новой редакции Положения о приватизации муниципального жилищного фонда муниципального образования «город Саянск»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rPr>
          <w:trHeight w:val="280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разрешения о передаче в собственность жилых помещений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Решение Думы городского округа муниципального образования «город Саянск» от 27.10.2005 № 110-68-64 «Об утверждении в новой редакции Положения о приватизации муниципального жилищного фонда муниципального образования «город Саянск»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39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удостоверения вынужденного переселенца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Постановление Правительства Российской Федерации от 21.03.2006 № 153 ««Об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2704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1.13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выписки из финансово-лицевого счета (карточка квартиросъемщика)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Жилищно-эксплуатационная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Постановление Правительства Российской Федерации от 21.03.2006 № 153 ««Об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2. В сфере градостроительной деятельности и земельных правоотношений</w:t>
            </w:r>
          </w:p>
        </w:tc>
      </w:tr>
      <w:tr w:rsidR="00531990" w:rsidRPr="00531990" w:rsidTr="00E2707D">
        <w:trPr>
          <w:gridAfter w:val="1"/>
          <w:wAfter w:w="31" w:type="dxa"/>
          <w:trHeight w:val="1236"/>
        </w:trPr>
        <w:tc>
          <w:tcPr>
            <w:tcW w:w="56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земельного участка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расположения земельного участка находящегося в муниципальной собственности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Земельный кодекс Российской Федерации, ст.11.10 п.9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rPr>
          <w:gridAfter w:val="1"/>
          <w:wAfter w:w="31" w:type="dxa"/>
          <w:trHeight w:val="1236"/>
        </w:trPr>
        <w:tc>
          <w:tcPr>
            <w:tcW w:w="56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расположения земельного участка находящегося в муниципальной собственности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Федерации, п.9 ст.11.10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переустройства 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(или) перепланировки переустраиваемого и (или)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перепланируемого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жилого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Юридические или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Согласование переустройства 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Жилищный кодекс Российской Федерации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паспорт переустраиваемого и (или)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перепланируемого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Технический план объекта капитального строительства, подготовленный в соответствии с Федеральным законом от 13 июля 2015 года №218-ФЗ «О 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План переводимого помещения с его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техническим описанием (в случае, если переводимое помещение является жилым, технический паспорт такого помещения)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Организации, выполняющие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Перевод жилого помещения в нежилое помещение или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Соглашение об установлении сервитута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или юридические лица, заинтересованные в установлении сервитута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E0DA6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531990" w:rsidRPr="00531990">
                <w:rPr>
                  <w:rFonts w:ascii="Times New Roman" w:eastAsia="Times New Roman" w:hAnsi="Times New Roman" w:cs="Times New Roman"/>
                  <w:lang w:eastAsia="ru-RU"/>
                </w:rPr>
                <w:t>Глава V</w:t>
              </w:r>
            </w:hyperlink>
            <w:r w:rsidR="00531990" w:rsidRPr="00531990">
              <w:rPr>
                <w:rFonts w:ascii="Times New Roman" w:eastAsia="Times New Roman" w:hAnsi="Times New Roman" w:cs="Times New Roman"/>
                <w:lang w:eastAsia="ru-RU"/>
              </w:rPr>
              <w:t>.3 Земельного кодекса Российской Федерации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Решение об установлении публичного сервитута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Организация: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субъектом естественных монополий;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 связи;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владельцем объекта транспортной инфраструктуры федерального, регионального или местного значения;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единым оператором газификации, региональным оператором газификации;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осуществляющая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строительство,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реконструкцию инженерного сооружения, являющегося линейным объектом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E0DA6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="00531990" w:rsidRPr="00531990">
                <w:rPr>
                  <w:rFonts w:ascii="Times New Roman" w:eastAsia="Times New Roman" w:hAnsi="Times New Roman" w:cs="Times New Roman"/>
                  <w:lang w:eastAsia="ru-RU"/>
                </w:rPr>
                <w:t>Глава V</w:t>
              </w:r>
            </w:hyperlink>
            <w:r w:rsidR="00531990" w:rsidRPr="00531990">
              <w:rPr>
                <w:rFonts w:ascii="Times New Roman" w:eastAsia="Times New Roman" w:hAnsi="Times New Roman" w:cs="Times New Roman"/>
                <w:lang w:eastAsia="ru-RU"/>
              </w:rPr>
              <w:t>.7 Земельного кодекса Российской Федерации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Результаты инженерных изысканий и материалы проектной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34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35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424</w:t>
              </w:r>
            </w:hyperlink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Положительное заключение экспертизы проектной документации (за исключением случаев, установленных ст. 49 Градостроительного кодекса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(раздел 8)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Подтверждение соответствия вносимых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проектную документацию изменений требованиям, указанным в части 3.8 статьи 49 Градостроительного Кодекса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Юридические или физические лица,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Подтверждение соответствия вносимых в проектную документацию изменений требованиям, указанным в части 3.9 статьи 49 Градостроительного Кодекса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размещением которого в соответствии с законодательством Российской Федерации подлежит установлению зона с особыми условиями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Уполномоченная организация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Договор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6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7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Кодекса) о соответствии построенного, реконструированного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 государственного строительного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8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план объекта капитального строительства, подготовленный в соответствии с Федеральным законом от 13 июля 2015 года №218-ФЗ «О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9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Федеральным законом от 13 июля 2015 года № 218-ФЗ «О государственной регистрации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 случае, предусмотренном пунктом 2 части 3.6 Градостроительного кодекса, к заявлению о выдаче разрешения на ввод объекта капитального строительства в эксплуатацию наряду с документами, указанными в части 3 настоящей статьи, прикладываются договор или договоры, заключенные между застройщиком и иным лицом (иными лицами)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лица, являющиеся застройщиками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Платно/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0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Сведения об оплате государственной пошлины за осуществление государственной регистрации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Платежные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1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план объекта капитального строительства, подготовленный в соответствии с Федеральным законом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13 июля 2015 года №218-ФЗ «О 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2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Сведения об оплате государственной пошлины за осуществление государственной регистрации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Платежные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3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Проект реконструкции нежилого помещения для признания его в дальнейшем жилым помещением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или юридические лица, осуществляющие архитектурную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Федерации; постановление Правительства Российской Федерации от 28.01.2006 № 47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44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Заключение о соответствии жилых помещений установленным требованиям (для признания многоквартирного дома аварийным)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Федерации; постановление Правительства Российской Федерации от 28.01.2006 № 47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421, </w:t>
            </w:r>
            <w:hyperlink r:id="rId45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424</w:t>
              </w:r>
            </w:hyperlink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по обследованию технического состояния объекта, подтверждающее соответствие садового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дома требованиям к надежности и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Индивидуальные предприниматели или юридические лица, которые являются членами саморегулируемой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в области инженерных изысканий (в случае признания садового дома жилым домом)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заявителя, на договорно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садового дома жилым домом и жилого дома садовым домом,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РФ от 28.01.2006 № 47 (ред. от 21.08.2019).глава VI, п.56,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. «в»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Федерации, ст. 420, 421,424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Договор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Собственники объекта недвижимости, на которую размещается рекламная конструкция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13.03.2006 N 38-ФЗ (ст.19)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2.31.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Проект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Индивидуальные предприниматели или юридические лица, которые являются членами саморегулируемой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13.03.2006 N 38-ФЗ (ст.19)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3. В сфере образования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Медицинское обследование, выдача медицинского заключения (медицинской справки о состоянии здоровья)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заявлений, постановка на учет и зачисление детей на обучение в муниципальные дошкольные образовательные учреждения, реализующие образовательные программы дошкольного образования (детские сады).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каникулярное время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Закон «Об образовании в Российской Федерации» от 29.12.2012 № 273-ФЗ; 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образования и науки РФ от 08.04.2014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br/>
              <w:t>№ 293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о регистрации ребенка по месту жительства или по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месту пребывания на закрепленной территории или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Специализированные организации, осуществляющие учет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 по месту жительства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Прием заявлений, постановка на учет и зачисление детей в муниципальные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общеобразовательные учреждения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«Об образовании в Российской Федерации» от 29.12.2012 № 273-ФЗ; 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образования 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науки Российской Федерации от 08.04.2014 № 293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 В социальной сфере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о беременности или рождении ребенка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разрешений на вступление в брак несовершеннолетним, достигшим возраста 16 лет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Семейный кодекс Российской Федерации; постановление администрации городского округа муниципального образования «город Саянск» от 13.09.2010 № 110-37-699-10 «Об утверждении Положения о порядке выдачи разрешений на вступление в брак несовершеннолетним лицам, достигшим возраста шестнадцати лет»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5. В сфере молодежной политики</w:t>
            </w:r>
          </w:p>
        </w:tc>
      </w:tr>
      <w:tr w:rsidR="00531990" w:rsidRPr="00531990" w:rsidTr="00E2707D">
        <w:trPr>
          <w:gridAfter w:val="1"/>
          <w:wAfter w:w="31" w:type="dxa"/>
          <w:trHeight w:val="3261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Выдача выписка из счета банка или иной кредитной организации о наличии денежных средств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осуществляющие учет граждан по месту жительства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 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gridAfter w:val="1"/>
          <w:wAfter w:w="31" w:type="dxa"/>
          <w:trHeight w:val="246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Выдача отчета об оценке объекта недвижимого имущества, находящегося в собственности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Организации, оказывающие услуги заявителю в соответствующих сферах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основе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 xml:space="preserve">Федерального закона от 29 июля 1998 года N 135-ФЗ «Об оценочной деятельности в Российской Федерации» постановление администрации городского округа муниципального образования </w:t>
            </w:r>
            <w:r w:rsidRPr="00531990">
              <w:rPr>
                <w:rFonts w:ascii="Times New Roman" w:eastAsia="Calibri" w:hAnsi="Times New Roman" w:cs="Times New Roman"/>
              </w:rPr>
              <w:lastRenderedPageBreak/>
              <w:t>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rPr>
          <w:gridAfter w:val="1"/>
          <w:wAfter w:w="31" w:type="dxa"/>
          <w:trHeight w:val="3261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Выдача документа о возможности предоставления членам молодой семьи кредита (займа)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оказывающие услуги заявителю в соответствующих сферах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</w:t>
            </w:r>
            <w:hyperlink r:id="rId46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420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47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 для получения свидетельства в целях погашения основной суммы долга молодой семьей - претендентом на получение социальной выплаты на приобретение жилья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Кредитная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Бесплатно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48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</w:tbl>
    <w:p w:rsidR="00531990" w:rsidRPr="007A5CD5" w:rsidRDefault="0053199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1990" w:rsidRDefault="00531990" w:rsidP="007A5CD5">
      <w:pPr>
        <w:pStyle w:val="ConsPlusNormal"/>
        <w:tabs>
          <w:tab w:val="left" w:pos="95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A64376"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4376" w:rsidRPr="007A5CD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A64376" w:rsidRPr="007A5CD5" w:rsidRDefault="00531990" w:rsidP="00531990">
      <w:pPr>
        <w:pStyle w:val="ConsPlusNormal"/>
        <w:tabs>
          <w:tab w:val="left" w:pos="95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64376" w:rsidRPr="007A5CD5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376" w:rsidRPr="007A5CD5">
        <w:rPr>
          <w:rFonts w:ascii="Times New Roman" w:hAnsi="Times New Roman" w:cs="Times New Roman"/>
          <w:sz w:val="28"/>
          <w:szCs w:val="28"/>
        </w:rPr>
        <w:t>образования 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24AE">
        <w:rPr>
          <w:rFonts w:ascii="Times New Roman" w:hAnsi="Times New Roman" w:cs="Times New Roman"/>
          <w:sz w:val="28"/>
          <w:szCs w:val="28"/>
        </w:rPr>
        <w:tab/>
      </w:r>
      <w:r w:rsidR="00C9322E">
        <w:rPr>
          <w:rFonts w:ascii="Times New Roman" w:hAnsi="Times New Roman" w:cs="Times New Roman"/>
          <w:sz w:val="28"/>
          <w:szCs w:val="28"/>
        </w:rPr>
        <w:t>М.Ф. Данилова</w:t>
      </w:r>
    </w:p>
    <w:sectPr w:rsidR="00A64376" w:rsidRPr="007A5CD5" w:rsidSect="00B4619F">
      <w:pgSz w:w="16839" w:h="11907" w:orient="landscape" w:code="9"/>
      <w:pgMar w:top="993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50" w:rsidRDefault="00242050" w:rsidP="00100B87">
      <w:pPr>
        <w:spacing w:after="0" w:line="240" w:lineRule="auto"/>
      </w:pPr>
      <w:r>
        <w:separator/>
      </w:r>
    </w:p>
  </w:endnote>
  <w:endnote w:type="continuationSeparator" w:id="0">
    <w:p w:rsidR="00242050" w:rsidRDefault="00242050" w:rsidP="0010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50" w:rsidRDefault="00242050" w:rsidP="00100B87">
      <w:pPr>
        <w:spacing w:after="0" w:line="240" w:lineRule="auto"/>
      </w:pPr>
      <w:r>
        <w:separator/>
      </w:r>
    </w:p>
  </w:footnote>
  <w:footnote w:type="continuationSeparator" w:id="0">
    <w:p w:rsidR="00242050" w:rsidRDefault="00242050" w:rsidP="0010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BF3"/>
    <w:multiLevelType w:val="multilevel"/>
    <w:tmpl w:val="4570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450C8"/>
    <w:multiLevelType w:val="hybridMultilevel"/>
    <w:tmpl w:val="E1A03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943AF"/>
    <w:multiLevelType w:val="multilevel"/>
    <w:tmpl w:val="3F96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75"/>
    <w:rsid w:val="000145B8"/>
    <w:rsid w:val="00014F60"/>
    <w:rsid w:val="000314FB"/>
    <w:rsid w:val="000425F1"/>
    <w:rsid w:val="0006647E"/>
    <w:rsid w:val="00081584"/>
    <w:rsid w:val="000959F8"/>
    <w:rsid w:val="000A0F99"/>
    <w:rsid w:val="000D1F33"/>
    <w:rsid w:val="000D27BB"/>
    <w:rsid w:val="000D2891"/>
    <w:rsid w:val="000E2D47"/>
    <w:rsid w:val="00100B87"/>
    <w:rsid w:val="00113617"/>
    <w:rsid w:val="0011518A"/>
    <w:rsid w:val="00146214"/>
    <w:rsid w:val="0015543E"/>
    <w:rsid w:val="00161891"/>
    <w:rsid w:val="00166734"/>
    <w:rsid w:val="001908E7"/>
    <w:rsid w:val="00193F99"/>
    <w:rsid w:val="001947AD"/>
    <w:rsid w:val="001B257C"/>
    <w:rsid w:val="001B3B54"/>
    <w:rsid w:val="001C6F13"/>
    <w:rsid w:val="001D7237"/>
    <w:rsid w:val="001E0C29"/>
    <w:rsid w:val="001E2A0C"/>
    <w:rsid w:val="001E5CF8"/>
    <w:rsid w:val="001E6D41"/>
    <w:rsid w:val="001E7269"/>
    <w:rsid w:val="001F0732"/>
    <w:rsid w:val="001F3123"/>
    <w:rsid w:val="0020233C"/>
    <w:rsid w:val="00204B45"/>
    <w:rsid w:val="002103B8"/>
    <w:rsid w:val="002321B3"/>
    <w:rsid w:val="00242050"/>
    <w:rsid w:val="00257616"/>
    <w:rsid w:val="00281772"/>
    <w:rsid w:val="00284616"/>
    <w:rsid w:val="002B702B"/>
    <w:rsid w:val="002C43AF"/>
    <w:rsid w:val="002D0984"/>
    <w:rsid w:val="002D16C9"/>
    <w:rsid w:val="002D1A94"/>
    <w:rsid w:val="002D2626"/>
    <w:rsid w:val="002E1293"/>
    <w:rsid w:val="002F40D3"/>
    <w:rsid w:val="003019A3"/>
    <w:rsid w:val="0032476E"/>
    <w:rsid w:val="00331484"/>
    <w:rsid w:val="003443AF"/>
    <w:rsid w:val="00347400"/>
    <w:rsid w:val="00355788"/>
    <w:rsid w:val="00363B87"/>
    <w:rsid w:val="00364028"/>
    <w:rsid w:val="0037344B"/>
    <w:rsid w:val="00374AC5"/>
    <w:rsid w:val="003765BF"/>
    <w:rsid w:val="00391974"/>
    <w:rsid w:val="003A38B3"/>
    <w:rsid w:val="003C185E"/>
    <w:rsid w:val="003C72A9"/>
    <w:rsid w:val="003D0022"/>
    <w:rsid w:val="003D352F"/>
    <w:rsid w:val="003E1752"/>
    <w:rsid w:val="003E32BA"/>
    <w:rsid w:val="003E4C6B"/>
    <w:rsid w:val="004133A5"/>
    <w:rsid w:val="0041679E"/>
    <w:rsid w:val="00427C40"/>
    <w:rsid w:val="00462DC2"/>
    <w:rsid w:val="00496467"/>
    <w:rsid w:val="004A3B55"/>
    <w:rsid w:val="004A4EED"/>
    <w:rsid w:val="004A5362"/>
    <w:rsid w:val="004C2FDA"/>
    <w:rsid w:val="004F5C89"/>
    <w:rsid w:val="0051110C"/>
    <w:rsid w:val="00513C3F"/>
    <w:rsid w:val="00515FAD"/>
    <w:rsid w:val="0052515E"/>
    <w:rsid w:val="00530E78"/>
    <w:rsid w:val="00531990"/>
    <w:rsid w:val="00545479"/>
    <w:rsid w:val="0054547F"/>
    <w:rsid w:val="005455F3"/>
    <w:rsid w:val="00546F55"/>
    <w:rsid w:val="0055330A"/>
    <w:rsid w:val="00556132"/>
    <w:rsid w:val="005645AC"/>
    <w:rsid w:val="00576790"/>
    <w:rsid w:val="00582C3C"/>
    <w:rsid w:val="00590BEB"/>
    <w:rsid w:val="005A1C60"/>
    <w:rsid w:val="005A445F"/>
    <w:rsid w:val="005C3485"/>
    <w:rsid w:val="005E0DA6"/>
    <w:rsid w:val="005E71A8"/>
    <w:rsid w:val="005E790D"/>
    <w:rsid w:val="005F6D4B"/>
    <w:rsid w:val="0060035C"/>
    <w:rsid w:val="00606AE8"/>
    <w:rsid w:val="00636019"/>
    <w:rsid w:val="0063632F"/>
    <w:rsid w:val="00646B7A"/>
    <w:rsid w:val="006A4E8E"/>
    <w:rsid w:val="006B2078"/>
    <w:rsid w:val="006B53DF"/>
    <w:rsid w:val="006D1FD7"/>
    <w:rsid w:val="006F7EAC"/>
    <w:rsid w:val="007051C8"/>
    <w:rsid w:val="007141F6"/>
    <w:rsid w:val="00715308"/>
    <w:rsid w:val="00723FAB"/>
    <w:rsid w:val="00726C9F"/>
    <w:rsid w:val="00744F64"/>
    <w:rsid w:val="00783410"/>
    <w:rsid w:val="007837F9"/>
    <w:rsid w:val="00783980"/>
    <w:rsid w:val="00794C88"/>
    <w:rsid w:val="00794FEB"/>
    <w:rsid w:val="00796EFC"/>
    <w:rsid w:val="007A5CD5"/>
    <w:rsid w:val="007B2EE0"/>
    <w:rsid w:val="007B7242"/>
    <w:rsid w:val="007C7E5D"/>
    <w:rsid w:val="007E1FA1"/>
    <w:rsid w:val="007E693B"/>
    <w:rsid w:val="007F6CB0"/>
    <w:rsid w:val="008007C7"/>
    <w:rsid w:val="0081577D"/>
    <w:rsid w:val="00821801"/>
    <w:rsid w:val="008375DC"/>
    <w:rsid w:val="00846902"/>
    <w:rsid w:val="00855165"/>
    <w:rsid w:val="008739CC"/>
    <w:rsid w:val="00880EEF"/>
    <w:rsid w:val="008B04E9"/>
    <w:rsid w:val="008B760F"/>
    <w:rsid w:val="008D2C52"/>
    <w:rsid w:val="008E250E"/>
    <w:rsid w:val="008E3DDA"/>
    <w:rsid w:val="008E5674"/>
    <w:rsid w:val="008E7A12"/>
    <w:rsid w:val="009007E7"/>
    <w:rsid w:val="009218B4"/>
    <w:rsid w:val="00932BD7"/>
    <w:rsid w:val="009512FA"/>
    <w:rsid w:val="009539A6"/>
    <w:rsid w:val="00960EC3"/>
    <w:rsid w:val="009612E4"/>
    <w:rsid w:val="0096218E"/>
    <w:rsid w:val="00964C14"/>
    <w:rsid w:val="0097761C"/>
    <w:rsid w:val="009A07B8"/>
    <w:rsid w:val="009A308C"/>
    <w:rsid w:val="009A552D"/>
    <w:rsid w:val="009B560D"/>
    <w:rsid w:val="009C01F8"/>
    <w:rsid w:val="009C0FDD"/>
    <w:rsid w:val="009D3734"/>
    <w:rsid w:val="009E0132"/>
    <w:rsid w:val="009E1E47"/>
    <w:rsid w:val="009E4856"/>
    <w:rsid w:val="009E6445"/>
    <w:rsid w:val="009F6999"/>
    <w:rsid w:val="00A10A10"/>
    <w:rsid w:val="00A14554"/>
    <w:rsid w:val="00A17EF8"/>
    <w:rsid w:val="00A52315"/>
    <w:rsid w:val="00A62EDA"/>
    <w:rsid w:val="00A64376"/>
    <w:rsid w:val="00A713B3"/>
    <w:rsid w:val="00A72688"/>
    <w:rsid w:val="00A77FFA"/>
    <w:rsid w:val="00A845F6"/>
    <w:rsid w:val="00AC49CB"/>
    <w:rsid w:val="00AD3475"/>
    <w:rsid w:val="00AF4F5A"/>
    <w:rsid w:val="00AF6175"/>
    <w:rsid w:val="00B028AD"/>
    <w:rsid w:val="00B10F2B"/>
    <w:rsid w:val="00B22105"/>
    <w:rsid w:val="00B27010"/>
    <w:rsid w:val="00B30A4D"/>
    <w:rsid w:val="00B4619F"/>
    <w:rsid w:val="00B50203"/>
    <w:rsid w:val="00B529B1"/>
    <w:rsid w:val="00B65ED9"/>
    <w:rsid w:val="00B7008B"/>
    <w:rsid w:val="00B70951"/>
    <w:rsid w:val="00B95B31"/>
    <w:rsid w:val="00B96305"/>
    <w:rsid w:val="00BA1163"/>
    <w:rsid w:val="00BA1A8A"/>
    <w:rsid w:val="00BC28B0"/>
    <w:rsid w:val="00BC3DBA"/>
    <w:rsid w:val="00BC799F"/>
    <w:rsid w:val="00BD167F"/>
    <w:rsid w:val="00BE64C9"/>
    <w:rsid w:val="00BE6E8A"/>
    <w:rsid w:val="00BF2034"/>
    <w:rsid w:val="00BF4A48"/>
    <w:rsid w:val="00BF6A61"/>
    <w:rsid w:val="00C0639B"/>
    <w:rsid w:val="00C14F90"/>
    <w:rsid w:val="00C17EBF"/>
    <w:rsid w:val="00C202EB"/>
    <w:rsid w:val="00C3331D"/>
    <w:rsid w:val="00C42F09"/>
    <w:rsid w:val="00C756D2"/>
    <w:rsid w:val="00C7738A"/>
    <w:rsid w:val="00C77560"/>
    <w:rsid w:val="00C80162"/>
    <w:rsid w:val="00C82847"/>
    <w:rsid w:val="00C829FE"/>
    <w:rsid w:val="00C912D9"/>
    <w:rsid w:val="00C9322E"/>
    <w:rsid w:val="00C93E6D"/>
    <w:rsid w:val="00C96DC8"/>
    <w:rsid w:val="00CA2DF2"/>
    <w:rsid w:val="00CC3398"/>
    <w:rsid w:val="00CC6ED0"/>
    <w:rsid w:val="00CE4921"/>
    <w:rsid w:val="00CE7C47"/>
    <w:rsid w:val="00CF249D"/>
    <w:rsid w:val="00D0364D"/>
    <w:rsid w:val="00D06345"/>
    <w:rsid w:val="00D0653F"/>
    <w:rsid w:val="00D06720"/>
    <w:rsid w:val="00D210CA"/>
    <w:rsid w:val="00D322C7"/>
    <w:rsid w:val="00D45C05"/>
    <w:rsid w:val="00D55F48"/>
    <w:rsid w:val="00D66278"/>
    <w:rsid w:val="00D711A4"/>
    <w:rsid w:val="00D83968"/>
    <w:rsid w:val="00DC628F"/>
    <w:rsid w:val="00DE1C55"/>
    <w:rsid w:val="00DF11A8"/>
    <w:rsid w:val="00DF34A4"/>
    <w:rsid w:val="00E05F04"/>
    <w:rsid w:val="00E21699"/>
    <w:rsid w:val="00E22342"/>
    <w:rsid w:val="00E2707D"/>
    <w:rsid w:val="00E27A3A"/>
    <w:rsid w:val="00E54220"/>
    <w:rsid w:val="00E60F15"/>
    <w:rsid w:val="00E65F1C"/>
    <w:rsid w:val="00E7141D"/>
    <w:rsid w:val="00E87752"/>
    <w:rsid w:val="00E91273"/>
    <w:rsid w:val="00EA6637"/>
    <w:rsid w:val="00EC67E0"/>
    <w:rsid w:val="00ED0125"/>
    <w:rsid w:val="00EE1511"/>
    <w:rsid w:val="00EF5E54"/>
    <w:rsid w:val="00F00A1C"/>
    <w:rsid w:val="00F04D30"/>
    <w:rsid w:val="00F06997"/>
    <w:rsid w:val="00F13F40"/>
    <w:rsid w:val="00F30662"/>
    <w:rsid w:val="00F306E9"/>
    <w:rsid w:val="00F30BBC"/>
    <w:rsid w:val="00F3502A"/>
    <w:rsid w:val="00F538DA"/>
    <w:rsid w:val="00F62EA3"/>
    <w:rsid w:val="00F81AFD"/>
    <w:rsid w:val="00F8358F"/>
    <w:rsid w:val="00F8442D"/>
    <w:rsid w:val="00FA3B55"/>
    <w:rsid w:val="00FB18DC"/>
    <w:rsid w:val="00FC0F2E"/>
    <w:rsid w:val="00FC3E43"/>
    <w:rsid w:val="00FD0925"/>
    <w:rsid w:val="00FD74FC"/>
    <w:rsid w:val="00FE0792"/>
    <w:rsid w:val="00FE0BDA"/>
    <w:rsid w:val="00FE316D"/>
    <w:rsid w:val="00FE79B7"/>
    <w:rsid w:val="00FF13D3"/>
    <w:rsid w:val="00FF19A4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4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qFormat/>
    <w:rsid w:val="00146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9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41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783410"/>
  </w:style>
  <w:style w:type="character" w:customStyle="1" w:styleId="a6">
    <w:name w:val="Нижний колонтитул Знак"/>
    <w:link w:val="a7"/>
    <w:uiPriority w:val="99"/>
    <w:rsid w:val="00783410"/>
    <w:rPr>
      <w:kern w:val="20"/>
      <w:sz w:val="28"/>
      <w:szCs w:val="28"/>
    </w:rPr>
  </w:style>
  <w:style w:type="paragraph" w:styleId="a7">
    <w:name w:val="footer"/>
    <w:basedOn w:val="a"/>
    <w:link w:val="a6"/>
    <w:uiPriority w:val="9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783410"/>
  </w:style>
  <w:style w:type="character" w:styleId="a8">
    <w:name w:val="page number"/>
    <w:rsid w:val="00783410"/>
  </w:style>
  <w:style w:type="character" w:customStyle="1" w:styleId="a9">
    <w:name w:val="Верхний колонтитул Знак"/>
    <w:link w:val="aa"/>
    <w:rsid w:val="00783410"/>
    <w:rPr>
      <w:kern w:val="20"/>
      <w:sz w:val="28"/>
      <w:szCs w:val="28"/>
    </w:rPr>
  </w:style>
  <w:style w:type="paragraph" w:styleId="aa">
    <w:name w:val="header"/>
    <w:basedOn w:val="a"/>
    <w:link w:val="a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783410"/>
  </w:style>
  <w:style w:type="character" w:customStyle="1" w:styleId="FontStyle12">
    <w:name w:val="Font Style12"/>
    <w:rsid w:val="00783410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83410"/>
    <w:rPr>
      <w:rFonts w:eastAsia="Lucida Sans Unicode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b"/>
    <w:rsid w:val="00783410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4">
    <w:name w:val="Основной текст Знак1"/>
    <w:basedOn w:val="a0"/>
    <w:uiPriority w:val="99"/>
    <w:semiHidden/>
    <w:rsid w:val="00783410"/>
  </w:style>
  <w:style w:type="character" w:customStyle="1" w:styleId="FontStyle11">
    <w:name w:val="Font Style11"/>
    <w:rsid w:val="00783410"/>
    <w:rPr>
      <w:rFonts w:ascii="Times New Roman" w:hAnsi="Times New Roman" w:cs="Times New Roman"/>
      <w:sz w:val="26"/>
      <w:szCs w:val="26"/>
    </w:rPr>
  </w:style>
  <w:style w:type="character" w:customStyle="1" w:styleId="15">
    <w:name w:val="Текст выноски Знак1"/>
    <w:basedOn w:val="a0"/>
    <w:uiPriority w:val="99"/>
    <w:semiHidden/>
    <w:rsid w:val="00783410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7834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F13F4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3F40"/>
  </w:style>
  <w:style w:type="character" w:styleId="af">
    <w:name w:val="line number"/>
    <w:basedOn w:val="a0"/>
    <w:uiPriority w:val="99"/>
    <w:semiHidden/>
    <w:unhideWhenUsed/>
    <w:rsid w:val="001F3123"/>
  </w:style>
  <w:style w:type="paragraph" w:styleId="af0">
    <w:name w:val="TOC Heading"/>
    <w:basedOn w:val="1"/>
    <w:next w:val="a"/>
    <w:uiPriority w:val="39"/>
    <w:semiHidden/>
    <w:unhideWhenUsed/>
    <w:qFormat/>
    <w:rsid w:val="005F6D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unhideWhenUsed/>
    <w:rsid w:val="005F6D4B"/>
    <w:pPr>
      <w:spacing w:after="100"/>
    </w:pPr>
  </w:style>
  <w:style w:type="character" w:styleId="af1">
    <w:name w:val="Hyperlink"/>
    <w:basedOn w:val="a0"/>
    <w:uiPriority w:val="99"/>
    <w:unhideWhenUsed/>
    <w:rsid w:val="005F6D4B"/>
    <w:rPr>
      <w:color w:val="0000FF" w:themeColor="hyperlink"/>
      <w:u w:val="single"/>
    </w:rPr>
  </w:style>
  <w:style w:type="table" w:styleId="af2">
    <w:name w:val="Table Grid"/>
    <w:basedOn w:val="a1"/>
    <w:rsid w:val="0051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4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qFormat/>
    <w:rsid w:val="00146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9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41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783410"/>
  </w:style>
  <w:style w:type="character" w:customStyle="1" w:styleId="a6">
    <w:name w:val="Нижний колонтитул Знак"/>
    <w:link w:val="a7"/>
    <w:uiPriority w:val="99"/>
    <w:rsid w:val="00783410"/>
    <w:rPr>
      <w:kern w:val="20"/>
      <w:sz w:val="28"/>
      <w:szCs w:val="28"/>
    </w:rPr>
  </w:style>
  <w:style w:type="paragraph" w:styleId="a7">
    <w:name w:val="footer"/>
    <w:basedOn w:val="a"/>
    <w:link w:val="a6"/>
    <w:uiPriority w:val="9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783410"/>
  </w:style>
  <w:style w:type="character" w:styleId="a8">
    <w:name w:val="page number"/>
    <w:rsid w:val="00783410"/>
  </w:style>
  <w:style w:type="character" w:customStyle="1" w:styleId="a9">
    <w:name w:val="Верхний колонтитул Знак"/>
    <w:link w:val="aa"/>
    <w:rsid w:val="00783410"/>
    <w:rPr>
      <w:kern w:val="20"/>
      <w:sz w:val="28"/>
      <w:szCs w:val="28"/>
    </w:rPr>
  </w:style>
  <w:style w:type="paragraph" w:styleId="aa">
    <w:name w:val="header"/>
    <w:basedOn w:val="a"/>
    <w:link w:val="a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783410"/>
  </w:style>
  <w:style w:type="character" w:customStyle="1" w:styleId="FontStyle12">
    <w:name w:val="Font Style12"/>
    <w:rsid w:val="00783410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83410"/>
    <w:rPr>
      <w:rFonts w:eastAsia="Lucida Sans Unicode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b"/>
    <w:rsid w:val="00783410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4">
    <w:name w:val="Основной текст Знак1"/>
    <w:basedOn w:val="a0"/>
    <w:uiPriority w:val="99"/>
    <w:semiHidden/>
    <w:rsid w:val="00783410"/>
  </w:style>
  <w:style w:type="character" w:customStyle="1" w:styleId="FontStyle11">
    <w:name w:val="Font Style11"/>
    <w:rsid w:val="00783410"/>
    <w:rPr>
      <w:rFonts w:ascii="Times New Roman" w:hAnsi="Times New Roman" w:cs="Times New Roman"/>
      <w:sz w:val="26"/>
      <w:szCs w:val="26"/>
    </w:rPr>
  </w:style>
  <w:style w:type="character" w:customStyle="1" w:styleId="15">
    <w:name w:val="Текст выноски Знак1"/>
    <w:basedOn w:val="a0"/>
    <w:uiPriority w:val="99"/>
    <w:semiHidden/>
    <w:rsid w:val="00783410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7834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F13F4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3F40"/>
  </w:style>
  <w:style w:type="character" w:styleId="af">
    <w:name w:val="line number"/>
    <w:basedOn w:val="a0"/>
    <w:uiPriority w:val="99"/>
    <w:semiHidden/>
    <w:unhideWhenUsed/>
    <w:rsid w:val="001F3123"/>
  </w:style>
  <w:style w:type="paragraph" w:styleId="af0">
    <w:name w:val="TOC Heading"/>
    <w:basedOn w:val="1"/>
    <w:next w:val="a"/>
    <w:uiPriority w:val="39"/>
    <w:semiHidden/>
    <w:unhideWhenUsed/>
    <w:qFormat/>
    <w:rsid w:val="005F6D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unhideWhenUsed/>
    <w:rsid w:val="005F6D4B"/>
    <w:pPr>
      <w:spacing w:after="100"/>
    </w:pPr>
  </w:style>
  <w:style w:type="character" w:styleId="af1">
    <w:name w:val="Hyperlink"/>
    <w:basedOn w:val="a0"/>
    <w:uiPriority w:val="99"/>
    <w:unhideWhenUsed/>
    <w:rsid w:val="005F6D4B"/>
    <w:rPr>
      <w:color w:val="0000FF" w:themeColor="hyperlink"/>
      <w:u w:val="single"/>
    </w:rPr>
  </w:style>
  <w:style w:type="table" w:styleId="af2">
    <w:name w:val="Table Grid"/>
    <w:basedOn w:val="a1"/>
    <w:rsid w:val="0051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9AC21A89A67A8F32C7646ED9C692DF81757C93DF36FFAA87310D9C35C224C1D0AB8FA6B03D3244A1DDH" TargetMode="External"/><Relationship Id="rId18" Type="http://schemas.openxmlformats.org/officeDocument/2006/relationships/hyperlink" Target="consultantplus://offline/ref=B6173FFDB3832FC6D128CCB0720B8D829EE0817CF07748176AEFF5E9661466F3C708664BC9SBR0D" TargetMode="External"/><Relationship Id="rId26" Type="http://schemas.openxmlformats.org/officeDocument/2006/relationships/hyperlink" Target="consultantplus://offline/ref=B6173FFDB3832FC6D128CCB0720B8D829EE08078F57648176AEFF5E9661466F3C708664ECEB9CECCS2R5D" TargetMode="External"/><Relationship Id="rId39" Type="http://schemas.openxmlformats.org/officeDocument/2006/relationships/hyperlink" Target="consultantplus://offline/ref=A4B585ED8D210A0CC34DA85992EDE8EBA0BF1217883179794973463383E0316C6586D29E2360F352H3d2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173FFDB3832FC6D128CCB0720B8D829EE0817CF07748176AEFF5E9661466F3C708664BC7SBRFD" TargetMode="External"/><Relationship Id="rId34" Type="http://schemas.openxmlformats.org/officeDocument/2006/relationships/hyperlink" Target="consultantplus://offline/ref=A4B585ED8D210A0CC34DA85992EDE8EBA3B61717853F79794973463383E0316C6586D29E2361F252H3dBG" TargetMode="External"/><Relationship Id="rId42" Type="http://schemas.openxmlformats.org/officeDocument/2006/relationships/hyperlink" Target="consultantplus://offline/ref=A4B585ED8D210A0CC34DA85992EDE8EBA0BF1217883179794973463383E0316C6586D29E2360F352H3d2G" TargetMode="External"/><Relationship Id="rId47" Type="http://schemas.openxmlformats.org/officeDocument/2006/relationships/hyperlink" Target="consultantplus://offline/ref=A4B585ED8D210A0CC34DA85992EDE8EBA3B61717853F79794973463383E0316C6586D29E2361F252H3dBG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9AC21A89A67A8F32C7646ED9C692DF81757C93DF36FFAA87310D9C35C224C1D0AB8FA6B03D334DA1D7H" TargetMode="External"/><Relationship Id="rId17" Type="http://schemas.openxmlformats.org/officeDocument/2006/relationships/hyperlink" Target="consultantplus://offline/ref=B6173FFDB3832FC6D128CCB0720B8D829EE0817CF07748176AEFF5E9661466F3C708664BC9SBRED" TargetMode="External"/><Relationship Id="rId25" Type="http://schemas.openxmlformats.org/officeDocument/2006/relationships/hyperlink" Target="consultantplus://offline/ref=B6173FFDB3832FC6D128CCB0720B8D829EE0817CF07748176AEFF5E9661466F3C708664ECEB9C9C9S2R3D" TargetMode="External"/><Relationship Id="rId33" Type="http://schemas.openxmlformats.org/officeDocument/2006/relationships/hyperlink" Target="consultantplus://offline/ref=979E151C2C1031AD84DD763401D2DB9CDCF7D135E2E549A7E085117A2557A8DB0C8ABB935344E14AP4BAH" TargetMode="External"/><Relationship Id="rId38" Type="http://schemas.openxmlformats.org/officeDocument/2006/relationships/hyperlink" Target="consultantplus://offline/ref=A4B585ED8D210A0CC34DA85992EDE8EBA0BF1217883179794973463383E0316C6586D29E2360F352H3d2G" TargetMode="External"/><Relationship Id="rId46" Type="http://schemas.openxmlformats.org/officeDocument/2006/relationships/hyperlink" Target="consultantplus://offline/ref=A4B585ED8D210A0CC34DA85992EDE8EBA3B61717853F79794973463383E0316C6586D29E2361F252H3d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229D2BB7354BA5F8D16433AEC9E5F2E59C70B7D18900FA56F67C056C0372B9F082F489B4594074S6p5H" TargetMode="External"/><Relationship Id="rId20" Type="http://schemas.openxmlformats.org/officeDocument/2006/relationships/hyperlink" Target="consultantplus://offline/ref=B6173FFDB3832FC6D128CCB0720B8D829EE0817CF07748176AEFF5E9661466F3C708664BC6SBRCD" TargetMode="External"/><Relationship Id="rId29" Type="http://schemas.openxmlformats.org/officeDocument/2006/relationships/hyperlink" Target="consultantplus://offline/ref=B6173FFDB3832FC6D128CCB0720B8D829EE08078F57648176AEFF5E9661466F3C708664ECEB9CECBS2R1D" TargetMode="External"/><Relationship Id="rId41" Type="http://schemas.openxmlformats.org/officeDocument/2006/relationships/hyperlink" Target="consultantplus://offline/ref=A4B585ED8D210A0CC34DA85992EDE8EBA0BF1217883179794973463383E0316C6586D29E2360F352H3d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9AC21A89A67A8F32C7646ED9C692DF81757C93DF36FFAA87310D9C35C224C1D0AB8FA6B03D3345A1DBH" TargetMode="External"/><Relationship Id="rId24" Type="http://schemas.openxmlformats.org/officeDocument/2006/relationships/hyperlink" Target="consultantplus://offline/ref=B6173FFDB3832FC6D128CCB0720B8D829EE0817CF07748176AEFF5E9661466F3C708664ACFSBRFD" TargetMode="External"/><Relationship Id="rId32" Type="http://schemas.openxmlformats.org/officeDocument/2006/relationships/hyperlink" Target="consultantplus://offline/ref=979E151C2C1031AD84DD763401D2DB9CDCF7D135E2E549A7E085117A2557A8DB0C8ABB935344E14AP4BAH" TargetMode="External"/><Relationship Id="rId37" Type="http://schemas.openxmlformats.org/officeDocument/2006/relationships/hyperlink" Target="consultantplus://offline/ref=A4B585ED8D210A0CC34DA85992EDE8EBA0BF1217883179794973463383E0316C6586D29E2360F352H3d2G" TargetMode="External"/><Relationship Id="rId40" Type="http://schemas.openxmlformats.org/officeDocument/2006/relationships/hyperlink" Target="consultantplus://offline/ref=A4B585ED8D210A0CC34DA85992EDE8EBA0BF1217883179794973463383E0316C6586D29E2360F352H3d2G" TargetMode="External"/><Relationship Id="rId45" Type="http://schemas.openxmlformats.org/officeDocument/2006/relationships/hyperlink" Target="consultantplus://offline/ref=A4B585ED8D210A0CC34DA85992EDE8EBA3B61717853F79794973463383E0316C6586D29E2362FB5AH3d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79E151C2C1031AD84DD763401D2DB9CDCF7D135E2E549A7E085117A2557A8DB0C8ABB935344E14AP4BAH" TargetMode="External"/><Relationship Id="rId23" Type="http://schemas.openxmlformats.org/officeDocument/2006/relationships/hyperlink" Target="consultantplus://offline/ref=B6173FFDB3832FC6D128CCB0720B8D829EE0817CF07748176AEFF5E9661466F3C708664ECEB9C9C9S2R6D" TargetMode="External"/><Relationship Id="rId28" Type="http://schemas.openxmlformats.org/officeDocument/2006/relationships/hyperlink" Target="consultantplus://offline/ref=B6173FFDB3832FC6D128CCB0720B8D829EE08078F57648176AEFF5E9661466F3C708664ECEB9CFC2S2R2D" TargetMode="External"/><Relationship Id="rId36" Type="http://schemas.openxmlformats.org/officeDocument/2006/relationships/hyperlink" Target="consultantplus://offline/ref=A4B585ED8D210A0CC34DA85992EDE8EBA0BF1217883179794973463383E0316C6586D29E2360F352H3d2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C09AC21A89A67A8F32C7646ED9C692DF81757C93DF36FFAA87310D9C35C224C1D0AB8FA6B03D3641A1DEH" TargetMode="External"/><Relationship Id="rId19" Type="http://schemas.openxmlformats.org/officeDocument/2006/relationships/hyperlink" Target="consultantplus://offline/ref=B6173FFDB3832FC6D128CCB0720B8D829EE0817CF07748176AEFF5E9661466F3C708664BC6SBRAD" TargetMode="External"/><Relationship Id="rId31" Type="http://schemas.openxmlformats.org/officeDocument/2006/relationships/hyperlink" Target="garantf1://10003000.0/" TargetMode="External"/><Relationship Id="rId44" Type="http://schemas.openxmlformats.org/officeDocument/2006/relationships/hyperlink" Target="consultantplus://offline/ref=A4B585ED8D210A0CC34DA85992EDE8EBA3B61717853F79794973463383E0316C6586D29E2361F252H3d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9AC21A89A67A8F32C7646ED9C692DF81757C93DF36FFAA87310D9C35C224C1D0AB8FA6B03D3241A1DCH" TargetMode="External"/><Relationship Id="rId14" Type="http://schemas.openxmlformats.org/officeDocument/2006/relationships/hyperlink" Target="consultantplus://offline/ref=245B54D03DDB92C1827EEB79867FFAEE99B5845C2B3BC7390555EE4756F966G" TargetMode="External"/><Relationship Id="rId22" Type="http://schemas.openxmlformats.org/officeDocument/2006/relationships/hyperlink" Target="consultantplus://offline/ref=B6173FFDB3832FC6D128CCB0720B8D829EE0817CF07748176AEFF5E9661466F3C708664BC7SBR1D" TargetMode="External"/><Relationship Id="rId27" Type="http://schemas.openxmlformats.org/officeDocument/2006/relationships/hyperlink" Target="consultantplus://offline/ref=B6173FFDB3832FC6D128CCB0720B8D829EE08078F57648176AEFF5E9661466F3C708664DSCR7D" TargetMode="External"/><Relationship Id="rId30" Type="http://schemas.openxmlformats.org/officeDocument/2006/relationships/hyperlink" Target="consultantplus://offline/ref=3B4BCD628D2ADE05913C5A2618E4D0514C687ADC69E059AAF2C380ABC9188C222228C001ED79120920CCD16ACDB60625B270CDA41745l1K5G" TargetMode="External"/><Relationship Id="rId35" Type="http://schemas.openxmlformats.org/officeDocument/2006/relationships/hyperlink" Target="consultantplus://offline/ref=A4B585ED8D210A0CC34DA85992EDE8EBA3B61717853F79794973463383E0316C6586D29E2362FB5AH3d6G" TargetMode="External"/><Relationship Id="rId43" Type="http://schemas.openxmlformats.org/officeDocument/2006/relationships/hyperlink" Target="consultantplus://offline/ref=A4B585ED8D210A0CC34DA85992EDE8EBA0BF1217883179794973463383E0316C6586D29E2360F352H3d2G" TargetMode="External"/><Relationship Id="rId48" Type="http://schemas.openxmlformats.org/officeDocument/2006/relationships/hyperlink" Target="consultantplus://offline/ref=A4B585ED8D210A0CC34DA85992EDE8EBA3B61717853F79794973463383E0316C6586D29E2361F252H3dBG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4946-C982-4E70-B6BF-7904307A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12728</Words>
  <Characters>72554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Любавина Юлия Станиславовна</cp:lastModifiedBy>
  <cp:revision>4</cp:revision>
  <cp:lastPrinted>2023-05-02T08:42:00Z</cp:lastPrinted>
  <dcterms:created xsi:type="dcterms:W3CDTF">2024-10-24T06:57:00Z</dcterms:created>
  <dcterms:modified xsi:type="dcterms:W3CDTF">2025-03-13T05:38:00Z</dcterms:modified>
</cp:coreProperties>
</file>