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46" w:rsidRPr="00487C46" w:rsidRDefault="00487C46" w:rsidP="00487C4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48"/>
          <w:szCs w:val="48"/>
        </w:rPr>
      </w:pPr>
      <w:r w:rsidRPr="00487C46">
        <w:rPr>
          <w:rFonts w:ascii="TimesNewRomanPSMT" w:hAnsi="TimesNewRomanPSMT" w:cs="TimesNewRomanPSMT"/>
          <w:b/>
          <w:color w:val="000000"/>
          <w:sz w:val="48"/>
          <w:szCs w:val="48"/>
        </w:rPr>
        <w:t>О проведении IX Всероссийской недели</w:t>
      </w:r>
      <w:r w:rsidRPr="00487C46">
        <w:rPr>
          <w:rFonts w:ascii="TimesNewRomanPSMT" w:hAnsi="TimesNewRomanPSMT" w:cs="TimesNewRomanPSMT"/>
          <w:b/>
          <w:color w:val="000000"/>
          <w:sz w:val="48"/>
          <w:szCs w:val="48"/>
        </w:rPr>
        <w:t xml:space="preserve"> </w:t>
      </w:r>
      <w:r w:rsidRPr="00487C46">
        <w:rPr>
          <w:rFonts w:ascii="TimesNewRomanPSMT" w:hAnsi="TimesNewRomanPSMT" w:cs="TimesNewRomanPSMT"/>
          <w:b/>
          <w:color w:val="000000"/>
          <w:sz w:val="48"/>
          <w:szCs w:val="48"/>
        </w:rPr>
        <w:t>охраны труда</w:t>
      </w:r>
    </w:p>
    <w:p w:rsidR="00487C46" w:rsidRDefault="00487C46" w:rsidP="00487C4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IX Всероссийск</w:t>
      </w:r>
      <w:r w:rsidR="00B75E05">
        <w:rPr>
          <w:rFonts w:ascii="TimesNewRomanPSMT" w:hAnsi="TimesNewRomanPSMT" w:cs="TimesNewRomanPSMT"/>
          <w:color w:val="000000"/>
          <w:sz w:val="28"/>
          <w:szCs w:val="28"/>
        </w:rPr>
        <w:t xml:space="preserve">ая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недел</w:t>
      </w:r>
      <w:r w:rsidR="00B75E05">
        <w:rPr>
          <w:rFonts w:ascii="TimesNewRomanPSMT" w:hAnsi="TimesNewRomanPSMT" w:cs="TimesNewRomanPSMT"/>
          <w:color w:val="000000"/>
          <w:sz w:val="28"/>
          <w:szCs w:val="28"/>
        </w:rPr>
        <w:t>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охраны труда (далее – ВНОТ-202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4) </w:t>
      </w:r>
      <w:r w:rsidR="00B75E05">
        <w:rPr>
          <w:rFonts w:ascii="TimesNewRomanPSMT" w:hAnsi="TimesNewRomanPSMT" w:cs="TimesNewRomanPSMT"/>
          <w:color w:val="000000"/>
          <w:sz w:val="28"/>
          <w:szCs w:val="28"/>
        </w:rPr>
        <w:t xml:space="preserve"> проводится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8"/>
          <w:szCs w:val="28"/>
        </w:rPr>
        <w:t>с 10 по 13 сентября 2024 года на площадке Научно-технологического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университета «Сириус» (Федеральная территория «Сириус»).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Организатором ВНОТ-2024 выступает Министерство труда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социальной защиты Российской Федерации, оператором – Фонд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Росконгресс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ВНОТ-2024 проводится в целях создания единой коммуникационной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площадки международного уровня для диалога бизнеса и власти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направленного на совершенствование законодательства в сфере трудовых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взаимоотношений, охраны труда, промышленной безопасности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здоровьесбережения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сотрудников. Одной из центральных тем ВНОТ-2024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станет формирование культуры безопасного труда.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деловую программу мероприятия включены сессии и дискуссии, а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также мероприятия практического характера, посвященные уже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вступившим</w:t>
      </w:r>
      <w:proofErr w:type="gramEnd"/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2024 году в силу и планируемым к принятию изменениям в области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нормативно-правового регулирования, охраны труда, занятости и социальной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защиты, а также опыту их внедрения на предприятиях разных отраслей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экономики.</w:t>
      </w:r>
    </w:p>
    <w:p w:rsidR="00487C46" w:rsidRDefault="00487C46" w:rsidP="00487C46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Подробная информация о ВНОТ-2024, включая условия и формат</w:t>
      </w:r>
    </w:p>
    <w:p w:rsidR="00487C46" w:rsidRDefault="00487C46" w:rsidP="00487C46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участия,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размещена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на сайте </w:t>
      </w:r>
      <w:r>
        <w:rPr>
          <w:rFonts w:ascii="TimesNewRomanPSMT" w:hAnsi="TimesNewRomanPSMT" w:cs="TimesNewRomanPSMT"/>
          <w:color w:val="0563C2"/>
          <w:sz w:val="28"/>
          <w:szCs w:val="28"/>
        </w:rPr>
        <w:t>https://rusafetyweek.com/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487C46" w:rsidRDefault="00487C46">
      <w:pPr>
        <w:jc w:val="both"/>
      </w:pPr>
    </w:p>
    <w:sectPr w:rsidR="0048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46"/>
    <w:rsid w:val="00487C46"/>
    <w:rsid w:val="0085092C"/>
    <w:rsid w:val="00B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2024-07-03T05:25:00Z</dcterms:created>
  <dcterms:modified xsi:type="dcterms:W3CDTF">2024-07-03T05:36:00Z</dcterms:modified>
</cp:coreProperties>
</file>