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E0" w:rsidRDefault="004C6DE0" w:rsidP="004C6D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C6DE0" w:rsidRPr="004C6DE0" w:rsidRDefault="004C6DE0" w:rsidP="00844435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Уважаемые </w:t>
      </w:r>
      <w:r w:rsidR="00DA21A0">
        <w:rPr>
          <w:rFonts w:ascii="TimesNewRomanPSMT" w:hAnsi="TimesNewRomanPSMT" w:cs="TimesNewRomanPSMT"/>
          <w:color w:val="000000"/>
          <w:sz w:val="24"/>
          <w:szCs w:val="24"/>
        </w:rPr>
        <w:t>коллеги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!</w:t>
      </w:r>
    </w:p>
    <w:p w:rsidR="00DA21A0" w:rsidRDefault="00DA21A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В преддверии Всемирного дня охраны труда министерство труда и занятости Иркутской области (далее – министерство) с участием Государственной инспекции труда в Иркутской области, Союза «Иркутское областное объединение организаций профсоюзов» 26 апреля 2024 года с 14.30 ч. до 15.45 ч. проводит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 «Государственный и общественный контроль за соблюдением трудового законодательства в сфере охраны труда» (далее –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).</w:t>
      </w:r>
      <w:proofErr w:type="gramEnd"/>
    </w:p>
    <w:p w:rsidR="004C6DE0" w:rsidRPr="004C6DE0" w:rsidRDefault="004C6DE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В программе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вебинара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 будут рассмотрены вопросы проведения контрольных (надзорных) мероприятий за соблюдением трудового законодательства в 2024 году, проводимых Государственной инспекцией труда в Иркутской области, включая перечень индикаторов риска нарушения</w:t>
      </w:r>
      <w:r w:rsidR="008444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обязательных требований, а также вопросы реализации общественного (профсоюзного) контроля в сфере охраны труда в Иркутской области.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Для участия в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вебинаре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 необходимо предварительно с помощью информационно-телекоммуникационной сети «Интернет» подключиться в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браузере по ссылке: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563C2"/>
          <w:sz w:val="24"/>
          <w:szCs w:val="24"/>
        </w:rPr>
      </w:pPr>
      <w:r w:rsidRPr="004C6DE0">
        <w:rPr>
          <w:rFonts w:ascii="TimesNewRomanPSMT" w:hAnsi="TimesNewRomanPSMT" w:cs="TimesNewRomanPSMT"/>
          <w:color w:val="0563C2"/>
          <w:sz w:val="24"/>
          <w:szCs w:val="24"/>
        </w:rPr>
        <w:t>https://jazz.sber.ru/oj1tr0?psw=OAcFEksMV0cdFwIEFBhAVBIdHw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(для подключения по номеру конференции: код конференции oj1tr0, пароль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tgw9h21t).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Количество участников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вебинара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 ограничено, подключение с 14.00 ч.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26 апреля 2024 года.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 можно будет посмотреть в записи, ссылка будет размещена на сайте министерства в разделе «Охрана труда» (информационные и аналитические материалы).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По вопросам технического обеспечения проведения </w:t>
      </w:r>
      <w:proofErr w:type="spell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вебинара</w:t>
      </w:r>
      <w:proofErr w:type="spellEnd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 можно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обращаться к сотруднику отдела информационных технологий министерства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Чабанову Владимиру Семеновичу, тел. 8(3952) 33-51-08.</w:t>
      </w:r>
    </w:p>
    <w:p w:rsidR="004C6DE0" w:rsidRPr="004C6DE0" w:rsidRDefault="004C6DE0" w:rsidP="00844435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Контактное лицо по организационным вопросам: Волкова Светлана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Николаевна – начальник отдела охраны труда и государственной экспертизы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 xml:space="preserve">условий труда министерства, тел. 8(3952) 33-22-45, </w:t>
      </w:r>
      <w:proofErr w:type="gramStart"/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Pr="004C6DE0">
        <w:rPr>
          <w:rFonts w:ascii="TimesNewRomanPSMT" w:hAnsi="TimesNewRomanPSMT" w:cs="TimesNewRomanPSMT"/>
          <w:color w:val="000000"/>
          <w:sz w:val="24"/>
          <w:szCs w:val="24"/>
        </w:rPr>
        <w:t>s.volkova@fgszn.irtel.ru.</w:t>
      </w:r>
    </w:p>
    <w:p w:rsidR="00CE0E42" w:rsidRDefault="00CE0E42" w:rsidP="00CE0E42">
      <w:pPr>
        <w:tabs>
          <w:tab w:val="left" w:pos="64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221E" w:rsidRDefault="0061221E" w:rsidP="006E3983"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21A0" w:rsidRPr="00B912BD" w:rsidRDefault="00DA21A0" w:rsidP="006E3983">
      <w:pPr>
        <w:tabs>
          <w:tab w:val="left" w:pos="6480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DA21A0" w:rsidRPr="00B912BD" w:rsidSect="00CE0E4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ABA"/>
    <w:multiLevelType w:val="hybridMultilevel"/>
    <w:tmpl w:val="4C92F552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4A"/>
    <w:rsid w:val="00165624"/>
    <w:rsid w:val="00184E34"/>
    <w:rsid w:val="004834F6"/>
    <w:rsid w:val="004C6DE0"/>
    <w:rsid w:val="00546C72"/>
    <w:rsid w:val="0061221E"/>
    <w:rsid w:val="00650B85"/>
    <w:rsid w:val="006E3983"/>
    <w:rsid w:val="00754AAD"/>
    <w:rsid w:val="00844435"/>
    <w:rsid w:val="008B294A"/>
    <w:rsid w:val="00956962"/>
    <w:rsid w:val="00A70CA4"/>
    <w:rsid w:val="00B86A8C"/>
    <w:rsid w:val="00B912BD"/>
    <w:rsid w:val="00BA4159"/>
    <w:rsid w:val="00CC6917"/>
    <w:rsid w:val="00CE0E42"/>
    <w:rsid w:val="00D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C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6C7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70CA4"/>
    <w:rPr>
      <w:color w:val="0000FF" w:themeColor="hyperlink"/>
      <w:u w:val="single"/>
    </w:rPr>
  </w:style>
  <w:style w:type="paragraph" w:customStyle="1" w:styleId="ConsPlusNormal">
    <w:name w:val="ConsPlusNormal"/>
    <w:rsid w:val="006122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C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6C7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70CA4"/>
    <w:rPr>
      <w:color w:val="0000FF" w:themeColor="hyperlink"/>
      <w:u w:val="single"/>
    </w:rPr>
  </w:style>
  <w:style w:type="paragraph" w:customStyle="1" w:styleId="ConsPlusNormal">
    <w:name w:val="ConsPlusNormal"/>
    <w:rsid w:val="006122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0F5-A2D8-4954-9C21-C54595ED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4</cp:revision>
  <cp:lastPrinted>2024-04-25T06:13:00Z</cp:lastPrinted>
  <dcterms:created xsi:type="dcterms:W3CDTF">2024-02-05T03:13:00Z</dcterms:created>
  <dcterms:modified xsi:type="dcterms:W3CDTF">2024-04-25T06:36:00Z</dcterms:modified>
</cp:coreProperties>
</file>