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12" w:rsidRDefault="00A36912">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36912" w:rsidRDefault="00A36912">
      <w:pPr>
        <w:pStyle w:val="ConsPlusNormal"/>
        <w:jc w:val="both"/>
        <w:outlineLvl w:val="0"/>
      </w:pPr>
    </w:p>
    <w:p w:rsidR="00A36912" w:rsidRDefault="00A36912">
      <w:pPr>
        <w:pStyle w:val="ConsPlusTitle"/>
        <w:jc w:val="center"/>
        <w:outlineLvl w:val="0"/>
      </w:pPr>
      <w:r>
        <w:t>МИНИСТЕРСТВО ТРУДА И СОЦИАЛЬНОЙ ЗАЩИТЫ РОССИЙСКОЙ ФЕДЕРАЦИИ</w:t>
      </w:r>
    </w:p>
    <w:p w:rsidR="00A36912" w:rsidRDefault="00A36912">
      <w:pPr>
        <w:pStyle w:val="ConsPlusTitle"/>
        <w:jc w:val="center"/>
      </w:pPr>
      <w:bookmarkStart w:id="0" w:name="_GoBack"/>
      <w:bookmarkEnd w:id="0"/>
    </w:p>
    <w:p w:rsidR="00A36912" w:rsidRDefault="00A36912">
      <w:pPr>
        <w:pStyle w:val="ConsPlusTitle"/>
        <w:jc w:val="center"/>
      </w:pPr>
      <w:r>
        <w:t>ПРИКАЗ</w:t>
      </w:r>
    </w:p>
    <w:p w:rsidR="00A36912" w:rsidRDefault="00A36912">
      <w:pPr>
        <w:pStyle w:val="ConsPlusTitle"/>
        <w:jc w:val="center"/>
      </w:pPr>
      <w:r>
        <w:t>от 4 июня 2025 г. N 351</w:t>
      </w:r>
    </w:p>
    <w:p w:rsidR="00A36912" w:rsidRDefault="00A36912">
      <w:pPr>
        <w:pStyle w:val="ConsPlusTitle"/>
        <w:jc w:val="center"/>
      </w:pPr>
    </w:p>
    <w:p w:rsidR="00A36912" w:rsidRDefault="00A36912">
      <w:pPr>
        <w:pStyle w:val="ConsPlusTitle"/>
        <w:jc w:val="center"/>
      </w:pPr>
      <w:r>
        <w:t>О ПРОВЕДЕНИИ ВСЕРОССИЙСКИХ КОНКУРСОВ В ОБЛАСТИ ОХРАНЫ ТРУДА</w:t>
      </w:r>
    </w:p>
    <w:p w:rsidR="00A36912" w:rsidRDefault="00A36912">
      <w:pPr>
        <w:pStyle w:val="ConsPlusNormal"/>
        <w:jc w:val="both"/>
      </w:pPr>
    </w:p>
    <w:p w:rsidR="00A36912" w:rsidRDefault="00A36912">
      <w:pPr>
        <w:pStyle w:val="ConsPlusNormal"/>
        <w:ind w:firstLine="540"/>
        <w:jc w:val="both"/>
      </w:pPr>
      <w:r>
        <w:t>Приказываю:</w:t>
      </w:r>
    </w:p>
    <w:p w:rsidR="00A36912" w:rsidRDefault="00A36912">
      <w:pPr>
        <w:pStyle w:val="ConsPlusNormal"/>
        <w:spacing w:before="220"/>
        <w:ind w:firstLine="540"/>
        <w:jc w:val="both"/>
      </w:pPr>
      <w:r>
        <w:t>1. Утвердить:</w:t>
      </w:r>
    </w:p>
    <w:p w:rsidR="00A36912" w:rsidRDefault="00A36912">
      <w:pPr>
        <w:pStyle w:val="ConsPlusNormal"/>
        <w:spacing w:before="220"/>
        <w:ind w:firstLine="540"/>
        <w:jc w:val="both"/>
      </w:pPr>
      <w:hyperlink w:anchor="P39">
        <w:r>
          <w:rPr>
            <w:color w:val="0000FF"/>
          </w:rPr>
          <w:t>Положение</w:t>
        </w:r>
      </w:hyperlink>
      <w:r>
        <w:t xml:space="preserve"> о Всероссийском конкурсе "Лучший специалист по охране труда" согласно приложению N 1 к настоящему приказу;</w:t>
      </w:r>
    </w:p>
    <w:p w:rsidR="00A36912" w:rsidRDefault="00A36912">
      <w:pPr>
        <w:pStyle w:val="ConsPlusNormal"/>
        <w:spacing w:before="220"/>
        <w:ind w:firstLine="540"/>
        <w:jc w:val="both"/>
      </w:pPr>
      <w:hyperlink w:anchor="P445">
        <w:r>
          <w:rPr>
            <w:color w:val="0000FF"/>
          </w:rPr>
          <w:t>Положение</w:t>
        </w:r>
      </w:hyperlink>
      <w:r>
        <w:t xml:space="preserve"> о Всероссийском конкурсе "Лучший орган исполнительной власти субъекта Российской Федерации в области охраны труда" согласно приложению N 2 к настоящему приказу;</w:t>
      </w:r>
    </w:p>
    <w:p w:rsidR="00A36912" w:rsidRDefault="00A36912">
      <w:pPr>
        <w:pStyle w:val="ConsPlusNormal"/>
        <w:spacing w:before="220"/>
        <w:ind w:firstLine="540"/>
        <w:jc w:val="both"/>
      </w:pPr>
      <w:hyperlink w:anchor="P778">
        <w:r>
          <w:rPr>
            <w:color w:val="0000FF"/>
          </w:rPr>
          <w:t>Положение</w:t>
        </w:r>
      </w:hyperlink>
      <w:r>
        <w:t xml:space="preserve"> о Всероссийском конкурсе "Лучшие цифровые решения по охране труда" согласно приложению N 3 к настоящему приказу;</w:t>
      </w:r>
    </w:p>
    <w:p w:rsidR="00A36912" w:rsidRDefault="00A36912">
      <w:pPr>
        <w:pStyle w:val="ConsPlusNormal"/>
        <w:spacing w:before="220"/>
        <w:ind w:firstLine="540"/>
        <w:jc w:val="both"/>
      </w:pPr>
      <w:hyperlink w:anchor="P1324">
        <w:r>
          <w:rPr>
            <w:color w:val="0000FF"/>
          </w:rPr>
          <w:t>Положение</w:t>
        </w:r>
      </w:hyperlink>
      <w:r>
        <w:t xml:space="preserve"> о Всероссийском конкурсе "Лучшая бюджетная организация в области охраны труда" согласно приложению N 4 к настоящему приказу;</w:t>
      </w:r>
    </w:p>
    <w:p w:rsidR="00A36912" w:rsidRDefault="00A36912">
      <w:pPr>
        <w:pStyle w:val="ConsPlusNormal"/>
        <w:spacing w:before="220"/>
        <w:ind w:firstLine="540"/>
        <w:jc w:val="both"/>
      </w:pPr>
      <w:hyperlink w:anchor="P1917">
        <w:r>
          <w:rPr>
            <w:color w:val="0000FF"/>
          </w:rPr>
          <w:t>Положение</w:t>
        </w:r>
      </w:hyperlink>
      <w:r>
        <w:t xml:space="preserve"> о Всероссийском конкурсе "Лучшая организация крупного бизнеса в области охраны труда" согласно приложению N 5 к настоящему приказу;</w:t>
      </w:r>
    </w:p>
    <w:p w:rsidR="00A36912" w:rsidRDefault="00A36912">
      <w:pPr>
        <w:pStyle w:val="ConsPlusNormal"/>
        <w:spacing w:before="220"/>
        <w:ind w:firstLine="540"/>
        <w:jc w:val="both"/>
      </w:pPr>
      <w:hyperlink w:anchor="P2448">
        <w:r>
          <w:rPr>
            <w:color w:val="0000FF"/>
          </w:rPr>
          <w:t>Положение</w:t>
        </w:r>
      </w:hyperlink>
      <w:r>
        <w:t xml:space="preserve"> о Всероссийском конкурсе "Лучшая организация малого и среднего бизнеса в области охраны труда" согласно приложению N 6 к настоящему приказу;</w:t>
      </w:r>
    </w:p>
    <w:p w:rsidR="00A36912" w:rsidRDefault="00A36912">
      <w:pPr>
        <w:pStyle w:val="ConsPlusNormal"/>
        <w:spacing w:before="220"/>
        <w:ind w:firstLine="540"/>
        <w:jc w:val="both"/>
      </w:pPr>
      <w:hyperlink w:anchor="P3030">
        <w:r>
          <w:rPr>
            <w:color w:val="0000FF"/>
          </w:rPr>
          <w:t>состав</w:t>
        </w:r>
      </w:hyperlink>
      <w:r>
        <w:t xml:space="preserve"> конкурсной комиссии по проведению Всероссийских конкурсов в области охраны труда согласно приложению N 7 к настоящему приказу.</w:t>
      </w:r>
    </w:p>
    <w:p w:rsidR="00A36912" w:rsidRDefault="00A36912">
      <w:pPr>
        <w:pStyle w:val="ConsPlusNormal"/>
        <w:spacing w:before="220"/>
        <w:ind w:firstLine="540"/>
        <w:jc w:val="both"/>
      </w:pPr>
      <w:r>
        <w:t>2. Рекомендовать органам исполнительной власти субъектов Российской Федерации в области охраны труда:</w:t>
      </w:r>
    </w:p>
    <w:p w:rsidR="00A36912" w:rsidRDefault="00A36912">
      <w:pPr>
        <w:pStyle w:val="ConsPlusNormal"/>
        <w:spacing w:before="220"/>
        <w:ind w:firstLine="540"/>
        <w:jc w:val="both"/>
      </w:pPr>
      <w:r>
        <w:t>довести информацию о проведении всероссийских конкурсов до руководителей организаций, осуществляющих деятельность на территории субъектов Российской Федерации, руководителей органов местного самоуправления муниципальных образований;</w:t>
      </w:r>
    </w:p>
    <w:p w:rsidR="00A36912" w:rsidRDefault="00A36912">
      <w:pPr>
        <w:pStyle w:val="ConsPlusNormal"/>
        <w:spacing w:before="220"/>
        <w:ind w:firstLine="540"/>
        <w:jc w:val="both"/>
      </w:pPr>
      <w:r>
        <w:t>содействовать освещению проведения и итогов всероссийских конкурсов в средствах массовой информации субъектов Российской Федерации.</w:t>
      </w:r>
    </w:p>
    <w:p w:rsidR="00A36912" w:rsidRDefault="00A36912">
      <w:pPr>
        <w:pStyle w:val="ConsPlusNormal"/>
        <w:spacing w:before="220"/>
        <w:ind w:firstLine="540"/>
        <w:jc w:val="both"/>
      </w:pPr>
      <w:r>
        <w:t>3. Департаменту условий и охраны труда (Молебнов Г.В.) осуществлять организационно-техническое сопровождение всероссийских конкурсов.</w:t>
      </w:r>
    </w:p>
    <w:p w:rsidR="00A36912" w:rsidRDefault="00A36912">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первого заместителя Министра труда и социальной защиты Российской Федерации О.Ю. </w:t>
      </w:r>
      <w:proofErr w:type="spellStart"/>
      <w:r>
        <w:t>Баталину</w:t>
      </w:r>
      <w:proofErr w:type="spellEnd"/>
      <w:r>
        <w:t>.</w:t>
      </w:r>
    </w:p>
    <w:p w:rsidR="00A36912" w:rsidRDefault="00A36912">
      <w:pPr>
        <w:pStyle w:val="ConsPlusNormal"/>
        <w:spacing w:before="220"/>
        <w:ind w:firstLine="540"/>
        <w:jc w:val="both"/>
      </w:pPr>
      <w:r>
        <w:t>5. Признать утратившими силу:</w:t>
      </w:r>
    </w:p>
    <w:p w:rsidR="00A36912" w:rsidRDefault="00A36912">
      <w:pPr>
        <w:pStyle w:val="ConsPlusNormal"/>
        <w:spacing w:before="220"/>
        <w:ind w:firstLine="540"/>
        <w:jc w:val="both"/>
      </w:pPr>
      <w:hyperlink r:id="rId6">
        <w:r>
          <w:rPr>
            <w:color w:val="0000FF"/>
          </w:rPr>
          <w:t>приказ</w:t>
        </w:r>
      </w:hyperlink>
      <w:r>
        <w:t xml:space="preserve"> Министерства труда и социальной защиты Российской Федерации от 28 мая 2024 г. N 277 "О проведении Всероссийских конкурсов в области охраны труда";</w:t>
      </w:r>
    </w:p>
    <w:p w:rsidR="00A36912" w:rsidRDefault="00A36912">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6 мая 2025 г. N </w:t>
      </w:r>
      <w:r>
        <w:lastRenderedPageBreak/>
        <w:t>296 "О внесении изменений в Состав конкурсной комиссии по проведению Всероссийских конкурсов в области охраны труда, утвержденный приказом Министерства труда и социальной защиты Российской Федерации от 28 мая 2024 г. N 277".</w:t>
      </w:r>
    </w:p>
    <w:p w:rsidR="00A36912" w:rsidRDefault="00A36912">
      <w:pPr>
        <w:pStyle w:val="ConsPlusNormal"/>
        <w:jc w:val="both"/>
      </w:pPr>
    </w:p>
    <w:p w:rsidR="00A36912" w:rsidRDefault="00A36912">
      <w:pPr>
        <w:pStyle w:val="ConsPlusNormal"/>
        <w:jc w:val="right"/>
      </w:pPr>
      <w:r>
        <w:t>Министр</w:t>
      </w:r>
    </w:p>
    <w:p w:rsidR="00A36912" w:rsidRDefault="00A36912">
      <w:pPr>
        <w:pStyle w:val="ConsPlusNormal"/>
        <w:jc w:val="right"/>
      </w:pPr>
      <w:r>
        <w:t>А.КОТЯКОВ</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1</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1" w:name="P39"/>
      <w:bookmarkEnd w:id="1"/>
      <w:r>
        <w:t>ПОЛОЖЕНИЕ</w:t>
      </w:r>
    </w:p>
    <w:p w:rsidR="00A36912" w:rsidRDefault="00A36912">
      <w:pPr>
        <w:pStyle w:val="ConsPlusTitle"/>
        <w:jc w:val="center"/>
      </w:pPr>
      <w:r>
        <w:t>О ВСЕРОССИЙСКОМ КОНКУРСЕ "ЛУЧШИЙ СПЕЦИАЛИСТ ПО ОХРАНЕ ТРУДА"</w:t>
      </w:r>
    </w:p>
    <w:p w:rsidR="00A36912" w:rsidRDefault="00A36912">
      <w:pPr>
        <w:pStyle w:val="ConsPlusNormal"/>
        <w:jc w:val="both"/>
      </w:pPr>
    </w:p>
    <w:p w:rsidR="00A36912" w:rsidRDefault="00A36912">
      <w:pPr>
        <w:pStyle w:val="ConsPlusTitle"/>
        <w:jc w:val="center"/>
        <w:outlineLvl w:val="1"/>
      </w:pPr>
      <w:r>
        <w:t>I. Общие положения</w:t>
      </w:r>
    </w:p>
    <w:p w:rsidR="00A36912" w:rsidRDefault="00A36912">
      <w:pPr>
        <w:pStyle w:val="ConsPlusNormal"/>
        <w:jc w:val="both"/>
      </w:pPr>
    </w:p>
    <w:p w:rsidR="00A36912" w:rsidRDefault="00A36912">
      <w:pPr>
        <w:pStyle w:val="ConsPlusNormal"/>
        <w:ind w:firstLine="540"/>
        <w:jc w:val="both"/>
      </w:pPr>
      <w:r>
        <w:t>1. Настоящее Положение устанавливает порядок организации, проведения и подведения итогов Всероссийского конкурса "Лучший специалист по охране труда" (далее - Всероссийский конкурс).</w:t>
      </w:r>
    </w:p>
    <w:p w:rsidR="00A36912" w:rsidRDefault="00A36912">
      <w:pPr>
        <w:pStyle w:val="ConsPlusNormal"/>
        <w:spacing w:before="220"/>
        <w:ind w:firstLine="540"/>
        <w:jc w:val="both"/>
      </w:pPr>
      <w:r>
        <w:t>2. Всероссийский конкурс проводится в целях:</w:t>
      </w:r>
    </w:p>
    <w:p w:rsidR="00A36912" w:rsidRDefault="00A36912">
      <w:pPr>
        <w:pStyle w:val="ConsPlusNormal"/>
        <w:spacing w:before="220"/>
        <w:ind w:firstLine="540"/>
        <w:jc w:val="both"/>
      </w:pPr>
      <w:r>
        <w:t>а) повышения статуса специалиста по охране труда, подтверждения его квалификации и предоставления дополнительных возможностей для карьерного роста и профессионального развития;</w:t>
      </w:r>
    </w:p>
    <w:p w:rsidR="00A36912" w:rsidRDefault="00A36912">
      <w:pPr>
        <w:pStyle w:val="ConsPlusNormal"/>
        <w:spacing w:before="220"/>
        <w:ind w:firstLine="540"/>
        <w:jc w:val="both"/>
      </w:pPr>
      <w:r>
        <w:t>б) развития кадрового потенциала в области охраны труда;</w:t>
      </w:r>
    </w:p>
    <w:p w:rsidR="00A36912" w:rsidRDefault="00A36912">
      <w:pPr>
        <w:pStyle w:val="ConsPlusNormal"/>
        <w:spacing w:before="220"/>
        <w:ind w:firstLine="540"/>
        <w:jc w:val="both"/>
      </w:pPr>
      <w:r>
        <w:t>в) стимулирования инициативы специалиста по охране труда к поиску и внедрению новых инструментов и технологий в области охраны труда, методов работы;</w:t>
      </w:r>
    </w:p>
    <w:p w:rsidR="00A36912" w:rsidRDefault="00A36912">
      <w:pPr>
        <w:pStyle w:val="ConsPlusNormal"/>
        <w:spacing w:before="220"/>
        <w:ind w:firstLine="540"/>
        <w:jc w:val="both"/>
      </w:pPr>
      <w:r>
        <w:t>г) привлечения общественного внимания к области охраны труда.</w:t>
      </w:r>
    </w:p>
    <w:p w:rsidR="00A36912" w:rsidRDefault="00A36912">
      <w:pPr>
        <w:pStyle w:val="ConsPlusNormal"/>
        <w:spacing w:before="220"/>
        <w:ind w:firstLine="540"/>
        <w:jc w:val="both"/>
      </w:pPr>
      <w:r>
        <w:t xml:space="preserve">3. </w:t>
      </w:r>
      <w:proofErr w:type="gramStart"/>
      <w:r>
        <w:t>К участию во Всероссийском конкурсе допускаются специалисты по охране труда, руководители служб охраны труда организаций, а также работники иных профессий, профессиональная деятельность которых напрямую связана с реализацией процессов (процедур) по охране труда и работающих на постоянной основе в организациях независимо от их организационно-правовых форм и видов экономической деятельности, осуществляющих свою деятельность на территории Российской Федерации.</w:t>
      </w:r>
      <w:proofErr w:type="gramEnd"/>
      <w:r>
        <w:t xml:space="preserve"> Количество участников от одной организации не ограничивается.</w:t>
      </w:r>
    </w:p>
    <w:p w:rsidR="00A36912" w:rsidRDefault="00A36912">
      <w:pPr>
        <w:pStyle w:val="ConsPlusNormal"/>
        <w:spacing w:before="220"/>
        <w:ind w:firstLine="540"/>
        <w:jc w:val="both"/>
      </w:pPr>
      <w:r>
        <w:t>4. Участие во Всероссийском конкурсе добровольное и осуществляется на безвозмездной основе.</w:t>
      </w:r>
    </w:p>
    <w:p w:rsidR="00A36912" w:rsidRDefault="00A36912">
      <w:pPr>
        <w:pStyle w:val="ConsPlusNormal"/>
        <w:spacing w:before="220"/>
        <w:ind w:firstLine="540"/>
        <w:jc w:val="both"/>
      </w:pPr>
      <w:r>
        <w:t>5. Всероссийский конкурс проводится по следующим номинациям:</w:t>
      </w:r>
    </w:p>
    <w:p w:rsidR="00A36912" w:rsidRDefault="00A36912">
      <w:pPr>
        <w:pStyle w:val="ConsPlusNormal"/>
        <w:spacing w:before="220"/>
        <w:ind w:firstLine="540"/>
        <w:jc w:val="both"/>
      </w:pPr>
      <w:r>
        <w:t>а) "Лучший специалист по охране труда предприятий малого бизнеса";</w:t>
      </w:r>
    </w:p>
    <w:p w:rsidR="00A36912" w:rsidRDefault="00A36912">
      <w:pPr>
        <w:pStyle w:val="ConsPlusNormal"/>
        <w:spacing w:before="220"/>
        <w:ind w:firstLine="540"/>
        <w:jc w:val="both"/>
      </w:pPr>
      <w:r>
        <w:t>б) "Лучший специалист по охране труда предприятий среднего бизнеса";</w:t>
      </w:r>
    </w:p>
    <w:p w:rsidR="00A36912" w:rsidRDefault="00A36912">
      <w:pPr>
        <w:pStyle w:val="ConsPlusNormal"/>
        <w:spacing w:before="220"/>
        <w:ind w:firstLine="540"/>
        <w:jc w:val="both"/>
      </w:pPr>
      <w:r>
        <w:lastRenderedPageBreak/>
        <w:t>в) "Лучший специалист по охране труда предприятий крупного бизнеса";</w:t>
      </w:r>
    </w:p>
    <w:p w:rsidR="00A36912" w:rsidRDefault="00A36912">
      <w:pPr>
        <w:pStyle w:val="ConsPlusNormal"/>
        <w:spacing w:before="220"/>
        <w:ind w:firstLine="540"/>
        <w:jc w:val="both"/>
      </w:pPr>
      <w:r>
        <w:t>г) "Лучший специалист по охране труда предприятий бюджетной сферы".</w:t>
      </w:r>
    </w:p>
    <w:p w:rsidR="00A36912" w:rsidRDefault="00A36912">
      <w:pPr>
        <w:pStyle w:val="ConsPlusNormal"/>
        <w:spacing w:before="220"/>
        <w:ind w:firstLine="540"/>
        <w:jc w:val="both"/>
      </w:pPr>
      <w:r>
        <w:t>6. По результатам Всероссийского конкурса в каждой номинации определяются:</w:t>
      </w:r>
    </w:p>
    <w:p w:rsidR="00A36912" w:rsidRDefault="00A36912">
      <w:pPr>
        <w:pStyle w:val="ConsPlusNormal"/>
        <w:spacing w:before="220"/>
        <w:ind w:firstLine="540"/>
        <w:jc w:val="both"/>
      </w:pPr>
      <w:r>
        <w:t>а) победитель Всероссийского конкурса с указанием номинации;</w:t>
      </w:r>
    </w:p>
    <w:p w:rsidR="00A36912" w:rsidRDefault="00A36912">
      <w:pPr>
        <w:pStyle w:val="ConsPlusNormal"/>
        <w:spacing w:before="220"/>
        <w:ind w:firstLine="540"/>
        <w:jc w:val="both"/>
      </w:pPr>
      <w:r>
        <w:t>б) серебряный призер Всероссийского конкурса с указанием номинации;</w:t>
      </w:r>
    </w:p>
    <w:p w:rsidR="00A36912" w:rsidRDefault="00A36912">
      <w:pPr>
        <w:pStyle w:val="ConsPlusNormal"/>
        <w:spacing w:before="220"/>
        <w:ind w:firstLine="540"/>
        <w:jc w:val="both"/>
      </w:pPr>
      <w:r>
        <w:t>в) бронзовый призер Всероссийского конкурса с указанием номинации.</w:t>
      </w:r>
    </w:p>
    <w:p w:rsidR="00A36912" w:rsidRDefault="00A36912">
      <w:pPr>
        <w:pStyle w:val="ConsPlusNormal"/>
        <w:jc w:val="both"/>
      </w:pPr>
    </w:p>
    <w:p w:rsidR="00A36912" w:rsidRDefault="00A36912">
      <w:pPr>
        <w:pStyle w:val="ConsPlusTitle"/>
        <w:jc w:val="center"/>
        <w:outlineLvl w:val="1"/>
      </w:pPr>
      <w:r>
        <w:t>II. Организация проведения Всероссийского конкурса,</w:t>
      </w:r>
    </w:p>
    <w:p w:rsidR="00A36912" w:rsidRDefault="00A36912">
      <w:pPr>
        <w:pStyle w:val="ConsPlusTitle"/>
        <w:jc w:val="center"/>
      </w:pPr>
      <w:r>
        <w:t>конкурсная комиссия</w:t>
      </w:r>
    </w:p>
    <w:p w:rsidR="00A36912" w:rsidRDefault="00A36912">
      <w:pPr>
        <w:pStyle w:val="ConsPlusNormal"/>
        <w:jc w:val="both"/>
      </w:pPr>
    </w:p>
    <w:p w:rsidR="00A36912" w:rsidRDefault="00A36912">
      <w:pPr>
        <w:pStyle w:val="ConsPlusNormal"/>
        <w:ind w:firstLine="540"/>
        <w:jc w:val="both"/>
      </w:pPr>
      <w:r>
        <w:t>7. Определение победителей и призеров Всероссийского конкурса в номинациях осуществляется конкурсной комиссией.</w:t>
      </w:r>
    </w:p>
    <w:p w:rsidR="00A36912" w:rsidRDefault="00A36912">
      <w:pPr>
        <w:pStyle w:val="ConsPlusNormal"/>
        <w:spacing w:before="220"/>
        <w:ind w:firstLine="540"/>
        <w:jc w:val="both"/>
      </w:pPr>
      <w:r>
        <w:t xml:space="preserve">8. Конкурсная комиссия состоит из нечетного числа членов в количестве не менее 7 человек, включая председателя конкурсной комиссии, состав которой утвержден в </w:t>
      </w:r>
      <w:hyperlink w:anchor="P3030">
        <w:r>
          <w:rPr>
            <w:color w:val="0000FF"/>
          </w:rPr>
          <w:t>приложении N 7</w:t>
        </w:r>
      </w:hyperlink>
      <w:r>
        <w:t xml:space="preserve"> к настоящему приказу.</w:t>
      </w:r>
    </w:p>
    <w:p w:rsidR="00A36912" w:rsidRDefault="00A36912">
      <w:pPr>
        <w:pStyle w:val="ConsPlusNormal"/>
        <w:spacing w:before="220"/>
        <w:ind w:firstLine="540"/>
        <w:jc w:val="both"/>
      </w:pPr>
      <w:r>
        <w:t>9. Конкурсная комиссия осуществляет следующие функции:</w:t>
      </w:r>
    </w:p>
    <w:p w:rsidR="00A36912" w:rsidRDefault="00A36912">
      <w:pPr>
        <w:pStyle w:val="ConsPlusNormal"/>
        <w:spacing w:before="220"/>
        <w:ind w:firstLine="540"/>
        <w:jc w:val="both"/>
      </w:pPr>
      <w:r>
        <w:t>организация и координация работ по подготовке и проведению Всероссийского конкурса;</w:t>
      </w:r>
    </w:p>
    <w:p w:rsidR="00A36912" w:rsidRDefault="00A36912">
      <w:pPr>
        <w:pStyle w:val="ConsPlusNormal"/>
        <w:spacing w:before="220"/>
        <w:ind w:firstLine="540"/>
        <w:jc w:val="both"/>
      </w:pPr>
      <w:r>
        <w:t>определение организационно-регламентирующих документов и сценариев проведения этапов Всероссийского конкурса;</w:t>
      </w:r>
    </w:p>
    <w:p w:rsidR="00A36912" w:rsidRDefault="00A36912">
      <w:pPr>
        <w:pStyle w:val="ConsPlusNormal"/>
        <w:spacing w:before="220"/>
        <w:ind w:firstLine="540"/>
        <w:jc w:val="both"/>
      </w:pPr>
      <w:r>
        <w:t>определение и утверждение победителей и призеров Всероссийского конкурса, порядок их награждения и поощрения;</w:t>
      </w:r>
    </w:p>
    <w:p w:rsidR="00A36912" w:rsidRDefault="00A36912">
      <w:pPr>
        <w:pStyle w:val="ConsPlusNormal"/>
        <w:spacing w:before="220"/>
        <w:ind w:firstLine="540"/>
        <w:jc w:val="both"/>
      </w:pPr>
      <w:r>
        <w:t>оказание консультативной и методической помощи участникам Всероссийского конкурса;</w:t>
      </w:r>
    </w:p>
    <w:p w:rsidR="00A36912" w:rsidRDefault="00A36912">
      <w:pPr>
        <w:pStyle w:val="ConsPlusNormal"/>
        <w:spacing w:before="220"/>
        <w:ind w:firstLine="540"/>
        <w:jc w:val="both"/>
      </w:pPr>
      <w:r>
        <w:t>подготовка информационных материалов Всероссийского конкурса для их размещения в информационно-телекоммуникационной сети "Интернет" и средствах массовой информации;</w:t>
      </w:r>
    </w:p>
    <w:p w:rsidR="00A36912" w:rsidRDefault="00A36912">
      <w:pPr>
        <w:pStyle w:val="ConsPlusNormal"/>
        <w:spacing w:before="220"/>
        <w:ind w:firstLine="540"/>
        <w:jc w:val="both"/>
      </w:pPr>
      <w:r>
        <w:t>подготовка информации и документов для рассмотрения на заседаниях конкурсной комиссии;</w:t>
      </w:r>
    </w:p>
    <w:p w:rsidR="00A36912" w:rsidRDefault="00A36912">
      <w:pPr>
        <w:pStyle w:val="ConsPlusNormal"/>
        <w:spacing w:before="220"/>
        <w:ind w:firstLine="540"/>
        <w:jc w:val="both"/>
      </w:pPr>
      <w:r>
        <w:t>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конкурса;</w:t>
      </w:r>
    </w:p>
    <w:p w:rsidR="00A36912" w:rsidRDefault="00A36912">
      <w:pPr>
        <w:pStyle w:val="ConsPlusNormal"/>
        <w:spacing w:before="220"/>
        <w:ind w:firstLine="540"/>
        <w:jc w:val="both"/>
      </w:pPr>
      <w:r>
        <w:t>взаимодействие с экспертным сообществом для решения отдельных вопросов при подведении итогов Всероссийского конкурса;</w:t>
      </w:r>
    </w:p>
    <w:p w:rsidR="00A36912" w:rsidRDefault="00A36912">
      <w:pPr>
        <w:pStyle w:val="ConsPlusNormal"/>
        <w:spacing w:before="220"/>
        <w:ind w:firstLine="540"/>
        <w:jc w:val="both"/>
      </w:pPr>
      <w:r>
        <w:t>прием и рассмотрение заявок участников на участие во Всероссийском конкурсе (</w:t>
      </w:r>
      <w:hyperlink w:anchor="P126">
        <w:r>
          <w:rPr>
            <w:color w:val="0000FF"/>
          </w:rPr>
          <w:t>приложение N 1</w:t>
        </w:r>
      </w:hyperlink>
      <w:r>
        <w:t xml:space="preserve"> к настоящему Положению);</w:t>
      </w:r>
    </w:p>
    <w:p w:rsidR="00A36912" w:rsidRDefault="00A36912">
      <w:pPr>
        <w:pStyle w:val="ConsPlusNormal"/>
        <w:spacing w:before="220"/>
        <w:ind w:firstLine="540"/>
        <w:jc w:val="both"/>
      </w:pPr>
      <w:r>
        <w:t>сверку наличия и оценку соответствия документов, приложенных к заявке, наличия подтверждающих документов в соответствии с показателями и критериями оценки Всероссийского конкурса (</w:t>
      </w:r>
      <w:hyperlink w:anchor="P210">
        <w:r>
          <w:rPr>
            <w:color w:val="0000FF"/>
          </w:rPr>
          <w:t>приложение N 2</w:t>
        </w:r>
      </w:hyperlink>
      <w:r>
        <w:t xml:space="preserve"> к настоящему Положению);</w:t>
      </w:r>
    </w:p>
    <w:p w:rsidR="00A36912" w:rsidRDefault="00A36912">
      <w:pPr>
        <w:pStyle w:val="ConsPlusNormal"/>
        <w:spacing w:before="220"/>
        <w:ind w:firstLine="540"/>
        <w:jc w:val="both"/>
      </w:pPr>
      <w:r>
        <w:t xml:space="preserve">оценку соответствия </w:t>
      </w:r>
      <w:proofErr w:type="spellStart"/>
      <w:r>
        <w:t>видеопрезентации</w:t>
      </w:r>
      <w:proofErr w:type="spellEnd"/>
      <w:r>
        <w:t xml:space="preserve"> установленным требованиям (</w:t>
      </w:r>
      <w:hyperlink w:anchor="P341">
        <w:r>
          <w:rPr>
            <w:color w:val="0000FF"/>
          </w:rPr>
          <w:t>приложение N 3</w:t>
        </w:r>
      </w:hyperlink>
      <w:r>
        <w:t xml:space="preserve"> к настоящему Положению);</w:t>
      </w:r>
    </w:p>
    <w:p w:rsidR="00A36912" w:rsidRDefault="00A36912">
      <w:pPr>
        <w:pStyle w:val="ConsPlusNormal"/>
        <w:spacing w:before="220"/>
        <w:ind w:firstLine="540"/>
        <w:jc w:val="both"/>
      </w:pPr>
      <w:r>
        <w:lastRenderedPageBreak/>
        <w:t>формирование ранжированного перечня претендентов на призовые места, допущенных к участию в Финальном этапе по каждой номинации (</w:t>
      </w:r>
      <w:hyperlink w:anchor="P369">
        <w:r>
          <w:rPr>
            <w:color w:val="0000FF"/>
          </w:rPr>
          <w:t>приложение N 4</w:t>
        </w:r>
      </w:hyperlink>
      <w:r>
        <w:t xml:space="preserve"> к настоящему Положению);</w:t>
      </w:r>
    </w:p>
    <w:p w:rsidR="00A36912" w:rsidRDefault="00A36912">
      <w:pPr>
        <w:pStyle w:val="ConsPlusNormal"/>
        <w:spacing w:before="220"/>
        <w:ind w:firstLine="540"/>
        <w:jc w:val="both"/>
      </w:pPr>
      <w:r>
        <w:t>формирование итогового перечня победителей и призеров Всероссийского конкурса (</w:t>
      </w:r>
      <w:hyperlink w:anchor="P407">
        <w:r>
          <w:rPr>
            <w:color w:val="0000FF"/>
          </w:rPr>
          <w:t>приложение N 5</w:t>
        </w:r>
      </w:hyperlink>
      <w:r>
        <w:t xml:space="preserve"> к настоящему Положению).</w:t>
      </w:r>
    </w:p>
    <w:p w:rsidR="00A36912" w:rsidRDefault="00A36912">
      <w:pPr>
        <w:pStyle w:val="ConsPlusNormal"/>
        <w:spacing w:before="220"/>
        <w:ind w:firstLine="540"/>
        <w:jc w:val="both"/>
      </w:pPr>
      <w:r>
        <w:t>10. В целях информационного обеспечения Всероссийского конкурса Министерство труда и социальной защиты Российской Федерации размещает на электронной странице Всероссийского конкурса по адресу: https://kot.vcot.info документы Всероссийского конкурса, включая текст настоящего Положения, а также результаты Всероссийского конкурса по каждой из номинаций.</w:t>
      </w:r>
    </w:p>
    <w:p w:rsidR="00A36912" w:rsidRDefault="00A36912">
      <w:pPr>
        <w:pStyle w:val="ConsPlusNormal"/>
        <w:spacing w:before="220"/>
        <w:ind w:firstLine="540"/>
        <w:jc w:val="both"/>
      </w:pPr>
      <w:r>
        <w:t>11. Конкурсная комиссия рассматривает информацию о ходе проведения Всероссийского конкурса, его предварительных и итоговых результатах, утверждает результаты конкурса.</w:t>
      </w:r>
    </w:p>
    <w:p w:rsidR="00A36912" w:rsidRDefault="00A36912">
      <w:pPr>
        <w:pStyle w:val="ConsPlusNormal"/>
        <w:spacing w:before="220"/>
        <w:ind w:firstLine="540"/>
        <w:jc w:val="both"/>
      </w:pPr>
      <w:r>
        <w:t>12. Решение конкурсной комиссии принимается открытым голосованием на заседании конкурсной комиссии. Заседание конкурсной комиссии считается правомочным, если на нем присутствует не менее двух третей членов конкурсной комиссии. Решение конкурсной комиссии считается принятым, если оно получило простое большинство голосов присутствующих на заседании членов конкурсной комиссии. Решение конкурсной комиссии оформляется протоколом.</w:t>
      </w:r>
    </w:p>
    <w:p w:rsidR="00A36912" w:rsidRDefault="00A36912">
      <w:pPr>
        <w:pStyle w:val="ConsPlusNormal"/>
        <w:jc w:val="both"/>
      </w:pPr>
    </w:p>
    <w:p w:rsidR="00A36912" w:rsidRDefault="00A36912">
      <w:pPr>
        <w:pStyle w:val="ConsPlusTitle"/>
        <w:jc w:val="center"/>
        <w:outlineLvl w:val="1"/>
      </w:pPr>
      <w:r>
        <w:t>III. Сроки и порядок проведения Всероссийского конкурса</w:t>
      </w:r>
    </w:p>
    <w:p w:rsidR="00A36912" w:rsidRDefault="00A36912">
      <w:pPr>
        <w:pStyle w:val="ConsPlusNormal"/>
        <w:jc w:val="both"/>
      </w:pPr>
    </w:p>
    <w:p w:rsidR="00A36912" w:rsidRDefault="00A36912">
      <w:pPr>
        <w:pStyle w:val="ConsPlusNormal"/>
        <w:ind w:firstLine="540"/>
        <w:jc w:val="both"/>
      </w:pPr>
      <w:r>
        <w:t>13. Всероссийский конкурс проводится ежегодно.</w:t>
      </w:r>
    </w:p>
    <w:p w:rsidR="00A36912" w:rsidRDefault="00A36912">
      <w:pPr>
        <w:pStyle w:val="ConsPlusNormal"/>
        <w:spacing w:before="220"/>
        <w:ind w:firstLine="540"/>
        <w:jc w:val="both"/>
      </w:pPr>
      <w:r>
        <w:t>14. Всероссийский конкурс проходит в очно-заочном формате в 4 этапа.</w:t>
      </w:r>
    </w:p>
    <w:p w:rsidR="00A36912" w:rsidRDefault="00A36912">
      <w:pPr>
        <w:pStyle w:val="ConsPlusNormal"/>
        <w:spacing w:before="220"/>
        <w:ind w:firstLine="540"/>
        <w:jc w:val="both"/>
      </w:pPr>
      <w:r>
        <w:t>15. Сроки проведения Всероссийского конкурса и приема заявок на участие во Всероссийском конкурсе устанавливаются Министерством труда и социальной защиты Российской Федерации.</w:t>
      </w:r>
    </w:p>
    <w:p w:rsidR="00A36912" w:rsidRDefault="00A36912">
      <w:pPr>
        <w:pStyle w:val="ConsPlusNormal"/>
        <w:spacing w:before="220"/>
        <w:ind w:firstLine="540"/>
        <w:jc w:val="both"/>
      </w:pPr>
      <w:r>
        <w:t xml:space="preserve">16. </w:t>
      </w:r>
      <w:proofErr w:type="gramStart"/>
      <w:r>
        <w:t xml:space="preserve">На первом этапе участники Всероссийского конкурса в течение не более 20 календарных дней со дня объявления Всероссийского конкурса проходят самостоятельную регистрацию на электронной странице Всероссийского конкурса и представляют в личных кабинетах заполненную согласно </w:t>
      </w:r>
      <w:hyperlink w:anchor="P126">
        <w:r>
          <w:rPr>
            <w:color w:val="0000FF"/>
          </w:rPr>
          <w:t>приложению N 1</w:t>
        </w:r>
      </w:hyperlink>
      <w:r>
        <w:t xml:space="preserve"> к настоящему Положению заявку, а также копии подписанных соответствующим образом документов согласно </w:t>
      </w:r>
      <w:hyperlink w:anchor="P210">
        <w:r>
          <w:rPr>
            <w:color w:val="0000FF"/>
          </w:rPr>
          <w:t>приложению N 2</w:t>
        </w:r>
      </w:hyperlink>
      <w:r>
        <w:t xml:space="preserve"> к настоящему Положению в отсканированном виде или копии документов</w:t>
      </w:r>
      <w:proofErr w:type="gramEnd"/>
      <w:r>
        <w:t xml:space="preserve">, </w:t>
      </w:r>
      <w:proofErr w:type="gramStart"/>
      <w:r>
        <w:t>заверенные</w:t>
      </w:r>
      <w:proofErr w:type="gramEnd"/>
      <w:r>
        <w:t xml:space="preserve"> квалифицированной электронной подписью.</w:t>
      </w:r>
    </w:p>
    <w:p w:rsidR="00A36912" w:rsidRDefault="00A36912">
      <w:pPr>
        <w:pStyle w:val="ConsPlusNormal"/>
        <w:spacing w:before="220"/>
        <w:ind w:firstLine="540"/>
        <w:jc w:val="both"/>
      </w:pPr>
      <w:r>
        <w:t xml:space="preserve">Участники Всероссийского конкурса самостоятельно проставляют количество баллов в соответствии с критериями, установленными в </w:t>
      </w:r>
      <w:hyperlink w:anchor="P210">
        <w:r>
          <w:rPr>
            <w:color w:val="0000FF"/>
          </w:rPr>
          <w:t>приложении N 2</w:t>
        </w:r>
      </w:hyperlink>
      <w:r>
        <w:t xml:space="preserve"> к настоящему Положению. По результатам этапа по каждой номинации отбираются по 50 участников, набравших максимальное количество баллов (всего 200 участников).</w:t>
      </w:r>
    </w:p>
    <w:p w:rsidR="00A36912" w:rsidRDefault="00A36912">
      <w:pPr>
        <w:pStyle w:val="ConsPlusNormal"/>
        <w:spacing w:before="220"/>
        <w:ind w:firstLine="540"/>
        <w:jc w:val="both"/>
      </w:pPr>
      <w:r>
        <w:t xml:space="preserve">17. На втором этапе конкурсанты проходят удаленное тестирование по охране труда. Ссылка на доступ к тестированию приходит на электронную почту, указанную конкурсантом при регистрации в личном кабинете. Баллы начисляются согласно критериям второго этапа, установленным </w:t>
      </w:r>
      <w:hyperlink w:anchor="P210">
        <w:r>
          <w:rPr>
            <w:color w:val="0000FF"/>
          </w:rPr>
          <w:t>приложением N 2</w:t>
        </w:r>
      </w:hyperlink>
      <w:r>
        <w:t xml:space="preserve"> настоящему Положению. По результатам этапа в каждой номинации отбирается по 10 участников, набравших максимальное количество баллов (всего 40 участников).</w:t>
      </w:r>
    </w:p>
    <w:p w:rsidR="00A36912" w:rsidRDefault="00A36912">
      <w:pPr>
        <w:pStyle w:val="ConsPlusNormal"/>
        <w:spacing w:before="220"/>
        <w:ind w:firstLine="540"/>
        <w:jc w:val="both"/>
      </w:pPr>
      <w:r>
        <w:t>18. Отобранные 40 финалистов (по 10 в каждой номинации) проходят два очных этапа в рамках Всероссийской недели охраны труда.</w:t>
      </w:r>
    </w:p>
    <w:p w:rsidR="00A36912" w:rsidRDefault="00A36912">
      <w:pPr>
        <w:pStyle w:val="ConsPlusNormal"/>
        <w:spacing w:before="220"/>
        <w:ind w:firstLine="540"/>
        <w:jc w:val="both"/>
      </w:pPr>
      <w:r>
        <w:t xml:space="preserve">19. Третий этап представляет собой очное 5-минутное тестирование. Участники отвечают на 10 одинаковых для всех вопросов в течение 5 минут. Оценка проводится по количеству </w:t>
      </w:r>
      <w:r>
        <w:lastRenderedPageBreak/>
        <w:t>правильных ответов и затраченному времени.</w:t>
      </w:r>
    </w:p>
    <w:p w:rsidR="00A36912" w:rsidRDefault="00A36912">
      <w:pPr>
        <w:pStyle w:val="ConsPlusNormal"/>
        <w:spacing w:before="220"/>
        <w:ind w:firstLine="540"/>
        <w:jc w:val="both"/>
      </w:pPr>
      <w:r>
        <w:t xml:space="preserve">20. Четвертый этап - </w:t>
      </w:r>
      <w:proofErr w:type="spellStart"/>
      <w:r>
        <w:t>видеопрезентация</w:t>
      </w:r>
      <w:proofErr w:type="spellEnd"/>
      <w:r>
        <w:t xml:space="preserve"> лучшей практики. Критерии оценки </w:t>
      </w:r>
      <w:proofErr w:type="spellStart"/>
      <w:r>
        <w:t>видеопрезентации</w:t>
      </w:r>
      <w:proofErr w:type="spellEnd"/>
      <w:r>
        <w:t xml:space="preserve"> приведены в </w:t>
      </w:r>
      <w:hyperlink w:anchor="P210">
        <w:r>
          <w:rPr>
            <w:color w:val="0000FF"/>
          </w:rPr>
          <w:t>приложении N 2</w:t>
        </w:r>
      </w:hyperlink>
      <w:r>
        <w:t xml:space="preserve"> к настоящему Положению.</w:t>
      </w:r>
    </w:p>
    <w:p w:rsidR="00A36912" w:rsidRDefault="00A36912">
      <w:pPr>
        <w:pStyle w:val="ConsPlusNormal"/>
        <w:spacing w:before="220"/>
        <w:ind w:firstLine="540"/>
        <w:jc w:val="both"/>
      </w:pPr>
      <w:r>
        <w:t>21. По итогам третьего и четвертого этапов конкурсная комиссия определяет трех победителей. Остальным вручается диплом финалиста Всероссийского конкурса.</w:t>
      </w:r>
    </w:p>
    <w:p w:rsidR="00A36912" w:rsidRDefault="00A36912">
      <w:pPr>
        <w:pStyle w:val="ConsPlusNormal"/>
        <w:spacing w:before="220"/>
        <w:ind w:firstLine="540"/>
        <w:jc w:val="both"/>
      </w:pPr>
      <w:r>
        <w:t>22. Балльная оценка по каждому показателю и итоговая балльная оценка рассчитываются в соответствии с показателями и критериями Всероссийского конкурса (</w:t>
      </w:r>
      <w:hyperlink w:anchor="P210">
        <w:r>
          <w:rPr>
            <w:color w:val="0000FF"/>
          </w:rPr>
          <w:t>приложение N 2</w:t>
        </w:r>
      </w:hyperlink>
      <w:r>
        <w:t xml:space="preserve"> к настоящему Положению) в автоматическом формате. Итоговая оценка участника Всероссийского конкурса определяется путем суммирования баллов по всем показателям.</w:t>
      </w:r>
    </w:p>
    <w:p w:rsidR="00A36912" w:rsidRDefault="00A36912">
      <w:pPr>
        <w:pStyle w:val="ConsPlusNormal"/>
        <w:spacing w:before="220"/>
        <w:ind w:firstLine="540"/>
        <w:jc w:val="both"/>
      </w:pPr>
      <w:r>
        <w:t>23. При отсутствии отдельных сведений, представляемых участником Всероссийского конкурса, итоговая оценка участника уменьшается на величину баллов, соответствующую показателям, по которым необходимые сведения не представлены.</w:t>
      </w:r>
    </w:p>
    <w:p w:rsidR="00A36912" w:rsidRDefault="00A36912">
      <w:pPr>
        <w:pStyle w:val="ConsPlusNormal"/>
        <w:spacing w:before="220"/>
        <w:ind w:firstLine="540"/>
        <w:jc w:val="both"/>
      </w:pPr>
      <w:r>
        <w:t>24. Если два и более участника набрали одинаковое количество баллов, то победители и (или) призеры Всероссийского конкурса в номинации определяются решением конкурсной комиссии.</w:t>
      </w:r>
    </w:p>
    <w:p w:rsidR="00A36912" w:rsidRDefault="00A36912">
      <w:pPr>
        <w:pStyle w:val="ConsPlusNormal"/>
        <w:spacing w:before="220"/>
        <w:ind w:firstLine="540"/>
        <w:jc w:val="both"/>
      </w:pPr>
      <w:r>
        <w:t>25. При необходимости, проводится выборочная проверка достоверности сведений, представленных участниками Всероссийского конкурса.</w:t>
      </w:r>
    </w:p>
    <w:p w:rsidR="00A36912" w:rsidRDefault="00A36912">
      <w:pPr>
        <w:pStyle w:val="ConsPlusNormal"/>
        <w:spacing w:before="220"/>
        <w:ind w:firstLine="540"/>
        <w:jc w:val="both"/>
      </w:pPr>
      <w:r>
        <w:t>26. Участники Всероссийского конкурса, представившие недостоверные данные, не допускаются к дальнейшему участию во Всероссийском конкурсе. Решение об отстранении от участия во Всероссийском конкурсе принимается на заседании конкурсной комиссии и публикуется на электронной странице Всероссийского конкурса.</w:t>
      </w:r>
    </w:p>
    <w:p w:rsidR="00A36912" w:rsidRDefault="00A36912">
      <w:pPr>
        <w:pStyle w:val="ConsPlusNormal"/>
        <w:jc w:val="both"/>
      </w:pPr>
    </w:p>
    <w:p w:rsidR="00A36912" w:rsidRDefault="00A36912">
      <w:pPr>
        <w:pStyle w:val="ConsPlusTitle"/>
        <w:jc w:val="center"/>
        <w:outlineLvl w:val="1"/>
      </w:pPr>
      <w:r>
        <w:t>IV. Награждение победителей Всероссийского конкурса</w:t>
      </w:r>
    </w:p>
    <w:p w:rsidR="00A36912" w:rsidRDefault="00A36912">
      <w:pPr>
        <w:pStyle w:val="ConsPlusNormal"/>
        <w:jc w:val="both"/>
      </w:pPr>
    </w:p>
    <w:p w:rsidR="00A36912" w:rsidRDefault="00A36912">
      <w:pPr>
        <w:pStyle w:val="ConsPlusNormal"/>
        <w:ind w:firstLine="540"/>
        <w:jc w:val="both"/>
      </w:pPr>
      <w:r>
        <w:t>27. Победитель и призеры Всероссийского конкурса получают следующие поощрения:</w:t>
      </w:r>
    </w:p>
    <w:p w:rsidR="00A36912" w:rsidRDefault="00A36912">
      <w:pPr>
        <w:pStyle w:val="ConsPlusNormal"/>
        <w:spacing w:before="220"/>
        <w:ind w:firstLine="540"/>
        <w:jc w:val="both"/>
      </w:pPr>
      <w:r>
        <w:t>а) победитель Всероссийского конкурса - золотая медаль и диплом победителя Всероссийского конкурса со статусом "Лучший специалист в области охраны труда" с указанием номинации;</w:t>
      </w:r>
    </w:p>
    <w:p w:rsidR="00A36912" w:rsidRDefault="00A36912">
      <w:pPr>
        <w:pStyle w:val="ConsPlusNormal"/>
        <w:spacing w:before="220"/>
        <w:ind w:firstLine="540"/>
        <w:jc w:val="both"/>
      </w:pPr>
      <w:r>
        <w:t>б) серебряный призер Всероссийского конкурса - серебряная медаль и диплом призера Всероссийского конкурса со статусом "Второе место во Всероссийском конкурсе "Лучший специалист по охране труда" с указанием номинации;</w:t>
      </w:r>
    </w:p>
    <w:p w:rsidR="00A36912" w:rsidRDefault="00A36912">
      <w:pPr>
        <w:pStyle w:val="ConsPlusNormal"/>
        <w:spacing w:before="220"/>
        <w:ind w:firstLine="540"/>
        <w:jc w:val="both"/>
      </w:pPr>
      <w:r>
        <w:t>в) бронзовый призер Всероссийского конкурса - бронзовая медаль и диплом призера Всероссийского конкурса со статусом "Третье место во Всероссийском конкурсе "Лучший специалист по охране труда" с указанием номинации.</w:t>
      </w:r>
    </w:p>
    <w:p w:rsidR="00A36912" w:rsidRDefault="00A36912">
      <w:pPr>
        <w:pStyle w:val="ConsPlusNormal"/>
        <w:spacing w:before="220"/>
        <w:ind w:firstLine="540"/>
        <w:jc w:val="both"/>
      </w:pPr>
      <w:r>
        <w:t>28. Все финалисты получают диплом "Финалист Всероссийского конкурса "Лучший специалист по охране труда" с указанием номинации.</w:t>
      </w:r>
    </w:p>
    <w:p w:rsidR="00A36912" w:rsidRDefault="00A36912">
      <w:pPr>
        <w:pStyle w:val="ConsPlusNormal"/>
        <w:spacing w:before="220"/>
        <w:ind w:firstLine="540"/>
        <w:jc w:val="both"/>
      </w:pPr>
      <w:r>
        <w:t xml:space="preserve">29. Торжественная церемония награждения победителей, призеров и финалистов Всероссийского конкурса проводится в рамках Всероссийской недели охраны труда, проводимой в соответствии с </w:t>
      </w:r>
      <w:hyperlink r:id="rId8">
        <w:r>
          <w:rPr>
            <w:color w:val="0000FF"/>
          </w:rPr>
          <w:t>постановлением</w:t>
        </w:r>
      </w:hyperlink>
      <w:r>
        <w:t xml:space="preserve"> Правительства Российской Федерации от 11 декабря 2015 г. N 1346 "О Всероссийской неделе охраны труда".</w:t>
      </w:r>
    </w:p>
    <w:p w:rsidR="00A36912" w:rsidRDefault="00A36912">
      <w:pPr>
        <w:pStyle w:val="ConsPlusNormal"/>
        <w:spacing w:before="220"/>
        <w:ind w:firstLine="540"/>
        <w:jc w:val="both"/>
      </w:pPr>
      <w:r>
        <w:t xml:space="preserve">30. Конкурсная комиссия вправе в зависимости от количества и </w:t>
      </w:r>
      <w:proofErr w:type="gramStart"/>
      <w:r>
        <w:t>структуры</w:t>
      </w:r>
      <w:proofErr w:type="gramEnd"/>
      <w:r>
        <w:t xml:space="preserve"> поданных для участия во Всероссийском конкурсе заявок установить дополнительные награды и поощрения.</w:t>
      </w:r>
    </w:p>
    <w:p w:rsidR="00A36912" w:rsidRDefault="00A36912">
      <w:pPr>
        <w:pStyle w:val="ConsPlusNormal"/>
        <w:spacing w:before="220"/>
        <w:ind w:firstLine="540"/>
        <w:jc w:val="both"/>
      </w:pPr>
      <w:r>
        <w:lastRenderedPageBreak/>
        <w:t>31. Органы исполнительной власти субъектов Российской Федерации в области охраны труда вправе установить дополнительные номинации и поощрительные призы для участников Всероссийского конкурса.</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1</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специалист по охране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2" w:name="P126"/>
      <w:bookmarkEnd w:id="2"/>
      <w:r>
        <w:t>ФОРМА ЗАЯВКИ НА УЧАСТИЕ ВО ВСЕРОССИЙСКОМ КОНКУРСЕ</w:t>
      </w:r>
    </w:p>
    <w:p w:rsidR="00A36912" w:rsidRDefault="00A36912">
      <w:pPr>
        <w:pStyle w:val="ConsPlusNormal"/>
        <w:jc w:val="both"/>
      </w:pPr>
    </w:p>
    <w:p w:rsidR="00A36912" w:rsidRDefault="00A36912">
      <w:pPr>
        <w:pStyle w:val="ConsPlusNonformat"/>
        <w:jc w:val="both"/>
      </w:pPr>
      <w:r>
        <w:t xml:space="preserve">                                     Министерство труда и социальной защиты</w:t>
      </w:r>
    </w:p>
    <w:p w:rsidR="00A36912" w:rsidRDefault="00A36912">
      <w:pPr>
        <w:pStyle w:val="ConsPlusNonformat"/>
        <w:jc w:val="both"/>
      </w:pPr>
      <w:r>
        <w:t xml:space="preserve">                                               Российской Федерации</w:t>
      </w:r>
    </w:p>
    <w:p w:rsidR="00A36912" w:rsidRDefault="00A36912">
      <w:pPr>
        <w:pStyle w:val="ConsPlusNonformat"/>
        <w:jc w:val="both"/>
      </w:pPr>
    </w:p>
    <w:p w:rsidR="00A36912" w:rsidRDefault="00A36912">
      <w:pPr>
        <w:pStyle w:val="ConsPlusNonformat"/>
        <w:jc w:val="both"/>
      </w:pPr>
      <w:bookmarkStart w:id="3" w:name="P131"/>
      <w:bookmarkEnd w:id="3"/>
      <w:r>
        <w:t xml:space="preserve">                                 ЗАЯВЛЕНИЕ</w:t>
      </w:r>
    </w:p>
    <w:p w:rsidR="00A36912" w:rsidRDefault="00A36912">
      <w:pPr>
        <w:pStyle w:val="ConsPlusNonformat"/>
        <w:jc w:val="both"/>
      </w:pPr>
      <w:r>
        <w:t xml:space="preserve">          об участии во Всероссийском конкурсе "Лучший специалист</w:t>
      </w:r>
    </w:p>
    <w:p w:rsidR="00A36912" w:rsidRDefault="00A36912">
      <w:pPr>
        <w:pStyle w:val="ConsPlusNonformat"/>
        <w:jc w:val="both"/>
      </w:pPr>
      <w:r>
        <w:t xml:space="preserve">                             по охране труда"</w:t>
      </w:r>
    </w:p>
    <w:p w:rsidR="00A36912" w:rsidRDefault="00A36912">
      <w:pPr>
        <w:pStyle w:val="ConsPlusNonformat"/>
        <w:jc w:val="both"/>
      </w:pPr>
    </w:p>
    <w:p w:rsidR="00A36912" w:rsidRDefault="00A36912">
      <w:pPr>
        <w:pStyle w:val="ConsPlusNonformat"/>
        <w:jc w:val="both"/>
      </w:pPr>
      <w:r>
        <w:t xml:space="preserve">      _______________________________________________________________</w:t>
      </w:r>
    </w:p>
    <w:p w:rsidR="00A36912" w:rsidRDefault="00A36912">
      <w:pPr>
        <w:pStyle w:val="ConsPlusNonformat"/>
        <w:jc w:val="both"/>
      </w:pPr>
      <w:r>
        <w:t xml:space="preserve">                        (ФИО, должность заявителя)</w:t>
      </w:r>
    </w:p>
    <w:p w:rsidR="00A36912" w:rsidRDefault="00A36912">
      <w:pPr>
        <w:pStyle w:val="ConsPlusNonformat"/>
        <w:jc w:val="both"/>
      </w:pPr>
    </w:p>
    <w:p w:rsidR="00A36912" w:rsidRDefault="00A36912">
      <w:pPr>
        <w:pStyle w:val="ConsPlusNonformat"/>
        <w:jc w:val="both"/>
      </w:pPr>
      <w:r>
        <w:t>заявляет  о  своем  намерении принять  участие  во  Всероссийском  конкурсе</w:t>
      </w:r>
    </w:p>
    <w:p w:rsidR="00A36912" w:rsidRDefault="00A36912">
      <w:pPr>
        <w:pStyle w:val="ConsPlusNonformat"/>
        <w:jc w:val="both"/>
      </w:pPr>
      <w:r>
        <w:t>"Лучший специалист по охране труда", проводимом в 20__ году.</w:t>
      </w:r>
    </w:p>
    <w:p w:rsidR="00A36912" w:rsidRDefault="00A36912">
      <w:pPr>
        <w:pStyle w:val="ConsPlusNonformat"/>
        <w:jc w:val="both"/>
      </w:pPr>
    </w:p>
    <w:p w:rsidR="00A36912" w:rsidRDefault="00A36912">
      <w:pPr>
        <w:pStyle w:val="ConsPlusNonformat"/>
        <w:jc w:val="both"/>
      </w:pPr>
      <w:bookmarkStart w:id="4" w:name="P141"/>
      <w:bookmarkEnd w:id="4"/>
      <w:r>
        <w:t xml:space="preserve">    К заявлению прилагаются следующие документы:</w:t>
      </w:r>
    </w:p>
    <w:p w:rsidR="00A36912" w:rsidRDefault="00A36912">
      <w:pPr>
        <w:pStyle w:val="ConsPlusNonformat"/>
        <w:jc w:val="both"/>
      </w:pPr>
      <w:r>
        <w:t xml:space="preserve">    1. скан-копия паспорта заявителя;</w:t>
      </w:r>
    </w:p>
    <w:p w:rsidR="00A36912" w:rsidRDefault="00A36912">
      <w:pPr>
        <w:pStyle w:val="ConsPlusNonformat"/>
        <w:jc w:val="both"/>
      </w:pPr>
      <w:r>
        <w:t xml:space="preserve">    2. скан-копия или выписка из трудовой книжки заявителя;</w:t>
      </w:r>
    </w:p>
    <w:p w:rsidR="00A36912" w:rsidRDefault="00A36912">
      <w:pPr>
        <w:pStyle w:val="ConsPlusNonformat"/>
        <w:jc w:val="both"/>
      </w:pPr>
      <w:r>
        <w:t xml:space="preserve">    3.  скан-копия  оригинала или копия выписки </w:t>
      </w:r>
      <w:proofErr w:type="gramStart"/>
      <w:r>
        <w:t>из</w:t>
      </w:r>
      <w:proofErr w:type="gramEnd"/>
      <w:r>
        <w:t xml:space="preserve"> единого государственного</w:t>
      </w:r>
    </w:p>
    <w:p w:rsidR="00A36912" w:rsidRDefault="00A36912">
      <w:pPr>
        <w:pStyle w:val="ConsPlusNonformat"/>
        <w:jc w:val="both"/>
      </w:pPr>
      <w:r>
        <w:t>реестра юридических лиц (</w:t>
      </w:r>
      <w:proofErr w:type="gramStart"/>
      <w:r>
        <w:t>нужное</w:t>
      </w:r>
      <w:proofErr w:type="gramEnd"/>
      <w:r>
        <w:t xml:space="preserve"> подчеркнуть) организации-работодателя;</w:t>
      </w:r>
    </w:p>
    <w:p w:rsidR="00A36912" w:rsidRDefault="00A36912">
      <w:pPr>
        <w:pStyle w:val="ConsPlusNonformat"/>
        <w:jc w:val="both"/>
      </w:pPr>
      <w:r>
        <w:t xml:space="preserve">    4. подписанное согласие на обработку персональных данных;</w:t>
      </w:r>
    </w:p>
    <w:p w:rsidR="00A36912" w:rsidRDefault="00A36912">
      <w:pPr>
        <w:pStyle w:val="ConsPlusNonformat"/>
        <w:jc w:val="both"/>
      </w:pPr>
      <w:r>
        <w:t xml:space="preserve">    5. опись представленных документов согласно </w:t>
      </w:r>
      <w:hyperlink w:anchor="P210">
        <w:r>
          <w:rPr>
            <w:color w:val="0000FF"/>
          </w:rPr>
          <w:t>Приложению N 2</w:t>
        </w:r>
      </w:hyperlink>
      <w:r>
        <w:t xml:space="preserve"> к настоящему</w:t>
      </w:r>
    </w:p>
    <w:p w:rsidR="00A36912" w:rsidRDefault="00A36912">
      <w:pPr>
        <w:pStyle w:val="ConsPlusNonformat"/>
        <w:jc w:val="both"/>
      </w:pPr>
      <w:r>
        <w:t>Положению;</w:t>
      </w:r>
    </w:p>
    <w:p w:rsidR="00A36912" w:rsidRDefault="00A36912">
      <w:pPr>
        <w:pStyle w:val="ConsPlusNonformat"/>
        <w:jc w:val="both"/>
      </w:pPr>
      <w:r>
        <w:t xml:space="preserve">    6.  самостоятельно  рассчитанное  количество  баллов  по  первому этапу</w:t>
      </w:r>
    </w:p>
    <w:p w:rsidR="00A36912" w:rsidRDefault="00A36912">
      <w:pPr>
        <w:pStyle w:val="ConsPlusNonformat"/>
        <w:jc w:val="both"/>
      </w:pPr>
      <w:r>
        <w:t xml:space="preserve">согласно </w:t>
      </w:r>
      <w:hyperlink w:anchor="P210">
        <w:r>
          <w:rPr>
            <w:color w:val="0000FF"/>
          </w:rPr>
          <w:t>приложению N 2</w:t>
        </w:r>
      </w:hyperlink>
      <w:r>
        <w:t xml:space="preserve"> к настоящему Положению.</w:t>
      </w:r>
    </w:p>
    <w:p w:rsidR="00A36912" w:rsidRDefault="00A36912">
      <w:pPr>
        <w:pStyle w:val="ConsPlusNonformat"/>
        <w:jc w:val="both"/>
      </w:pPr>
    </w:p>
    <w:p w:rsidR="00A36912" w:rsidRDefault="00A36912">
      <w:pPr>
        <w:pStyle w:val="ConsPlusNonformat"/>
        <w:jc w:val="both"/>
      </w:pPr>
      <w:r>
        <w:t xml:space="preserve">    Полноту  и  достоверность  сведений, указанных в настоящем заявлении, и</w:t>
      </w:r>
    </w:p>
    <w:p w:rsidR="00A36912" w:rsidRDefault="00A36912">
      <w:pPr>
        <w:pStyle w:val="ConsPlusNonformat"/>
        <w:jc w:val="both"/>
      </w:pPr>
      <w:r>
        <w:t>прилагаемых к нему документов подтверждаем</w:t>
      </w:r>
    </w:p>
    <w:p w:rsidR="00A36912" w:rsidRDefault="00A36912">
      <w:pPr>
        <w:pStyle w:val="ConsPlusNonformat"/>
        <w:jc w:val="both"/>
      </w:pPr>
      <w:r>
        <w:t xml:space="preserve">    Реквизиты организации-работодателя:</w:t>
      </w:r>
    </w:p>
    <w:p w:rsidR="00A36912" w:rsidRDefault="00A36912">
      <w:pPr>
        <w:pStyle w:val="ConsPlusNonformat"/>
        <w:jc w:val="both"/>
      </w:pPr>
      <w:r>
        <w:t xml:space="preserve">    ____________________________________________________________________</w:t>
      </w:r>
    </w:p>
    <w:p w:rsidR="00A36912" w:rsidRDefault="00A36912">
      <w:pPr>
        <w:pStyle w:val="ConsPlusNonformat"/>
        <w:jc w:val="both"/>
      </w:pPr>
      <w:r>
        <w:t xml:space="preserve">                            (юридический адрес)</w:t>
      </w:r>
    </w:p>
    <w:p w:rsidR="00A36912" w:rsidRDefault="00A36912">
      <w:pPr>
        <w:pStyle w:val="ConsPlusNonformat"/>
        <w:jc w:val="both"/>
      </w:pPr>
      <w:r>
        <w:t xml:space="preserve">    ____________________________________________________________________</w:t>
      </w:r>
    </w:p>
    <w:p w:rsidR="00A36912" w:rsidRDefault="00A36912">
      <w:pPr>
        <w:pStyle w:val="ConsPlusNonformat"/>
        <w:jc w:val="both"/>
      </w:pPr>
      <w:r>
        <w:t xml:space="preserve">                            (фактический адрес)</w:t>
      </w:r>
    </w:p>
    <w:p w:rsidR="00A36912" w:rsidRDefault="00A36912">
      <w:pPr>
        <w:pStyle w:val="ConsPlusNonformat"/>
        <w:jc w:val="both"/>
      </w:pPr>
    </w:p>
    <w:p w:rsidR="00A36912" w:rsidRDefault="00A36912">
      <w:pPr>
        <w:pStyle w:val="ConsPlusNonformat"/>
        <w:jc w:val="both"/>
      </w:pPr>
      <w:proofErr w:type="gramStart"/>
      <w:r>
        <w:t>зарегистрирована</w:t>
      </w:r>
      <w:proofErr w:type="gramEnd"/>
      <w:r>
        <w:t xml:space="preserve"> "__" _______ 20__ г.</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(орган, зарегистрировавший юридическое лицо - работодателя заявителя)</w:t>
      </w:r>
    </w:p>
    <w:p w:rsidR="00A36912" w:rsidRDefault="00A36912">
      <w:pPr>
        <w:pStyle w:val="ConsPlusNonformat"/>
        <w:jc w:val="both"/>
      </w:pPr>
      <w:r>
        <w:t>ОГРН ______________________________________________________________________</w:t>
      </w:r>
    </w:p>
    <w:p w:rsidR="00A36912" w:rsidRDefault="00A36912">
      <w:pPr>
        <w:pStyle w:val="ConsPlusNonformat"/>
        <w:jc w:val="both"/>
      </w:pPr>
      <w:r>
        <w:t>ИНН _______________________________________________________________________</w:t>
      </w:r>
    </w:p>
    <w:p w:rsidR="00A36912" w:rsidRDefault="00A36912">
      <w:pPr>
        <w:pStyle w:val="ConsPlusNonformat"/>
        <w:jc w:val="both"/>
      </w:pPr>
    </w:p>
    <w:p w:rsidR="00A36912" w:rsidRDefault="00A36912">
      <w:pPr>
        <w:pStyle w:val="ConsPlusNonformat"/>
        <w:jc w:val="both"/>
      </w:pPr>
      <w:r>
        <w:t>Контактная информация заявителя:</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(телефон, факс, адрес электронной почты и др.)</w:t>
      </w:r>
    </w:p>
    <w:p w:rsidR="00A36912" w:rsidRDefault="00A36912">
      <w:pPr>
        <w:pStyle w:val="ConsPlusNonformat"/>
        <w:jc w:val="both"/>
      </w:pPr>
    </w:p>
    <w:p w:rsidR="00A36912" w:rsidRDefault="00A36912">
      <w:pPr>
        <w:pStyle w:val="ConsPlusNonformat"/>
        <w:jc w:val="both"/>
      </w:pPr>
      <w:r>
        <w:lastRenderedPageBreak/>
        <w:t>Контактное лицо представителя работодателя:</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(ФИО, должность, телефон, адрес электронной почты)</w:t>
      </w:r>
    </w:p>
    <w:p w:rsidR="00A36912" w:rsidRDefault="00A36912">
      <w:pPr>
        <w:pStyle w:val="ConsPlusNonformat"/>
        <w:jc w:val="both"/>
      </w:pPr>
    </w:p>
    <w:p w:rsidR="00A36912" w:rsidRDefault="00A36912">
      <w:pPr>
        <w:pStyle w:val="ConsPlusNonformat"/>
        <w:jc w:val="both"/>
      </w:pPr>
      <w:r>
        <w:t>_____________________________   _____________________   ___________________</w:t>
      </w:r>
    </w:p>
    <w:p w:rsidR="00A36912" w:rsidRDefault="00A36912">
      <w:pPr>
        <w:pStyle w:val="ConsPlusNonformat"/>
        <w:jc w:val="both"/>
      </w:pPr>
      <w:r>
        <w:t xml:space="preserve">    (должность заявителя)             (подпись)              (Ф.И.О.)</w:t>
      </w:r>
    </w:p>
    <w:p w:rsidR="00A36912" w:rsidRDefault="00A36912">
      <w:pPr>
        <w:pStyle w:val="ConsPlusNonformat"/>
        <w:jc w:val="both"/>
      </w:pPr>
    </w:p>
    <w:p w:rsidR="00A36912" w:rsidRDefault="00A36912">
      <w:pPr>
        <w:pStyle w:val="ConsPlusNonformat"/>
        <w:jc w:val="both"/>
      </w:pPr>
      <w:r>
        <w:t>Руководитель организации        _____________________   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М.П.</w:t>
      </w:r>
    </w:p>
    <w:p w:rsidR="00A36912" w:rsidRDefault="00A36912">
      <w:pPr>
        <w:pStyle w:val="ConsPlusNonformat"/>
        <w:jc w:val="both"/>
      </w:pPr>
      <w:r>
        <w:t>Дата: "__" _______ 20__ г.</w:t>
      </w:r>
    </w:p>
    <w:p w:rsidR="00A36912" w:rsidRDefault="00A36912">
      <w:pPr>
        <w:pStyle w:val="ConsPlusNormal"/>
        <w:jc w:val="both"/>
      </w:pPr>
    </w:p>
    <w:p w:rsidR="00A36912" w:rsidRDefault="00A36912">
      <w:pPr>
        <w:pStyle w:val="ConsPlusNormal"/>
        <w:jc w:val="center"/>
        <w:outlineLvl w:val="2"/>
      </w:pPr>
      <w:r>
        <w:t>Инструкция</w:t>
      </w:r>
    </w:p>
    <w:p w:rsidR="00A36912" w:rsidRDefault="00A36912">
      <w:pPr>
        <w:pStyle w:val="ConsPlusNormal"/>
        <w:jc w:val="center"/>
      </w:pPr>
      <w:r>
        <w:t xml:space="preserve">по формированию </w:t>
      </w:r>
      <w:hyperlink w:anchor="P126">
        <w:r>
          <w:rPr>
            <w:color w:val="0000FF"/>
          </w:rPr>
          <w:t>Заявки</w:t>
        </w:r>
      </w:hyperlink>
      <w:r>
        <w:t xml:space="preserve"> участника Всероссийского конкурса</w:t>
      </w:r>
    </w:p>
    <w:p w:rsidR="00A36912" w:rsidRDefault="00A36912">
      <w:pPr>
        <w:pStyle w:val="ConsPlusNormal"/>
        <w:jc w:val="both"/>
      </w:pPr>
    </w:p>
    <w:p w:rsidR="00A36912" w:rsidRDefault="00A36912">
      <w:pPr>
        <w:pStyle w:val="ConsPlusNormal"/>
        <w:ind w:firstLine="540"/>
        <w:jc w:val="both"/>
      </w:pPr>
      <w:r>
        <w:t xml:space="preserve">1. </w:t>
      </w:r>
      <w:hyperlink w:anchor="P126">
        <w:r>
          <w:rPr>
            <w:color w:val="0000FF"/>
          </w:rPr>
          <w:t>Заявка</w:t>
        </w:r>
      </w:hyperlink>
      <w:r>
        <w:t xml:space="preserve"> на участие во Всероссийском конкурсе включает в себя следующие документы:</w:t>
      </w:r>
    </w:p>
    <w:p w:rsidR="00A36912" w:rsidRDefault="00A36912">
      <w:pPr>
        <w:pStyle w:val="ConsPlusNormal"/>
        <w:spacing w:before="220"/>
        <w:ind w:firstLine="540"/>
        <w:jc w:val="both"/>
      </w:pPr>
      <w:r>
        <w:t>а) заявление об участии во Всероссийском конкурсе (</w:t>
      </w:r>
      <w:hyperlink w:anchor="P131">
        <w:r>
          <w:rPr>
            <w:color w:val="0000FF"/>
          </w:rPr>
          <w:t>приложение N 1</w:t>
        </w:r>
      </w:hyperlink>
      <w:r>
        <w:t xml:space="preserve"> к настоящему Положению), подписанное руководителем организации, с печатью организации или заверенное цифровой подписью;</w:t>
      </w:r>
    </w:p>
    <w:p w:rsidR="00A36912" w:rsidRDefault="00A36912">
      <w:pPr>
        <w:pStyle w:val="ConsPlusNormal"/>
        <w:spacing w:before="220"/>
        <w:ind w:firstLine="540"/>
        <w:jc w:val="both"/>
      </w:pPr>
      <w:r>
        <w:t xml:space="preserve">б) </w:t>
      </w:r>
      <w:hyperlink w:anchor="P141">
        <w:r>
          <w:rPr>
            <w:color w:val="0000FF"/>
          </w:rPr>
          <w:t>реестр</w:t>
        </w:r>
      </w:hyperlink>
      <w:r>
        <w:t xml:space="preserve"> представленных в заявке документов с указанием названия каждого документа;</w:t>
      </w:r>
    </w:p>
    <w:p w:rsidR="00A36912" w:rsidRDefault="00A36912">
      <w:pPr>
        <w:pStyle w:val="ConsPlusNormal"/>
        <w:spacing w:before="220"/>
        <w:ind w:firstLine="540"/>
        <w:jc w:val="both"/>
      </w:pPr>
      <w:r>
        <w:t>в) приложение к заявлению, в котором содержатся сведения для оценки участника Всероссийского конкурса (</w:t>
      </w:r>
      <w:hyperlink w:anchor="P210">
        <w:r>
          <w:rPr>
            <w:color w:val="0000FF"/>
          </w:rPr>
          <w:t>приложение N 2</w:t>
        </w:r>
      </w:hyperlink>
      <w:r>
        <w:t xml:space="preserve"> к настоящему Положению), а также сумма баллов, определенная контактным лицом (заявителем) и руководителем организации в соответствии с критериями оценки;</w:t>
      </w:r>
    </w:p>
    <w:p w:rsidR="00A36912" w:rsidRDefault="00A36912">
      <w:pPr>
        <w:pStyle w:val="ConsPlusNormal"/>
        <w:spacing w:before="220"/>
        <w:ind w:firstLine="540"/>
        <w:jc w:val="both"/>
      </w:pPr>
      <w:r>
        <w:t>2. Скан-копия заявления на участие во Всероссийском конкурсе, сведения для оценки участника конкурса по номинации и сведения о наличии и исполнении предписаний заверяются подписью руководителя и печатью организации или электронной подписью.</w:t>
      </w:r>
    </w:p>
    <w:p w:rsidR="00A36912" w:rsidRDefault="00A36912">
      <w:pPr>
        <w:pStyle w:val="ConsPlusNormal"/>
        <w:spacing w:before="220"/>
        <w:ind w:firstLine="540"/>
        <w:jc w:val="both"/>
      </w:pPr>
      <w:r>
        <w:t xml:space="preserve">3. </w:t>
      </w:r>
      <w:hyperlink w:anchor="P126">
        <w:r>
          <w:rPr>
            <w:color w:val="0000FF"/>
          </w:rPr>
          <w:t>Заявки</w:t>
        </w:r>
      </w:hyperlink>
      <w:r>
        <w:t xml:space="preserve"> на участие во Всероссийском конкурсе, поданные в бумажном виде, не принимаются и не рассматриваются.</w:t>
      </w:r>
    </w:p>
    <w:p w:rsidR="00A36912" w:rsidRDefault="00A36912">
      <w:pPr>
        <w:pStyle w:val="ConsPlusNormal"/>
        <w:spacing w:before="220"/>
        <w:ind w:firstLine="540"/>
        <w:jc w:val="both"/>
      </w:pPr>
      <w:r>
        <w:t xml:space="preserve">4. </w:t>
      </w:r>
      <w:hyperlink w:anchor="P126">
        <w:r>
          <w:rPr>
            <w:color w:val="0000FF"/>
          </w:rPr>
          <w:t>Заявки</w:t>
        </w:r>
      </w:hyperlink>
      <w:r>
        <w:t xml:space="preserve">, поданные после окончания установленного срока подачи </w:t>
      </w:r>
      <w:hyperlink w:anchor="P126">
        <w:r>
          <w:rPr>
            <w:color w:val="0000FF"/>
          </w:rPr>
          <w:t>заявок</w:t>
        </w:r>
      </w:hyperlink>
      <w:r>
        <w:t xml:space="preserve"> на участие в конкурсе, не рассматриваются.</w:t>
      </w:r>
    </w:p>
    <w:p w:rsidR="00A36912" w:rsidRDefault="00A36912">
      <w:pPr>
        <w:pStyle w:val="ConsPlusNormal"/>
        <w:spacing w:before="220"/>
        <w:ind w:firstLine="540"/>
        <w:jc w:val="both"/>
      </w:pPr>
      <w:r>
        <w:t xml:space="preserve">5. </w:t>
      </w:r>
      <w:hyperlink w:anchor="P126">
        <w:r>
          <w:rPr>
            <w:color w:val="0000FF"/>
          </w:rPr>
          <w:t>Заявка</w:t>
        </w:r>
      </w:hyperlink>
      <w:r>
        <w:t xml:space="preserve"> на участие во Всероссийском конкурсе, а также вся корреспонденция (электронная переписка) и документация, связанная с участием участника в конкурсе, должны быть оформлены на русском языке.</w:t>
      </w:r>
    </w:p>
    <w:p w:rsidR="00A36912" w:rsidRDefault="00A36912">
      <w:pPr>
        <w:pStyle w:val="ConsPlusNormal"/>
        <w:spacing w:before="220"/>
        <w:ind w:firstLine="540"/>
        <w:jc w:val="both"/>
      </w:pPr>
      <w:r>
        <w:t xml:space="preserve">6. При установлении факта подачи одним участником конкурса двух и более заявок на участие во Всероссийском конкурсе в отношении одной и той же номинации при условии, что поданные ранее </w:t>
      </w:r>
      <w:hyperlink w:anchor="P126">
        <w:r>
          <w:rPr>
            <w:color w:val="0000FF"/>
          </w:rPr>
          <w:t>заявки</w:t>
        </w:r>
      </w:hyperlink>
      <w:r>
        <w:t xml:space="preserve"> этим участником не отозваны, все </w:t>
      </w:r>
      <w:hyperlink w:anchor="P126">
        <w:r>
          <w:rPr>
            <w:color w:val="0000FF"/>
          </w:rPr>
          <w:t>заявки</w:t>
        </w:r>
      </w:hyperlink>
      <w:r>
        <w:t xml:space="preserve"> на участие во Всероссийском конкурсе такого участника, поданные в отношении данной номинации, не рассматриваются.</w:t>
      </w:r>
    </w:p>
    <w:p w:rsidR="00A36912" w:rsidRDefault="00A36912">
      <w:pPr>
        <w:pStyle w:val="ConsPlusNormal"/>
        <w:spacing w:before="220"/>
        <w:ind w:firstLine="540"/>
        <w:jc w:val="both"/>
      </w:pPr>
      <w:r>
        <w:t xml:space="preserve">В случае несоответствия номинации, указанной в </w:t>
      </w:r>
      <w:hyperlink w:anchor="P126">
        <w:r>
          <w:rPr>
            <w:color w:val="0000FF"/>
          </w:rPr>
          <w:t>заявке</w:t>
        </w:r>
      </w:hyperlink>
      <w:r>
        <w:t xml:space="preserve">, содержанию </w:t>
      </w:r>
      <w:hyperlink w:anchor="P126">
        <w:r>
          <w:rPr>
            <w:color w:val="0000FF"/>
          </w:rPr>
          <w:t>заявки</w:t>
        </w:r>
      </w:hyperlink>
      <w:r>
        <w:t xml:space="preserve"> на участие во Всероссийском конкурсе, такая </w:t>
      </w:r>
      <w:hyperlink w:anchor="P126">
        <w:r>
          <w:rPr>
            <w:color w:val="0000FF"/>
          </w:rPr>
          <w:t>заявка</w:t>
        </w:r>
      </w:hyperlink>
      <w:r>
        <w:t xml:space="preserve"> не рассматривается.</w:t>
      </w:r>
    </w:p>
    <w:p w:rsidR="00A36912" w:rsidRDefault="00A36912">
      <w:pPr>
        <w:pStyle w:val="ConsPlusNormal"/>
        <w:spacing w:before="220"/>
        <w:ind w:firstLine="540"/>
        <w:jc w:val="both"/>
      </w:pPr>
      <w:r>
        <w:t xml:space="preserve">7. Если в </w:t>
      </w:r>
      <w:hyperlink w:anchor="P126">
        <w:r>
          <w:rPr>
            <w:color w:val="0000FF"/>
          </w:rPr>
          <w:t>заявке</w:t>
        </w:r>
      </w:hyperlink>
      <w:r>
        <w:t xml:space="preserve"> на участие во Всероссийском конкурсе представлены не все документы, предусмотренные настоящим Положением, то </w:t>
      </w:r>
      <w:hyperlink w:anchor="P126">
        <w:r>
          <w:rPr>
            <w:color w:val="0000FF"/>
          </w:rPr>
          <w:t>заявка</w:t>
        </w:r>
      </w:hyperlink>
      <w:r>
        <w:t xml:space="preserve"> не допускается к Всероссийскому конкурсу.</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2</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специалист по охране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5" w:name="P210"/>
      <w:bookmarkEnd w:id="5"/>
      <w:r>
        <w:t>ПОКАЗАТЕЛИ И КРИТЕРИИ ОЦЕНКИ ВСЕРОССИЙСКОГО КОНКУРСА</w:t>
      </w:r>
    </w:p>
    <w:p w:rsidR="00A36912" w:rsidRDefault="00A36912">
      <w:pPr>
        <w:pStyle w:val="ConsPlusNormal"/>
        <w:jc w:val="both"/>
      </w:pPr>
    </w:p>
    <w:p w:rsidR="00A36912" w:rsidRDefault="00A36912">
      <w:pPr>
        <w:pStyle w:val="ConsPlusNormal"/>
        <w:sectPr w:rsidR="00A36912" w:rsidSect="00B513A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gridCol w:w="4535"/>
      </w:tblGrid>
      <w:tr w:rsidR="00A36912">
        <w:tc>
          <w:tcPr>
            <w:tcW w:w="4535" w:type="dxa"/>
          </w:tcPr>
          <w:p w:rsidR="00A36912" w:rsidRDefault="00A36912">
            <w:pPr>
              <w:pStyle w:val="ConsPlusNormal"/>
              <w:jc w:val="center"/>
            </w:pPr>
            <w:r>
              <w:lastRenderedPageBreak/>
              <w:t>Наименование показателя</w:t>
            </w:r>
          </w:p>
        </w:tc>
        <w:tc>
          <w:tcPr>
            <w:tcW w:w="4535" w:type="dxa"/>
          </w:tcPr>
          <w:p w:rsidR="00A36912" w:rsidRDefault="00A36912">
            <w:pPr>
              <w:pStyle w:val="ConsPlusNormal"/>
              <w:jc w:val="center"/>
            </w:pPr>
            <w:r>
              <w:t>Источник информации, подтверждающий документ</w:t>
            </w:r>
          </w:p>
        </w:tc>
        <w:tc>
          <w:tcPr>
            <w:tcW w:w="4535" w:type="dxa"/>
          </w:tcPr>
          <w:p w:rsidR="00A36912" w:rsidRDefault="00A36912">
            <w:pPr>
              <w:pStyle w:val="ConsPlusNormal"/>
              <w:jc w:val="center"/>
            </w:pPr>
            <w:r>
              <w:t>Порядок расчета, критерии оценки, количество баллов</w:t>
            </w:r>
          </w:p>
        </w:tc>
      </w:tr>
      <w:tr w:rsidR="00A36912">
        <w:tc>
          <w:tcPr>
            <w:tcW w:w="13605" w:type="dxa"/>
            <w:gridSpan w:val="3"/>
          </w:tcPr>
          <w:p w:rsidR="00A36912" w:rsidRDefault="00A36912">
            <w:pPr>
              <w:pStyle w:val="ConsPlusNormal"/>
              <w:jc w:val="center"/>
              <w:outlineLvl w:val="2"/>
            </w:pPr>
            <w:r>
              <w:t>Этап 1. Оценка представленных участниками документов</w:t>
            </w:r>
          </w:p>
        </w:tc>
      </w:tr>
      <w:tr w:rsidR="00A36912">
        <w:tc>
          <w:tcPr>
            <w:tcW w:w="4535" w:type="dxa"/>
            <w:vMerge w:val="restart"/>
            <w:tcBorders>
              <w:bottom w:val="nil"/>
            </w:tcBorders>
          </w:tcPr>
          <w:p w:rsidR="00A36912" w:rsidRDefault="00A36912">
            <w:pPr>
              <w:pStyle w:val="ConsPlusNormal"/>
            </w:pPr>
            <w:r>
              <w:t>1.1. Образование:</w:t>
            </w:r>
          </w:p>
          <w:p w:rsidR="00A36912" w:rsidRDefault="00A36912">
            <w:pPr>
              <w:pStyle w:val="ConsPlusNormal"/>
            </w:pPr>
            <w:r>
              <w:t>Наличие высшего образования по направлению подготовки "</w:t>
            </w:r>
            <w:proofErr w:type="spellStart"/>
            <w:r>
              <w:t>Техносферная</w:t>
            </w:r>
            <w:proofErr w:type="spellEnd"/>
            <w:r>
              <w:t xml:space="preserve"> безопасность" - </w:t>
            </w:r>
            <w:proofErr w:type="spellStart"/>
            <w:r>
              <w:t>бакалавриат</w:t>
            </w:r>
            <w:proofErr w:type="spellEnd"/>
          </w:p>
          <w:p w:rsidR="00A36912" w:rsidRDefault="00A36912">
            <w:pPr>
              <w:pStyle w:val="ConsPlusNormal"/>
            </w:pPr>
            <w:r>
              <w:t>или высшего образования (</w:t>
            </w:r>
            <w:proofErr w:type="gramStart"/>
            <w:r>
              <w:t>непрофильное</w:t>
            </w:r>
            <w:proofErr w:type="gramEnd"/>
            <w:r>
              <w:t>) или среднего профессионального образования.</w:t>
            </w:r>
          </w:p>
        </w:tc>
        <w:tc>
          <w:tcPr>
            <w:tcW w:w="4535" w:type="dxa"/>
            <w:vMerge w:val="restart"/>
          </w:tcPr>
          <w:p w:rsidR="00A36912" w:rsidRDefault="00A36912">
            <w:pPr>
              <w:pStyle w:val="ConsPlusNormal"/>
              <w:jc w:val="both"/>
            </w:pPr>
            <w:r>
              <w:t>Источники: копия диплома о высшем образовании по направлению подготовки "</w:t>
            </w:r>
            <w:proofErr w:type="spellStart"/>
            <w:r>
              <w:t>Техносферная</w:t>
            </w:r>
            <w:proofErr w:type="spellEnd"/>
            <w:r>
              <w:t xml:space="preserve"> безопасность" - </w:t>
            </w:r>
            <w:proofErr w:type="spellStart"/>
            <w:r>
              <w:t>бакалавриат</w:t>
            </w:r>
            <w:proofErr w:type="spellEnd"/>
          </w:p>
          <w:p w:rsidR="00A36912" w:rsidRDefault="00A36912">
            <w:pPr>
              <w:pStyle w:val="ConsPlusNormal"/>
              <w:jc w:val="both"/>
            </w:pPr>
            <w:r>
              <w:t>или</w:t>
            </w:r>
          </w:p>
          <w:p w:rsidR="00A36912" w:rsidRDefault="00A36912">
            <w:pPr>
              <w:pStyle w:val="ConsPlusNormal"/>
              <w:jc w:val="both"/>
            </w:pPr>
            <w:r>
              <w:t>копия диплома о высшем образовании (непрофильном) и копия диплома о профессиональной переподготовке в области охраны труда</w:t>
            </w:r>
          </w:p>
          <w:p w:rsidR="00A36912" w:rsidRDefault="00A36912">
            <w:pPr>
              <w:pStyle w:val="ConsPlusNormal"/>
              <w:jc w:val="both"/>
            </w:pPr>
            <w:r>
              <w:t>или</w:t>
            </w:r>
          </w:p>
          <w:p w:rsidR="00A36912" w:rsidRDefault="00A36912">
            <w:pPr>
              <w:pStyle w:val="ConsPlusNormal"/>
              <w:jc w:val="both"/>
            </w:pPr>
            <w:r>
              <w:t>копия диплома о среднем профессиональном образовании - программы подготовки специалистов среднего звена, и копия диплома о дополнительном профессиональном образовании в области охраны труда</w:t>
            </w:r>
          </w:p>
        </w:tc>
        <w:tc>
          <w:tcPr>
            <w:tcW w:w="4535" w:type="dxa"/>
            <w:tcBorders>
              <w:bottom w:val="nil"/>
            </w:tcBorders>
          </w:tcPr>
          <w:p w:rsidR="00A36912" w:rsidRDefault="00A36912">
            <w:pPr>
              <w:pStyle w:val="ConsPlusNormal"/>
              <w:jc w:val="both"/>
            </w:pPr>
            <w:r>
              <w:t>Высшее образование по направлению подготовки "</w:t>
            </w:r>
            <w:proofErr w:type="spellStart"/>
            <w:r>
              <w:t>Техносферная</w:t>
            </w:r>
            <w:proofErr w:type="spellEnd"/>
            <w:r>
              <w:t xml:space="preserve"> безопасность" - </w:t>
            </w:r>
            <w:proofErr w:type="spellStart"/>
            <w:r>
              <w:t>бакалавриат</w:t>
            </w:r>
            <w:proofErr w:type="spellEnd"/>
            <w:r>
              <w:t xml:space="preserve"> - 100 баллов;</w:t>
            </w:r>
          </w:p>
        </w:tc>
      </w:tr>
      <w:tr w:rsidR="00A36912">
        <w:tblPrEx>
          <w:tblBorders>
            <w:insideH w:val="nil"/>
          </w:tblBorders>
        </w:tblPrEx>
        <w:trPr>
          <w:trHeight w:val="269"/>
        </w:trPr>
        <w:tc>
          <w:tcPr>
            <w:tcW w:w="4535" w:type="dxa"/>
            <w:vMerge/>
            <w:tcBorders>
              <w:bottom w:val="nil"/>
            </w:tcBorders>
          </w:tcPr>
          <w:p w:rsidR="00A36912" w:rsidRDefault="00A36912">
            <w:pPr>
              <w:pStyle w:val="ConsPlusNormal"/>
            </w:pPr>
          </w:p>
        </w:tc>
        <w:tc>
          <w:tcPr>
            <w:tcW w:w="4535" w:type="dxa"/>
            <w:vMerge/>
          </w:tcPr>
          <w:p w:rsidR="00A36912" w:rsidRDefault="00A36912">
            <w:pPr>
              <w:pStyle w:val="ConsPlusNormal"/>
            </w:pPr>
          </w:p>
        </w:tc>
        <w:tc>
          <w:tcPr>
            <w:tcW w:w="4535" w:type="dxa"/>
            <w:vMerge w:val="restart"/>
            <w:tcBorders>
              <w:top w:val="nil"/>
              <w:bottom w:val="nil"/>
            </w:tcBorders>
          </w:tcPr>
          <w:p w:rsidR="00A36912" w:rsidRDefault="00A36912">
            <w:pPr>
              <w:pStyle w:val="ConsPlusNormal"/>
            </w:pPr>
            <w:r>
              <w:t>высшее образование (непрофильное) и дополнительное профессиональное образование - программы профессиональной переподготовки в области охраны труда - 80 баллов;</w:t>
            </w:r>
          </w:p>
        </w:tc>
      </w:tr>
      <w:tr w:rsidR="00A36912">
        <w:tblPrEx>
          <w:tblBorders>
            <w:insideH w:val="nil"/>
          </w:tblBorders>
        </w:tblPrEx>
        <w:trPr>
          <w:trHeight w:val="269"/>
        </w:trPr>
        <w:tc>
          <w:tcPr>
            <w:tcW w:w="4535" w:type="dxa"/>
            <w:vMerge w:val="restart"/>
            <w:tcBorders>
              <w:top w:val="nil"/>
            </w:tcBorders>
          </w:tcPr>
          <w:p w:rsidR="00A36912" w:rsidRDefault="00A36912">
            <w:pPr>
              <w:pStyle w:val="ConsPlusNormal"/>
            </w:pPr>
            <w:r>
              <w:t>Наличие дополнительного профессионального образования - программы профессиональной переподготовки в области охраны труда</w:t>
            </w:r>
          </w:p>
        </w:tc>
        <w:tc>
          <w:tcPr>
            <w:tcW w:w="4535" w:type="dxa"/>
            <w:vMerge/>
          </w:tcPr>
          <w:p w:rsidR="00A36912" w:rsidRDefault="00A36912">
            <w:pPr>
              <w:pStyle w:val="ConsPlusNormal"/>
            </w:pPr>
          </w:p>
        </w:tc>
        <w:tc>
          <w:tcPr>
            <w:tcW w:w="4535" w:type="dxa"/>
            <w:vMerge/>
            <w:tcBorders>
              <w:top w:val="nil"/>
              <w:bottom w:val="nil"/>
            </w:tcBorders>
          </w:tcPr>
          <w:p w:rsidR="00A36912" w:rsidRDefault="00A36912">
            <w:pPr>
              <w:pStyle w:val="ConsPlusNormal"/>
            </w:pPr>
          </w:p>
        </w:tc>
      </w:tr>
      <w:tr w:rsidR="00A36912">
        <w:tblPrEx>
          <w:tblBorders>
            <w:insideH w:val="nil"/>
          </w:tblBorders>
        </w:tblPrEx>
        <w:tc>
          <w:tcPr>
            <w:tcW w:w="4535" w:type="dxa"/>
            <w:vMerge/>
            <w:tcBorders>
              <w:top w:val="nil"/>
            </w:tcBorders>
          </w:tcPr>
          <w:p w:rsidR="00A36912" w:rsidRDefault="00A36912">
            <w:pPr>
              <w:pStyle w:val="ConsPlusNormal"/>
            </w:pPr>
          </w:p>
        </w:tc>
        <w:tc>
          <w:tcPr>
            <w:tcW w:w="4535" w:type="dxa"/>
            <w:vMerge/>
          </w:tcPr>
          <w:p w:rsidR="00A36912" w:rsidRDefault="00A36912">
            <w:pPr>
              <w:pStyle w:val="ConsPlusNormal"/>
            </w:pPr>
          </w:p>
        </w:tc>
        <w:tc>
          <w:tcPr>
            <w:tcW w:w="4535" w:type="dxa"/>
            <w:tcBorders>
              <w:top w:val="nil"/>
              <w:bottom w:val="nil"/>
            </w:tcBorders>
          </w:tcPr>
          <w:p w:rsidR="00A36912" w:rsidRDefault="00A36912">
            <w:pPr>
              <w:pStyle w:val="ConsPlusNormal"/>
              <w:jc w:val="both"/>
            </w:pPr>
            <w:r>
              <w:t>среднее профессиональное образование - программы подготовки специалистов среднего звена и дополнительное профессиональное образование в области охраны труда - 60 баллов</w:t>
            </w:r>
          </w:p>
        </w:tc>
      </w:tr>
      <w:tr w:rsidR="00A36912">
        <w:tc>
          <w:tcPr>
            <w:tcW w:w="4535" w:type="dxa"/>
            <w:vMerge/>
            <w:tcBorders>
              <w:top w:val="nil"/>
            </w:tcBorders>
          </w:tcPr>
          <w:p w:rsidR="00A36912" w:rsidRDefault="00A36912">
            <w:pPr>
              <w:pStyle w:val="ConsPlusNormal"/>
            </w:pPr>
          </w:p>
        </w:tc>
        <w:tc>
          <w:tcPr>
            <w:tcW w:w="4535" w:type="dxa"/>
            <w:vMerge/>
          </w:tcPr>
          <w:p w:rsidR="00A36912" w:rsidRDefault="00A36912">
            <w:pPr>
              <w:pStyle w:val="ConsPlusNormal"/>
            </w:pPr>
          </w:p>
        </w:tc>
        <w:tc>
          <w:tcPr>
            <w:tcW w:w="4535" w:type="dxa"/>
            <w:tcBorders>
              <w:top w:val="nil"/>
            </w:tcBorders>
          </w:tcPr>
          <w:p w:rsidR="00A36912" w:rsidRDefault="00A36912">
            <w:pPr>
              <w:pStyle w:val="ConsPlusNormal"/>
            </w:pPr>
            <w:r>
              <w:t>Иное - 0 баллов</w:t>
            </w:r>
          </w:p>
        </w:tc>
      </w:tr>
      <w:tr w:rsidR="00A36912">
        <w:tc>
          <w:tcPr>
            <w:tcW w:w="4535" w:type="dxa"/>
          </w:tcPr>
          <w:p w:rsidR="00A36912" w:rsidRDefault="00A36912">
            <w:pPr>
              <w:pStyle w:val="ConsPlusNormal"/>
            </w:pPr>
            <w:r>
              <w:t>1.2. Стаж работы в области охраны</w:t>
            </w:r>
          </w:p>
        </w:tc>
        <w:tc>
          <w:tcPr>
            <w:tcW w:w="4535" w:type="dxa"/>
          </w:tcPr>
          <w:p w:rsidR="00A36912" w:rsidRDefault="00A36912">
            <w:pPr>
              <w:pStyle w:val="ConsPlusNormal"/>
              <w:jc w:val="both"/>
            </w:pPr>
            <w:r>
              <w:t>Источники: копия выписки из трудовой книжки с указанием стажа работы (полное число лет) в должности специалиста по охране труда</w:t>
            </w:r>
          </w:p>
        </w:tc>
        <w:tc>
          <w:tcPr>
            <w:tcW w:w="4535" w:type="dxa"/>
          </w:tcPr>
          <w:p w:rsidR="00A36912" w:rsidRDefault="00A36912">
            <w:pPr>
              <w:pStyle w:val="ConsPlusNormal"/>
            </w:pPr>
            <w:r>
              <w:t>Менее 3 лет - 40 баллов;</w:t>
            </w:r>
          </w:p>
          <w:p w:rsidR="00A36912" w:rsidRDefault="00A36912">
            <w:pPr>
              <w:pStyle w:val="ConsPlusNormal"/>
            </w:pPr>
            <w:r>
              <w:t>3 года и более - 50 баллов</w:t>
            </w:r>
          </w:p>
        </w:tc>
      </w:tr>
      <w:tr w:rsidR="00A36912">
        <w:tc>
          <w:tcPr>
            <w:tcW w:w="4535" w:type="dxa"/>
            <w:vMerge w:val="restart"/>
          </w:tcPr>
          <w:p w:rsidR="00A36912" w:rsidRDefault="00A36912">
            <w:pPr>
              <w:pStyle w:val="ConsPlusNormal"/>
            </w:pPr>
            <w:r>
              <w:t>1.3. Наличие публикаций по направлениям, связанным с профессиональной деятельностью</w:t>
            </w:r>
          </w:p>
        </w:tc>
        <w:tc>
          <w:tcPr>
            <w:tcW w:w="4535" w:type="dxa"/>
            <w:tcBorders>
              <w:bottom w:val="nil"/>
            </w:tcBorders>
          </w:tcPr>
          <w:p w:rsidR="00A36912" w:rsidRDefault="00A36912">
            <w:pPr>
              <w:pStyle w:val="ConsPlusNormal"/>
              <w:jc w:val="both"/>
            </w:pPr>
            <w:r>
              <w:t>Источник: копия персональной страницы статьи из электронных баз данных. Копии страниц издания с выходными данными, позволяющие идентифицировать автора.</w:t>
            </w:r>
          </w:p>
        </w:tc>
        <w:tc>
          <w:tcPr>
            <w:tcW w:w="4535" w:type="dxa"/>
            <w:vMerge w:val="restart"/>
          </w:tcPr>
          <w:p w:rsidR="00A36912" w:rsidRDefault="00A36912">
            <w:pPr>
              <w:pStyle w:val="ConsPlusNormal"/>
              <w:jc w:val="both"/>
            </w:pPr>
            <w:r>
              <w:t>Статьи:</w:t>
            </w:r>
          </w:p>
          <w:p w:rsidR="00A36912" w:rsidRDefault="00A36912">
            <w:pPr>
              <w:pStyle w:val="ConsPlusNormal"/>
              <w:jc w:val="both"/>
            </w:pPr>
            <w:r>
              <w:t>- по итогам конференций, индексируемых в РИНЦ, в научных журналах, индексируемых в РИНЦ - 20 баллов;</w:t>
            </w:r>
          </w:p>
          <w:p w:rsidR="00A36912" w:rsidRDefault="00A36912">
            <w:pPr>
              <w:pStyle w:val="ConsPlusNormal"/>
              <w:jc w:val="both"/>
            </w:pPr>
            <w:r>
              <w:t>- в журналах, включенных в список ВАК - 40 баллов;</w:t>
            </w:r>
          </w:p>
          <w:p w:rsidR="00A36912" w:rsidRDefault="00A36912">
            <w:pPr>
              <w:pStyle w:val="ConsPlusNormal"/>
              <w:jc w:val="both"/>
            </w:pPr>
            <w:r>
              <w:t xml:space="preserve">- в журналах первого квартиля "Белого </w:t>
            </w:r>
            <w:r>
              <w:lastRenderedPageBreak/>
              <w:t>списка" - 70 баллов</w:t>
            </w:r>
          </w:p>
        </w:tc>
      </w:tr>
      <w:tr w:rsidR="00A36912">
        <w:tc>
          <w:tcPr>
            <w:tcW w:w="4535" w:type="dxa"/>
            <w:vMerge/>
          </w:tcPr>
          <w:p w:rsidR="00A36912" w:rsidRDefault="00A36912">
            <w:pPr>
              <w:pStyle w:val="ConsPlusNormal"/>
            </w:pPr>
          </w:p>
        </w:tc>
        <w:tc>
          <w:tcPr>
            <w:tcW w:w="4535" w:type="dxa"/>
            <w:tcBorders>
              <w:top w:val="nil"/>
            </w:tcBorders>
          </w:tcPr>
          <w:p w:rsidR="00A36912" w:rsidRDefault="00A36912">
            <w:pPr>
              <w:pStyle w:val="ConsPlusNormal"/>
              <w:jc w:val="both"/>
            </w:pPr>
            <w:r>
              <w:t xml:space="preserve">Указывается общее количество публикаций за </w:t>
            </w:r>
            <w:proofErr w:type="gramStart"/>
            <w:r>
              <w:t>последние</w:t>
            </w:r>
            <w:proofErr w:type="gramEnd"/>
            <w:r>
              <w:t xml:space="preserve"> 3 года, предшествующих </w:t>
            </w:r>
            <w:r>
              <w:lastRenderedPageBreak/>
              <w:t>проведению конкурса</w:t>
            </w:r>
          </w:p>
        </w:tc>
        <w:tc>
          <w:tcPr>
            <w:tcW w:w="4535" w:type="dxa"/>
            <w:vMerge/>
          </w:tcPr>
          <w:p w:rsidR="00A36912" w:rsidRDefault="00A36912">
            <w:pPr>
              <w:pStyle w:val="ConsPlusNormal"/>
            </w:pPr>
          </w:p>
        </w:tc>
      </w:tr>
      <w:tr w:rsidR="00A36912">
        <w:tc>
          <w:tcPr>
            <w:tcW w:w="4535" w:type="dxa"/>
            <w:vMerge w:val="restart"/>
          </w:tcPr>
          <w:p w:rsidR="00A36912" w:rsidRDefault="00A36912">
            <w:pPr>
              <w:pStyle w:val="ConsPlusNormal"/>
            </w:pPr>
            <w:r>
              <w:lastRenderedPageBreak/>
              <w:t>1.4. Наставничество, участие в иных мероприятиях - по распространению передового опыта</w:t>
            </w:r>
          </w:p>
        </w:tc>
        <w:tc>
          <w:tcPr>
            <w:tcW w:w="4535" w:type="dxa"/>
            <w:tcBorders>
              <w:bottom w:val="nil"/>
            </w:tcBorders>
          </w:tcPr>
          <w:p w:rsidR="00A36912" w:rsidRDefault="00A36912">
            <w:pPr>
              <w:pStyle w:val="ConsPlusNormal"/>
              <w:jc w:val="both"/>
            </w:pPr>
            <w:r>
              <w:t xml:space="preserve">Источники: копия приказа о назначении наставника за последние 3 года, </w:t>
            </w:r>
            <w:proofErr w:type="gramStart"/>
            <w:r>
              <w:t>предшествующих</w:t>
            </w:r>
            <w:proofErr w:type="gramEnd"/>
            <w:r>
              <w:t xml:space="preserve"> проведению конкурса,</w:t>
            </w:r>
          </w:p>
          <w:p w:rsidR="00A36912" w:rsidRDefault="00A36912">
            <w:pPr>
              <w:pStyle w:val="ConsPlusNormal"/>
              <w:jc w:val="both"/>
            </w:pPr>
            <w:r>
              <w:t>или</w:t>
            </w:r>
          </w:p>
          <w:p w:rsidR="00A36912" w:rsidRDefault="00A36912">
            <w:pPr>
              <w:pStyle w:val="ConsPlusNormal"/>
              <w:jc w:val="both"/>
            </w:pPr>
            <w:r>
              <w:t xml:space="preserve">копия дополнительного соглашения к трудовому договору за последние 3 года, </w:t>
            </w:r>
            <w:proofErr w:type="gramStart"/>
            <w:r>
              <w:t>предшествующих</w:t>
            </w:r>
            <w:proofErr w:type="gramEnd"/>
            <w:r>
              <w:t xml:space="preserve"> проведению конкурса</w:t>
            </w:r>
          </w:p>
        </w:tc>
        <w:tc>
          <w:tcPr>
            <w:tcW w:w="4535" w:type="dxa"/>
            <w:vMerge w:val="restart"/>
          </w:tcPr>
          <w:p w:rsidR="00A36912" w:rsidRDefault="00A36912">
            <w:pPr>
              <w:pStyle w:val="ConsPlusNormal"/>
            </w:pPr>
            <w:r>
              <w:t>Наставничество - 20 баллов</w:t>
            </w:r>
          </w:p>
          <w:p w:rsidR="00A36912" w:rsidRDefault="00A36912">
            <w:pPr>
              <w:pStyle w:val="ConsPlusNormal"/>
            </w:pPr>
            <w:r>
              <w:t>Участие в 1 мероприятии по распространению передового опыта - 5 баллов</w:t>
            </w:r>
          </w:p>
          <w:p w:rsidR="00A36912" w:rsidRDefault="00A36912">
            <w:pPr>
              <w:pStyle w:val="ConsPlusNormal"/>
            </w:pPr>
            <w:r>
              <w:t>более 5 мероприятий - 25 баллов</w:t>
            </w:r>
          </w:p>
        </w:tc>
      </w:tr>
      <w:tr w:rsidR="00A36912">
        <w:tc>
          <w:tcPr>
            <w:tcW w:w="4535" w:type="dxa"/>
            <w:vMerge/>
          </w:tcPr>
          <w:p w:rsidR="00A36912" w:rsidRDefault="00A36912">
            <w:pPr>
              <w:pStyle w:val="ConsPlusNormal"/>
            </w:pPr>
          </w:p>
        </w:tc>
        <w:tc>
          <w:tcPr>
            <w:tcW w:w="4535" w:type="dxa"/>
            <w:tcBorders>
              <w:top w:val="nil"/>
            </w:tcBorders>
          </w:tcPr>
          <w:p w:rsidR="00A36912" w:rsidRDefault="00A36912">
            <w:pPr>
              <w:pStyle w:val="ConsPlusNormal"/>
              <w:jc w:val="both"/>
            </w:pPr>
            <w:r>
              <w:t>подтверждается при выборочной проверке должностным лицом организации</w:t>
            </w:r>
          </w:p>
        </w:tc>
        <w:tc>
          <w:tcPr>
            <w:tcW w:w="4535" w:type="dxa"/>
            <w:vMerge/>
          </w:tcPr>
          <w:p w:rsidR="00A36912" w:rsidRDefault="00A36912">
            <w:pPr>
              <w:pStyle w:val="ConsPlusNormal"/>
            </w:pPr>
          </w:p>
        </w:tc>
      </w:tr>
      <w:tr w:rsidR="00A36912">
        <w:tc>
          <w:tcPr>
            <w:tcW w:w="4535" w:type="dxa"/>
          </w:tcPr>
          <w:p w:rsidR="00A36912" w:rsidRDefault="00A36912">
            <w:pPr>
              <w:pStyle w:val="ConsPlusNormal"/>
              <w:jc w:val="both"/>
            </w:pPr>
            <w:r>
              <w:t>1.5. Наличие удостоверений, сертификатов (дипломов), в том числе международных, подтверждающих квалификацию в области охраны труда и выполнение работ повышенной опасности (работы на высоте, работы в ограниченных и замкнутых пространствах и т.п.), электробезопасности, систем менеджмента профессиональной безопасности и здоровья</w:t>
            </w:r>
          </w:p>
        </w:tc>
        <w:tc>
          <w:tcPr>
            <w:tcW w:w="4535" w:type="dxa"/>
          </w:tcPr>
          <w:p w:rsidR="00A36912" w:rsidRDefault="00A36912">
            <w:pPr>
              <w:pStyle w:val="ConsPlusNormal"/>
              <w:jc w:val="both"/>
            </w:pPr>
            <w:r>
              <w:t xml:space="preserve">Источники: копии удостоверений, сертификатов (дипломов) </w:t>
            </w:r>
            <w:proofErr w:type="gramStart"/>
            <w:r>
              <w:t>за</w:t>
            </w:r>
            <w:proofErr w:type="gramEnd"/>
            <w:r>
              <w:t xml:space="preserve"> последние 3 года, предшествующих проведению конкурса</w:t>
            </w:r>
          </w:p>
        </w:tc>
        <w:tc>
          <w:tcPr>
            <w:tcW w:w="4535" w:type="dxa"/>
          </w:tcPr>
          <w:p w:rsidR="00A36912" w:rsidRDefault="00A36912">
            <w:pPr>
              <w:pStyle w:val="ConsPlusNormal"/>
            </w:pPr>
            <w:r>
              <w:t>1 сертификат - 5 баллов;</w:t>
            </w:r>
          </w:p>
          <w:p w:rsidR="00A36912" w:rsidRDefault="00A36912">
            <w:pPr>
              <w:pStyle w:val="ConsPlusNormal"/>
            </w:pPr>
            <w:r>
              <w:t>более 5 сертификатов - 25 баллов</w:t>
            </w:r>
          </w:p>
        </w:tc>
      </w:tr>
      <w:tr w:rsidR="00A36912">
        <w:tc>
          <w:tcPr>
            <w:tcW w:w="4535" w:type="dxa"/>
          </w:tcPr>
          <w:p w:rsidR="00A36912" w:rsidRDefault="00A36912">
            <w:pPr>
              <w:pStyle w:val="ConsPlusNormal"/>
              <w:jc w:val="both"/>
            </w:pPr>
            <w:r>
              <w:t>1.6. Участие в форумах, конференциях и конгрессах в области охраны труда и профессиональной безопасности</w:t>
            </w:r>
          </w:p>
        </w:tc>
        <w:tc>
          <w:tcPr>
            <w:tcW w:w="4535" w:type="dxa"/>
          </w:tcPr>
          <w:p w:rsidR="00A36912" w:rsidRDefault="00A36912">
            <w:pPr>
              <w:pStyle w:val="ConsPlusNormal"/>
              <w:jc w:val="both"/>
            </w:pPr>
            <w:r>
              <w:t>Источники: копии программ мероприятий, в которых отмечены наименования тем, даты проведения, статус участника, тема выступления.</w:t>
            </w:r>
          </w:p>
          <w:p w:rsidR="00A36912" w:rsidRDefault="00A36912">
            <w:pPr>
              <w:pStyle w:val="ConsPlusNormal"/>
              <w:jc w:val="both"/>
            </w:pPr>
            <w:r>
              <w:t xml:space="preserve">Копия сертификата участника за последние 3 года, </w:t>
            </w:r>
            <w:proofErr w:type="gramStart"/>
            <w:r>
              <w:t>предшествующих</w:t>
            </w:r>
            <w:proofErr w:type="gramEnd"/>
            <w:r>
              <w:t xml:space="preserve"> проведению конкурса, письма приглашения к участию в качестве спикера, модератора мероприятия</w:t>
            </w:r>
          </w:p>
        </w:tc>
        <w:tc>
          <w:tcPr>
            <w:tcW w:w="4535" w:type="dxa"/>
          </w:tcPr>
          <w:p w:rsidR="00A36912" w:rsidRDefault="00A36912">
            <w:pPr>
              <w:pStyle w:val="ConsPlusNormal"/>
            </w:pPr>
            <w:r>
              <w:t>Участие в качестве спикера или модератора или выступление:</w:t>
            </w:r>
          </w:p>
          <w:p w:rsidR="00A36912" w:rsidRDefault="00A36912">
            <w:pPr>
              <w:pStyle w:val="ConsPlusNormal"/>
            </w:pPr>
            <w:r>
              <w:t>- на региональном уровне (уровень - субъекта Российской Федерации):</w:t>
            </w:r>
          </w:p>
          <w:p w:rsidR="00A36912" w:rsidRDefault="00A36912">
            <w:pPr>
              <w:pStyle w:val="ConsPlusNormal"/>
            </w:pPr>
            <w:r>
              <w:t>1 мероприятие - 5 баллов;</w:t>
            </w:r>
          </w:p>
          <w:p w:rsidR="00A36912" w:rsidRDefault="00A36912">
            <w:pPr>
              <w:pStyle w:val="ConsPlusNormal"/>
            </w:pPr>
            <w:r>
              <w:t>более 5 мероприятий - 25 баллов;</w:t>
            </w:r>
          </w:p>
          <w:p w:rsidR="00A36912" w:rsidRDefault="00A36912">
            <w:pPr>
              <w:pStyle w:val="ConsPlusNormal"/>
            </w:pPr>
            <w:r>
              <w:t>- на национальном уровне:</w:t>
            </w:r>
          </w:p>
          <w:p w:rsidR="00A36912" w:rsidRDefault="00A36912">
            <w:pPr>
              <w:pStyle w:val="ConsPlusNormal"/>
            </w:pPr>
            <w:r>
              <w:t>1 мероприятие - 10 баллов;</w:t>
            </w:r>
          </w:p>
          <w:p w:rsidR="00A36912" w:rsidRDefault="00A36912">
            <w:pPr>
              <w:pStyle w:val="ConsPlusNormal"/>
            </w:pPr>
            <w:r>
              <w:t>более 5 мероприятий - 50 баллов;</w:t>
            </w:r>
          </w:p>
          <w:p w:rsidR="00A36912" w:rsidRDefault="00A36912">
            <w:pPr>
              <w:pStyle w:val="ConsPlusNormal"/>
            </w:pPr>
            <w:r>
              <w:t>- на международном уровне:</w:t>
            </w:r>
          </w:p>
          <w:p w:rsidR="00A36912" w:rsidRDefault="00A36912">
            <w:pPr>
              <w:pStyle w:val="ConsPlusNormal"/>
            </w:pPr>
            <w:r>
              <w:t>1 мероприятие - 20 баллов;</w:t>
            </w:r>
          </w:p>
          <w:p w:rsidR="00A36912" w:rsidRDefault="00A36912">
            <w:pPr>
              <w:pStyle w:val="ConsPlusNormal"/>
            </w:pPr>
            <w:r>
              <w:lastRenderedPageBreak/>
              <w:t>более 5 мероприятий - 100 баллов</w:t>
            </w:r>
          </w:p>
        </w:tc>
      </w:tr>
      <w:tr w:rsidR="00A36912">
        <w:tc>
          <w:tcPr>
            <w:tcW w:w="4535" w:type="dxa"/>
          </w:tcPr>
          <w:p w:rsidR="00A36912" w:rsidRDefault="00A36912">
            <w:pPr>
              <w:pStyle w:val="ConsPlusNormal"/>
              <w:jc w:val="both"/>
            </w:pPr>
            <w:r>
              <w:lastRenderedPageBreak/>
              <w:t>1.7. Участие в национальных и международных выставках в области охраны труда и профессиональной безопасности</w:t>
            </w:r>
          </w:p>
        </w:tc>
        <w:tc>
          <w:tcPr>
            <w:tcW w:w="4535" w:type="dxa"/>
          </w:tcPr>
          <w:p w:rsidR="00A36912" w:rsidRDefault="00A36912">
            <w:pPr>
              <w:pStyle w:val="ConsPlusNormal"/>
              <w:jc w:val="both"/>
            </w:pPr>
            <w:proofErr w:type="gramStart"/>
            <w:r>
              <w:t>Источники: копии программ выставок, в которых отмечена информация об участии организации в выставке в качестве экспонента, даты проведения выставки за последние 3 года, предшествующих проведению конкурса, копия приказа работодателя по организации выставочной экспозиции в рамках выставки</w:t>
            </w:r>
            <w:proofErr w:type="gramEnd"/>
          </w:p>
        </w:tc>
        <w:tc>
          <w:tcPr>
            <w:tcW w:w="4535" w:type="dxa"/>
          </w:tcPr>
          <w:p w:rsidR="00A36912" w:rsidRDefault="00A36912">
            <w:pPr>
              <w:pStyle w:val="ConsPlusNormal"/>
            </w:pPr>
            <w:r>
              <w:t>Участие в 1 выставке в качестве экспонента - 20 баллов;</w:t>
            </w:r>
          </w:p>
          <w:p w:rsidR="00A36912" w:rsidRDefault="00A36912">
            <w:pPr>
              <w:pStyle w:val="ConsPlusNormal"/>
            </w:pPr>
            <w:r>
              <w:t>более 5 мероприятий - 100 баллов</w:t>
            </w:r>
          </w:p>
        </w:tc>
      </w:tr>
      <w:tr w:rsidR="00A36912">
        <w:tc>
          <w:tcPr>
            <w:tcW w:w="4535" w:type="dxa"/>
          </w:tcPr>
          <w:p w:rsidR="00A36912" w:rsidRDefault="00A36912">
            <w:pPr>
              <w:pStyle w:val="ConsPlusNormal"/>
            </w:pPr>
            <w:r>
              <w:t>1.8. Наличие наград, поощрений, присвоенных званий</w:t>
            </w:r>
          </w:p>
        </w:tc>
        <w:tc>
          <w:tcPr>
            <w:tcW w:w="4535" w:type="dxa"/>
          </w:tcPr>
          <w:p w:rsidR="00A36912" w:rsidRDefault="00A36912">
            <w:pPr>
              <w:pStyle w:val="ConsPlusNormal"/>
              <w:jc w:val="both"/>
            </w:pPr>
            <w:r>
              <w:t>Источники: копии грамот, дипломов, благодарностей, иных наградных документов</w:t>
            </w:r>
          </w:p>
        </w:tc>
        <w:tc>
          <w:tcPr>
            <w:tcW w:w="4535" w:type="dxa"/>
          </w:tcPr>
          <w:p w:rsidR="00A36912" w:rsidRDefault="00A36912">
            <w:pPr>
              <w:pStyle w:val="ConsPlusNormal"/>
            </w:pPr>
            <w:r>
              <w:t>Наличие наград, поощрений, присвоенных званий:</w:t>
            </w:r>
          </w:p>
          <w:p w:rsidR="00A36912" w:rsidRDefault="00A36912">
            <w:pPr>
              <w:pStyle w:val="ConsPlusNormal"/>
            </w:pPr>
            <w:r>
              <w:t>- на уровне организации, объединения, холдинга:</w:t>
            </w:r>
          </w:p>
          <w:p w:rsidR="00A36912" w:rsidRDefault="00A36912">
            <w:pPr>
              <w:pStyle w:val="ConsPlusNormal"/>
            </w:pPr>
            <w:r>
              <w:t>1 награда - 5 баллов;</w:t>
            </w:r>
          </w:p>
          <w:p w:rsidR="00A36912" w:rsidRDefault="00A36912">
            <w:pPr>
              <w:pStyle w:val="ConsPlusNormal"/>
            </w:pPr>
            <w:r>
              <w:t>более 5 наград - 25 баллов;</w:t>
            </w:r>
          </w:p>
          <w:p w:rsidR="00A36912" w:rsidRDefault="00A36912">
            <w:pPr>
              <w:pStyle w:val="ConsPlusNormal"/>
            </w:pPr>
            <w:proofErr w:type="gramStart"/>
            <w:r>
              <w:t>- на региональном уровне (субъект Российской Федерации,</w:t>
            </w:r>
            <w:proofErr w:type="gramEnd"/>
          </w:p>
          <w:p w:rsidR="00A36912" w:rsidRDefault="00A36912">
            <w:pPr>
              <w:pStyle w:val="ConsPlusNormal"/>
            </w:pPr>
            <w:r>
              <w:t>муниципальное образование):</w:t>
            </w:r>
          </w:p>
          <w:p w:rsidR="00A36912" w:rsidRDefault="00A36912">
            <w:pPr>
              <w:pStyle w:val="ConsPlusNormal"/>
            </w:pPr>
            <w:r>
              <w:t>1 награда - 10 баллов;</w:t>
            </w:r>
          </w:p>
          <w:p w:rsidR="00A36912" w:rsidRDefault="00A36912">
            <w:pPr>
              <w:pStyle w:val="ConsPlusNormal"/>
            </w:pPr>
            <w:r>
              <w:t>более 5 наград - 50 баллов;</w:t>
            </w:r>
          </w:p>
          <w:p w:rsidR="00A36912" w:rsidRDefault="00A36912">
            <w:pPr>
              <w:pStyle w:val="ConsPlusNormal"/>
            </w:pPr>
            <w:r>
              <w:t>- на федеральном уровне:</w:t>
            </w:r>
          </w:p>
          <w:p w:rsidR="00A36912" w:rsidRDefault="00A36912">
            <w:pPr>
              <w:pStyle w:val="ConsPlusNormal"/>
            </w:pPr>
            <w:r>
              <w:t>1 награда - 20 баллов;</w:t>
            </w:r>
          </w:p>
          <w:p w:rsidR="00A36912" w:rsidRDefault="00A36912">
            <w:pPr>
              <w:pStyle w:val="ConsPlusNormal"/>
            </w:pPr>
            <w:r>
              <w:t>более 5 наград - 100 баллов;</w:t>
            </w:r>
          </w:p>
          <w:p w:rsidR="00A36912" w:rsidRDefault="00A36912">
            <w:pPr>
              <w:pStyle w:val="ConsPlusNormal"/>
            </w:pPr>
            <w:r>
              <w:t>- на международном уровне:</w:t>
            </w:r>
          </w:p>
          <w:p w:rsidR="00A36912" w:rsidRDefault="00A36912">
            <w:pPr>
              <w:pStyle w:val="ConsPlusNormal"/>
            </w:pPr>
            <w:r>
              <w:t>1 награда - 30 баллов;</w:t>
            </w:r>
          </w:p>
          <w:p w:rsidR="00A36912" w:rsidRDefault="00A36912">
            <w:pPr>
              <w:pStyle w:val="ConsPlusNormal"/>
            </w:pPr>
            <w:r>
              <w:t>более 5 наград - 125 баллов</w:t>
            </w:r>
          </w:p>
        </w:tc>
      </w:tr>
      <w:tr w:rsidR="00A36912">
        <w:tc>
          <w:tcPr>
            <w:tcW w:w="4535" w:type="dxa"/>
          </w:tcPr>
          <w:p w:rsidR="00A36912" w:rsidRDefault="00A36912">
            <w:pPr>
              <w:pStyle w:val="ConsPlusNormal"/>
              <w:jc w:val="both"/>
            </w:pPr>
            <w:r>
              <w:t>1.9. Наличие грамот, дипломов, сертификатов, благодарностей за участие в отраслевых, региональных и всероссийских конкурсах, олимпиадах по охране труда</w:t>
            </w:r>
          </w:p>
        </w:tc>
        <w:tc>
          <w:tcPr>
            <w:tcW w:w="4535" w:type="dxa"/>
          </w:tcPr>
          <w:p w:rsidR="00A36912" w:rsidRDefault="00A36912">
            <w:pPr>
              <w:pStyle w:val="ConsPlusNormal"/>
              <w:jc w:val="both"/>
            </w:pPr>
            <w:r>
              <w:t>Источники: копии грамот, дипломов, благодарностей, иных наградных документов</w:t>
            </w:r>
          </w:p>
        </w:tc>
        <w:tc>
          <w:tcPr>
            <w:tcW w:w="4535" w:type="dxa"/>
          </w:tcPr>
          <w:p w:rsidR="00A36912" w:rsidRDefault="00A36912">
            <w:pPr>
              <w:pStyle w:val="ConsPlusNormal"/>
            </w:pPr>
            <w:r>
              <w:t>1 награда - 10 баллов;</w:t>
            </w:r>
          </w:p>
          <w:p w:rsidR="00A36912" w:rsidRDefault="00A36912">
            <w:pPr>
              <w:pStyle w:val="ConsPlusNormal"/>
            </w:pPr>
            <w:r>
              <w:t>более 5 наград - 50 баллов</w:t>
            </w:r>
          </w:p>
        </w:tc>
      </w:tr>
      <w:tr w:rsidR="00A36912">
        <w:tc>
          <w:tcPr>
            <w:tcW w:w="4535" w:type="dxa"/>
          </w:tcPr>
          <w:p w:rsidR="00A36912" w:rsidRDefault="00A36912">
            <w:pPr>
              <w:pStyle w:val="ConsPlusNormal"/>
              <w:jc w:val="both"/>
            </w:pPr>
            <w:r>
              <w:lastRenderedPageBreak/>
              <w:t>1.10. Участие в общественных советах, рабочих группах при федеральных органах исполнительной власти</w:t>
            </w:r>
          </w:p>
        </w:tc>
        <w:tc>
          <w:tcPr>
            <w:tcW w:w="4535" w:type="dxa"/>
          </w:tcPr>
          <w:p w:rsidR="00A36912" w:rsidRDefault="00A36912">
            <w:pPr>
              <w:pStyle w:val="ConsPlusNormal"/>
              <w:jc w:val="both"/>
            </w:pPr>
            <w:proofErr w:type="gramStart"/>
            <w:r>
              <w:t>Источники: копия документа о составе совета, рабочей группы, подтверждающие участие сотрудника организации в общественных советах, рабочих группах за последние 3 года, включая год, в котором проводится конкурс</w:t>
            </w:r>
            <w:proofErr w:type="gramEnd"/>
          </w:p>
        </w:tc>
        <w:tc>
          <w:tcPr>
            <w:tcW w:w="4535" w:type="dxa"/>
          </w:tcPr>
          <w:p w:rsidR="00A36912" w:rsidRDefault="00A36912">
            <w:pPr>
              <w:pStyle w:val="ConsPlusNormal"/>
            </w:pPr>
            <w:r>
              <w:t>Участие в 1 группе - 5 баллов; более 5 групп - 25 баллов</w:t>
            </w:r>
          </w:p>
        </w:tc>
      </w:tr>
      <w:tr w:rsidR="00A36912">
        <w:tc>
          <w:tcPr>
            <w:tcW w:w="4535" w:type="dxa"/>
          </w:tcPr>
          <w:p w:rsidR="00A36912" w:rsidRDefault="00A36912">
            <w:pPr>
              <w:pStyle w:val="ConsPlusNormal"/>
            </w:pPr>
            <w:r>
              <w:t>Итоговые баллы по блоку</w:t>
            </w:r>
          </w:p>
        </w:tc>
        <w:tc>
          <w:tcPr>
            <w:tcW w:w="4535" w:type="dxa"/>
          </w:tcPr>
          <w:p w:rsidR="00A36912" w:rsidRDefault="00A36912">
            <w:pPr>
              <w:pStyle w:val="ConsPlusNormal"/>
            </w:pPr>
          </w:p>
        </w:tc>
        <w:tc>
          <w:tcPr>
            <w:tcW w:w="4535" w:type="dxa"/>
          </w:tcPr>
          <w:p w:rsidR="00A36912" w:rsidRDefault="00A36912">
            <w:pPr>
              <w:pStyle w:val="ConsPlusNormal"/>
            </w:pPr>
            <w:r>
              <w:t>Рассчитывается как сумма баллов по показателям (максимально - 1000 баллов)</w:t>
            </w:r>
          </w:p>
        </w:tc>
      </w:tr>
      <w:tr w:rsidR="00A36912">
        <w:tc>
          <w:tcPr>
            <w:tcW w:w="13605" w:type="dxa"/>
            <w:gridSpan w:val="3"/>
          </w:tcPr>
          <w:p w:rsidR="00A36912" w:rsidRDefault="00A36912">
            <w:pPr>
              <w:pStyle w:val="ConsPlusNormal"/>
              <w:jc w:val="center"/>
              <w:outlineLvl w:val="2"/>
            </w:pPr>
            <w:r>
              <w:t>Этап 2. Проверка знания требований охраны труда</w:t>
            </w:r>
          </w:p>
        </w:tc>
      </w:tr>
      <w:tr w:rsidR="00A36912">
        <w:tc>
          <w:tcPr>
            <w:tcW w:w="4535" w:type="dxa"/>
          </w:tcPr>
          <w:p w:rsidR="00A36912" w:rsidRDefault="00A36912">
            <w:pPr>
              <w:pStyle w:val="ConsPlusNormal"/>
              <w:jc w:val="both"/>
            </w:pPr>
            <w:r>
              <w:t>2.1. Количество правильных ответов на 20 вопросов и затраченное время</w:t>
            </w:r>
          </w:p>
        </w:tc>
        <w:tc>
          <w:tcPr>
            <w:tcW w:w="4535" w:type="dxa"/>
          </w:tcPr>
          <w:p w:rsidR="00A36912" w:rsidRDefault="00A36912">
            <w:pPr>
              <w:pStyle w:val="ConsPlusNormal"/>
            </w:pPr>
            <w:r>
              <w:t>Расчет проверки знаний осуществляется автоматически на цифровой платформе</w:t>
            </w:r>
          </w:p>
        </w:tc>
        <w:tc>
          <w:tcPr>
            <w:tcW w:w="4535" w:type="dxa"/>
          </w:tcPr>
          <w:p w:rsidR="00A36912" w:rsidRDefault="00A36912">
            <w:pPr>
              <w:pStyle w:val="ConsPlusNormal"/>
              <w:jc w:val="both"/>
            </w:pPr>
            <w:r>
              <w:t>Каждый правильный ответ - 10 баллов.</w:t>
            </w:r>
          </w:p>
          <w:p w:rsidR="00A36912" w:rsidRDefault="00A36912">
            <w:pPr>
              <w:pStyle w:val="ConsPlusNormal"/>
              <w:jc w:val="both"/>
            </w:pPr>
            <w:r>
              <w:t>Места в рейтинге сортируются по баллам, если у нескольких участников одинаковое количество баллов, то места этих участников сортируются по времени прохождения тестирования</w:t>
            </w:r>
          </w:p>
        </w:tc>
      </w:tr>
      <w:tr w:rsidR="00A36912">
        <w:tc>
          <w:tcPr>
            <w:tcW w:w="4535" w:type="dxa"/>
          </w:tcPr>
          <w:p w:rsidR="00A36912" w:rsidRDefault="00A36912">
            <w:pPr>
              <w:pStyle w:val="ConsPlusNormal"/>
            </w:pPr>
            <w:r>
              <w:t>Итоговые баллы по блоку</w:t>
            </w:r>
          </w:p>
        </w:tc>
        <w:tc>
          <w:tcPr>
            <w:tcW w:w="4535" w:type="dxa"/>
          </w:tcPr>
          <w:p w:rsidR="00A36912" w:rsidRDefault="00A36912">
            <w:pPr>
              <w:pStyle w:val="ConsPlusNormal"/>
            </w:pPr>
            <w:r>
              <w:t>-</w:t>
            </w:r>
          </w:p>
        </w:tc>
        <w:tc>
          <w:tcPr>
            <w:tcW w:w="4535" w:type="dxa"/>
          </w:tcPr>
          <w:p w:rsidR="00A36912" w:rsidRDefault="00A36912">
            <w:pPr>
              <w:pStyle w:val="ConsPlusNormal"/>
            </w:pPr>
            <w:r>
              <w:t>Рассчитывается как сумма баллов по показателям (максимально - 200 баллов)</w:t>
            </w:r>
          </w:p>
        </w:tc>
      </w:tr>
      <w:tr w:rsidR="00A36912">
        <w:tc>
          <w:tcPr>
            <w:tcW w:w="13605" w:type="dxa"/>
            <w:gridSpan w:val="3"/>
          </w:tcPr>
          <w:p w:rsidR="00A36912" w:rsidRDefault="00A36912">
            <w:pPr>
              <w:pStyle w:val="ConsPlusNormal"/>
              <w:jc w:val="center"/>
              <w:outlineLvl w:val="2"/>
            </w:pPr>
            <w:r>
              <w:t>Этап 3. Очное тестирование</w:t>
            </w:r>
          </w:p>
        </w:tc>
      </w:tr>
      <w:tr w:rsidR="00A36912">
        <w:tc>
          <w:tcPr>
            <w:tcW w:w="4535" w:type="dxa"/>
          </w:tcPr>
          <w:p w:rsidR="00A36912" w:rsidRDefault="00A36912">
            <w:pPr>
              <w:pStyle w:val="ConsPlusNormal"/>
              <w:jc w:val="both"/>
            </w:pPr>
            <w:r>
              <w:t>3.1. Количество правильных ответов на 10 вопросов и затраченное время</w:t>
            </w:r>
          </w:p>
        </w:tc>
        <w:tc>
          <w:tcPr>
            <w:tcW w:w="4535" w:type="dxa"/>
          </w:tcPr>
          <w:p w:rsidR="00A36912" w:rsidRDefault="00A36912">
            <w:pPr>
              <w:pStyle w:val="ConsPlusNormal"/>
            </w:pPr>
            <w:r>
              <w:t>Опросник на бумажном носителе</w:t>
            </w:r>
          </w:p>
        </w:tc>
        <w:tc>
          <w:tcPr>
            <w:tcW w:w="4535" w:type="dxa"/>
          </w:tcPr>
          <w:p w:rsidR="00A36912" w:rsidRDefault="00A36912">
            <w:pPr>
              <w:pStyle w:val="ConsPlusNormal"/>
              <w:jc w:val="both"/>
            </w:pPr>
            <w:r>
              <w:t>Каждый правильный ответ - 5 баллов с учетом хронометража</w:t>
            </w:r>
          </w:p>
        </w:tc>
      </w:tr>
      <w:tr w:rsidR="00A36912">
        <w:tc>
          <w:tcPr>
            <w:tcW w:w="4535" w:type="dxa"/>
          </w:tcPr>
          <w:p w:rsidR="00A36912" w:rsidRDefault="00A36912">
            <w:pPr>
              <w:pStyle w:val="ConsPlusNormal"/>
            </w:pPr>
            <w:r>
              <w:t>Итоговые баллы по блоку</w:t>
            </w:r>
          </w:p>
        </w:tc>
        <w:tc>
          <w:tcPr>
            <w:tcW w:w="4535" w:type="dxa"/>
          </w:tcPr>
          <w:p w:rsidR="00A36912" w:rsidRDefault="00A36912">
            <w:pPr>
              <w:pStyle w:val="ConsPlusNormal"/>
            </w:pPr>
            <w:r>
              <w:t>-</w:t>
            </w:r>
          </w:p>
        </w:tc>
        <w:tc>
          <w:tcPr>
            <w:tcW w:w="4535" w:type="dxa"/>
          </w:tcPr>
          <w:p w:rsidR="00A36912" w:rsidRDefault="00A36912">
            <w:pPr>
              <w:pStyle w:val="ConsPlusNormal"/>
            </w:pPr>
            <w:r>
              <w:t>Рассчитывается как сумма баллов по показателям (максимально - 50 баллов)</w:t>
            </w:r>
          </w:p>
        </w:tc>
      </w:tr>
      <w:tr w:rsidR="00A36912">
        <w:tc>
          <w:tcPr>
            <w:tcW w:w="13605" w:type="dxa"/>
            <w:gridSpan w:val="3"/>
          </w:tcPr>
          <w:p w:rsidR="00A36912" w:rsidRDefault="00A36912">
            <w:pPr>
              <w:pStyle w:val="ConsPlusNormal"/>
              <w:jc w:val="center"/>
              <w:outlineLvl w:val="2"/>
            </w:pPr>
            <w:r>
              <w:t xml:space="preserve">Этап 4. </w:t>
            </w:r>
            <w:proofErr w:type="spellStart"/>
            <w:r>
              <w:t>Видеопрезентация</w:t>
            </w:r>
            <w:proofErr w:type="spellEnd"/>
            <w:r>
              <w:t xml:space="preserve"> проекта лучшей практики в области охраны труда</w:t>
            </w:r>
          </w:p>
        </w:tc>
      </w:tr>
      <w:tr w:rsidR="00A36912">
        <w:tc>
          <w:tcPr>
            <w:tcW w:w="4535" w:type="dxa"/>
          </w:tcPr>
          <w:p w:rsidR="00A36912" w:rsidRDefault="00A36912">
            <w:pPr>
              <w:pStyle w:val="ConsPlusNormal"/>
            </w:pPr>
            <w:r>
              <w:t>4.1. Длительность 5 минут</w:t>
            </w:r>
          </w:p>
        </w:tc>
        <w:tc>
          <w:tcPr>
            <w:tcW w:w="4535" w:type="dxa"/>
          </w:tcPr>
          <w:p w:rsidR="00A36912" w:rsidRDefault="00A36912">
            <w:pPr>
              <w:pStyle w:val="ConsPlusNormal"/>
            </w:pPr>
            <w:proofErr w:type="spellStart"/>
            <w:r>
              <w:t>Видеопрезентация</w:t>
            </w:r>
            <w:proofErr w:type="spellEnd"/>
          </w:p>
        </w:tc>
        <w:tc>
          <w:tcPr>
            <w:tcW w:w="4535" w:type="dxa"/>
          </w:tcPr>
          <w:p w:rsidR="00A36912" w:rsidRDefault="00A36912">
            <w:pPr>
              <w:pStyle w:val="ConsPlusNormal"/>
              <w:jc w:val="both"/>
            </w:pPr>
            <w:r>
              <w:t>Длительность не более 5 минут - 5 баллов;</w:t>
            </w:r>
          </w:p>
          <w:p w:rsidR="00A36912" w:rsidRDefault="00A36912">
            <w:pPr>
              <w:pStyle w:val="ConsPlusNormal"/>
              <w:jc w:val="both"/>
            </w:pPr>
            <w:r>
              <w:t>длительность более 5 минут - 1 штрафной балл</w:t>
            </w:r>
          </w:p>
        </w:tc>
      </w:tr>
      <w:tr w:rsidR="00A36912">
        <w:tc>
          <w:tcPr>
            <w:tcW w:w="4535" w:type="dxa"/>
          </w:tcPr>
          <w:p w:rsidR="00A36912" w:rsidRDefault="00A36912">
            <w:pPr>
              <w:pStyle w:val="ConsPlusNormal"/>
            </w:pPr>
            <w:r>
              <w:t xml:space="preserve">4.2. Представление конкретных результатов </w:t>
            </w:r>
            <w:r>
              <w:lastRenderedPageBreak/>
              <w:t>внедрения лучшей практики</w:t>
            </w:r>
          </w:p>
        </w:tc>
        <w:tc>
          <w:tcPr>
            <w:tcW w:w="4535" w:type="dxa"/>
          </w:tcPr>
          <w:p w:rsidR="00A36912" w:rsidRDefault="00A36912">
            <w:pPr>
              <w:pStyle w:val="ConsPlusNormal"/>
            </w:pPr>
            <w:proofErr w:type="spellStart"/>
            <w:r>
              <w:lastRenderedPageBreak/>
              <w:t>Видеопрезентация</w:t>
            </w:r>
            <w:proofErr w:type="spellEnd"/>
          </w:p>
        </w:tc>
        <w:tc>
          <w:tcPr>
            <w:tcW w:w="4535" w:type="dxa"/>
          </w:tcPr>
          <w:p w:rsidR="00A36912" w:rsidRDefault="00A36912">
            <w:pPr>
              <w:pStyle w:val="ConsPlusNormal"/>
              <w:jc w:val="both"/>
            </w:pPr>
            <w:r>
              <w:t xml:space="preserve">Подтверждение экономической </w:t>
            </w:r>
            <w:r>
              <w:lastRenderedPageBreak/>
              <w:t>эффективности внедренной практики - 30 баллов;</w:t>
            </w:r>
          </w:p>
          <w:p w:rsidR="00A36912" w:rsidRDefault="00A36912">
            <w:pPr>
              <w:pStyle w:val="ConsPlusNormal"/>
              <w:jc w:val="both"/>
            </w:pPr>
            <w:r>
              <w:t>наличие количественных результатов - 20 баллов;</w:t>
            </w:r>
          </w:p>
          <w:p w:rsidR="00A36912" w:rsidRDefault="00A36912">
            <w:pPr>
              <w:pStyle w:val="ConsPlusNormal"/>
              <w:jc w:val="both"/>
            </w:pPr>
            <w:r>
              <w:t>наличие качественных результатов - 10 баллов;</w:t>
            </w:r>
          </w:p>
          <w:p w:rsidR="00A36912" w:rsidRDefault="00A36912">
            <w:pPr>
              <w:pStyle w:val="ConsPlusNormal"/>
              <w:jc w:val="both"/>
            </w:pPr>
            <w:r>
              <w:t>отсутствие информации о результатах - 0 баллов</w:t>
            </w:r>
          </w:p>
        </w:tc>
      </w:tr>
      <w:tr w:rsidR="00A36912">
        <w:tc>
          <w:tcPr>
            <w:tcW w:w="4535" w:type="dxa"/>
          </w:tcPr>
          <w:p w:rsidR="00A36912" w:rsidRDefault="00A36912">
            <w:pPr>
              <w:pStyle w:val="ConsPlusNormal"/>
              <w:jc w:val="both"/>
            </w:pPr>
            <w:r>
              <w:lastRenderedPageBreak/>
              <w:t>4.3. Наличие в презентации обратной связи (мнения персонала и/или руководителя) о внедренной практике</w:t>
            </w:r>
          </w:p>
        </w:tc>
        <w:tc>
          <w:tcPr>
            <w:tcW w:w="4535" w:type="dxa"/>
          </w:tcPr>
          <w:p w:rsidR="00A36912" w:rsidRDefault="00A36912">
            <w:pPr>
              <w:pStyle w:val="ConsPlusNormal"/>
            </w:pPr>
          </w:p>
        </w:tc>
        <w:tc>
          <w:tcPr>
            <w:tcW w:w="4535" w:type="dxa"/>
          </w:tcPr>
          <w:p w:rsidR="00A36912" w:rsidRDefault="00A36912">
            <w:pPr>
              <w:pStyle w:val="ConsPlusNormal"/>
            </w:pPr>
            <w:r>
              <w:t>Наличие информации - 35 баллов;</w:t>
            </w:r>
          </w:p>
          <w:p w:rsidR="00A36912" w:rsidRDefault="00A36912">
            <w:pPr>
              <w:pStyle w:val="ConsPlusNormal"/>
            </w:pPr>
            <w:r>
              <w:t>отсутствие информации - 0 баллов</w:t>
            </w:r>
          </w:p>
        </w:tc>
      </w:tr>
      <w:tr w:rsidR="00A36912">
        <w:tc>
          <w:tcPr>
            <w:tcW w:w="4535" w:type="dxa"/>
          </w:tcPr>
          <w:p w:rsidR="00A36912" w:rsidRDefault="00A36912">
            <w:pPr>
              <w:pStyle w:val="ConsPlusNormal"/>
            </w:pPr>
            <w:r>
              <w:t>Итоговые баллы по блоку</w:t>
            </w:r>
          </w:p>
        </w:tc>
        <w:tc>
          <w:tcPr>
            <w:tcW w:w="4535" w:type="dxa"/>
          </w:tcPr>
          <w:p w:rsidR="00A36912" w:rsidRDefault="00A36912">
            <w:pPr>
              <w:pStyle w:val="ConsPlusNormal"/>
            </w:pPr>
            <w:r>
              <w:t>-</w:t>
            </w:r>
          </w:p>
        </w:tc>
        <w:tc>
          <w:tcPr>
            <w:tcW w:w="4535" w:type="dxa"/>
          </w:tcPr>
          <w:p w:rsidR="00A36912" w:rsidRDefault="00A36912">
            <w:pPr>
              <w:pStyle w:val="ConsPlusNormal"/>
            </w:pPr>
            <w:r>
              <w:t>Рассчитывается как сумма баллов по показателям (максимально - 100 баллов)</w:t>
            </w:r>
          </w:p>
        </w:tc>
      </w:tr>
    </w:tbl>
    <w:p w:rsidR="00A36912" w:rsidRDefault="00A36912">
      <w:pPr>
        <w:pStyle w:val="ConsPlusNormal"/>
        <w:sectPr w:rsidR="00A36912">
          <w:pgSz w:w="16838" w:h="11905" w:orient="landscape"/>
          <w:pgMar w:top="1701" w:right="1134" w:bottom="850" w:left="1134" w:header="0" w:footer="0" w:gutter="0"/>
          <w:cols w:space="720"/>
          <w:titlePg/>
        </w:sectPr>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3</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специалист по охране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6" w:name="P341"/>
      <w:bookmarkEnd w:id="6"/>
      <w:r>
        <w:t>ТРЕБОВАНИЯ К ВИДЕОПРЕЗЕНТАЦИИ</w:t>
      </w:r>
    </w:p>
    <w:p w:rsidR="00A36912" w:rsidRDefault="00A36912">
      <w:pPr>
        <w:pStyle w:val="ConsPlusNormal"/>
        <w:jc w:val="both"/>
      </w:pPr>
    </w:p>
    <w:p w:rsidR="00A36912" w:rsidRDefault="00A36912">
      <w:pPr>
        <w:pStyle w:val="ConsPlusNormal"/>
        <w:ind w:firstLine="540"/>
        <w:jc w:val="both"/>
      </w:pPr>
      <w:r>
        <w:t xml:space="preserve">1. </w:t>
      </w:r>
      <w:proofErr w:type="spellStart"/>
      <w:r>
        <w:t>Видеопрезентация</w:t>
      </w:r>
      <w:proofErr w:type="spellEnd"/>
      <w:r>
        <w:t xml:space="preserve"> должна включать в себя:</w:t>
      </w:r>
    </w:p>
    <w:p w:rsidR="00A36912" w:rsidRDefault="00A36912">
      <w:pPr>
        <w:pStyle w:val="ConsPlusNormal"/>
        <w:spacing w:before="220"/>
        <w:ind w:firstLine="540"/>
        <w:jc w:val="both"/>
      </w:pPr>
      <w:r>
        <w:t>информационную заставку с презентацией организации;</w:t>
      </w:r>
    </w:p>
    <w:p w:rsidR="00A36912" w:rsidRDefault="00A36912">
      <w:pPr>
        <w:pStyle w:val="ConsPlusNormal"/>
        <w:spacing w:before="220"/>
        <w:ind w:firstLine="540"/>
        <w:jc w:val="both"/>
      </w:pPr>
      <w:r>
        <w:t>позицию и отношение руководства организации к вопросам охраны труда с оценкой роли и значимости охраны труда;</w:t>
      </w:r>
    </w:p>
    <w:p w:rsidR="00A36912" w:rsidRDefault="00A36912">
      <w:pPr>
        <w:pStyle w:val="ConsPlusNormal"/>
        <w:spacing w:before="220"/>
        <w:ind w:firstLine="540"/>
        <w:jc w:val="both"/>
      </w:pPr>
      <w:r>
        <w:t>демонстрацию лучших практических решений в области охраны труда, совершенствования системы управления охраны труда и снижения профессиональных рисков в организации;</w:t>
      </w:r>
    </w:p>
    <w:p w:rsidR="00A36912" w:rsidRDefault="00A36912">
      <w:pPr>
        <w:pStyle w:val="ConsPlusNormal"/>
        <w:spacing w:before="220"/>
        <w:ind w:firstLine="540"/>
        <w:jc w:val="both"/>
      </w:pPr>
      <w:r>
        <w:t xml:space="preserve">информацию </w:t>
      </w:r>
      <w:proofErr w:type="gramStart"/>
      <w:r>
        <w:t>о</w:t>
      </w:r>
      <w:proofErr w:type="gramEnd"/>
      <w:r>
        <w:t xml:space="preserve"> достигнутых при реализации практических решений результатов (полученных эффектов).</w:t>
      </w:r>
    </w:p>
    <w:p w:rsidR="00A36912" w:rsidRDefault="00A36912">
      <w:pPr>
        <w:pStyle w:val="ConsPlusNormal"/>
        <w:spacing w:before="220"/>
        <w:ind w:firstLine="540"/>
        <w:jc w:val="both"/>
      </w:pPr>
      <w:r>
        <w:t>Допускается:</w:t>
      </w:r>
    </w:p>
    <w:p w:rsidR="00A36912" w:rsidRDefault="00A36912">
      <w:pPr>
        <w:pStyle w:val="ConsPlusNormal"/>
        <w:spacing w:before="220"/>
        <w:ind w:firstLine="540"/>
        <w:jc w:val="both"/>
      </w:pPr>
      <w:r>
        <w:t xml:space="preserve">наличие музыкального фона </w:t>
      </w:r>
      <w:proofErr w:type="spellStart"/>
      <w:r>
        <w:t>видеопрезентации</w:t>
      </w:r>
      <w:proofErr w:type="spellEnd"/>
      <w:r>
        <w:t>;</w:t>
      </w:r>
    </w:p>
    <w:p w:rsidR="00A36912" w:rsidRDefault="00A36912">
      <w:pPr>
        <w:pStyle w:val="ConsPlusNormal"/>
        <w:spacing w:before="220"/>
        <w:ind w:firstLine="540"/>
        <w:jc w:val="both"/>
      </w:pPr>
      <w:r>
        <w:t xml:space="preserve">креативный подход к </w:t>
      </w:r>
      <w:proofErr w:type="spellStart"/>
      <w:r>
        <w:t>видеопрезентации</w:t>
      </w:r>
      <w:proofErr w:type="spellEnd"/>
      <w:r>
        <w:t>;</w:t>
      </w:r>
    </w:p>
    <w:p w:rsidR="00A36912" w:rsidRDefault="00A36912">
      <w:pPr>
        <w:pStyle w:val="ConsPlusNormal"/>
        <w:spacing w:before="220"/>
        <w:ind w:firstLine="540"/>
        <w:jc w:val="both"/>
      </w:pPr>
      <w:r>
        <w:t xml:space="preserve">использование устоявшихся выражений, например, </w:t>
      </w:r>
      <w:proofErr w:type="gramStart"/>
      <w:r>
        <w:t>СИЗ</w:t>
      </w:r>
      <w:proofErr w:type="gramEnd"/>
      <w:r>
        <w:t xml:space="preserve"> (средство индивидуальной защиты) и т.п.</w:t>
      </w:r>
    </w:p>
    <w:p w:rsidR="00A36912" w:rsidRDefault="00A36912">
      <w:pPr>
        <w:pStyle w:val="ConsPlusNormal"/>
        <w:spacing w:before="220"/>
        <w:ind w:firstLine="540"/>
        <w:jc w:val="both"/>
      </w:pPr>
      <w:r>
        <w:t xml:space="preserve">2. Требования к формату (технические требования) </w:t>
      </w:r>
      <w:proofErr w:type="spellStart"/>
      <w:r>
        <w:t>видеопрезентации</w:t>
      </w:r>
      <w:proofErr w:type="spellEnd"/>
      <w:r>
        <w:t>:</w:t>
      </w:r>
    </w:p>
    <w:p w:rsidR="00A36912" w:rsidRDefault="00A36912">
      <w:pPr>
        <w:pStyle w:val="ConsPlusNormal"/>
        <w:spacing w:before="220"/>
        <w:ind w:firstLine="540"/>
        <w:jc w:val="both"/>
      </w:pPr>
      <w:r>
        <w:t xml:space="preserve">максимальная продолжительность </w:t>
      </w:r>
      <w:proofErr w:type="spellStart"/>
      <w:r>
        <w:t>видеопрезентации</w:t>
      </w:r>
      <w:proofErr w:type="spellEnd"/>
      <w:r>
        <w:t xml:space="preserve"> - не более 5 минут (за превышение максимальной продолжительности </w:t>
      </w:r>
      <w:proofErr w:type="spellStart"/>
      <w:r>
        <w:t>видеопрезентации</w:t>
      </w:r>
      <w:proofErr w:type="spellEnd"/>
      <w:r>
        <w:t xml:space="preserve"> более чем на 30 секунд, начисляются штрафные баллы);</w:t>
      </w:r>
    </w:p>
    <w:p w:rsidR="00A36912" w:rsidRDefault="00A36912">
      <w:pPr>
        <w:pStyle w:val="ConsPlusNormal"/>
        <w:spacing w:before="220"/>
        <w:ind w:firstLine="540"/>
        <w:jc w:val="both"/>
      </w:pPr>
      <w:r>
        <w:t xml:space="preserve">для монтажа </w:t>
      </w:r>
      <w:proofErr w:type="spellStart"/>
      <w:r>
        <w:t>видеопрезентации</w:t>
      </w:r>
      <w:proofErr w:type="spellEnd"/>
      <w:r>
        <w:t xml:space="preserve"> может быть использована любая программа на усмотрение участника;</w:t>
      </w:r>
    </w:p>
    <w:p w:rsidR="00A36912" w:rsidRDefault="00A36912">
      <w:pPr>
        <w:pStyle w:val="ConsPlusNormal"/>
        <w:spacing w:before="220"/>
        <w:ind w:firstLine="540"/>
        <w:jc w:val="both"/>
      </w:pPr>
      <w:r>
        <w:t xml:space="preserve">формат </w:t>
      </w:r>
      <w:proofErr w:type="spellStart"/>
      <w:r>
        <w:t>видеопрезентации</w:t>
      </w:r>
      <w:proofErr w:type="spellEnd"/>
      <w:r>
        <w:t xml:space="preserve"> - MP4.</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4</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специалист по охране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lastRenderedPageBreak/>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7" w:name="P369"/>
      <w:bookmarkEnd w:id="7"/>
      <w:r>
        <w:t xml:space="preserve">                          Ранжированный перечень</w:t>
      </w:r>
    </w:p>
    <w:p w:rsidR="00A36912" w:rsidRDefault="00A36912">
      <w:pPr>
        <w:pStyle w:val="ConsPlusNonformat"/>
        <w:jc w:val="both"/>
      </w:pPr>
      <w:r>
        <w:t xml:space="preserve">                заявок на участие во Всероссийском конкурсе</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3514"/>
        <w:gridCol w:w="3061"/>
        <w:gridCol w:w="1360"/>
      </w:tblGrid>
      <w:tr w:rsidR="00A36912">
        <w:tc>
          <w:tcPr>
            <w:tcW w:w="1133" w:type="dxa"/>
          </w:tcPr>
          <w:p w:rsidR="00A36912" w:rsidRDefault="00A36912">
            <w:pPr>
              <w:pStyle w:val="ConsPlusNormal"/>
              <w:jc w:val="center"/>
            </w:pPr>
            <w:r>
              <w:t>Ранг</w:t>
            </w:r>
          </w:p>
        </w:tc>
        <w:tc>
          <w:tcPr>
            <w:tcW w:w="3514" w:type="dxa"/>
          </w:tcPr>
          <w:p w:rsidR="00A36912" w:rsidRDefault="00A36912">
            <w:pPr>
              <w:pStyle w:val="ConsPlusNormal"/>
              <w:jc w:val="center"/>
            </w:pPr>
            <w:r>
              <w:t>ФИО участника, являющегося претендентом на призовые места</w:t>
            </w:r>
          </w:p>
        </w:tc>
        <w:tc>
          <w:tcPr>
            <w:tcW w:w="3061" w:type="dxa"/>
          </w:tcPr>
          <w:p w:rsidR="00A36912" w:rsidRDefault="00A36912">
            <w:pPr>
              <w:pStyle w:val="ConsPlusNormal"/>
              <w:jc w:val="center"/>
            </w:pPr>
            <w:r>
              <w:t>Должность и наименование организации-работодателя претендента на призовые места</w:t>
            </w:r>
          </w:p>
        </w:tc>
        <w:tc>
          <w:tcPr>
            <w:tcW w:w="1360" w:type="dxa"/>
          </w:tcPr>
          <w:p w:rsidR="00A36912" w:rsidRDefault="00A36912">
            <w:pPr>
              <w:pStyle w:val="ConsPlusNormal"/>
              <w:jc w:val="center"/>
            </w:pPr>
            <w:r>
              <w:t>Сумма баллов</w:t>
            </w:r>
          </w:p>
        </w:tc>
      </w:tr>
      <w:tr w:rsidR="00A36912">
        <w:tc>
          <w:tcPr>
            <w:tcW w:w="1133" w:type="dxa"/>
          </w:tcPr>
          <w:p w:rsidR="00A36912" w:rsidRDefault="00A36912">
            <w:pPr>
              <w:pStyle w:val="ConsPlusNormal"/>
            </w:pPr>
          </w:p>
        </w:tc>
        <w:tc>
          <w:tcPr>
            <w:tcW w:w="3514" w:type="dxa"/>
          </w:tcPr>
          <w:p w:rsidR="00A36912" w:rsidRDefault="00A36912">
            <w:pPr>
              <w:pStyle w:val="ConsPlusNormal"/>
            </w:pPr>
          </w:p>
        </w:tc>
        <w:tc>
          <w:tcPr>
            <w:tcW w:w="3061" w:type="dxa"/>
          </w:tcPr>
          <w:p w:rsidR="00A36912" w:rsidRDefault="00A36912">
            <w:pPr>
              <w:pStyle w:val="ConsPlusNormal"/>
            </w:pPr>
          </w:p>
        </w:tc>
        <w:tc>
          <w:tcPr>
            <w:tcW w:w="1360" w:type="dxa"/>
          </w:tcPr>
          <w:p w:rsidR="00A36912" w:rsidRDefault="00A36912">
            <w:pPr>
              <w:pStyle w:val="ConsPlusNormal"/>
            </w:pPr>
          </w:p>
        </w:tc>
      </w:tr>
      <w:tr w:rsidR="00A36912">
        <w:tc>
          <w:tcPr>
            <w:tcW w:w="1133" w:type="dxa"/>
          </w:tcPr>
          <w:p w:rsidR="00A36912" w:rsidRDefault="00A36912">
            <w:pPr>
              <w:pStyle w:val="ConsPlusNormal"/>
            </w:pPr>
          </w:p>
        </w:tc>
        <w:tc>
          <w:tcPr>
            <w:tcW w:w="3514" w:type="dxa"/>
          </w:tcPr>
          <w:p w:rsidR="00A36912" w:rsidRDefault="00A36912">
            <w:pPr>
              <w:pStyle w:val="ConsPlusNormal"/>
            </w:pPr>
          </w:p>
        </w:tc>
        <w:tc>
          <w:tcPr>
            <w:tcW w:w="3061" w:type="dxa"/>
          </w:tcPr>
          <w:p w:rsidR="00A36912" w:rsidRDefault="00A36912">
            <w:pPr>
              <w:pStyle w:val="ConsPlusNormal"/>
            </w:pPr>
          </w:p>
        </w:tc>
        <w:tc>
          <w:tcPr>
            <w:tcW w:w="1360"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5</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специалист по охране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8" w:name="P407"/>
      <w:bookmarkEnd w:id="8"/>
      <w:r>
        <w:t xml:space="preserve">     Итоговый перечень победителей и призеров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3061"/>
        <w:gridCol w:w="1587"/>
        <w:gridCol w:w="1303"/>
      </w:tblGrid>
      <w:tr w:rsidR="00A36912">
        <w:tc>
          <w:tcPr>
            <w:tcW w:w="566" w:type="dxa"/>
          </w:tcPr>
          <w:p w:rsidR="00A36912" w:rsidRDefault="00A36912">
            <w:pPr>
              <w:pStyle w:val="ConsPlusNormal"/>
              <w:jc w:val="center"/>
            </w:pPr>
            <w:r>
              <w:t xml:space="preserve">N </w:t>
            </w:r>
            <w:proofErr w:type="gramStart"/>
            <w:r>
              <w:t>п</w:t>
            </w:r>
            <w:proofErr w:type="gramEnd"/>
            <w:r>
              <w:t>/п</w:t>
            </w:r>
          </w:p>
        </w:tc>
        <w:tc>
          <w:tcPr>
            <w:tcW w:w="2551" w:type="dxa"/>
          </w:tcPr>
          <w:p w:rsidR="00A36912" w:rsidRDefault="00A36912">
            <w:pPr>
              <w:pStyle w:val="ConsPlusNormal"/>
              <w:jc w:val="center"/>
            </w:pPr>
            <w:r>
              <w:t>ФИО участника</w:t>
            </w:r>
          </w:p>
        </w:tc>
        <w:tc>
          <w:tcPr>
            <w:tcW w:w="3061" w:type="dxa"/>
          </w:tcPr>
          <w:p w:rsidR="00A36912" w:rsidRDefault="00A36912">
            <w:pPr>
              <w:pStyle w:val="ConsPlusNormal"/>
              <w:jc w:val="center"/>
            </w:pPr>
            <w:r>
              <w:t>Должность и наименование организации-работодателя</w:t>
            </w:r>
          </w:p>
        </w:tc>
        <w:tc>
          <w:tcPr>
            <w:tcW w:w="1587" w:type="dxa"/>
          </w:tcPr>
          <w:p w:rsidR="00A36912" w:rsidRDefault="00A36912">
            <w:pPr>
              <w:pStyle w:val="ConsPlusNormal"/>
              <w:jc w:val="center"/>
            </w:pPr>
            <w:r>
              <w:t>Сумма баллов</w:t>
            </w:r>
          </w:p>
        </w:tc>
        <w:tc>
          <w:tcPr>
            <w:tcW w:w="1303" w:type="dxa"/>
          </w:tcPr>
          <w:p w:rsidR="00A36912" w:rsidRDefault="00A36912">
            <w:pPr>
              <w:pStyle w:val="ConsPlusNormal"/>
              <w:jc w:val="center"/>
            </w:pPr>
            <w:r>
              <w:t>Место</w:t>
            </w:r>
          </w:p>
        </w:tc>
      </w:tr>
      <w:tr w:rsidR="00A36912">
        <w:tc>
          <w:tcPr>
            <w:tcW w:w="566" w:type="dxa"/>
          </w:tcPr>
          <w:p w:rsidR="00A36912" w:rsidRDefault="00A36912">
            <w:pPr>
              <w:pStyle w:val="ConsPlusNormal"/>
            </w:pPr>
          </w:p>
        </w:tc>
        <w:tc>
          <w:tcPr>
            <w:tcW w:w="2551" w:type="dxa"/>
          </w:tcPr>
          <w:p w:rsidR="00A36912" w:rsidRDefault="00A36912">
            <w:pPr>
              <w:pStyle w:val="ConsPlusNormal"/>
            </w:pPr>
          </w:p>
        </w:tc>
        <w:tc>
          <w:tcPr>
            <w:tcW w:w="3061" w:type="dxa"/>
          </w:tcPr>
          <w:p w:rsidR="00A36912" w:rsidRDefault="00A36912">
            <w:pPr>
              <w:pStyle w:val="ConsPlusNormal"/>
            </w:pPr>
          </w:p>
        </w:tc>
        <w:tc>
          <w:tcPr>
            <w:tcW w:w="1587" w:type="dxa"/>
          </w:tcPr>
          <w:p w:rsidR="00A36912" w:rsidRDefault="00A36912">
            <w:pPr>
              <w:pStyle w:val="ConsPlusNormal"/>
            </w:pPr>
          </w:p>
        </w:tc>
        <w:tc>
          <w:tcPr>
            <w:tcW w:w="1303" w:type="dxa"/>
          </w:tcPr>
          <w:p w:rsidR="00A36912" w:rsidRDefault="00A36912">
            <w:pPr>
              <w:pStyle w:val="ConsPlusNormal"/>
            </w:pPr>
          </w:p>
        </w:tc>
      </w:tr>
      <w:tr w:rsidR="00A36912">
        <w:tc>
          <w:tcPr>
            <w:tcW w:w="566" w:type="dxa"/>
          </w:tcPr>
          <w:p w:rsidR="00A36912" w:rsidRDefault="00A36912">
            <w:pPr>
              <w:pStyle w:val="ConsPlusNormal"/>
            </w:pPr>
          </w:p>
        </w:tc>
        <w:tc>
          <w:tcPr>
            <w:tcW w:w="2551" w:type="dxa"/>
          </w:tcPr>
          <w:p w:rsidR="00A36912" w:rsidRDefault="00A36912">
            <w:pPr>
              <w:pStyle w:val="ConsPlusNormal"/>
            </w:pPr>
          </w:p>
        </w:tc>
        <w:tc>
          <w:tcPr>
            <w:tcW w:w="3061" w:type="dxa"/>
          </w:tcPr>
          <w:p w:rsidR="00A36912" w:rsidRDefault="00A36912">
            <w:pPr>
              <w:pStyle w:val="ConsPlusNormal"/>
            </w:pPr>
          </w:p>
        </w:tc>
        <w:tc>
          <w:tcPr>
            <w:tcW w:w="1587" w:type="dxa"/>
          </w:tcPr>
          <w:p w:rsidR="00A36912" w:rsidRDefault="00A36912">
            <w:pPr>
              <w:pStyle w:val="ConsPlusNormal"/>
            </w:pPr>
          </w:p>
        </w:tc>
        <w:tc>
          <w:tcPr>
            <w:tcW w:w="1303"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2</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9" w:name="P445"/>
      <w:bookmarkEnd w:id="9"/>
      <w:r>
        <w:t>ПОЛОЖЕНИЕ</w:t>
      </w:r>
    </w:p>
    <w:p w:rsidR="00A36912" w:rsidRDefault="00A36912">
      <w:pPr>
        <w:pStyle w:val="ConsPlusTitle"/>
        <w:jc w:val="center"/>
      </w:pPr>
      <w:r>
        <w:t>О ВСЕРОССИЙСКОМ КОНКУРСЕ "ЛУЧШИЙ ОРГАН ИСПОЛНИТЕЛЬНОЙ ВЛАСТИ</w:t>
      </w:r>
    </w:p>
    <w:p w:rsidR="00A36912" w:rsidRDefault="00A36912">
      <w:pPr>
        <w:pStyle w:val="ConsPlusTitle"/>
        <w:jc w:val="center"/>
      </w:pPr>
      <w:r>
        <w:t>СУБЪЕКТА РОССИЙСКОЙ ФЕДЕРАЦИИ В ОБЛАСТИ ОХРАНЫ ТРУДА"</w:t>
      </w:r>
    </w:p>
    <w:p w:rsidR="00A36912" w:rsidRDefault="00A36912">
      <w:pPr>
        <w:pStyle w:val="ConsPlusNormal"/>
        <w:jc w:val="both"/>
      </w:pPr>
    </w:p>
    <w:p w:rsidR="00A36912" w:rsidRDefault="00A36912">
      <w:pPr>
        <w:pStyle w:val="ConsPlusTitle"/>
        <w:jc w:val="center"/>
        <w:outlineLvl w:val="1"/>
      </w:pPr>
      <w:r>
        <w:t>I. Общие положения</w:t>
      </w:r>
    </w:p>
    <w:p w:rsidR="00A36912" w:rsidRDefault="00A36912">
      <w:pPr>
        <w:pStyle w:val="ConsPlusNormal"/>
        <w:jc w:val="both"/>
      </w:pPr>
    </w:p>
    <w:p w:rsidR="00A36912" w:rsidRDefault="00A36912">
      <w:pPr>
        <w:pStyle w:val="ConsPlusNormal"/>
        <w:ind w:firstLine="540"/>
        <w:jc w:val="both"/>
      </w:pPr>
      <w:r>
        <w:t>1. Настоящее Положение устанавливает порядок организации, проведения и подведения итогов Всероссийского конкурса "Лучший орган исполнительной власти субъекта Российской Федерации в области охраны труда" (далее - Всероссийский конкурс).</w:t>
      </w:r>
    </w:p>
    <w:p w:rsidR="00A36912" w:rsidRDefault="00A36912">
      <w:pPr>
        <w:pStyle w:val="ConsPlusNormal"/>
        <w:spacing w:before="220"/>
        <w:ind w:firstLine="540"/>
        <w:jc w:val="both"/>
      </w:pPr>
      <w:r>
        <w:t xml:space="preserve">2. Целью проведения Всероссийского конкурса является поощрение эффективной </w:t>
      </w:r>
      <w:proofErr w:type="gramStart"/>
      <w:r>
        <w:t>деятельности органов исполнительной власти субъектов Российской Федерации</w:t>
      </w:r>
      <w:proofErr w:type="gramEnd"/>
      <w:r>
        <w:t xml:space="preserve"> в области охраны труда в части осуществления полномочий по государственному управлению охраной труда для повышения эффективности их деятельности в этой области.</w:t>
      </w:r>
    </w:p>
    <w:p w:rsidR="00A36912" w:rsidRDefault="00A36912">
      <w:pPr>
        <w:pStyle w:val="ConsPlusNormal"/>
        <w:spacing w:before="220"/>
        <w:ind w:firstLine="540"/>
        <w:jc w:val="both"/>
      </w:pPr>
      <w:r>
        <w:t>3. Подготовка, организация и проведение Всероссийского конкурса, а также подведение его итогов осуществляются в соответствии с настоящим Положением и критериями отбора победителя Всероссийского конкурса.</w:t>
      </w:r>
    </w:p>
    <w:p w:rsidR="00A36912" w:rsidRDefault="00A36912">
      <w:pPr>
        <w:pStyle w:val="ConsPlusNormal"/>
        <w:spacing w:before="220"/>
        <w:ind w:firstLine="540"/>
        <w:jc w:val="both"/>
      </w:pPr>
      <w:r>
        <w:t>4. Во Всероссийском конкурсе может принимать участие команда или один представитель органа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 xml:space="preserve">5. Эффективность </w:t>
      </w:r>
      <w:proofErr w:type="gramStart"/>
      <w:r>
        <w:t>деятельности органов исполнительной власти субъектов Российской Федерации</w:t>
      </w:r>
      <w:proofErr w:type="gramEnd"/>
      <w:r>
        <w:t xml:space="preserve"> в области охраны труда определяется в рамках реализации полномочий, возложенных на них </w:t>
      </w:r>
      <w:hyperlink r:id="rId9">
        <w:r>
          <w:rPr>
            <w:color w:val="0000FF"/>
          </w:rPr>
          <w:t>статьей 211.3</w:t>
        </w:r>
      </w:hyperlink>
      <w:r>
        <w:t xml:space="preserve"> Трудового кодекса Российской Федерации.</w:t>
      </w:r>
    </w:p>
    <w:p w:rsidR="00A36912" w:rsidRDefault="00A36912">
      <w:pPr>
        <w:pStyle w:val="ConsPlusNormal"/>
        <w:spacing w:before="220"/>
        <w:ind w:firstLine="540"/>
        <w:jc w:val="both"/>
      </w:pPr>
      <w:r>
        <w:t>6. Участие во Всероссийском конкурсе добровольное и осуществляется на безвозмездной основе.</w:t>
      </w:r>
    </w:p>
    <w:p w:rsidR="00A36912" w:rsidRDefault="00A36912">
      <w:pPr>
        <w:pStyle w:val="ConsPlusNormal"/>
        <w:spacing w:before="220"/>
        <w:ind w:firstLine="540"/>
        <w:jc w:val="both"/>
      </w:pPr>
      <w:r>
        <w:t>7. По результатам Всероссийского конкурса определяются:</w:t>
      </w:r>
    </w:p>
    <w:p w:rsidR="00A36912" w:rsidRDefault="00A36912">
      <w:pPr>
        <w:pStyle w:val="ConsPlusNormal"/>
        <w:spacing w:before="220"/>
        <w:ind w:firstLine="540"/>
        <w:jc w:val="both"/>
      </w:pPr>
      <w:r>
        <w:t>а) победитель Всероссийского конкурса "Лучший орган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б) серебряный призер Всероссийского конкурса "Лучший орган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в) бронзовый призер Всероссийского конкурса "Лучший орган исполнительной власти субъекта Российской Федерации в области охраны труда".</w:t>
      </w:r>
    </w:p>
    <w:p w:rsidR="00A36912" w:rsidRDefault="00A36912">
      <w:pPr>
        <w:pStyle w:val="ConsPlusNormal"/>
        <w:jc w:val="both"/>
      </w:pPr>
    </w:p>
    <w:p w:rsidR="00A36912" w:rsidRDefault="00A36912">
      <w:pPr>
        <w:pStyle w:val="ConsPlusTitle"/>
        <w:jc w:val="center"/>
        <w:outlineLvl w:val="1"/>
      </w:pPr>
      <w:r>
        <w:t>II. Организация проведения Всероссийского конкурса,</w:t>
      </w:r>
    </w:p>
    <w:p w:rsidR="00A36912" w:rsidRDefault="00A36912">
      <w:pPr>
        <w:pStyle w:val="ConsPlusTitle"/>
        <w:jc w:val="center"/>
      </w:pPr>
      <w:r>
        <w:t>конкурсная комиссия</w:t>
      </w:r>
    </w:p>
    <w:p w:rsidR="00A36912" w:rsidRDefault="00A36912">
      <w:pPr>
        <w:pStyle w:val="ConsPlusNormal"/>
        <w:jc w:val="both"/>
      </w:pPr>
    </w:p>
    <w:p w:rsidR="00A36912" w:rsidRDefault="00A36912">
      <w:pPr>
        <w:pStyle w:val="ConsPlusNormal"/>
        <w:ind w:firstLine="540"/>
        <w:jc w:val="both"/>
      </w:pPr>
      <w:r>
        <w:t xml:space="preserve">8. Определение победителей и призеров Всероссийского конкурса осуществляется </w:t>
      </w:r>
      <w:r>
        <w:lastRenderedPageBreak/>
        <w:t>конкурсной комиссией.</w:t>
      </w:r>
    </w:p>
    <w:p w:rsidR="00A36912" w:rsidRDefault="00A36912">
      <w:pPr>
        <w:pStyle w:val="ConsPlusNormal"/>
        <w:spacing w:before="220"/>
        <w:ind w:firstLine="540"/>
        <w:jc w:val="both"/>
      </w:pPr>
      <w:r>
        <w:t xml:space="preserve">9. Конкурсная комиссия состоит из нечетного числа членов в количестве не менее 7 человек, включая председателя конкурсной комиссии, состав которой утвержден в </w:t>
      </w:r>
      <w:hyperlink w:anchor="P3030">
        <w:r>
          <w:rPr>
            <w:color w:val="0000FF"/>
          </w:rPr>
          <w:t>приложении N 7</w:t>
        </w:r>
      </w:hyperlink>
      <w:r>
        <w:t xml:space="preserve"> к настоящему приказу.</w:t>
      </w:r>
    </w:p>
    <w:p w:rsidR="00A36912" w:rsidRDefault="00A36912">
      <w:pPr>
        <w:pStyle w:val="ConsPlusNormal"/>
        <w:spacing w:before="220"/>
        <w:ind w:firstLine="540"/>
        <w:jc w:val="both"/>
      </w:pPr>
      <w:r>
        <w:t>10. Конкурсная комиссия осуществляет следующие функции:</w:t>
      </w:r>
    </w:p>
    <w:p w:rsidR="00A36912" w:rsidRDefault="00A36912">
      <w:pPr>
        <w:pStyle w:val="ConsPlusNormal"/>
        <w:spacing w:before="220"/>
        <w:ind w:firstLine="540"/>
        <w:jc w:val="both"/>
      </w:pPr>
      <w:r>
        <w:t>организация и координация работ по подготовке и проведению Всероссийского конкурса;</w:t>
      </w:r>
    </w:p>
    <w:p w:rsidR="00A36912" w:rsidRDefault="00A36912">
      <w:pPr>
        <w:pStyle w:val="ConsPlusNormal"/>
        <w:spacing w:before="220"/>
        <w:ind w:firstLine="540"/>
        <w:jc w:val="both"/>
      </w:pPr>
      <w:r>
        <w:t>определение организационно-регламентирующих документов и сценариев проведения этапов Всероссийского конкурса;</w:t>
      </w:r>
    </w:p>
    <w:p w:rsidR="00A36912" w:rsidRDefault="00A36912">
      <w:pPr>
        <w:pStyle w:val="ConsPlusNormal"/>
        <w:spacing w:before="220"/>
        <w:ind w:firstLine="540"/>
        <w:jc w:val="both"/>
      </w:pPr>
      <w:r>
        <w:t>определение и утверждение победителей и призеров Всероссийского конкурса, порядок их награждения и поощрения;</w:t>
      </w:r>
    </w:p>
    <w:p w:rsidR="00A36912" w:rsidRDefault="00A36912">
      <w:pPr>
        <w:pStyle w:val="ConsPlusNormal"/>
        <w:spacing w:before="220"/>
        <w:ind w:firstLine="540"/>
        <w:jc w:val="both"/>
      </w:pPr>
      <w:r>
        <w:t>оказание консультативной и методической помощи участникам Всероссийского конкурса;</w:t>
      </w:r>
    </w:p>
    <w:p w:rsidR="00A36912" w:rsidRDefault="00A36912">
      <w:pPr>
        <w:pStyle w:val="ConsPlusNormal"/>
        <w:spacing w:before="220"/>
        <w:ind w:firstLine="540"/>
        <w:jc w:val="both"/>
      </w:pPr>
      <w:r>
        <w:t>подготовка информационных материалов Всероссийского конкурса для их размещения в информационно-телекоммуникационной сети "Интернет" и средствах массовой информации;</w:t>
      </w:r>
    </w:p>
    <w:p w:rsidR="00A36912" w:rsidRDefault="00A36912">
      <w:pPr>
        <w:pStyle w:val="ConsPlusNormal"/>
        <w:spacing w:before="220"/>
        <w:ind w:firstLine="540"/>
        <w:jc w:val="both"/>
      </w:pPr>
      <w:r>
        <w:t>подготовка информации и документов для рассмотрения на заседаниях конкурсной комиссии;</w:t>
      </w:r>
    </w:p>
    <w:p w:rsidR="00A36912" w:rsidRDefault="00A36912">
      <w:pPr>
        <w:pStyle w:val="ConsPlusNormal"/>
        <w:spacing w:before="220"/>
        <w:ind w:firstLine="540"/>
        <w:jc w:val="both"/>
      </w:pPr>
      <w:r>
        <w:t>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конкурса;</w:t>
      </w:r>
    </w:p>
    <w:p w:rsidR="00A36912" w:rsidRDefault="00A36912">
      <w:pPr>
        <w:pStyle w:val="ConsPlusNormal"/>
        <w:spacing w:before="220"/>
        <w:ind w:firstLine="540"/>
        <w:jc w:val="both"/>
      </w:pPr>
      <w:r>
        <w:t>взаимодействие с экспертным сообществом для решения отдельных вопросов при подведении итогов Всероссийского конкурса.</w:t>
      </w:r>
    </w:p>
    <w:p w:rsidR="00A36912" w:rsidRDefault="00A36912">
      <w:pPr>
        <w:pStyle w:val="ConsPlusNormal"/>
        <w:spacing w:before="220"/>
        <w:ind w:firstLine="540"/>
        <w:jc w:val="both"/>
      </w:pPr>
      <w:r>
        <w:t>11. В целях информационного обеспечения Всероссийского конкурса Министерство труда и социальной защиты Российской Федерации размещает на электронной странице Всероссийского конкурса по адресу: https://kot.vcot.info документы Всероссийского конкурса, включая текст настоящего Положения, а также результаты Всероссийского конкурса по каждой из номинаций.</w:t>
      </w:r>
    </w:p>
    <w:p w:rsidR="00A36912" w:rsidRDefault="00A36912">
      <w:pPr>
        <w:pStyle w:val="ConsPlusNormal"/>
        <w:spacing w:before="220"/>
        <w:ind w:firstLine="540"/>
        <w:jc w:val="both"/>
      </w:pPr>
      <w:r>
        <w:t xml:space="preserve">12. Конкурсная комиссия рассматривает информацию о ходе проведения Всероссийского конкурса, его предварительных и итоговых результатах, утверждает результаты Всероссийского конкурса по формам, установленным </w:t>
      </w:r>
      <w:hyperlink w:anchor="P701">
        <w:r>
          <w:rPr>
            <w:color w:val="0000FF"/>
          </w:rPr>
          <w:t>приложением N 4</w:t>
        </w:r>
      </w:hyperlink>
      <w:r>
        <w:t xml:space="preserve"> и </w:t>
      </w:r>
      <w:hyperlink w:anchor="P740">
        <w:r>
          <w:rPr>
            <w:color w:val="0000FF"/>
          </w:rPr>
          <w:t>N 5</w:t>
        </w:r>
      </w:hyperlink>
      <w:r>
        <w:t xml:space="preserve"> к настоящему Положению.</w:t>
      </w:r>
    </w:p>
    <w:p w:rsidR="00A36912" w:rsidRDefault="00A36912">
      <w:pPr>
        <w:pStyle w:val="ConsPlusNormal"/>
        <w:spacing w:before="220"/>
        <w:ind w:firstLine="540"/>
        <w:jc w:val="both"/>
      </w:pPr>
      <w:r>
        <w:t>13. Решение конкурсной комиссии принимается открытым голосованием на заседании конкурсной комиссии. Заседание конкурсной комиссии считается правомочным, если на нем присутствует не менее двух третей членов конкурсной комиссии.</w:t>
      </w:r>
    </w:p>
    <w:p w:rsidR="00A36912" w:rsidRDefault="00A36912">
      <w:pPr>
        <w:pStyle w:val="ConsPlusNormal"/>
        <w:spacing w:before="220"/>
        <w:ind w:firstLine="540"/>
        <w:jc w:val="both"/>
      </w:pPr>
      <w:r>
        <w:t>14. Решение конкурсной комиссии считается принятым, если оно получило простое большинство голосов присутствующих на заседании членов конкурсной комиссии. Решение конкурсной комиссии оформляется протоколом.</w:t>
      </w:r>
    </w:p>
    <w:p w:rsidR="00A36912" w:rsidRDefault="00A36912">
      <w:pPr>
        <w:pStyle w:val="ConsPlusNormal"/>
        <w:jc w:val="both"/>
      </w:pPr>
    </w:p>
    <w:p w:rsidR="00A36912" w:rsidRDefault="00A36912">
      <w:pPr>
        <w:pStyle w:val="ConsPlusTitle"/>
        <w:jc w:val="center"/>
        <w:outlineLvl w:val="1"/>
      </w:pPr>
      <w:r>
        <w:t>III. Сроки и порядок проведения Всероссийского конкурса</w:t>
      </w:r>
    </w:p>
    <w:p w:rsidR="00A36912" w:rsidRDefault="00A36912">
      <w:pPr>
        <w:pStyle w:val="ConsPlusNormal"/>
        <w:jc w:val="both"/>
      </w:pPr>
    </w:p>
    <w:p w:rsidR="00A36912" w:rsidRDefault="00A36912">
      <w:pPr>
        <w:pStyle w:val="ConsPlusNormal"/>
        <w:ind w:firstLine="540"/>
        <w:jc w:val="both"/>
      </w:pPr>
      <w:r>
        <w:t>15. Всероссийский конкурс проводится ежегодно.</w:t>
      </w:r>
    </w:p>
    <w:p w:rsidR="00A36912" w:rsidRDefault="00A36912">
      <w:pPr>
        <w:pStyle w:val="ConsPlusNormal"/>
        <w:spacing w:before="220"/>
        <w:ind w:firstLine="540"/>
        <w:jc w:val="both"/>
      </w:pPr>
      <w:r>
        <w:t>16. Всероссийский конкурс проходит в очно-заочном формате в три этапа.</w:t>
      </w:r>
    </w:p>
    <w:p w:rsidR="00A36912" w:rsidRDefault="00A36912">
      <w:pPr>
        <w:pStyle w:val="ConsPlusNormal"/>
        <w:spacing w:before="220"/>
        <w:ind w:firstLine="540"/>
        <w:jc w:val="both"/>
      </w:pPr>
      <w:r>
        <w:t xml:space="preserve">17. </w:t>
      </w:r>
      <w:proofErr w:type="gramStart"/>
      <w:r>
        <w:t xml:space="preserve">На первом этапе участники Всероссийского конкурса в течение не более 20 календарных дней со дня объявления Всероссийского конкурса проходят самостоятельную регистрацию на электронной странице Всероссийского конкурса и представляют заполненное согласно </w:t>
      </w:r>
      <w:hyperlink w:anchor="P520">
        <w:r>
          <w:rPr>
            <w:color w:val="0000FF"/>
          </w:rPr>
          <w:t>приложению N 1</w:t>
        </w:r>
      </w:hyperlink>
      <w:r>
        <w:t xml:space="preserve"> к настоящему Положению заявление об участии во Всероссийском конкурсе (далее - заявка), а также заверенные в установленном в организации порядке копии документов, подтверждающих сведения, необходимые для оценки конкурсанта</w:t>
      </w:r>
      <w:proofErr w:type="gramEnd"/>
      <w:r>
        <w:t xml:space="preserve"> в соответствии с показателями и критериями, указанными в </w:t>
      </w:r>
      <w:hyperlink w:anchor="P597">
        <w:r>
          <w:rPr>
            <w:color w:val="0000FF"/>
          </w:rPr>
          <w:t>приложении N 2</w:t>
        </w:r>
      </w:hyperlink>
      <w:r>
        <w:t xml:space="preserve"> к настоящему Положению. Участники конкурса (заявитель и руководитель организации) самостоятельно проставляют количество баллов в соответствии с показателями и критериями, установленными в </w:t>
      </w:r>
      <w:hyperlink w:anchor="P597">
        <w:r>
          <w:rPr>
            <w:color w:val="0000FF"/>
          </w:rPr>
          <w:t>приложении N 2</w:t>
        </w:r>
      </w:hyperlink>
      <w:r>
        <w:t xml:space="preserve"> к настоящему Положению. По результатам этапа отбираются 30 участников, набравших максимальное количество баллов.</w:t>
      </w:r>
    </w:p>
    <w:p w:rsidR="00A36912" w:rsidRDefault="00A36912">
      <w:pPr>
        <w:pStyle w:val="ConsPlusNormal"/>
        <w:spacing w:before="220"/>
        <w:ind w:firstLine="540"/>
        <w:jc w:val="both"/>
      </w:pPr>
      <w:r>
        <w:t xml:space="preserve">18. На втором этапе конкурсанты проходят удаленное тестирование по охране труда. Ссылка на доступ к тестированию приходит на электронную почту, указанную конкурсантом при регистрации в личном кабинете. Баллы начисляются согласно критериям, установленным в </w:t>
      </w:r>
      <w:hyperlink w:anchor="P597">
        <w:r>
          <w:rPr>
            <w:color w:val="0000FF"/>
          </w:rPr>
          <w:t>приложении N 2</w:t>
        </w:r>
      </w:hyperlink>
      <w:r>
        <w:t xml:space="preserve"> к настоящему Положению. По результатам этапа отбирается по 10 участников, набравших максимальное количество баллов.</w:t>
      </w:r>
    </w:p>
    <w:p w:rsidR="00A36912" w:rsidRDefault="00A36912">
      <w:pPr>
        <w:pStyle w:val="ConsPlusNormal"/>
        <w:spacing w:before="220"/>
        <w:ind w:firstLine="540"/>
        <w:jc w:val="both"/>
      </w:pPr>
      <w:r>
        <w:t xml:space="preserve">19. Третий этап проводится очно на Всероссийской неделе охраны труда в формате видео-презентации лучшей практики. Критерии оценки </w:t>
      </w:r>
      <w:proofErr w:type="spellStart"/>
      <w:r>
        <w:t>видеопрезентации</w:t>
      </w:r>
      <w:proofErr w:type="spellEnd"/>
      <w:r>
        <w:t xml:space="preserve"> приведены в </w:t>
      </w:r>
      <w:hyperlink w:anchor="P597">
        <w:r>
          <w:rPr>
            <w:color w:val="0000FF"/>
          </w:rPr>
          <w:t>приложении N 2</w:t>
        </w:r>
      </w:hyperlink>
      <w:r>
        <w:t xml:space="preserve"> к настоящему Положению.</w:t>
      </w:r>
    </w:p>
    <w:p w:rsidR="00A36912" w:rsidRDefault="00A36912">
      <w:pPr>
        <w:pStyle w:val="ConsPlusNormal"/>
        <w:spacing w:before="220"/>
        <w:ind w:firstLine="540"/>
        <w:jc w:val="both"/>
      </w:pPr>
      <w:r>
        <w:t>20. По итогам третьего этапа конкурсная комиссия определяет трех победителей. Остальным вручаются дипломы финалистов.</w:t>
      </w:r>
    </w:p>
    <w:p w:rsidR="00A36912" w:rsidRDefault="00A36912">
      <w:pPr>
        <w:pStyle w:val="ConsPlusNormal"/>
        <w:spacing w:before="220"/>
        <w:ind w:firstLine="540"/>
        <w:jc w:val="both"/>
      </w:pPr>
      <w:r>
        <w:t>21. Сроки проведения Всероссийского конкурса и приема заявок на участие во Всероссийском конкурсе устанавливаются Министерством труда и социальной защиты Российской Федерации.</w:t>
      </w:r>
    </w:p>
    <w:p w:rsidR="00A36912" w:rsidRDefault="00A36912">
      <w:pPr>
        <w:pStyle w:val="ConsPlusNormal"/>
        <w:spacing w:before="220"/>
        <w:ind w:firstLine="540"/>
        <w:jc w:val="both"/>
      </w:pPr>
      <w:r>
        <w:t>22. Балльная оценка по каждому показателю и итоговая балльная оценка рассчитываются в соответствии с показателями и критериями Всероссийского конкурса (</w:t>
      </w:r>
      <w:hyperlink w:anchor="P597">
        <w:r>
          <w:rPr>
            <w:color w:val="0000FF"/>
          </w:rPr>
          <w:t>приложение N 2</w:t>
        </w:r>
      </w:hyperlink>
      <w:r>
        <w:t xml:space="preserve"> к настоящему Положению) в автоматическом формате. Итоговая оценка участника Всероссийского конкурса определяется путем суммирования баллов по всем показателям.</w:t>
      </w:r>
    </w:p>
    <w:p w:rsidR="00A36912" w:rsidRDefault="00A36912">
      <w:pPr>
        <w:pStyle w:val="ConsPlusNormal"/>
        <w:spacing w:before="220"/>
        <w:ind w:firstLine="540"/>
        <w:jc w:val="both"/>
      </w:pPr>
      <w:r>
        <w:t>23. При отсутствии отдельных сведений, представляемых участником Всероссийского конкурса, итоговая оценка участника уменьшается на величину баллов, соответствующую показателям, по которым необходимые сведения не представлены.</w:t>
      </w:r>
    </w:p>
    <w:p w:rsidR="00A36912" w:rsidRDefault="00A36912">
      <w:pPr>
        <w:pStyle w:val="ConsPlusNormal"/>
        <w:spacing w:before="220"/>
        <w:ind w:firstLine="540"/>
        <w:jc w:val="both"/>
      </w:pPr>
      <w:r>
        <w:t>24. Если два и более участника набрали одинаковое количество баллов, то при выборе победителей (призеров) учитываются результаты Рейтинга органов исполнительной власти по труду по реализации государственной политики в области охраны труда.</w:t>
      </w:r>
    </w:p>
    <w:p w:rsidR="00A36912" w:rsidRDefault="00A36912">
      <w:pPr>
        <w:pStyle w:val="ConsPlusNormal"/>
        <w:spacing w:before="220"/>
        <w:ind w:firstLine="540"/>
        <w:jc w:val="both"/>
      </w:pPr>
      <w:r>
        <w:t>25. При необходимости проводится выборочная проверка достоверности сведений, представленных участниками Всероссийского конкурса.</w:t>
      </w:r>
    </w:p>
    <w:p w:rsidR="00A36912" w:rsidRDefault="00A36912">
      <w:pPr>
        <w:pStyle w:val="ConsPlusNormal"/>
        <w:spacing w:before="220"/>
        <w:ind w:firstLine="540"/>
        <w:jc w:val="both"/>
      </w:pPr>
      <w:r>
        <w:t xml:space="preserve">26. Участники Всероссийского конкурса, представившие недостоверные данные, не допускаются к дальнейшему участию в конкурсе. Решение об отстранении от участия </w:t>
      </w:r>
      <w:proofErr w:type="gramStart"/>
      <w:r>
        <w:t>в</w:t>
      </w:r>
      <w:proofErr w:type="gramEnd"/>
      <w:r>
        <w:t xml:space="preserve"> Всероссийском конкурсе принимается на заседании конкурсной комиссии и публикуется на электронной странице Всероссийского конкурса.</w:t>
      </w:r>
    </w:p>
    <w:p w:rsidR="00A36912" w:rsidRDefault="00A36912">
      <w:pPr>
        <w:pStyle w:val="ConsPlusNormal"/>
        <w:jc w:val="both"/>
      </w:pPr>
    </w:p>
    <w:p w:rsidR="00A36912" w:rsidRDefault="00A36912">
      <w:pPr>
        <w:pStyle w:val="ConsPlusTitle"/>
        <w:jc w:val="center"/>
        <w:outlineLvl w:val="1"/>
      </w:pPr>
      <w:r>
        <w:t>IV. Награждение победителей Всероссийского конкурса</w:t>
      </w:r>
    </w:p>
    <w:p w:rsidR="00A36912" w:rsidRDefault="00A36912">
      <w:pPr>
        <w:pStyle w:val="ConsPlusNormal"/>
        <w:jc w:val="both"/>
      </w:pPr>
    </w:p>
    <w:p w:rsidR="00A36912" w:rsidRDefault="00A36912">
      <w:pPr>
        <w:pStyle w:val="ConsPlusNormal"/>
        <w:ind w:firstLine="540"/>
        <w:jc w:val="both"/>
      </w:pPr>
      <w:r>
        <w:t>27. Победитель и призеры Всероссийского конкурса получают следующие поощрения:</w:t>
      </w:r>
    </w:p>
    <w:p w:rsidR="00A36912" w:rsidRDefault="00A36912">
      <w:pPr>
        <w:pStyle w:val="ConsPlusNormal"/>
        <w:spacing w:before="220"/>
        <w:ind w:firstLine="540"/>
        <w:jc w:val="both"/>
      </w:pPr>
      <w:r>
        <w:t>а) победитель Всероссийского конкурса - золотая медаль и диплом победителя Всероссийского конкурса со статусом "Лучший орган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 xml:space="preserve">б) серебряный призер Всероссийского конкурса - серебряная медаль и диплом призера </w:t>
      </w:r>
      <w:r>
        <w:lastRenderedPageBreak/>
        <w:t>Всероссийского конкурса со статусом "Второе место во Всероссийском конкурсе "Лучший орган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в) бронзовый призер Всероссийского конкурса - бронзовая медаль и диплом призера Всероссийского конкурса со статусом "Третье место во Всероссийском конкурсе "Лучший орган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28. Все финалисты получают диплом "Финалист Всероссийского конкурса "Лучший орган исполнительной власти субъекта Российской Федерации в области охраны труда".</w:t>
      </w:r>
    </w:p>
    <w:p w:rsidR="00A36912" w:rsidRDefault="00A36912">
      <w:pPr>
        <w:pStyle w:val="ConsPlusNormal"/>
        <w:spacing w:before="220"/>
        <w:ind w:firstLine="540"/>
        <w:jc w:val="both"/>
      </w:pPr>
      <w:r>
        <w:t xml:space="preserve">29. Торжественная церемония награждения победителей, призеров и финалистов Всероссийского конкурса проводится в рамках Всероссийской недели охраны труда, проводимой в соответствии с </w:t>
      </w:r>
      <w:hyperlink r:id="rId10">
        <w:r>
          <w:rPr>
            <w:color w:val="0000FF"/>
          </w:rPr>
          <w:t>постановлением</w:t>
        </w:r>
      </w:hyperlink>
      <w:r>
        <w:t xml:space="preserve"> Правительства Российской Федерации от 11 декабря 2015 г. N 1346 "О Всероссийской неделе охраны труда".</w:t>
      </w:r>
    </w:p>
    <w:p w:rsidR="00A36912" w:rsidRDefault="00A36912">
      <w:pPr>
        <w:pStyle w:val="ConsPlusNormal"/>
        <w:spacing w:before="220"/>
        <w:ind w:firstLine="540"/>
        <w:jc w:val="both"/>
      </w:pPr>
      <w:r>
        <w:t xml:space="preserve">30. Конкурсная комиссия вправе в зависимости от количества и </w:t>
      </w:r>
      <w:proofErr w:type="gramStart"/>
      <w:r>
        <w:t>структуры</w:t>
      </w:r>
      <w:proofErr w:type="gramEnd"/>
      <w:r>
        <w:t xml:space="preserve"> поданных для участия во Всероссийском конкурсе заявок установить дополнительные награды и поощрения.</w:t>
      </w:r>
    </w:p>
    <w:p w:rsidR="00A36912" w:rsidRDefault="00A36912">
      <w:pPr>
        <w:pStyle w:val="ConsPlusNormal"/>
        <w:spacing w:before="220"/>
        <w:ind w:firstLine="540"/>
        <w:jc w:val="both"/>
      </w:pPr>
      <w:r>
        <w:t>31. Органы исполнительной власти субъекта Российской Федерации в области охраны труда вправе установить дополнительные номинации и поощрительные призы для участников Всероссийского конкурса.</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1</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орган исполнительной власти</w:t>
      </w:r>
    </w:p>
    <w:p w:rsidR="00A36912" w:rsidRDefault="00A36912">
      <w:pPr>
        <w:pStyle w:val="ConsPlusNormal"/>
        <w:jc w:val="right"/>
      </w:pPr>
      <w:r>
        <w:t>субъекта Российской Федерации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10" w:name="P520"/>
      <w:bookmarkEnd w:id="10"/>
      <w:r>
        <w:t>ФОРМА ЗАЯВКИ НА УЧАСТИЕ ВО ВСЕРОССИЙСКОМ КОНКУРСЕ</w:t>
      </w:r>
    </w:p>
    <w:p w:rsidR="00A36912" w:rsidRDefault="00A36912">
      <w:pPr>
        <w:pStyle w:val="ConsPlusNormal"/>
        <w:jc w:val="both"/>
      </w:pPr>
    </w:p>
    <w:p w:rsidR="00A36912" w:rsidRDefault="00A36912">
      <w:pPr>
        <w:pStyle w:val="ConsPlusNonformat"/>
        <w:jc w:val="both"/>
      </w:pPr>
      <w:r>
        <w:t xml:space="preserve">                                     Министерство труда и социальной защиты</w:t>
      </w:r>
    </w:p>
    <w:p w:rsidR="00A36912" w:rsidRDefault="00A36912">
      <w:pPr>
        <w:pStyle w:val="ConsPlusNonformat"/>
        <w:jc w:val="both"/>
      </w:pPr>
      <w:r>
        <w:t xml:space="preserve">                                              Российской Федерации</w:t>
      </w:r>
    </w:p>
    <w:p w:rsidR="00A36912" w:rsidRDefault="00A36912">
      <w:pPr>
        <w:pStyle w:val="ConsPlusNonformat"/>
        <w:jc w:val="both"/>
      </w:pPr>
    </w:p>
    <w:p w:rsidR="00A36912" w:rsidRDefault="00A36912">
      <w:pPr>
        <w:pStyle w:val="ConsPlusNonformat"/>
        <w:jc w:val="both"/>
      </w:pPr>
      <w:bookmarkStart w:id="11" w:name="P525"/>
      <w:bookmarkEnd w:id="11"/>
      <w:r>
        <w:t xml:space="preserve">                                 ЗАЯВЛЕНИЕ</w:t>
      </w:r>
    </w:p>
    <w:p w:rsidR="00A36912" w:rsidRDefault="00A36912">
      <w:pPr>
        <w:pStyle w:val="ConsPlusNonformat"/>
        <w:jc w:val="both"/>
      </w:pPr>
      <w:r>
        <w:t xml:space="preserve">     об участии во Всероссийском конкурсе "Лучший орган </w:t>
      </w:r>
      <w:proofErr w:type="gramStart"/>
      <w:r>
        <w:t>исполнительной</w:t>
      </w:r>
      <w:proofErr w:type="gramEnd"/>
    </w:p>
    <w:p w:rsidR="00A36912" w:rsidRDefault="00A36912">
      <w:pPr>
        <w:pStyle w:val="ConsPlusNonformat"/>
        <w:jc w:val="both"/>
      </w:pPr>
      <w:r>
        <w:t xml:space="preserve">       власти субъекта Российской Федерации в области охраны труда"</w:t>
      </w:r>
    </w:p>
    <w:p w:rsidR="00A36912" w:rsidRDefault="00A36912">
      <w:pPr>
        <w:pStyle w:val="ConsPlusNonformat"/>
        <w:jc w:val="both"/>
      </w:pPr>
      <w:r>
        <w:t xml:space="preserve">     ________________________________________________________________</w:t>
      </w:r>
    </w:p>
    <w:p w:rsidR="00A36912" w:rsidRDefault="00A36912">
      <w:pPr>
        <w:pStyle w:val="ConsPlusNonformat"/>
        <w:jc w:val="both"/>
      </w:pPr>
      <w:r>
        <w:t xml:space="preserve">            </w:t>
      </w:r>
      <w:proofErr w:type="gramStart"/>
      <w:r>
        <w:t>(наименование органа исполнительной власти субъекта</w:t>
      </w:r>
      <w:proofErr w:type="gramEnd"/>
    </w:p>
    <w:p w:rsidR="00A36912" w:rsidRDefault="00A36912">
      <w:pPr>
        <w:pStyle w:val="ConsPlusNonformat"/>
        <w:jc w:val="both"/>
      </w:pPr>
      <w:r>
        <w:t xml:space="preserve">               </w:t>
      </w:r>
      <w:proofErr w:type="gramStart"/>
      <w:r>
        <w:t>Российской Федерации в области охраны труда)</w:t>
      </w:r>
      <w:proofErr w:type="gramEnd"/>
    </w:p>
    <w:p w:rsidR="00A36912" w:rsidRDefault="00A36912">
      <w:pPr>
        <w:pStyle w:val="ConsPlusNonformat"/>
        <w:jc w:val="both"/>
      </w:pPr>
    </w:p>
    <w:p w:rsidR="00A36912" w:rsidRDefault="00A36912">
      <w:pPr>
        <w:pStyle w:val="ConsPlusNonformat"/>
        <w:jc w:val="both"/>
      </w:pPr>
      <w:r>
        <w:t>заявляет  о  своем  намерении  принять  участие  во  всероссийском конкурсе</w:t>
      </w:r>
    </w:p>
    <w:p w:rsidR="00A36912" w:rsidRDefault="00A36912">
      <w:pPr>
        <w:pStyle w:val="ConsPlusNonformat"/>
        <w:jc w:val="both"/>
      </w:pPr>
      <w:r>
        <w:t>"Лучший орган исполнительной власти субъекта Российской Федерации в области</w:t>
      </w:r>
    </w:p>
    <w:p w:rsidR="00A36912" w:rsidRDefault="00A36912">
      <w:pPr>
        <w:pStyle w:val="ConsPlusNonformat"/>
        <w:jc w:val="both"/>
      </w:pPr>
      <w:r>
        <w:t>охраны труда", проводимом в 20__ году.</w:t>
      </w:r>
    </w:p>
    <w:p w:rsidR="00A36912" w:rsidRDefault="00A36912">
      <w:pPr>
        <w:pStyle w:val="ConsPlusNonformat"/>
        <w:jc w:val="both"/>
      </w:pPr>
    </w:p>
    <w:p w:rsidR="00A36912" w:rsidRDefault="00A36912">
      <w:pPr>
        <w:pStyle w:val="ConsPlusNonformat"/>
        <w:jc w:val="both"/>
      </w:pPr>
      <w:bookmarkStart w:id="12" w:name="P536"/>
      <w:bookmarkEnd w:id="12"/>
      <w:r>
        <w:t xml:space="preserve">    К заявлению прилагаются следующие документы:</w:t>
      </w:r>
    </w:p>
    <w:p w:rsidR="00A36912" w:rsidRDefault="00A36912">
      <w:pPr>
        <w:pStyle w:val="ConsPlusNonformat"/>
        <w:jc w:val="both"/>
      </w:pPr>
      <w:r>
        <w:t xml:space="preserve">    1.    скан-копия   нормативного   правового   акта,   регламентирующего</w:t>
      </w:r>
    </w:p>
    <w:p w:rsidR="00A36912" w:rsidRDefault="00A36912">
      <w:pPr>
        <w:pStyle w:val="ConsPlusNonformat"/>
        <w:jc w:val="both"/>
      </w:pPr>
      <w:r>
        <w:t>деятельность заявителя;</w:t>
      </w:r>
    </w:p>
    <w:p w:rsidR="00A36912" w:rsidRDefault="00A36912">
      <w:pPr>
        <w:pStyle w:val="ConsPlusNonformat"/>
        <w:jc w:val="both"/>
      </w:pPr>
      <w:r>
        <w:t xml:space="preserve">    2. опись подтверждающих документов согласно </w:t>
      </w:r>
      <w:hyperlink w:anchor="P597">
        <w:r>
          <w:rPr>
            <w:color w:val="0000FF"/>
          </w:rPr>
          <w:t>приложению N 2</w:t>
        </w:r>
      </w:hyperlink>
      <w:r>
        <w:t xml:space="preserve"> к настоящему</w:t>
      </w:r>
    </w:p>
    <w:p w:rsidR="00A36912" w:rsidRDefault="00A36912">
      <w:pPr>
        <w:pStyle w:val="ConsPlusNonformat"/>
        <w:jc w:val="both"/>
      </w:pPr>
      <w:r>
        <w:t>положению;</w:t>
      </w:r>
    </w:p>
    <w:p w:rsidR="00A36912" w:rsidRDefault="00A36912">
      <w:pPr>
        <w:pStyle w:val="ConsPlusNonformat"/>
        <w:jc w:val="both"/>
      </w:pPr>
      <w:r>
        <w:t xml:space="preserve">    3.  самостоятельно  рассчитанное  количество  баллов  по  первому этапу</w:t>
      </w:r>
    </w:p>
    <w:p w:rsidR="00A36912" w:rsidRDefault="00A36912">
      <w:pPr>
        <w:pStyle w:val="ConsPlusNonformat"/>
        <w:jc w:val="both"/>
      </w:pPr>
      <w:r>
        <w:t xml:space="preserve">Всероссийского конкурса согласно </w:t>
      </w:r>
      <w:hyperlink w:anchor="P597">
        <w:r>
          <w:rPr>
            <w:color w:val="0000FF"/>
          </w:rPr>
          <w:t>приложению N 2</w:t>
        </w:r>
      </w:hyperlink>
      <w:r>
        <w:t xml:space="preserve"> к настоящему положению.</w:t>
      </w:r>
    </w:p>
    <w:p w:rsidR="00A36912" w:rsidRDefault="00A36912">
      <w:pPr>
        <w:pStyle w:val="ConsPlusNonformat"/>
        <w:jc w:val="both"/>
      </w:pPr>
    </w:p>
    <w:p w:rsidR="00A36912" w:rsidRDefault="00A36912">
      <w:pPr>
        <w:pStyle w:val="ConsPlusNonformat"/>
        <w:jc w:val="both"/>
      </w:pPr>
      <w:r>
        <w:t>Полноту  и  достоверность  сведений,  указанных  в  настоящем  заявлении, и</w:t>
      </w:r>
    </w:p>
    <w:p w:rsidR="00A36912" w:rsidRDefault="00A36912">
      <w:pPr>
        <w:pStyle w:val="ConsPlusNonformat"/>
        <w:jc w:val="both"/>
      </w:pPr>
      <w:r>
        <w:t>прилагаемых к нему документов подтверждаем.</w:t>
      </w:r>
    </w:p>
    <w:p w:rsidR="00A36912" w:rsidRDefault="00A36912">
      <w:pPr>
        <w:pStyle w:val="ConsPlusNonformat"/>
        <w:jc w:val="both"/>
      </w:pPr>
      <w:r>
        <w:t>Реквизиты заявителя:</w:t>
      </w:r>
    </w:p>
    <w:p w:rsidR="00A36912" w:rsidRDefault="00A36912">
      <w:pPr>
        <w:pStyle w:val="ConsPlusNonformat"/>
        <w:jc w:val="both"/>
      </w:pPr>
      <w:r>
        <w:t xml:space="preserve">    __________________________________________________________________</w:t>
      </w:r>
    </w:p>
    <w:p w:rsidR="00A36912" w:rsidRDefault="00A36912">
      <w:pPr>
        <w:pStyle w:val="ConsPlusNonformat"/>
        <w:jc w:val="both"/>
      </w:pPr>
      <w:r>
        <w:t xml:space="preserve">                            (юридический адрес)</w:t>
      </w:r>
    </w:p>
    <w:p w:rsidR="00A36912" w:rsidRDefault="00A36912">
      <w:pPr>
        <w:pStyle w:val="ConsPlusNonformat"/>
        <w:jc w:val="both"/>
      </w:pPr>
      <w:r>
        <w:t xml:space="preserve">    __________________________________________________________________</w:t>
      </w:r>
    </w:p>
    <w:p w:rsidR="00A36912" w:rsidRDefault="00A36912">
      <w:pPr>
        <w:pStyle w:val="ConsPlusNonformat"/>
        <w:jc w:val="both"/>
      </w:pPr>
      <w:r>
        <w:t xml:space="preserve">                            (фактический адрес)</w:t>
      </w:r>
    </w:p>
    <w:p w:rsidR="00A36912" w:rsidRDefault="00A36912">
      <w:pPr>
        <w:pStyle w:val="ConsPlusNonformat"/>
        <w:jc w:val="both"/>
      </w:pPr>
      <w:r>
        <w:t>ОГРН _________________________________________________________________</w:t>
      </w:r>
    </w:p>
    <w:p w:rsidR="00A36912" w:rsidRDefault="00A36912">
      <w:pPr>
        <w:pStyle w:val="ConsPlusNonformat"/>
        <w:jc w:val="both"/>
      </w:pPr>
      <w:r>
        <w:t>ИНН __________________________________________________________________</w:t>
      </w:r>
    </w:p>
    <w:p w:rsidR="00A36912" w:rsidRDefault="00A36912">
      <w:pPr>
        <w:pStyle w:val="ConsPlusNonformat"/>
        <w:jc w:val="both"/>
      </w:pPr>
    </w:p>
    <w:p w:rsidR="00A36912" w:rsidRDefault="00A36912">
      <w:pPr>
        <w:pStyle w:val="ConsPlusNonformat"/>
        <w:jc w:val="both"/>
      </w:pPr>
      <w:r>
        <w:t>Контактная информация заявителя:</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(телефон, факс, адрес электронной почты и др.)</w:t>
      </w:r>
    </w:p>
    <w:p w:rsidR="00A36912" w:rsidRDefault="00A36912">
      <w:pPr>
        <w:pStyle w:val="ConsPlusNonformat"/>
        <w:jc w:val="both"/>
      </w:pPr>
    </w:p>
    <w:p w:rsidR="00A36912" w:rsidRDefault="00A36912">
      <w:pPr>
        <w:pStyle w:val="ConsPlusNonformat"/>
        <w:jc w:val="both"/>
      </w:pPr>
      <w:r>
        <w:t>Контактное лицо заявителя:</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(ФИО, должность, телефон, адрес электронной почты)</w:t>
      </w:r>
    </w:p>
    <w:p w:rsidR="00A36912" w:rsidRDefault="00A36912">
      <w:pPr>
        <w:pStyle w:val="ConsPlusNonformat"/>
        <w:jc w:val="both"/>
      </w:pPr>
    </w:p>
    <w:p w:rsidR="00A36912" w:rsidRDefault="00A36912">
      <w:pPr>
        <w:pStyle w:val="ConsPlusNonformat"/>
        <w:jc w:val="both"/>
      </w:pPr>
      <w:r>
        <w:t>_______________________  ______________  __________________________________</w:t>
      </w:r>
    </w:p>
    <w:p w:rsidR="00A36912" w:rsidRDefault="00A36912">
      <w:pPr>
        <w:pStyle w:val="ConsPlusNonformat"/>
        <w:jc w:val="both"/>
      </w:pPr>
      <w:r>
        <w:t xml:space="preserve"> (должность заявителя)      (подпись)                 (Ф.И.О.)</w:t>
      </w:r>
    </w:p>
    <w:p w:rsidR="00A36912" w:rsidRDefault="00A36912">
      <w:pPr>
        <w:pStyle w:val="ConsPlusNonformat"/>
        <w:jc w:val="both"/>
      </w:pPr>
    </w:p>
    <w:p w:rsidR="00A36912" w:rsidRDefault="00A36912">
      <w:pPr>
        <w:pStyle w:val="ConsPlusNonformat"/>
        <w:jc w:val="both"/>
      </w:pPr>
      <w:r>
        <w:t>Руководитель ОИВ         ______________  __________________________________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М.П.</w:t>
      </w:r>
    </w:p>
    <w:p w:rsidR="00A36912" w:rsidRDefault="00A36912">
      <w:pPr>
        <w:pStyle w:val="ConsPlusNonformat"/>
        <w:jc w:val="both"/>
      </w:pPr>
      <w:r>
        <w:t>Дата: "__" __________ 20__ г.</w:t>
      </w:r>
    </w:p>
    <w:p w:rsidR="00A36912" w:rsidRDefault="00A36912">
      <w:pPr>
        <w:pStyle w:val="ConsPlusNormal"/>
        <w:jc w:val="both"/>
      </w:pPr>
    </w:p>
    <w:p w:rsidR="00A36912" w:rsidRDefault="00A36912">
      <w:pPr>
        <w:pStyle w:val="ConsPlusNormal"/>
        <w:jc w:val="center"/>
        <w:outlineLvl w:val="2"/>
      </w:pPr>
      <w:r>
        <w:t>Инструкция</w:t>
      </w:r>
    </w:p>
    <w:p w:rsidR="00A36912" w:rsidRDefault="00A36912">
      <w:pPr>
        <w:pStyle w:val="ConsPlusNormal"/>
        <w:jc w:val="center"/>
      </w:pPr>
      <w:r>
        <w:t xml:space="preserve">по формированию </w:t>
      </w:r>
      <w:hyperlink w:anchor="P520">
        <w:r>
          <w:rPr>
            <w:color w:val="0000FF"/>
          </w:rPr>
          <w:t>заявки</w:t>
        </w:r>
      </w:hyperlink>
      <w:r>
        <w:t xml:space="preserve"> участника Всероссийского конкурса</w:t>
      </w:r>
    </w:p>
    <w:p w:rsidR="00A36912" w:rsidRDefault="00A36912">
      <w:pPr>
        <w:pStyle w:val="ConsPlusNormal"/>
        <w:jc w:val="both"/>
      </w:pPr>
    </w:p>
    <w:p w:rsidR="00A36912" w:rsidRDefault="00A36912">
      <w:pPr>
        <w:pStyle w:val="ConsPlusNormal"/>
        <w:ind w:firstLine="540"/>
        <w:jc w:val="both"/>
      </w:pPr>
      <w:r>
        <w:t xml:space="preserve">1. </w:t>
      </w:r>
      <w:hyperlink w:anchor="P520">
        <w:r>
          <w:rPr>
            <w:color w:val="0000FF"/>
          </w:rPr>
          <w:t>Заявка</w:t>
        </w:r>
      </w:hyperlink>
      <w:r>
        <w:t xml:space="preserve"> на участие </w:t>
      </w:r>
      <w:proofErr w:type="gramStart"/>
      <w:r>
        <w:t>в</w:t>
      </w:r>
      <w:proofErr w:type="gramEnd"/>
      <w:r>
        <w:t xml:space="preserve"> Всероссийском конкурсе включает в себя следующие документы:</w:t>
      </w:r>
    </w:p>
    <w:p w:rsidR="00A36912" w:rsidRDefault="00A36912">
      <w:pPr>
        <w:pStyle w:val="ConsPlusNormal"/>
        <w:spacing w:before="220"/>
        <w:ind w:firstLine="540"/>
        <w:jc w:val="both"/>
      </w:pPr>
      <w:r>
        <w:t xml:space="preserve">а) заявление об участии </w:t>
      </w:r>
      <w:proofErr w:type="gramStart"/>
      <w:r>
        <w:t>в</w:t>
      </w:r>
      <w:proofErr w:type="gramEnd"/>
      <w:r>
        <w:t xml:space="preserve"> Всероссийском конкурсе (</w:t>
      </w:r>
      <w:hyperlink w:anchor="P525">
        <w:r>
          <w:rPr>
            <w:color w:val="0000FF"/>
          </w:rPr>
          <w:t>приложение N 1</w:t>
        </w:r>
      </w:hyperlink>
      <w:r>
        <w:t xml:space="preserve"> к настоящему Положению), подписанное руководителем органа исполнительной власти субъекта Российской Федерации в области охраны труда с печатью ОИВ или заверенное цифровой подписью;</w:t>
      </w:r>
    </w:p>
    <w:p w:rsidR="00A36912" w:rsidRDefault="00A36912">
      <w:pPr>
        <w:pStyle w:val="ConsPlusNormal"/>
        <w:spacing w:before="220"/>
        <w:ind w:firstLine="540"/>
        <w:jc w:val="both"/>
      </w:pPr>
      <w:r>
        <w:t xml:space="preserve">б) </w:t>
      </w:r>
      <w:hyperlink w:anchor="P536">
        <w:r>
          <w:rPr>
            <w:color w:val="0000FF"/>
          </w:rPr>
          <w:t>реестр</w:t>
        </w:r>
      </w:hyperlink>
      <w:r>
        <w:t xml:space="preserve"> представленных в заявке документов, с указанием названия каждого документа;</w:t>
      </w:r>
    </w:p>
    <w:p w:rsidR="00A36912" w:rsidRDefault="00A36912">
      <w:pPr>
        <w:pStyle w:val="ConsPlusNormal"/>
        <w:spacing w:before="220"/>
        <w:ind w:firstLine="540"/>
        <w:jc w:val="both"/>
      </w:pPr>
      <w:r>
        <w:t>в) приложение к заявлению, в котором содержатся сведения для оценки участника Всероссийского конкурса (</w:t>
      </w:r>
      <w:hyperlink w:anchor="P597">
        <w:r>
          <w:rPr>
            <w:color w:val="0000FF"/>
          </w:rPr>
          <w:t>приложение N 2</w:t>
        </w:r>
      </w:hyperlink>
      <w:r>
        <w:t xml:space="preserve"> к настоящему Положению), а также сумма баллов, определенная контактным лицом (заявителем) и руководителем организации в соответствии с критериями оценки.</w:t>
      </w:r>
    </w:p>
    <w:p w:rsidR="00A36912" w:rsidRDefault="00A36912">
      <w:pPr>
        <w:pStyle w:val="ConsPlusNormal"/>
        <w:spacing w:before="220"/>
        <w:ind w:firstLine="540"/>
        <w:jc w:val="both"/>
      </w:pPr>
      <w:r>
        <w:t>2. Скан-копия заявления на участие в конкурсе, сведения для оценки участника конкурса и сведения о наличии и исполнении предписаний заверяются подписью руководителя и печатью органа исполнительной власти субъекта Российской Федерации в области охраны труда или электронной подписью.</w:t>
      </w:r>
    </w:p>
    <w:p w:rsidR="00A36912" w:rsidRDefault="00A36912">
      <w:pPr>
        <w:pStyle w:val="ConsPlusNormal"/>
        <w:spacing w:before="220"/>
        <w:ind w:firstLine="540"/>
        <w:jc w:val="both"/>
      </w:pPr>
      <w:r>
        <w:t xml:space="preserve">3. </w:t>
      </w:r>
      <w:hyperlink w:anchor="P520">
        <w:r>
          <w:rPr>
            <w:color w:val="0000FF"/>
          </w:rPr>
          <w:t>Заявки</w:t>
        </w:r>
      </w:hyperlink>
      <w:r>
        <w:t xml:space="preserve"> на участие в конкурсе, поданные в бумажном виде не принимаются и не рассматриваются.</w:t>
      </w:r>
    </w:p>
    <w:p w:rsidR="00A36912" w:rsidRDefault="00A36912">
      <w:pPr>
        <w:pStyle w:val="ConsPlusNormal"/>
        <w:spacing w:before="220"/>
        <w:ind w:firstLine="540"/>
        <w:jc w:val="both"/>
      </w:pPr>
      <w:r>
        <w:t xml:space="preserve">4. </w:t>
      </w:r>
      <w:hyperlink w:anchor="P520">
        <w:r>
          <w:rPr>
            <w:color w:val="0000FF"/>
          </w:rPr>
          <w:t>Заявки</w:t>
        </w:r>
      </w:hyperlink>
      <w:r>
        <w:t xml:space="preserve">, поданные после окончания установленного срока подачи </w:t>
      </w:r>
      <w:hyperlink w:anchor="P520">
        <w:r>
          <w:rPr>
            <w:color w:val="0000FF"/>
          </w:rPr>
          <w:t>заявок</w:t>
        </w:r>
      </w:hyperlink>
      <w:r>
        <w:t xml:space="preserve"> на участие в конкурсе, не рассматриваются.</w:t>
      </w:r>
    </w:p>
    <w:p w:rsidR="00A36912" w:rsidRDefault="00A36912">
      <w:pPr>
        <w:pStyle w:val="ConsPlusNormal"/>
        <w:spacing w:before="220"/>
        <w:ind w:firstLine="540"/>
        <w:jc w:val="both"/>
      </w:pPr>
      <w:r>
        <w:t xml:space="preserve">5. </w:t>
      </w:r>
      <w:hyperlink w:anchor="P520">
        <w:r>
          <w:rPr>
            <w:color w:val="0000FF"/>
          </w:rPr>
          <w:t>Заявка</w:t>
        </w:r>
      </w:hyperlink>
      <w:r>
        <w:t xml:space="preserve"> на участие в конкурсе, а также вся корреспонденция (электронная переписка) и документация, связанная с участием </w:t>
      </w:r>
      <w:proofErr w:type="gramStart"/>
      <w:r>
        <w:t>в</w:t>
      </w:r>
      <w:proofErr w:type="gramEnd"/>
      <w:r>
        <w:t xml:space="preserve"> Всероссийском конкурсе, должны быть оформлены на русском языке.</w:t>
      </w:r>
    </w:p>
    <w:p w:rsidR="00A36912" w:rsidRDefault="00A36912">
      <w:pPr>
        <w:pStyle w:val="ConsPlusNormal"/>
        <w:spacing w:before="220"/>
        <w:ind w:firstLine="540"/>
        <w:jc w:val="both"/>
      </w:pPr>
      <w:r>
        <w:lastRenderedPageBreak/>
        <w:t xml:space="preserve">6. Если в </w:t>
      </w:r>
      <w:hyperlink w:anchor="P520">
        <w:r>
          <w:rPr>
            <w:color w:val="0000FF"/>
          </w:rPr>
          <w:t>заявке</w:t>
        </w:r>
      </w:hyperlink>
      <w:r>
        <w:t xml:space="preserve"> на участие </w:t>
      </w:r>
      <w:proofErr w:type="gramStart"/>
      <w:r>
        <w:t>в</w:t>
      </w:r>
      <w:proofErr w:type="gramEnd"/>
      <w:r>
        <w:t xml:space="preserve"> Всероссийском конкурсе представлены не все документы, предусмотренные настоящим положением, то </w:t>
      </w:r>
      <w:hyperlink w:anchor="P520">
        <w:r>
          <w:rPr>
            <w:color w:val="0000FF"/>
          </w:rPr>
          <w:t>заявка</w:t>
        </w:r>
      </w:hyperlink>
      <w:r>
        <w:t xml:space="preserve"> не рассматривается.</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2</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орган исполнительной власти</w:t>
      </w:r>
    </w:p>
    <w:p w:rsidR="00A36912" w:rsidRDefault="00A36912">
      <w:pPr>
        <w:pStyle w:val="ConsPlusNormal"/>
        <w:jc w:val="right"/>
      </w:pPr>
      <w:r>
        <w:t>субъекта Российской Федерации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13" w:name="P597"/>
      <w:bookmarkEnd w:id="13"/>
      <w:r>
        <w:t>ПОКАЗАТЕЛИ И КРИТЕРИИ ОЦЕНКИ ВСЕРОССИЙСКОГО КОНКУРСА</w:t>
      </w:r>
    </w:p>
    <w:p w:rsidR="00A36912" w:rsidRDefault="00A36912">
      <w:pPr>
        <w:pStyle w:val="ConsPlusNormal"/>
        <w:jc w:val="both"/>
      </w:pPr>
    </w:p>
    <w:p w:rsidR="00A36912" w:rsidRDefault="00A36912">
      <w:pPr>
        <w:pStyle w:val="ConsPlusNormal"/>
        <w:sectPr w:rsidR="00A3691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gridCol w:w="4535"/>
      </w:tblGrid>
      <w:tr w:rsidR="00A36912">
        <w:tc>
          <w:tcPr>
            <w:tcW w:w="4535" w:type="dxa"/>
          </w:tcPr>
          <w:p w:rsidR="00A36912" w:rsidRDefault="00A36912">
            <w:pPr>
              <w:pStyle w:val="ConsPlusNormal"/>
              <w:jc w:val="center"/>
            </w:pPr>
            <w:r>
              <w:lastRenderedPageBreak/>
              <w:t>Наименование показателя</w:t>
            </w:r>
          </w:p>
        </w:tc>
        <w:tc>
          <w:tcPr>
            <w:tcW w:w="4535" w:type="dxa"/>
          </w:tcPr>
          <w:p w:rsidR="00A36912" w:rsidRDefault="00A36912">
            <w:pPr>
              <w:pStyle w:val="ConsPlusNormal"/>
              <w:jc w:val="center"/>
            </w:pPr>
            <w:r>
              <w:t>Подтверждающий документ</w:t>
            </w:r>
          </w:p>
        </w:tc>
        <w:tc>
          <w:tcPr>
            <w:tcW w:w="4535" w:type="dxa"/>
          </w:tcPr>
          <w:p w:rsidR="00A36912" w:rsidRDefault="00A36912">
            <w:pPr>
              <w:pStyle w:val="ConsPlusNormal"/>
              <w:jc w:val="center"/>
            </w:pPr>
            <w:r>
              <w:t>Порядок расчета, критерии оценки, количество баллов</w:t>
            </w:r>
          </w:p>
        </w:tc>
      </w:tr>
      <w:tr w:rsidR="00A36912">
        <w:tc>
          <w:tcPr>
            <w:tcW w:w="13605" w:type="dxa"/>
            <w:gridSpan w:val="3"/>
          </w:tcPr>
          <w:p w:rsidR="00A36912" w:rsidRDefault="00A36912">
            <w:pPr>
              <w:pStyle w:val="ConsPlusNormal"/>
              <w:jc w:val="center"/>
              <w:outlineLvl w:val="2"/>
            </w:pPr>
            <w:r>
              <w:t>Этап 1. Оценка документов</w:t>
            </w:r>
          </w:p>
        </w:tc>
      </w:tr>
      <w:tr w:rsidR="00A36912">
        <w:tc>
          <w:tcPr>
            <w:tcW w:w="4535" w:type="dxa"/>
          </w:tcPr>
          <w:p w:rsidR="00A36912" w:rsidRDefault="00A36912">
            <w:pPr>
              <w:pStyle w:val="ConsPlusNormal"/>
              <w:jc w:val="both"/>
            </w:pPr>
            <w:r>
              <w:t>1.1. Полнота реализуемых органом исполнительной власти по труду субъекта Российской Федерации полномочий</w:t>
            </w:r>
          </w:p>
        </w:tc>
        <w:tc>
          <w:tcPr>
            <w:tcW w:w="4535" w:type="dxa"/>
          </w:tcPr>
          <w:p w:rsidR="00A36912" w:rsidRDefault="00A36912">
            <w:pPr>
              <w:pStyle w:val="ConsPlusNormal"/>
              <w:jc w:val="both"/>
            </w:pPr>
            <w:r>
              <w:t>Положение об органе исполнительной власти по труду субъекта Российской Федерации, утвержденное региональным нормативным правовым актом</w:t>
            </w:r>
          </w:p>
        </w:tc>
        <w:tc>
          <w:tcPr>
            <w:tcW w:w="4535" w:type="dxa"/>
          </w:tcPr>
          <w:p w:rsidR="00A36912" w:rsidRDefault="00A36912">
            <w:pPr>
              <w:pStyle w:val="ConsPlusNormal"/>
              <w:jc w:val="both"/>
            </w:pPr>
            <w:r>
              <w:t xml:space="preserve">Учет в положении об ОИВ всех полномочий, перечисленных в </w:t>
            </w:r>
            <w:hyperlink r:id="rId11">
              <w:r>
                <w:rPr>
                  <w:color w:val="0000FF"/>
                </w:rPr>
                <w:t>статье 211.3</w:t>
              </w:r>
            </w:hyperlink>
            <w:r>
              <w:t xml:space="preserve"> Трудового кодекса Российской Федерации - 30 баллов;</w:t>
            </w:r>
          </w:p>
          <w:p w:rsidR="00A36912" w:rsidRDefault="00A36912">
            <w:pPr>
              <w:pStyle w:val="ConsPlusNormal"/>
              <w:jc w:val="both"/>
            </w:pPr>
            <w:r>
              <w:t>нет - 0 баллов</w:t>
            </w:r>
          </w:p>
        </w:tc>
      </w:tr>
      <w:tr w:rsidR="00A36912">
        <w:tc>
          <w:tcPr>
            <w:tcW w:w="4535" w:type="dxa"/>
          </w:tcPr>
          <w:p w:rsidR="00A36912" w:rsidRDefault="00A36912">
            <w:pPr>
              <w:pStyle w:val="ConsPlusNormal"/>
              <w:jc w:val="both"/>
            </w:pPr>
            <w:r>
              <w:t>1.2. Наличие органа межведомственного взаимодействия</w:t>
            </w:r>
          </w:p>
        </w:tc>
        <w:tc>
          <w:tcPr>
            <w:tcW w:w="4535" w:type="dxa"/>
          </w:tcPr>
          <w:p w:rsidR="00A36912" w:rsidRDefault="00A36912">
            <w:pPr>
              <w:pStyle w:val="ConsPlusNormal"/>
              <w:jc w:val="both"/>
            </w:pPr>
            <w:r>
              <w:t>Региональный нормативный правовой акт об утверждении органа межведомственного взаимодействия</w:t>
            </w:r>
          </w:p>
        </w:tc>
        <w:tc>
          <w:tcPr>
            <w:tcW w:w="4535" w:type="dxa"/>
          </w:tcPr>
          <w:p w:rsidR="00A36912" w:rsidRDefault="00A36912">
            <w:pPr>
              <w:pStyle w:val="ConsPlusNormal"/>
              <w:jc w:val="both"/>
            </w:pPr>
            <w:r>
              <w:t>Наличие межведомственной комиссии по охране труда - 40 баллов;</w:t>
            </w:r>
          </w:p>
          <w:p w:rsidR="00A36912" w:rsidRDefault="00A36912">
            <w:pPr>
              <w:pStyle w:val="ConsPlusNormal"/>
              <w:jc w:val="both"/>
            </w:pPr>
            <w:r>
              <w:t>наличие трехсторонней комиссии по регулированию социально-трудовых отношений - 30 баллов;</w:t>
            </w:r>
          </w:p>
          <w:p w:rsidR="00A36912" w:rsidRDefault="00A36912">
            <w:pPr>
              <w:pStyle w:val="ConsPlusNormal"/>
              <w:jc w:val="both"/>
            </w:pPr>
            <w:r>
              <w:t>наличие комиссии по охране труда при Правительстве региона или иного регионального органа по регулированию социально-трудовых отношений - 20 баллов</w:t>
            </w:r>
          </w:p>
        </w:tc>
      </w:tr>
      <w:tr w:rsidR="00A36912">
        <w:tc>
          <w:tcPr>
            <w:tcW w:w="4535" w:type="dxa"/>
          </w:tcPr>
          <w:p w:rsidR="00A36912" w:rsidRDefault="00A36912">
            <w:pPr>
              <w:pStyle w:val="ConsPlusNormal"/>
              <w:jc w:val="both"/>
            </w:pPr>
            <w:r>
              <w:t>1.3. Передача полномочий по реализации государственной политики в области охраны труда на муниципальный уровень</w:t>
            </w:r>
          </w:p>
        </w:tc>
        <w:tc>
          <w:tcPr>
            <w:tcW w:w="4535" w:type="dxa"/>
          </w:tcPr>
          <w:p w:rsidR="00A36912" w:rsidRDefault="00A36912">
            <w:pPr>
              <w:pStyle w:val="ConsPlusNormal"/>
              <w:jc w:val="both"/>
            </w:pPr>
            <w:r>
              <w:t>Региональный нормативный правовой акт о передаче полномочий муниципальным органам власти</w:t>
            </w:r>
          </w:p>
        </w:tc>
        <w:tc>
          <w:tcPr>
            <w:tcW w:w="4535" w:type="dxa"/>
          </w:tcPr>
          <w:p w:rsidR="00A36912" w:rsidRDefault="00A36912">
            <w:pPr>
              <w:pStyle w:val="ConsPlusNormal"/>
              <w:jc w:val="both"/>
            </w:pPr>
            <w:r>
              <w:t>Наличие переданных полномочий - 20 баллов</w:t>
            </w:r>
          </w:p>
        </w:tc>
      </w:tr>
      <w:tr w:rsidR="00A36912">
        <w:tc>
          <w:tcPr>
            <w:tcW w:w="4535" w:type="dxa"/>
          </w:tcPr>
          <w:p w:rsidR="00A36912" w:rsidRDefault="00A36912">
            <w:pPr>
              <w:pStyle w:val="ConsPlusNormal"/>
              <w:jc w:val="both"/>
            </w:pPr>
            <w:r>
              <w:t>1.4. Показатели производственного травматизма</w:t>
            </w:r>
          </w:p>
        </w:tc>
        <w:tc>
          <w:tcPr>
            <w:tcW w:w="4535" w:type="dxa"/>
          </w:tcPr>
          <w:p w:rsidR="00A36912" w:rsidRDefault="00A36912">
            <w:pPr>
              <w:pStyle w:val="ConsPlusNormal"/>
              <w:jc w:val="both"/>
            </w:pPr>
            <w:r>
              <w:t xml:space="preserve">Данные СФР и </w:t>
            </w:r>
            <w:proofErr w:type="spellStart"/>
            <w:r>
              <w:t>Роструда</w:t>
            </w:r>
            <w:proofErr w:type="spellEnd"/>
          </w:p>
        </w:tc>
        <w:tc>
          <w:tcPr>
            <w:tcW w:w="4535" w:type="dxa"/>
            <w:vAlign w:val="bottom"/>
          </w:tcPr>
          <w:p w:rsidR="00A36912" w:rsidRDefault="00A36912">
            <w:pPr>
              <w:pStyle w:val="ConsPlusNormal"/>
              <w:ind w:firstLine="283"/>
              <w:jc w:val="both"/>
            </w:pPr>
            <w:r>
              <w:t>1. Количество страховых несчастных случаев в текущем году сократилось относительно среднего за 3 года показателя - 20 баллов;</w:t>
            </w:r>
          </w:p>
          <w:p w:rsidR="00A36912" w:rsidRDefault="00A36912">
            <w:pPr>
              <w:pStyle w:val="ConsPlusNormal"/>
              <w:ind w:firstLine="283"/>
              <w:jc w:val="both"/>
            </w:pPr>
            <w:r>
              <w:t>2. Количество страховых несчастных случаев в текущем году увеличилось относительно среднего за 3 года показателя - минус 20 баллов;</w:t>
            </w:r>
          </w:p>
          <w:p w:rsidR="00A36912" w:rsidRDefault="00A36912">
            <w:pPr>
              <w:pStyle w:val="ConsPlusNormal"/>
              <w:ind w:firstLine="283"/>
              <w:jc w:val="both"/>
            </w:pPr>
            <w:r>
              <w:t>3. Количество несчастных случаев с тяжелым исходом сократилось относительно среднего за 3 года показателя - 20 баллов;</w:t>
            </w:r>
          </w:p>
          <w:p w:rsidR="00A36912" w:rsidRDefault="00A36912">
            <w:pPr>
              <w:pStyle w:val="ConsPlusNormal"/>
              <w:ind w:firstLine="283"/>
              <w:jc w:val="both"/>
            </w:pPr>
            <w:r>
              <w:lastRenderedPageBreak/>
              <w:t>4. Количество несчастных случаев с тяжелым исходом увеличилось относительно среднего за 3 года показателя - минус 20 баллов;</w:t>
            </w:r>
          </w:p>
          <w:p w:rsidR="00A36912" w:rsidRDefault="00A36912">
            <w:pPr>
              <w:pStyle w:val="ConsPlusNormal"/>
              <w:ind w:firstLine="283"/>
              <w:jc w:val="both"/>
            </w:pPr>
            <w:r>
              <w:t>5. Количество несчастных случаев со смертельным исходом сократилось относительно среднего за 3 года показателя - 20 баллов;</w:t>
            </w:r>
          </w:p>
          <w:p w:rsidR="00A36912" w:rsidRDefault="00A36912">
            <w:pPr>
              <w:pStyle w:val="ConsPlusNormal"/>
              <w:ind w:firstLine="283"/>
              <w:jc w:val="both"/>
            </w:pPr>
            <w:r>
              <w:t>6. Количество несчастных случаев со смертельным исходом увеличилось относительно среднего за 3 года показателя - минус 20 баллов</w:t>
            </w:r>
          </w:p>
        </w:tc>
      </w:tr>
      <w:tr w:rsidR="00A36912">
        <w:tc>
          <w:tcPr>
            <w:tcW w:w="4535" w:type="dxa"/>
          </w:tcPr>
          <w:p w:rsidR="00A36912" w:rsidRDefault="00A36912">
            <w:pPr>
              <w:pStyle w:val="ConsPlusNormal"/>
            </w:pPr>
            <w:r>
              <w:lastRenderedPageBreak/>
              <w:t>Итоговые баллы по блоку</w:t>
            </w:r>
          </w:p>
        </w:tc>
        <w:tc>
          <w:tcPr>
            <w:tcW w:w="4535" w:type="dxa"/>
          </w:tcPr>
          <w:p w:rsidR="00A36912" w:rsidRDefault="00A36912">
            <w:pPr>
              <w:pStyle w:val="ConsPlusNormal"/>
            </w:pPr>
            <w:r>
              <w:t>-</w:t>
            </w:r>
          </w:p>
        </w:tc>
        <w:tc>
          <w:tcPr>
            <w:tcW w:w="4535" w:type="dxa"/>
          </w:tcPr>
          <w:p w:rsidR="00A36912" w:rsidRDefault="00A36912">
            <w:pPr>
              <w:pStyle w:val="ConsPlusNormal"/>
            </w:pPr>
            <w:r>
              <w:t>Рассчитывается как сумма баллов по показателям (максимально - 200 баллов)</w:t>
            </w:r>
          </w:p>
        </w:tc>
      </w:tr>
      <w:tr w:rsidR="00A36912">
        <w:tc>
          <w:tcPr>
            <w:tcW w:w="13605" w:type="dxa"/>
            <w:gridSpan w:val="3"/>
          </w:tcPr>
          <w:p w:rsidR="00A36912" w:rsidRDefault="00A36912">
            <w:pPr>
              <w:pStyle w:val="ConsPlusNormal"/>
              <w:jc w:val="center"/>
              <w:outlineLvl w:val="2"/>
            </w:pPr>
            <w:r>
              <w:t>Этап 2. Проверка знания требований охраны труда</w:t>
            </w:r>
          </w:p>
        </w:tc>
      </w:tr>
      <w:tr w:rsidR="00A36912">
        <w:tc>
          <w:tcPr>
            <w:tcW w:w="4535" w:type="dxa"/>
          </w:tcPr>
          <w:p w:rsidR="00A36912" w:rsidRDefault="00A36912">
            <w:pPr>
              <w:pStyle w:val="ConsPlusNormal"/>
              <w:jc w:val="both"/>
            </w:pPr>
            <w:r>
              <w:t>2.1. Количество правильных ответов на 20 вопросов и затраченное время</w:t>
            </w:r>
          </w:p>
        </w:tc>
        <w:tc>
          <w:tcPr>
            <w:tcW w:w="4535" w:type="dxa"/>
          </w:tcPr>
          <w:p w:rsidR="00A36912" w:rsidRDefault="00A36912">
            <w:pPr>
              <w:pStyle w:val="ConsPlusNormal"/>
              <w:jc w:val="both"/>
            </w:pPr>
            <w:r>
              <w:t>Расчет проверки знаний осуществляется автоматически на цифровой платформе</w:t>
            </w:r>
          </w:p>
        </w:tc>
        <w:tc>
          <w:tcPr>
            <w:tcW w:w="4535" w:type="dxa"/>
            <w:vAlign w:val="bottom"/>
          </w:tcPr>
          <w:p w:rsidR="00A36912" w:rsidRDefault="00A36912">
            <w:pPr>
              <w:pStyle w:val="ConsPlusNormal"/>
              <w:jc w:val="both"/>
            </w:pPr>
            <w:r>
              <w:t>Каждый правильный ответ - 10 баллов.</w:t>
            </w:r>
          </w:p>
          <w:p w:rsidR="00A36912" w:rsidRDefault="00A36912">
            <w:pPr>
              <w:pStyle w:val="ConsPlusNormal"/>
              <w:jc w:val="both"/>
            </w:pPr>
            <w:r>
              <w:t>Места в рейтинге сортируются по баллам, если у нескольких участников одинаковое количество баллов, то места этих участников сортируются по времени прохождения</w:t>
            </w:r>
          </w:p>
        </w:tc>
      </w:tr>
      <w:tr w:rsidR="00A36912">
        <w:tc>
          <w:tcPr>
            <w:tcW w:w="4535" w:type="dxa"/>
          </w:tcPr>
          <w:p w:rsidR="00A36912" w:rsidRDefault="00A36912">
            <w:pPr>
              <w:pStyle w:val="ConsPlusNormal"/>
              <w:jc w:val="both"/>
            </w:pPr>
            <w:r>
              <w:t>Итоговые баллы по блоку</w:t>
            </w:r>
          </w:p>
        </w:tc>
        <w:tc>
          <w:tcPr>
            <w:tcW w:w="4535" w:type="dxa"/>
          </w:tcPr>
          <w:p w:rsidR="00A36912" w:rsidRDefault="00A36912">
            <w:pPr>
              <w:pStyle w:val="ConsPlusNormal"/>
              <w:jc w:val="both"/>
            </w:pPr>
            <w:r>
              <w:t>-</w:t>
            </w:r>
          </w:p>
        </w:tc>
        <w:tc>
          <w:tcPr>
            <w:tcW w:w="4535" w:type="dxa"/>
          </w:tcPr>
          <w:p w:rsidR="00A36912" w:rsidRDefault="00A36912">
            <w:pPr>
              <w:pStyle w:val="ConsPlusNormal"/>
            </w:pPr>
            <w:r>
              <w:t>Рассчитывается как сумма баллов по показателям (максимально - 200 баллов)</w:t>
            </w:r>
          </w:p>
        </w:tc>
      </w:tr>
      <w:tr w:rsidR="00A36912">
        <w:tc>
          <w:tcPr>
            <w:tcW w:w="13605" w:type="dxa"/>
            <w:gridSpan w:val="3"/>
          </w:tcPr>
          <w:p w:rsidR="00A36912" w:rsidRDefault="00A36912">
            <w:pPr>
              <w:pStyle w:val="ConsPlusNormal"/>
              <w:jc w:val="center"/>
              <w:outlineLvl w:val="2"/>
            </w:pPr>
            <w:r>
              <w:t>Этап 3. Рейтинг органов исполнительной власти по труду субъектов Российской Федерации по осуществлению государственного управления охраной труда</w:t>
            </w:r>
          </w:p>
        </w:tc>
      </w:tr>
      <w:tr w:rsidR="00A36912">
        <w:tc>
          <w:tcPr>
            <w:tcW w:w="4535" w:type="dxa"/>
          </w:tcPr>
          <w:p w:rsidR="00A36912" w:rsidRDefault="00A36912">
            <w:pPr>
              <w:pStyle w:val="ConsPlusNormal"/>
              <w:jc w:val="both"/>
            </w:pPr>
            <w:r>
              <w:t>3.1. Рейтинг органов исполнительной власти по труду субъектов Российской Федерации по осуществлению государственного управления охраной труда</w:t>
            </w:r>
          </w:p>
        </w:tc>
        <w:tc>
          <w:tcPr>
            <w:tcW w:w="4535" w:type="dxa"/>
          </w:tcPr>
          <w:p w:rsidR="00A36912" w:rsidRDefault="00A36912">
            <w:pPr>
              <w:pStyle w:val="ConsPlusNormal"/>
              <w:jc w:val="both"/>
            </w:pPr>
            <w:r>
              <w:t>Рейтинг органов исполнительной власти по труду субъектов Российской Федерации по осуществлению государственного управления охраной труда</w:t>
            </w:r>
          </w:p>
        </w:tc>
        <w:tc>
          <w:tcPr>
            <w:tcW w:w="4535" w:type="dxa"/>
          </w:tcPr>
          <w:p w:rsidR="00A36912" w:rsidRDefault="00A36912">
            <w:pPr>
              <w:pStyle w:val="ConsPlusNormal"/>
              <w:jc w:val="both"/>
            </w:pPr>
            <w:r>
              <w:t>Рейтинговый балл</w:t>
            </w:r>
          </w:p>
        </w:tc>
      </w:tr>
      <w:tr w:rsidR="00A36912">
        <w:tc>
          <w:tcPr>
            <w:tcW w:w="4535" w:type="dxa"/>
          </w:tcPr>
          <w:p w:rsidR="00A36912" w:rsidRDefault="00A36912">
            <w:pPr>
              <w:pStyle w:val="ConsPlusNormal"/>
              <w:jc w:val="both"/>
            </w:pPr>
            <w:r>
              <w:lastRenderedPageBreak/>
              <w:t>Итоговые баллы по блоку</w:t>
            </w:r>
          </w:p>
        </w:tc>
        <w:tc>
          <w:tcPr>
            <w:tcW w:w="4535" w:type="dxa"/>
          </w:tcPr>
          <w:p w:rsidR="00A36912" w:rsidRDefault="00A36912">
            <w:pPr>
              <w:pStyle w:val="ConsPlusNormal"/>
              <w:jc w:val="both"/>
            </w:pPr>
            <w:r>
              <w:t>-</w:t>
            </w:r>
          </w:p>
        </w:tc>
        <w:tc>
          <w:tcPr>
            <w:tcW w:w="4535" w:type="dxa"/>
          </w:tcPr>
          <w:p w:rsidR="00A36912" w:rsidRDefault="00A36912">
            <w:pPr>
              <w:pStyle w:val="ConsPlusNormal"/>
            </w:pPr>
            <w:r>
              <w:t>Рассчитывается как сумма баллов по показателям (максимально - 100 баллов)</w:t>
            </w:r>
          </w:p>
        </w:tc>
      </w:tr>
      <w:tr w:rsidR="00A36912">
        <w:tc>
          <w:tcPr>
            <w:tcW w:w="13605" w:type="dxa"/>
            <w:gridSpan w:val="3"/>
          </w:tcPr>
          <w:p w:rsidR="00A36912" w:rsidRDefault="00A36912">
            <w:pPr>
              <w:pStyle w:val="ConsPlusNormal"/>
              <w:jc w:val="center"/>
              <w:outlineLvl w:val="2"/>
            </w:pPr>
            <w:r>
              <w:t xml:space="preserve">Этап 4. </w:t>
            </w:r>
            <w:proofErr w:type="spellStart"/>
            <w:r>
              <w:t>Видеопрезентацию</w:t>
            </w:r>
            <w:proofErr w:type="spellEnd"/>
            <w:r>
              <w:t xml:space="preserve"> проекта лучшей региональной практики органа исполнительной власти по труду субъекта Российской Федерации в области охраны труда</w:t>
            </w:r>
          </w:p>
        </w:tc>
      </w:tr>
      <w:tr w:rsidR="00A36912">
        <w:tc>
          <w:tcPr>
            <w:tcW w:w="4535" w:type="dxa"/>
          </w:tcPr>
          <w:p w:rsidR="00A36912" w:rsidRDefault="00A36912">
            <w:pPr>
              <w:pStyle w:val="ConsPlusNormal"/>
              <w:jc w:val="both"/>
            </w:pPr>
            <w:r>
              <w:t>4.1. Длительность 5 минут</w:t>
            </w:r>
          </w:p>
        </w:tc>
        <w:tc>
          <w:tcPr>
            <w:tcW w:w="4535" w:type="dxa"/>
          </w:tcPr>
          <w:p w:rsidR="00A36912" w:rsidRDefault="00A36912">
            <w:pPr>
              <w:pStyle w:val="ConsPlusNormal"/>
              <w:jc w:val="both"/>
            </w:pPr>
            <w:r>
              <w:t>Хронометраж видео</w:t>
            </w:r>
          </w:p>
        </w:tc>
        <w:tc>
          <w:tcPr>
            <w:tcW w:w="4535" w:type="dxa"/>
          </w:tcPr>
          <w:p w:rsidR="00A36912" w:rsidRDefault="00A36912">
            <w:pPr>
              <w:pStyle w:val="ConsPlusNormal"/>
              <w:jc w:val="both"/>
            </w:pPr>
            <w:r>
              <w:t>Длительность не более 5 минут - 10 баллов;</w:t>
            </w:r>
          </w:p>
          <w:p w:rsidR="00A36912" w:rsidRDefault="00A36912">
            <w:pPr>
              <w:pStyle w:val="ConsPlusNormal"/>
              <w:jc w:val="both"/>
            </w:pPr>
            <w:r>
              <w:t>длительность более 5 минут - 1 штрафной балл</w:t>
            </w:r>
          </w:p>
        </w:tc>
      </w:tr>
      <w:tr w:rsidR="00A36912">
        <w:tc>
          <w:tcPr>
            <w:tcW w:w="4535" w:type="dxa"/>
          </w:tcPr>
          <w:p w:rsidR="00A36912" w:rsidRDefault="00A36912">
            <w:pPr>
              <w:pStyle w:val="ConsPlusNormal"/>
              <w:jc w:val="both"/>
            </w:pPr>
            <w:r>
              <w:t>4.2. Представление конкретных результатов внедрения лучшей практики</w:t>
            </w:r>
          </w:p>
        </w:tc>
        <w:tc>
          <w:tcPr>
            <w:tcW w:w="4535" w:type="dxa"/>
          </w:tcPr>
          <w:p w:rsidR="00A36912" w:rsidRDefault="00A36912">
            <w:pPr>
              <w:pStyle w:val="ConsPlusNormal"/>
              <w:jc w:val="both"/>
            </w:pPr>
            <w:proofErr w:type="spellStart"/>
            <w:r>
              <w:t>Видеопрезентация</w:t>
            </w:r>
            <w:proofErr w:type="spellEnd"/>
            <w:r>
              <w:t xml:space="preserve"> согласно требованиям, установленным в </w:t>
            </w:r>
            <w:hyperlink w:anchor="P701">
              <w:r>
                <w:rPr>
                  <w:color w:val="0000FF"/>
                </w:rPr>
                <w:t>приложении N 4</w:t>
              </w:r>
            </w:hyperlink>
          </w:p>
        </w:tc>
        <w:tc>
          <w:tcPr>
            <w:tcW w:w="4535" w:type="dxa"/>
          </w:tcPr>
          <w:p w:rsidR="00A36912" w:rsidRDefault="00A36912">
            <w:pPr>
              <w:pStyle w:val="ConsPlusNormal"/>
              <w:jc w:val="both"/>
            </w:pPr>
            <w:r>
              <w:t>Наличие количественных результатов - 40 баллов;</w:t>
            </w:r>
          </w:p>
          <w:p w:rsidR="00A36912" w:rsidRDefault="00A36912">
            <w:pPr>
              <w:pStyle w:val="ConsPlusNormal"/>
              <w:jc w:val="both"/>
            </w:pPr>
            <w:r>
              <w:t>наличие качественных результатов - 10 баллов;</w:t>
            </w:r>
          </w:p>
          <w:p w:rsidR="00A36912" w:rsidRDefault="00A36912">
            <w:pPr>
              <w:pStyle w:val="ConsPlusNormal"/>
              <w:jc w:val="both"/>
            </w:pPr>
            <w:r>
              <w:t>отсутствие информации о результатах - 0 баллов</w:t>
            </w:r>
          </w:p>
        </w:tc>
      </w:tr>
      <w:tr w:rsidR="00A36912">
        <w:tc>
          <w:tcPr>
            <w:tcW w:w="4535" w:type="dxa"/>
          </w:tcPr>
          <w:p w:rsidR="00A36912" w:rsidRDefault="00A36912">
            <w:pPr>
              <w:pStyle w:val="ConsPlusNormal"/>
              <w:jc w:val="both"/>
            </w:pPr>
            <w:r>
              <w:t>4.3. Наличие рекомендаций по тиражированию лучшей практики в других субъектах Российской Федерации</w:t>
            </w:r>
          </w:p>
        </w:tc>
        <w:tc>
          <w:tcPr>
            <w:tcW w:w="4535" w:type="dxa"/>
          </w:tcPr>
          <w:p w:rsidR="00A36912" w:rsidRDefault="00A36912">
            <w:pPr>
              <w:pStyle w:val="ConsPlusNormal"/>
              <w:jc w:val="both"/>
            </w:pPr>
            <w:proofErr w:type="spellStart"/>
            <w:r>
              <w:t>Видеопрезентация</w:t>
            </w:r>
            <w:proofErr w:type="spellEnd"/>
            <w:r>
              <w:t xml:space="preserve"> согласно требованиям, установленным в </w:t>
            </w:r>
            <w:hyperlink w:anchor="P672">
              <w:r>
                <w:rPr>
                  <w:color w:val="0000FF"/>
                </w:rPr>
                <w:t>приложении N 3</w:t>
              </w:r>
            </w:hyperlink>
          </w:p>
        </w:tc>
        <w:tc>
          <w:tcPr>
            <w:tcW w:w="4535" w:type="dxa"/>
          </w:tcPr>
          <w:p w:rsidR="00A36912" w:rsidRDefault="00A36912">
            <w:pPr>
              <w:pStyle w:val="ConsPlusNormal"/>
              <w:jc w:val="both"/>
            </w:pPr>
            <w:r>
              <w:t>Наличие рекомендаций - 40 баллов;</w:t>
            </w:r>
          </w:p>
          <w:p w:rsidR="00A36912" w:rsidRDefault="00A36912">
            <w:pPr>
              <w:pStyle w:val="ConsPlusNormal"/>
              <w:jc w:val="both"/>
            </w:pPr>
            <w:r>
              <w:t>отсутствие рекомендаций - 0 баллов</w:t>
            </w:r>
          </w:p>
        </w:tc>
      </w:tr>
      <w:tr w:rsidR="00A36912">
        <w:tc>
          <w:tcPr>
            <w:tcW w:w="4535" w:type="dxa"/>
          </w:tcPr>
          <w:p w:rsidR="00A36912" w:rsidRDefault="00A36912">
            <w:pPr>
              <w:pStyle w:val="ConsPlusNormal"/>
              <w:jc w:val="both"/>
            </w:pPr>
            <w:r>
              <w:t>Итоговые баллы по блоку</w:t>
            </w:r>
          </w:p>
        </w:tc>
        <w:tc>
          <w:tcPr>
            <w:tcW w:w="4535" w:type="dxa"/>
          </w:tcPr>
          <w:p w:rsidR="00A36912" w:rsidRDefault="00A36912">
            <w:pPr>
              <w:pStyle w:val="ConsPlusNormal"/>
              <w:jc w:val="both"/>
            </w:pPr>
            <w:r>
              <w:t>-</w:t>
            </w:r>
          </w:p>
        </w:tc>
        <w:tc>
          <w:tcPr>
            <w:tcW w:w="4535" w:type="dxa"/>
          </w:tcPr>
          <w:p w:rsidR="00A36912" w:rsidRDefault="00A36912">
            <w:pPr>
              <w:pStyle w:val="ConsPlusNormal"/>
            </w:pPr>
            <w:r>
              <w:t>Рассчитывается как сумма баллов по показателям (максимально - 100 баллов)</w:t>
            </w:r>
          </w:p>
        </w:tc>
      </w:tr>
    </w:tbl>
    <w:p w:rsidR="00A36912" w:rsidRDefault="00A36912">
      <w:pPr>
        <w:pStyle w:val="ConsPlusNormal"/>
        <w:sectPr w:rsidR="00A36912">
          <w:pgSz w:w="16838" w:h="11905" w:orient="landscape"/>
          <w:pgMar w:top="1701" w:right="1134" w:bottom="850" w:left="1134" w:header="0" w:footer="0" w:gutter="0"/>
          <w:cols w:space="720"/>
          <w:titlePg/>
        </w:sectPr>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3</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орган исполнительной власти</w:t>
      </w:r>
    </w:p>
    <w:p w:rsidR="00A36912" w:rsidRDefault="00A36912">
      <w:pPr>
        <w:pStyle w:val="ConsPlusNormal"/>
        <w:jc w:val="right"/>
      </w:pPr>
      <w:r>
        <w:t>субъекта Российской Федерации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14" w:name="P672"/>
      <w:bookmarkEnd w:id="14"/>
      <w:r>
        <w:t>ТРЕБОВАНИЯ К ВИДЕОПРЕЗЕНТАЦИИ</w:t>
      </w:r>
    </w:p>
    <w:p w:rsidR="00A36912" w:rsidRDefault="00A36912">
      <w:pPr>
        <w:pStyle w:val="ConsPlusNormal"/>
        <w:jc w:val="both"/>
      </w:pPr>
    </w:p>
    <w:p w:rsidR="00A36912" w:rsidRDefault="00A36912">
      <w:pPr>
        <w:pStyle w:val="ConsPlusNormal"/>
        <w:ind w:firstLine="540"/>
        <w:jc w:val="both"/>
      </w:pPr>
      <w:r>
        <w:t xml:space="preserve">1. </w:t>
      </w:r>
      <w:proofErr w:type="spellStart"/>
      <w:r>
        <w:t>Видеопрезентация</w:t>
      </w:r>
      <w:proofErr w:type="spellEnd"/>
      <w:r>
        <w:t xml:space="preserve"> должна включать в себя:</w:t>
      </w:r>
    </w:p>
    <w:p w:rsidR="00A36912" w:rsidRDefault="00A36912">
      <w:pPr>
        <w:pStyle w:val="ConsPlusNormal"/>
        <w:spacing w:before="220"/>
        <w:ind w:firstLine="540"/>
        <w:jc w:val="both"/>
      </w:pPr>
      <w:r>
        <w:t>информационную заставку с презентацией об органе исполнительной власти субъекта Российской Федерации;</w:t>
      </w:r>
    </w:p>
    <w:p w:rsidR="00A36912" w:rsidRDefault="00A36912">
      <w:pPr>
        <w:pStyle w:val="ConsPlusNormal"/>
        <w:spacing w:before="220"/>
        <w:ind w:firstLine="540"/>
        <w:jc w:val="both"/>
      </w:pPr>
      <w:r>
        <w:t xml:space="preserve">позицию и отношение </w:t>
      </w:r>
      <w:proofErr w:type="gramStart"/>
      <w:r>
        <w:t>руководства органа исполнительной власти субъекта Российской Федерации</w:t>
      </w:r>
      <w:proofErr w:type="gramEnd"/>
      <w:r>
        <w:t xml:space="preserve"> в области охраны труда к вопросам охраны труда с оценкой роли и значимости охраны труда;</w:t>
      </w:r>
    </w:p>
    <w:p w:rsidR="00A36912" w:rsidRDefault="00A36912">
      <w:pPr>
        <w:pStyle w:val="ConsPlusNormal"/>
        <w:spacing w:before="220"/>
        <w:ind w:firstLine="540"/>
        <w:jc w:val="both"/>
      </w:pPr>
      <w:r>
        <w:t>демонстрацию лучших практических решений в области охраны труда, совершенствования системы управления охраны труда и снижения профессиональных рисков в организации;</w:t>
      </w:r>
    </w:p>
    <w:p w:rsidR="00A36912" w:rsidRDefault="00A36912">
      <w:pPr>
        <w:pStyle w:val="ConsPlusNormal"/>
        <w:spacing w:before="220"/>
        <w:ind w:firstLine="540"/>
        <w:jc w:val="both"/>
      </w:pPr>
      <w:r>
        <w:t xml:space="preserve">информацию </w:t>
      </w:r>
      <w:proofErr w:type="gramStart"/>
      <w:r>
        <w:t>о</w:t>
      </w:r>
      <w:proofErr w:type="gramEnd"/>
      <w:r>
        <w:t xml:space="preserve"> достигнутых при реализации практических решений результатов (полученных эффектов).</w:t>
      </w:r>
    </w:p>
    <w:p w:rsidR="00A36912" w:rsidRDefault="00A36912">
      <w:pPr>
        <w:pStyle w:val="ConsPlusNormal"/>
        <w:spacing w:before="220"/>
        <w:ind w:firstLine="540"/>
        <w:jc w:val="both"/>
      </w:pPr>
      <w:r>
        <w:t>Допускается:</w:t>
      </w:r>
    </w:p>
    <w:p w:rsidR="00A36912" w:rsidRDefault="00A36912">
      <w:pPr>
        <w:pStyle w:val="ConsPlusNormal"/>
        <w:spacing w:before="220"/>
        <w:ind w:firstLine="540"/>
        <w:jc w:val="both"/>
      </w:pPr>
      <w:r>
        <w:t xml:space="preserve">наличие музыкального фона </w:t>
      </w:r>
      <w:proofErr w:type="spellStart"/>
      <w:r>
        <w:t>видеопрезентации</w:t>
      </w:r>
      <w:proofErr w:type="spellEnd"/>
      <w:r>
        <w:t>;</w:t>
      </w:r>
    </w:p>
    <w:p w:rsidR="00A36912" w:rsidRDefault="00A36912">
      <w:pPr>
        <w:pStyle w:val="ConsPlusNormal"/>
        <w:spacing w:before="220"/>
        <w:ind w:firstLine="540"/>
        <w:jc w:val="both"/>
      </w:pPr>
      <w:r>
        <w:t xml:space="preserve">креативный подход к </w:t>
      </w:r>
      <w:proofErr w:type="spellStart"/>
      <w:r>
        <w:t>видеопрезентации</w:t>
      </w:r>
      <w:proofErr w:type="spellEnd"/>
      <w:r>
        <w:t>;</w:t>
      </w:r>
    </w:p>
    <w:p w:rsidR="00A36912" w:rsidRDefault="00A36912">
      <w:pPr>
        <w:pStyle w:val="ConsPlusNormal"/>
        <w:spacing w:before="220"/>
        <w:ind w:firstLine="540"/>
        <w:jc w:val="both"/>
      </w:pPr>
      <w:r>
        <w:t xml:space="preserve">использование устоявшихся выражений, например, </w:t>
      </w:r>
      <w:proofErr w:type="gramStart"/>
      <w:r>
        <w:t>СИЗ</w:t>
      </w:r>
      <w:proofErr w:type="gramEnd"/>
      <w:r>
        <w:t xml:space="preserve"> (средство индивидуальной защиты) и т.п.</w:t>
      </w:r>
    </w:p>
    <w:p w:rsidR="00A36912" w:rsidRDefault="00A36912">
      <w:pPr>
        <w:pStyle w:val="ConsPlusNormal"/>
        <w:spacing w:before="220"/>
        <w:ind w:firstLine="540"/>
        <w:jc w:val="both"/>
      </w:pPr>
      <w:r>
        <w:t xml:space="preserve">2. Требования к формату (технические требования) </w:t>
      </w:r>
      <w:proofErr w:type="spellStart"/>
      <w:r>
        <w:t>видеопрезентации</w:t>
      </w:r>
      <w:proofErr w:type="spellEnd"/>
      <w:r>
        <w:t>:</w:t>
      </w:r>
    </w:p>
    <w:p w:rsidR="00A36912" w:rsidRDefault="00A36912">
      <w:pPr>
        <w:pStyle w:val="ConsPlusNormal"/>
        <w:spacing w:before="220"/>
        <w:ind w:firstLine="540"/>
        <w:jc w:val="both"/>
      </w:pPr>
      <w:r>
        <w:t xml:space="preserve">максимальная продолжительность </w:t>
      </w:r>
      <w:proofErr w:type="spellStart"/>
      <w:r>
        <w:t>видеопрезентации</w:t>
      </w:r>
      <w:proofErr w:type="spellEnd"/>
      <w:r>
        <w:t xml:space="preserve"> - не более 5 минут (за превышение максимальной продолжительности </w:t>
      </w:r>
      <w:proofErr w:type="spellStart"/>
      <w:r>
        <w:t>видеопрезентации</w:t>
      </w:r>
      <w:proofErr w:type="spellEnd"/>
      <w:r>
        <w:t xml:space="preserve"> более чем на 30 секунд, начисляются штрафные баллы);</w:t>
      </w:r>
    </w:p>
    <w:p w:rsidR="00A36912" w:rsidRDefault="00A36912">
      <w:pPr>
        <w:pStyle w:val="ConsPlusNormal"/>
        <w:spacing w:before="220"/>
        <w:ind w:firstLine="540"/>
        <w:jc w:val="both"/>
      </w:pPr>
      <w:r>
        <w:t xml:space="preserve">для монтажа </w:t>
      </w:r>
      <w:proofErr w:type="spellStart"/>
      <w:r>
        <w:t>видеопрезентации</w:t>
      </w:r>
      <w:proofErr w:type="spellEnd"/>
      <w:r>
        <w:t xml:space="preserve"> может быть использована любая программа на усмотрение участника;</w:t>
      </w:r>
    </w:p>
    <w:p w:rsidR="00A36912" w:rsidRDefault="00A36912">
      <w:pPr>
        <w:pStyle w:val="ConsPlusNormal"/>
        <w:spacing w:before="220"/>
        <w:ind w:firstLine="540"/>
        <w:jc w:val="both"/>
      </w:pPr>
      <w:r>
        <w:t xml:space="preserve">формат </w:t>
      </w:r>
      <w:proofErr w:type="spellStart"/>
      <w:r>
        <w:t>видеопрезентации</w:t>
      </w:r>
      <w:proofErr w:type="spellEnd"/>
      <w:r>
        <w:t xml:space="preserve"> - MP4.</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4</w:t>
      </w:r>
    </w:p>
    <w:p w:rsidR="00A36912" w:rsidRDefault="00A36912">
      <w:pPr>
        <w:pStyle w:val="ConsPlusNormal"/>
        <w:jc w:val="right"/>
      </w:pPr>
      <w:r>
        <w:lastRenderedPageBreak/>
        <w:t>к Положению о Всероссийском конкурсе</w:t>
      </w:r>
    </w:p>
    <w:p w:rsidR="00A36912" w:rsidRDefault="00A36912">
      <w:pPr>
        <w:pStyle w:val="ConsPlusNormal"/>
        <w:jc w:val="right"/>
      </w:pPr>
      <w:r>
        <w:t>"Лучший орган исполнительной власти</w:t>
      </w:r>
    </w:p>
    <w:p w:rsidR="00A36912" w:rsidRDefault="00A36912">
      <w:pPr>
        <w:pStyle w:val="ConsPlusNormal"/>
        <w:jc w:val="right"/>
      </w:pPr>
      <w:r>
        <w:t>субъекта Российской Федерации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15" w:name="P701"/>
      <w:bookmarkEnd w:id="15"/>
      <w:r>
        <w:t xml:space="preserve">                          Ранжированный перечень</w:t>
      </w:r>
    </w:p>
    <w:p w:rsidR="00A36912" w:rsidRDefault="00A36912">
      <w:pPr>
        <w:pStyle w:val="ConsPlusNonformat"/>
        <w:jc w:val="both"/>
      </w:pPr>
      <w:r>
        <w:t xml:space="preserve">                заявок на участие во Всероссийском конкурсе</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3911"/>
        <w:gridCol w:w="2664"/>
        <w:gridCol w:w="1360"/>
      </w:tblGrid>
      <w:tr w:rsidR="00A36912">
        <w:tc>
          <w:tcPr>
            <w:tcW w:w="1133" w:type="dxa"/>
          </w:tcPr>
          <w:p w:rsidR="00A36912" w:rsidRDefault="00A36912">
            <w:pPr>
              <w:pStyle w:val="ConsPlusNormal"/>
              <w:jc w:val="center"/>
            </w:pPr>
            <w:r>
              <w:t>Ранг</w:t>
            </w:r>
          </w:p>
        </w:tc>
        <w:tc>
          <w:tcPr>
            <w:tcW w:w="3911" w:type="dxa"/>
          </w:tcPr>
          <w:p w:rsidR="00A36912" w:rsidRDefault="00A36912">
            <w:pPr>
              <w:pStyle w:val="ConsPlusNormal"/>
              <w:jc w:val="center"/>
            </w:pPr>
            <w:r>
              <w:t>Наименование юридического лица, являющегося претендентом на призовые места</w:t>
            </w:r>
          </w:p>
        </w:tc>
        <w:tc>
          <w:tcPr>
            <w:tcW w:w="2664" w:type="dxa"/>
          </w:tcPr>
          <w:p w:rsidR="00A36912" w:rsidRDefault="00A36912">
            <w:pPr>
              <w:pStyle w:val="ConsPlusNormal"/>
              <w:jc w:val="center"/>
            </w:pPr>
            <w:r>
              <w:t>Юридический адрес претендента на призовые места</w:t>
            </w:r>
          </w:p>
        </w:tc>
        <w:tc>
          <w:tcPr>
            <w:tcW w:w="1360" w:type="dxa"/>
          </w:tcPr>
          <w:p w:rsidR="00A36912" w:rsidRDefault="00A36912">
            <w:pPr>
              <w:pStyle w:val="ConsPlusNormal"/>
              <w:jc w:val="center"/>
            </w:pPr>
            <w:r>
              <w:t>Сумма баллов</w:t>
            </w:r>
          </w:p>
        </w:tc>
      </w:tr>
      <w:tr w:rsidR="00A36912">
        <w:tc>
          <w:tcPr>
            <w:tcW w:w="1133" w:type="dxa"/>
          </w:tcPr>
          <w:p w:rsidR="00A36912" w:rsidRDefault="00A36912">
            <w:pPr>
              <w:pStyle w:val="ConsPlusNormal"/>
            </w:pPr>
          </w:p>
        </w:tc>
        <w:tc>
          <w:tcPr>
            <w:tcW w:w="3911" w:type="dxa"/>
          </w:tcPr>
          <w:p w:rsidR="00A36912" w:rsidRDefault="00A36912">
            <w:pPr>
              <w:pStyle w:val="ConsPlusNormal"/>
            </w:pPr>
          </w:p>
        </w:tc>
        <w:tc>
          <w:tcPr>
            <w:tcW w:w="2664" w:type="dxa"/>
          </w:tcPr>
          <w:p w:rsidR="00A36912" w:rsidRDefault="00A36912">
            <w:pPr>
              <w:pStyle w:val="ConsPlusNormal"/>
            </w:pPr>
          </w:p>
        </w:tc>
        <w:tc>
          <w:tcPr>
            <w:tcW w:w="1360" w:type="dxa"/>
          </w:tcPr>
          <w:p w:rsidR="00A36912" w:rsidRDefault="00A36912">
            <w:pPr>
              <w:pStyle w:val="ConsPlusNormal"/>
            </w:pPr>
          </w:p>
        </w:tc>
      </w:tr>
      <w:tr w:rsidR="00A36912">
        <w:tc>
          <w:tcPr>
            <w:tcW w:w="1133" w:type="dxa"/>
          </w:tcPr>
          <w:p w:rsidR="00A36912" w:rsidRDefault="00A36912">
            <w:pPr>
              <w:pStyle w:val="ConsPlusNormal"/>
            </w:pPr>
          </w:p>
        </w:tc>
        <w:tc>
          <w:tcPr>
            <w:tcW w:w="3911" w:type="dxa"/>
          </w:tcPr>
          <w:p w:rsidR="00A36912" w:rsidRDefault="00A36912">
            <w:pPr>
              <w:pStyle w:val="ConsPlusNormal"/>
            </w:pPr>
          </w:p>
        </w:tc>
        <w:tc>
          <w:tcPr>
            <w:tcW w:w="2664" w:type="dxa"/>
          </w:tcPr>
          <w:p w:rsidR="00A36912" w:rsidRDefault="00A36912">
            <w:pPr>
              <w:pStyle w:val="ConsPlusNormal"/>
            </w:pPr>
          </w:p>
        </w:tc>
        <w:tc>
          <w:tcPr>
            <w:tcW w:w="1360"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5</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"Лучший орган исполнительной власти</w:t>
      </w:r>
    </w:p>
    <w:p w:rsidR="00A36912" w:rsidRDefault="00A36912">
      <w:pPr>
        <w:pStyle w:val="ConsPlusNormal"/>
        <w:jc w:val="right"/>
      </w:pPr>
      <w:r>
        <w:t>субъекта Российской Федерации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16" w:name="P740"/>
      <w:bookmarkEnd w:id="16"/>
      <w:r>
        <w:t xml:space="preserve">     Итоговый перечень победителей и призеров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2324"/>
        <w:gridCol w:w="1587"/>
        <w:gridCol w:w="1303"/>
      </w:tblGrid>
      <w:tr w:rsidR="00A36912">
        <w:tc>
          <w:tcPr>
            <w:tcW w:w="566" w:type="dxa"/>
          </w:tcPr>
          <w:p w:rsidR="00A36912" w:rsidRDefault="00A36912">
            <w:pPr>
              <w:pStyle w:val="ConsPlusNormal"/>
              <w:jc w:val="center"/>
            </w:pPr>
            <w:r>
              <w:t xml:space="preserve">N </w:t>
            </w:r>
            <w:proofErr w:type="gramStart"/>
            <w:r>
              <w:t>п</w:t>
            </w:r>
            <w:proofErr w:type="gramEnd"/>
            <w:r>
              <w:t>/п</w:t>
            </w:r>
          </w:p>
        </w:tc>
        <w:tc>
          <w:tcPr>
            <w:tcW w:w="3288" w:type="dxa"/>
          </w:tcPr>
          <w:p w:rsidR="00A36912" w:rsidRDefault="00A36912">
            <w:pPr>
              <w:pStyle w:val="ConsPlusNormal"/>
              <w:jc w:val="center"/>
            </w:pPr>
            <w:r>
              <w:t>Наименование юридического лица</w:t>
            </w:r>
          </w:p>
        </w:tc>
        <w:tc>
          <w:tcPr>
            <w:tcW w:w="2324" w:type="dxa"/>
          </w:tcPr>
          <w:p w:rsidR="00A36912" w:rsidRDefault="00A36912">
            <w:pPr>
              <w:pStyle w:val="ConsPlusNormal"/>
              <w:jc w:val="center"/>
            </w:pPr>
            <w:r>
              <w:t>Юридический адрес</w:t>
            </w:r>
          </w:p>
        </w:tc>
        <w:tc>
          <w:tcPr>
            <w:tcW w:w="1587" w:type="dxa"/>
          </w:tcPr>
          <w:p w:rsidR="00A36912" w:rsidRDefault="00A36912">
            <w:pPr>
              <w:pStyle w:val="ConsPlusNormal"/>
              <w:jc w:val="center"/>
            </w:pPr>
            <w:r>
              <w:t>Сумма баллов</w:t>
            </w:r>
          </w:p>
        </w:tc>
        <w:tc>
          <w:tcPr>
            <w:tcW w:w="1303" w:type="dxa"/>
          </w:tcPr>
          <w:p w:rsidR="00A36912" w:rsidRDefault="00A36912">
            <w:pPr>
              <w:pStyle w:val="ConsPlusNormal"/>
              <w:jc w:val="center"/>
            </w:pPr>
            <w:r>
              <w:t>Место</w:t>
            </w:r>
          </w:p>
        </w:tc>
      </w:tr>
      <w:tr w:rsidR="00A36912">
        <w:tc>
          <w:tcPr>
            <w:tcW w:w="566" w:type="dxa"/>
          </w:tcPr>
          <w:p w:rsidR="00A36912" w:rsidRDefault="00A36912">
            <w:pPr>
              <w:pStyle w:val="ConsPlusNormal"/>
            </w:pPr>
          </w:p>
        </w:tc>
        <w:tc>
          <w:tcPr>
            <w:tcW w:w="3288" w:type="dxa"/>
          </w:tcPr>
          <w:p w:rsidR="00A36912" w:rsidRDefault="00A36912">
            <w:pPr>
              <w:pStyle w:val="ConsPlusNormal"/>
            </w:pPr>
          </w:p>
        </w:tc>
        <w:tc>
          <w:tcPr>
            <w:tcW w:w="2324" w:type="dxa"/>
          </w:tcPr>
          <w:p w:rsidR="00A36912" w:rsidRDefault="00A36912">
            <w:pPr>
              <w:pStyle w:val="ConsPlusNormal"/>
            </w:pPr>
          </w:p>
        </w:tc>
        <w:tc>
          <w:tcPr>
            <w:tcW w:w="1587" w:type="dxa"/>
          </w:tcPr>
          <w:p w:rsidR="00A36912" w:rsidRDefault="00A36912">
            <w:pPr>
              <w:pStyle w:val="ConsPlusNormal"/>
            </w:pPr>
          </w:p>
        </w:tc>
        <w:tc>
          <w:tcPr>
            <w:tcW w:w="1303" w:type="dxa"/>
          </w:tcPr>
          <w:p w:rsidR="00A36912" w:rsidRDefault="00A36912">
            <w:pPr>
              <w:pStyle w:val="ConsPlusNormal"/>
            </w:pPr>
          </w:p>
        </w:tc>
      </w:tr>
      <w:tr w:rsidR="00A36912">
        <w:tc>
          <w:tcPr>
            <w:tcW w:w="566" w:type="dxa"/>
          </w:tcPr>
          <w:p w:rsidR="00A36912" w:rsidRDefault="00A36912">
            <w:pPr>
              <w:pStyle w:val="ConsPlusNormal"/>
            </w:pPr>
          </w:p>
        </w:tc>
        <w:tc>
          <w:tcPr>
            <w:tcW w:w="3288" w:type="dxa"/>
          </w:tcPr>
          <w:p w:rsidR="00A36912" w:rsidRDefault="00A36912">
            <w:pPr>
              <w:pStyle w:val="ConsPlusNormal"/>
            </w:pPr>
          </w:p>
        </w:tc>
        <w:tc>
          <w:tcPr>
            <w:tcW w:w="2324" w:type="dxa"/>
          </w:tcPr>
          <w:p w:rsidR="00A36912" w:rsidRDefault="00A36912">
            <w:pPr>
              <w:pStyle w:val="ConsPlusNormal"/>
            </w:pPr>
          </w:p>
        </w:tc>
        <w:tc>
          <w:tcPr>
            <w:tcW w:w="1587" w:type="dxa"/>
          </w:tcPr>
          <w:p w:rsidR="00A36912" w:rsidRDefault="00A36912">
            <w:pPr>
              <w:pStyle w:val="ConsPlusNormal"/>
            </w:pPr>
          </w:p>
        </w:tc>
        <w:tc>
          <w:tcPr>
            <w:tcW w:w="1303"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lastRenderedPageBreak/>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3</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17" w:name="P778"/>
      <w:bookmarkEnd w:id="17"/>
      <w:r>
        <w:t>ПОЛОЖЕНИЕ</w:t>
      </w:r>
    </w:p>
    <w:p w:rsidR="00A36912" w:rsidRDefault="00A36912">
      <w:pPr>
        <w:pStyle w:val="ConsPlusTitle"/>
        <w:jc w:val="center"/>
      </w:pPr>
      <w:r>
        <w:t>О ВСЕРОССИЙСКОМ КОНКУРСЕ "ЛУЧШИЕ ЦИФРОВЫЕ РЕШЕНИЯ</w:t>
      </w:r>
    </w:p>
    <w:p w:rsidR="00A36912" w:rsidRDefault="00A36912">
      <w:pPr>
        <w:pStyle w:val="ConsPlusTitle"/>
        <w:jc w:val="center"/>
      </w:pPr>
      <w:r>
        <w:t>ПО ОХРАНЕ ТРУДА"</w:t>
      </w:r>
    </w:p>
    <w:p w:rsidR="00A36912" w:rsidRDefault="00A36912">
      <w:pPr>
        <w:pStyle w:val="ConsPlusNormal"/>
        <w:jc w:val="both"/>
      </w:pPr>
    </w:p>
    <w:p w:rsidR="00A36912" w:rsidRDefault="00A36912">
      <w:pPr>
        <w:pStyle w:val="ConsPlusTitle"/>
        <w:jc w:val="center"/>
        <w:outlineLvl w:val="1"/>
      </w:pPr>
      <w:r>
        <w:t>I. Общие положения</w:t>
      </w:r>
    </w:p>
    <w:p w:rsidR="00A36912" w:rsidRDefault="00A36912">
      <w:pPr>
        <w:pStyle w:val="ConsPlusNormal"/>
        <w:jc w:val="both"/>
      </w:pPr>
    </w:p>
    <w:p w:rsidR="00A36912" w:rsidRDefault="00A36912">
      <w:pPr>
        <w:pStyle w:val="ConsPlusNormal"/>
        <w:ind w:firstLine="540"/>
        <w:jc w:val="both"/>
      </w:pPr>
      <w:r>
        <w:t>1. Настоящее Положение устанавливает порядок организации, проведения и подведения итогов Всероссийского конкурса "Лучшие цифровые решения по охране труда" (далее - Всероссийский конкурс).</w:t>
      </w:r>
    </w:p>
    <w:p w:rsidR="00A36912" w:rsidRDefault="00A36912">
      <w:pPr>
        <w:pStyle w:val="ConsPlusNormal"/>
        <w:spacing w:before="220"/>
        <w:ind w:firstLine="540"/>
        <w:jc w:val="both"/>
      </w:pPr>
      <w:r>
        <w:t>2. Подготовка и проведение Всероссийского конкурса, а также подведение его итогов осуществляются в соответствии с настоящим Положением.</w:t>
      </w:r>
    </w:p>
    <w:p w:rsidR="00A36912" w:rsidRDefault="00A36912">
      <w:pPr>
        <w:pStyle w:val="ConsPlusNormal"/>
        <w:spacing w:before="220"/>
        <w:ind w:firstLine="540"/>
        <w:jc w:val="both"/>
      </w:pPr>
      <w:r>
        <w:t xml:space="preserve">3. Целью проведения Всероссийского конкурса является: стимулирование </w:t>
      </w:r>
      <w:proofErr w:type="spellStart"/>
      <w:r>
        <w:t>цифровизации</w:t>
      </w:r>
      <w:proofErr w:type="spellEnd"/>
      <w:r>
        <w:t xml:space="preserve"> процессов охраны труда в организациях; развития цифровых решений в области охраны труда; предоставление организациям информации о существующих и цифровых решениях в области охраны труда.</w:t>
      </w:r>
    </w:p>
    <w:p w:rsidR="00A36912" w:rsidRDefault="00A36912">
      <w:pPr>
        <w:pStyle w:val="ConsPlusNormal"/>
        <w:spacing w:before="220"/>
        <w:ind w:firstLine="540"/>
        <w:jc w:val="both"/>
      </w:pPr>
      <w:r>
        <w:t>4. Участие во Всероссийском конкурсе добровольное и осуществляется на безвозмездной основе.</w:t>
      </w:r>
    </w:p>
    <w:p w:rsidR="00A36912" w:rsidRDefault="00A36912">
      <w:pPr>
        <w:pStyle w:val="ConsPlusNormal"/>
        <w:spacing w:before="220"/>
        <w:ind w:firstLine="540"/>
        <w:jc w:val="both"/>
      </w:pPr>
      <w:r>
        <w:t>5. По каждой номинации Всероссийского конкурса определяются один победитель, занявший первое место, и два призера конкурса, занявшие второе и третье места; участникам Всероссийского конкурса, занявшим с 4 по 10 место, вручается диплом участника.</w:t>
      </w:r>
    </w:p>
    <w:p w:rsidR="00A36912" w:rsidRDefault="00A36912">
      <w:pPr>
        <w:pStyle w:val="ConsPlusNormal"/>
        <w:spacing w:before="220"/>
        <w:ind w:firstLine="540"/>
        <w:jc w:val="both"/>
      </w:pPr>
      <w:r>
        <w:t>6. Участие организаций во Всероссийском конкурсе осуществляется на основе самовыдвижения. Участниками Всероссийского конкурса могут быть юридические лица независимо от организационно-правовой формы и формы собственности, а также индивидуальные предприниматели, осуществляющие свою деятельность на территории Российской Федерации при условии соответствия критериям допуска, установленным настоящим Положением.</w:t>
      </w:r>
    </w:p>
    <w:p w:rsidR="00A36912" w:rsidRDefault="00A36912">
      <w:pPr>
        <w:pStyle w:val="ConsPlusNormal"/>
        <w:spacing w:before="220"/>
        <w:ind w:firstLine="540"/>
        <w:jc w:val="both"/>
      </w:pPr>
      <w:r>
        <w:t>7. Всероссийский конкурс проводится по следующим номинациям:</w:t>
      </w:r>
    </w:p>
    <w:p w:rsidR="00A36912" w:rsidRDefault="00A36912">
      <w:pPr>
        <w:pStyle w:val="ConsPlusNormal"/>
        <w:spacing w:before="220"/>
        <w:ind w:firstLine="540"/>
        <w:jc w:val="both"/>
      </w:pPr>
      <w:r>
        <w:t>а) лучшие цифровые решения по учету и анализу данных функционирования процессов охраны труда;</w:t>
      </w:r>
    </w:p>
    <w:p w:rsidR="00A36912" w:rsidRDefault="00A36912">
      <w:pPr>
        <w:pStyle w:val="ConsPlusNormal"/>
        <w:spacing w:before="220"/>
        <w:ind w:firstLine="540"/>
        <w:jc w:val="both"/>
      </w:pPr>
      <w:r>
        <w:t>б) лучшие цифровые решения по автоматизации отдельных процессов охраны труда с указанием процесса охраны труда;</w:t>
      </w:r>
    </w:p>
    <w:p w:rsidR="00A36912" w:rsidRDefault="00A36912">
      <w:pPr>
        <w:pStyle w:val="ConsPlusNormal"/>
        <w:spacing w:before="220"/>
        <w:ind w:firstLine="540"/>
        <w:jc w:val="both"/>
      </w:pPr>
      <w:r>
        <w:t xml:space="preserve">в) лучшее применение искусственного интеллекта в сфере охраны труда (Лучшее AI-решение </w:t>
      </w:r>
      <w:r>
        <w:lastRenderedPageBreak/>
        <w:t>в сфере охраны труда).</w:t>
      </w:r>
    </w:p>
    <w:p w:rsidR="00A36912" w:rsidRDefault="00A36912">
      <w:pPr>
        <w:pStyle w:val="ConsPlusNormal"/>
        <w:spacing w:before="220"/>
        <w:ind w:firstLine="540"/>
        <w:jc w:val="both"/>
      </w:pPr>
      <w:r>
        <w:t>По результатам Всероссийского конкурса в каждой номинации определяются:</w:t>
      </w:r>
    </w:p>
    <w:p w:rsidR="00A36912" w:rsidRDefault="00A36912">
      <w:pPr>
        <w:pStyle w:val="ConsPlusNormal"/>
        <w:spacing w:before="220"/>
        <w:ind w:firstLine="540"/>
        <w:jc w:val="both"/>
      </w:pPr>
      <w:r>
        <w:t>а) победитель Всероссийского конкурса с указанием номинации;</w:t>
      </w:r>
    </w:p>
    <w:p w:rsidR="00A36912" w:rsidRDefault="00A36912">
      <w:pPr>
        <w:pStyle w:val="ConsPlusNormal"/>
        <w:spacing w:before="220"/>
        <w:ind w:firstLine="540"/>
        <w:jc w:val="both"/>
      </w:pPr>
      <w:r>
        <w:t>б) серебряный призер Всероссийского конкурса с указанием номинации;</w:t>
      </w:r>
    </w:p>
    <w:p w:rsidR="00A36912" w:rsidRDefault="00A36912">
      <w:pPr>
        <w:pStyle w:val="ConsPlusNormal"/>
        <w:spacing w:before="220"/>
        <w:ind w:firstLine="540"/>
        <w:jc w:val="both"/>
      </w:pPr>
      <w:r>
        <w:t>в) бронзовый призер Всероссийского конкурса с указанием номинации.</w:t>
      </w:r>
    </w:p>
    <w:p w:rsidR="00A36912" w:rsidRDefault="00A36912">
      <w:pPr>
        <w:pStyle w:val="ConsPlusNormal"/>
        <w:jc w:val="both"/>
      </w:pPr>
    </w:p>
    <w:p w:rsidR="00A36912" w:rsidRDefault="00A36912">
      <w:pPr>
        <w:pStyle w:val="ConsPlusTitle"/>
        <w:jc w:val="center"/>
        <w:outlineLvl w:val="1"/>
      </w:pPr>
      <w:r>
        <w:t>II. Организация проведения Всероссийского конкурса,</w:t>
      </w:r>
    </w:p>
    <w:p w:rsidR="00A36912" w:rsidRDefault="00A36912">
      <w:pPr>
        <w:pStyle w:val="ConsPlusTitle"/>
        <w:jc w:val="center"/>
      </w:pPr>
      <w:r>
        <w:t>конкурсная комиссия</w:t>
      </w:r>
    </w:p>
    <w:p w:rsidR="00A36912" w:rsidRDefault="00A36912">
      <w:pPr>
        <w:pStyle w:val="ConsPlusNormal"/>
        <w:jc w:val="both"/>
      </w:pPr>
    </w:p>
    <w:p w:rsidR="00A36912" w:rsidRDefault="00A36912">
      <w:pPr>
        <w:pStyle w:val="ConsPlusNormal"/>
        <w:ind w:firstLine="540"/>
        <w:jc w:val="both"/>
      </w:pPr>
      <w:r>
        <w:t>8. Определение победителей и призеров Всероссийского конкурса в номинациях осуществляется конкурсной комиссией.</w:t>
      </w:r>
    </w:p>
    <w:p w:rsidR="00A36912" w:rsidRDefault="00A36912">
      <w:pPr>
        <w:pStyle w:val="ConsPlusNormal"/>
        <w:spacing w:before="220"/>
        <w:ind w:firstLine="540"/>
        <w:jc w:val="both"/>
      </w:pPr>
      <w:r>
        <w:t xml:space="preserve">9. Конкурсная комиссия состоит из нечетного числа членов в количестве не менее 7 человек, включая председателя конкурсной комиссии, состав которой утвержден в </w:t>
      </w:r>
      <w:hyperlink w:anchor="P3030">
        <w:r>
          <w:rPr>
            <w:color w:val="0000FF"/>
          </w:rPr>
          <w:t>приложении N 7</w:t>
        </w:r>
      </w:hyperlink>
      <w:r>
        <w:t xml:space="preserve"> к настоящему приказу.</w:t>
      </w:r>
    </w:p>
    <w:p w:rsidR="00A36912" w:rsidRDefault="00A36912">
      <w:pPr>
        <w:pStyle w:val="ConsPlusNormal"/>
        <w:spacing w:before="220"/>
        <w:ind w:firstLine="540"/>
        <w:jc w:val="both"/>
      </w:pPr>
      <w:r>
        <w:t>10. Конкурсная комиссия осуществляет следующие функции:</w:t>
      </w:r>
    </w:p>
    <w:p w:rsidR="00A36912" w:rsidRDefault="00A36912">
      <w:pPr>
        <w:pStyle w:val="ConsPlusNormal"/>
        <w:spacing w:before="220"/>
        <w:ind w:firstLine="540"/>
        <w:jc w:val="both"/>
      </w:pPr>
      <w:r>
        <w:t>организация и координация работ по подготовке и проведению Всероссийского конкурса;</w:t>
      </w:r>
    </w:p>
    <w:p w:rsidR="00A36912" w:rsidRDefault="00A36912">
      <w:pPr>
        <w:pStyle w:val="ConsPlusNormal"/>
        <w:spacing w:before="220"/>
        <w:ind w:firstLine="540"/>
        <w:jc w:val="both"/>
      </w:pPr>
      <w:r>
        <w:t>определение организационно-регламентирующих документов и сценариев проведения этапов Всероссийского конкурса;</w:t>
      </w:r>
    </w:p>
    <w:p w:rsidR="00A36912" w:rsidRDefault="00A36912">
      <w:pPr>
        <w:pStyle w:val="ConsPlusNormal"/>
        <w:spacing w:before="220"/>
        <w:ind w:firstLine="540"/>
        <w:jc w:val="both"/>
      </w:pPr>
      <w:r>
        <w:t>определение и утверждение победителей и призеров Всероссийского конкурса, порядок их награждения и поощрения;</w:t>
      </w:r>
    </w:p>
    <w:p w:rsidR="00A36912" w:rsidRDefault="00A36912">
      <w:pPr>
        <w:pStyle w:val="ConsPlusNormal"/>
        <w:spacing w:before="220"/>
        <w:ind w:firstLine="540"/>
        <w:jc w:val="both"/>
      </w:pPr>
      <w:r>
        <w:t>оказание консультативной и методической помощи участникам Всероссийского конкурса;</w:t>
      </w:r>
    </w:p>
    <w:p w:rsidR="00A36912" w:rsidRDefault="00A36912">
      <w:pPr>
        <w:pStyle w:val="ConsPlusNormal"/>
        <w:spacing w:before="220"/>
        <w:ind w:firstLine="540"/>
        <w:jc w:val="both"/>
      </w:pPr>
      <w:r>
        <w:t>подготовка информационных материалов Всероссийского конкурса для их размещения в информационно-телекоммуникационной сети "Интернет" и средствах массовой информации;</w:t>
      </w:r>
    </w:p>
    <w:p w:rsidR="00A36912" w:rsidRDefault="00A36912">
      <w:pPr>
        <w:pStyle w:val="ConsPlusNormal"/>
        <w:spacing w:before="220"/>
        <w:ind w:firstLine="540"/>
        <w:jc w:val="both"/>
      </w:pPr>
      <w:r>
        <w:t>подготовка информации и документов для рассмотрения на заседаниях конкурсной комиссии;</w:t>
      </w:r>
    </w:p>
    <w:p w:rsidR="00A36912" w:rsidRDefault="00A36912">
      <w:pPr>
        <w:pStyle w:val="ConsPlusNormal"/>
        <w:spacing w:before="220"/>
        <w:ind w:firstLine="540"/>
        <w:jc w:val="both"/>
      </w:pPr>
      <w:r>
        <w:t>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конкурса;</w:t>
      </w:r>
    </w:p>
    <w:p w:rsidR="00A36912" w:rsidRDefault="00A36912">
      <w:pPr>
        <w:pStyle w:val="ConsPlusNormal"/>
        <w:spacing w:before="220"/>
        <w:ind w:firstLine="540"/>
        <w:jc w:val="both"/>
      </w:pPr>
      <w:r>
        <w:t>взаимодействие с экспертным сообществом для решения отдельных вопросов при подведении итогов Всероссийского конкурса;</w:t>
      </w:r>
    </w:p>
    <w:p w:rsidR="00A36912" w:rsidRDefault="00A36912">
      <w:pPr>
        <w:pStyle w:val="ConsPlusNormal"/>
        <w:spacing w:before="220"/>
        <w:ind w:firstLine="540"/>
        <w:jc w:val="both"/>
      </w:pPr>
      <w:r>
        <w:t>прием и рассмотрение заявок участников на участие в конкурсе во Всероссийском конкурсе (</w:t>
      </w:r>
      <w:hyperlink w:anchor="P863">
        <w:r>
          <w:rPr>
            <w:color w:val="0000FF"/>
          </w:rPr>
          <w:t>приложение N 1</w:t>
        </w:r>
      </w:hyperlink>
      <w:r>
        <w:t xml:space="preserve"> к настоящему Положению);</w:t>
      </w:r>
    </w:p>
    <w:p w:rsidR="00A36912" w:rsidRDefault="00A36912">
      <w:pPr>
        <w:pStyle w:val="ConsPlusNormal"/>
        <w:spacing w:before="220"/>
        <w:ind w:firstLine="540"/>
        <w:jc w:val="both"/>
      </w:pPr>
      <w:r>
        <w:t>сверка наличия и оценка соответствия документов, приложенных к заявке, наличия подтверждающих документов в соответствии с показателями и критериями оценки Всероссийского конкурса (</w:t>
      </w:r>
      <w:hyperlink w:anchor="P1033">
        <w:r>
          <w:rPr>
            <w:color w:val="0000FF"/>
          </w:rPr>
          <w:t>приложение N 2</w:t>
        </w:r>
      </w:hyperlink>
      <w:r>
        <w:t xml:space="preserve"> к настоящему Положению);</w:t>
      </w:r>
    </w:p>
    <w:p w:rsidR="00A36912" w:rsidRDefault="00A36912">
      <w:pPr>
        <w:pStyle w:val="ConsPlusNormal"/>
        <w:spacing w:before="220"/>
        <w:ind w:firstLine="540"/>
        <w:jc w:val="both"/>
      </w:pPr>
      <w:r>
        <w:t>расчет балльной оценки ИТ-решения в соответствии с критериями оценки (</w:t>
      </w:r>
      <w:hyperlink w:anchor="P1140">
        <w:r>
          <w:rPr>
            <w:color w:val="0000FF"/>
          </w:rPr>
          <w:t>приложение N 3</w:t>
        </w:r>
      </w:hyperlink>
      <w:r>
        <w:t xml:space="preserve"> к настоящему Положению);</w:t>
      </w:r>
    </w:p>
    <w:p w:rsidR="00A36912" w:rsidRDefault="00A36912">
      <w:pPr>
        <w:pStyle w:val="ConsPlusNormal"/>
        <w:spacing w:before="220"/>
        <w:ind w:firstLine="540"/>
        <w:jc w:val="both"/>
      </w:pPr>
      <w:r>
        <w:t>формирование ранжированного перечня претендентов на призовые места, допущенных к участию в финальном этапе по каждой номинации (</w:t>
      </w:r>
      <w:hyperlink w:anchor="P1248">
        <w:r>
          <w:rPr>
            <w:color w:val="0000FF"/>
          </w:rPr>
          <w:t>приложение N 4</w:t>
        </w:r>
      </w:hyperlink>
      <w:r>
        <w:t xml:space="preserve"> к настоящему Положению);</w:t>
      </w:r>
    </w:p>
    <w:p w:rsidR="00A36912" w:rsidRDefault="00A36912">
      <w:pPr>
        <w:pStyle w:val="ConsPlusNormal"/>
        <w:spacing w:before="220"/>
        <w:ind w:firstLine="540"/>
        <w:jc w:val="both"/>
      </w:pPr>
      <w:r>
        <w:lastRenderedPageBreak/>
        <w:t>формирование итогового перечня победителей и призеров Всероссийского конкурса (</w:t>
      </w:r>
      <w:hyperlink w:anchor="P1286">
        <w:r>
          <w:rPr>
            <w:color w:val="0000FF"/>
          </w:rPr>
          <w:t>приложение N 5</w:t>
        </w:r>
      </w:hyperlink>
      <w:r>
        <w:t xml:space="preserve"> к настоящему Положению).</w:t>
      </w:r>
    </w:p>
    <w:p w:rsidR="00A36912" w:rsidRDefault="00A36912">
      <w:pPr>
        <w:pStyle w:val="ConsPlusNormal"/>
        <w:spacing w:before="220"/>
        <w:ind w:firstLine="540"/>
        <w:jc w:val="both"/>
      </w:pPr>
      <w:r>
        <w:t>11. В целях информационного обеспечения Всероссийского конкурса Министерство труда и социальной защиты Российской Федерации размещает на электронной странице Всероссийского конкурса по адресу: https://kot.vcot.info документы Всероссийского конкурса, включая текст настоящего Положения, а также результаты Всероссийского конкурса по каждой из номинаций.</w:t>
      </w:r>
    </w:p>
    <w:p w:rsidR="00A36912" w:rsidRDefault="00A36912">
      <w:pPr>
        <w:pStyle w:val="ConsPlusNormal"/>
        <w:spacing w:before="220"/>
        <w:ind w:firstLine="540"/>
        <w:jc w:val="both"/>
      </w:pPr>
      <w:r>
        <w:t>12. Решение конкурсной комиссии принимается открытым голосованием на заседании конкурсной комиссии. Заседание конкурсной комиссии считается правомочным, если на нем присутствует не менее двух третей членов конкурсной комиссии.</w:t>
      </w:r>
    </w:p>
    <w:p w:rsidR="00A36912" w:rsidRDefault="00A36912">
      <w:pPr>
        <w:pStyle w:val="ConsPlusNormal"/>
        <w:spacing w:before="220"/>
        <w:ind w:firstLine="540"/>
        <w:jc w:val="both"/>
      </w:pPr>
      <w:r>
        <w:t>13. Решение конкурсной комиссии считается принятым, если оно получило простое большинство голосов присутствующих на заседании членов конкурсной комиссии. Решение конкурсной комиссии оформляется протоколом.</w:t>
      </w:r>
    </w:p>
    <w:p w:rsidR="00A36912" w:rsidRDefault="00A36912">
      <w:pPr>
        <w:pStyle w:val="ConsPlusNormal"/>
        <w:jc w:val="both"/>
      </w:pPr>
    </w:p>
    <w:p w:rsidR="00A36912" w:rsidRDefault="00A36912">
      <w:pPr>
        <w:pStyle w:val="ConsPlusTitle"/>
        <w:jc w:val="center"/>
        <w:outlineLvl w:val="1"/>
      </w:pPr>
      <w:r>
        <w:t>III. Сроки и порядок проведения Всероссийского конкурса</w:t>
      </w:r>
    </w:p>
    <w:p w:rsidR="00A36912" w:rsidRDefault="00A36912">
      <w:pPr>
        <w:pStyle w:val="ConsPlusNormal"/>
        <w:jc w:val="both"/>
      </w:pPr>
    </w:p>
    <w:p w:rsidR="00A36912" w:rsidRDefault="00A36912">
      <w:pPr>
        <w:pStyle w:val="ConsPlusNormal"/>
        <w:ind w:firstLine="540"/>
        <w:jc w:val="both"/>
      </w:pPr>
      <w:r>
        <w:t>14. Всероссийский конкурс проводится ежегодно.</w:t>
      </w:r>
    </w:p>
    <w:p w:rsidR="00A36912" w:rsidRDefault="00A36912">
      <w:pPr>
        <w:pStyle w:val="ConsPlusNormal"/>
        <w:spacing w:before="220"/>
        <w:ind w:firstLine="540"/>
        <w:jc w:val="both"/>
      </w:pPr>
      <w:r>
        <w:t>15. Всероссийский конкурс проходит в заочном формате в один этап.</w:t>
      </w:r>
    </w:p>
    <w:p w:rsidR="00A36912" w:rsidRDefault="00A36912">
      <w:pPr>
        <w:pStyle w:val="ConsPlusNormal"/>
        <w:spacing w:before="220"/>
        <w:ind w:firstLine="540"/>
        <w:jc w:val="both"/>
      </w:pPr>
      <w:r>
        <w:t>16. Участники Всероссийского конкурса в течение не более 20 календарных дней со дня объявления Всероссийского конкурса проходят самостоятельную регистрацию на электронной странице Всероссийского конкурса и в личном кабинете заполняют электронную форму заявки на участие во Всероссийском конкурсе (</w:t>
      </w:r>
      <w:hyperlink w:anchor="P863">
        <w:r>
          <w:rPr>
            <w:color w:val="0000FF"/>
          </w:rPr>
          <w:t>приложение N 1</w:t>
        </w:r>
      </w:hyperlink>
      <w:r>
        <w:t xml:space="preserve"> к настоящему Положению). При регистрации организация подтверждает согласие на участие во Всероссийском конкурсе, ознакомление с порядком проведения Всероссийского конкурса, согласие на обработку персональных данных, гарантирует достоверность представленных сведений. При подаче заявления конкурсант указывает сведения для оценки заявки, а также сумму баллов, определенную им в соответствии с критериями оценки.</w:t>
      </w:r>
    </w:p>
    <w:p w:rsidR="00A36912" w:rsidRDefault="00A36912">
      <w:pPr>
        <w:pStyle w:val="ConsPlusNormal"/>
        <w:spacing w:before="220"/>
        <w:ind w:firstLine="540"/>
        <w:jc w:val="both"/>
      </w:pPr>
      <w:r>
        <w:t>17. К заявке на участие во Всероссийском конкурсе (</w:t>
      </w:r>
      <w:hyperlink w:anchor="P863">
        <w:r>
          <w:rPr>
            <w:color w:val="0000FF"/>
          </w:rPr>
          <w:t>приложение N 1</w:t>
        </w:r>
      </w:hyperlink>
      <w:r>
        <w:t xml:space="preserve"> к настоящему Положению) участниками прилагаются сведения для оценки (</w:t>
      </w:r>
      <w:hyperlink w:anchor="P1033">
        <w:r>
          <w:rPr>
            <w:color w:val="0000FF"/>
          </w:rPr>
          <w:t>приложение N 2</w:t>
        </w:r>
      </w:hyperlink>
      <w:r>
        <w:t xml:space="preserve"> к настоящему Положению).</w:t>
      </w:r>
    </w:p>
    <w:p w:rsidR="00A36912" w:rsidRDefault="00A36912">
      <w:pPr>
        <w:pStyle w:val="ConsPlusNormal"/>
        <w:spacing w:before="220"/>
        <w:ind w:firstLine="540"/>
        <w:jc w:val="both"/>
      </w:pPr>
      <w:r>
        <w:t>18. В случае несоответствия номинации, указанной в заявке, содержанию заявки на участие во Всероссийском конкурсе, такая заявка не рассматривается.</w:t>
      </w:r>
    </w:p>
    <w:p w:rsidR="00A36912" w:rsidRDefault="00A36912">
      <w:pPr>
        <w:pStyle w:val="ConsPlusNormal"/>
        <w:spacing w:before="220"/>
        <w:ind w:firstLine="540"/>
        <w:jc w:val="both"/>
      </w:pPr>
      <w:r>
        <w:t>19. Если в заявке на участие во Всероссийском конкурсе представлены не все документы, предусмотренные настоящим положением, то заявка не допускается к Всероссийскому конкурсу.</w:t>
      </w:r>
    </w:p>
    <w:p w:rsidR="00A36912" w:rsidRDefault="00A36912">
      <w:pPr>
        <w:pStyle w:val="ConsPlusNormal"/>
        <w:spacing w:before="220"/>
        <w:ind w:firstLine="540"/>
        <w:jc w:val="both"/>
      </w:pPr>
      <w:r>
        <w:t>20. Балльная оценка по каждому показателю и итоговая балльная оценка рассчитываются в соответствии с показателями и критериями Всероссийского конкурса (</w:t>
      </w:r>
      <w:hyperlink w:anchor="P1140">
        <w:r>
          <w:rPr>
            <w:color w:val="0000FF"/>
          </w:rPr>
          <w:t>приложение N 3</w:t>
        </w:r>
      </w:hyperlink>
      <w:r>
        <w:t xml:space="preserve"> к настоящему Положению). Итоговая оценка участника определяется путем суммирования баллов по всем показателям.</w:t>
      </w:r>
    </w:p>
    <w:p w:rsidR="00A36912" w:rsidRDefault="00A36912">
      <w:pPr>
        <w:pStyle w:val="ConsPlusNormal"/>
        <w:spacing w:before="220"/>
        <w:ind w:firstLine="540"/>
        <w:jc w:val="both"/>
      </w:pPr>
      <w:r>
        <w:t>21. Рассмотрение заявок на участие во Всероссийском конкурсе осуществляется по каждой номинации отдельно.</w:t>
      </w:r>
    </w:p>
    <w:p w:rsidR="00A36912" w:rsidRDefault="00A36912">
      <w:pPr>
        <w:pStyle w:val="ConsPlusNormal"/>
        <w:spacing w:before="220"/>
        <w:ind w:firstLine="540"/>
        <w:jc w:val="both"/>
      </w:pPr>
      <w:r>
        <w:t>22. По каждой номинации конкурсная комиссия определяет предварительный перечень участников Всероссийского конкурса, которые могут претендовать на призовые места (далее - претенденты на призовые места). По каждой номинации может быть определено не более 3 претендентов на призовые места.</w:t>
      </w:r>
    </w:p>
    <w:p w:rsidR="00A36912" w:rsidRDefault="00A36912">
      <w:pPr>
        <w:pStyle w:val="ConsPlusNormal"/>
        <w:spacing w:before="220"/>
        <w:ind w:firstLine="540"/>
        <w:jc w:val="both"/>
      </w:pPr>
      <w:r>
        <w:t xml:space="preserve">23. Конкурсная комиссия осуществляет подготовку ранжированного перечня претендентов </w:t>
      </w:r>
      <w:r>
        <w:lastRenderedPageBreak/>
        <w:t>на призовые места, допущенных к участию в финальном этапе по каждой номинации (</w:t>
      </w:r>
      <w:hyperlink w:anchor="P1248">
        <w:r>
          <w:rPr>
            <w:color w:val="0000FF"/>
          </w:rPr>
          <w:t>приложение N 4</w:t>
        </w:r>
      </w:hyperlink>
      <w:r>
        <w:t xml:space="preserve"> к настоящему Положению), в котором указывается предварительный перечень претендентов на призовые места по каждой номинации.</w:t>
      </w:r>
    </w:p>
    <w:p w:rsidR="00A36912" w:rsidRDefault="00A36912">
      <w:pPr>
        <w:pStyle w:val="ConsPlusNormal"/>
        <w:spacing w:before="220"/>
        <w:ind w:firstLine="540"/>
        <w:jc w:val="both"/>
      </w:pPr>
      <w:r>
        <w:t>24. Конкурсная комиссия проводит анализ представленных первыми 10 претендентами на призовые места документов, подтверждающих достоверность представленных в заявке сведений, а также проверку достоверности балльных оценок, указанных в заявках претендентов на призовые места.</w:t>
      </w:r>
    </w:p>
    <w:p w:rsidR="00A36912" w:rsidRDefault="00A36912">
      <w:pPr>
        <w:pStyle w:val="ConsPlusNormal"/>
        <w:spacing w:before="220"/>
        <w:ind w:firstLine="540"/>
        <w:jc w:val="both"/>
      </w:pPr>
      <w:r>
        <w:t>25. Если в ходе проверки в заявке претендента на призовые места выявлены ошибки при определении балльной оценки и при этом данные, представленные в заявке на участие во Всероссийском конкурсе, являются достоверными, то балльная оценка по решению конкурсной комиссии может быть скорректирована.</w:t>
      </w:r>
    </w:p>
    <w:p w:rsidR="00A36912" w:rsidRDefault="00A36912">
      <w:pPr>
        <w:pStyle w:val="ConsPlusNormal"/>
        <w:spacing w:before="220"/>
        <w:ind w:firstLine="540"/>
        <w:jc w:val="both"/>
      </w:pPr>
      <w:r>
        <w:t>26. Победителями в номинациях Всероссийского конкурса признаются участники, набравшие наибольшее количество баллов по Российской Федерации.</w:t>
      </w:r>
    </w:p>
    <w:p w:rsidR="00A36912" w:rsidRDefault="00A36912">
      <w:pPr>
        <w:pStyle w:val="ConsPlusNormal"/>
        <w:spacing w:before="220"/>
        <w:ind w:firstLine="540"/>
        <w:jc w:val="both"/>
      </w:pPr>
      <w:r>
        <w:t>27. Если два и более участника набрали одинаковое количество баллов, то победители и (или) призеры Всероссийского конкурса в номинации определяются решением конкурсной комиссии.</w:t>
      </w:r>
    </w:p>
    <w:p w:rsidR="00A36912" w:rsidRDefault="00A36912">
      <w:pPr>
        <w:pStyle w:val="ConsPlusNormal"/>
        <w:spacing w:before="220"/>
        <w:ind w:firstLine="540"/>
        <w:jc w:val="both"/>
      </w:pPr>
      <w:r>
        <w:t>28. Утверждение победителей и призеров Всероссийского конкурса и подведение его итогов осуществляет конкурсная комиссия.</w:t>
      </w:r>
    </w:p>
    <w:p w:rsidR="00A36912" w:rsidRDefault="00A36912">
      <w:pPr>
        <w:pStyle w:val="ConsPlusNormal"/>
        <w:jc w:val="both"/>
      </w:pPr>
    </w:p>
    <w:p w:rsidR="00A36912" w:rsidRDefault="00A36912">
      <w:pPr>
        <w:pStyle w:val="ConsPlusTitle"/>
        <w:jc w:val="center"/>
        <w:outlineLvl w:val="1"/>
      </w:pPr>
      <w:r>
        <w:t>IV. Награждение победителей Всероссийского конкурса</w:t>
      </w:r>
    </w:p>
    <w:p w:rsidR="00A36912" w:rsidRDefault="00A36912">
      <w:pPr>
        <w:pStyle w:val="ConsPlusNormal"/>
        <w:jc w:val="both"/>
      </w:pPr>
    </w:p>
    <w:p w:rsidR="00A36912" w:rsidRDefault="00A36912">
      <w:pPr>
        <w:pStyle w:val="ConsPlusNormal"/>
        <w:ind w:firstLine="540"/>
        <w:jc w:val="both"/>
      </w:pPr>
      <w:r>
        <w:t>29. Победитель и призеры Всероссийского конкурса получают следующие поощрения:</w:t>
      </w:r>
    </w:p>
    <w:p w:rsidR="00A36912" w:rsidRDefault="00A36912">
      <w:pPr>
        <w:pStyle w:val="ConsPlusNormal"/>
        <w:spacing w:before="220"/>
        <w:ind w:firstLine="540"/>
        <w:jc w:val="both"/>
      </w:pPr>
      <w:r>
        <w:t>а) победитель Всероссийского конкурса - золотая медаль и диплом победителя Конкурса со статусом "Лучшие цифровые решения по охране труда" с указанием номинации;</w:t>
      </w:r>
    </w:p>
    <w:p w:rsidR="00A36912" w:rsidRDefault="00A36912">
      <w:pPr>
        <w:pStyle w:val="ConsPlusNormal"/>
        <w:spacing w:before="220"/>
        <w:ind w:firstLine="540"/>
        <w:jc w:val="both"/>
      </w:pPr>
      <w:proofErr w:type="gramStart"/>
      <w:r>
        <w:t>б) серебряный призер Всероссийского конкурса - серебряная медаль и диплом призера Конкурса со статусом "Второе место во Всероссийском конкурсе "Лучшие цифровые решения по охране труда" с указанием номинации;</w:t>
      </w:r>
      <w:proofErr w:type="gramEnd"/>
    </w:p>
    <w:p w:rsidR="00A36912" w:rsidRDefault="00A36912">
      <w:pPr>
        <w:pStyle w:val="ConsPlusNormal"/>
        <w:spacing w:before="220"/>
        <w:ind w:firstLine="540"/>
        <w:jc w:val="both"/>
      </w:pPr>
      <w:r>
        <w:t>в) бронзовый призер Всероссийского конкурса - бронзовая медаль и диплом призера Конкурса со статусом "Третье место во Всероссийском конкурсе "Лучшие цифровые решения по охране труда" с указанием номинации.</w:t>
      </w:r>
    </w:p>
    <w:p w:rsidR="00A36912" w:rsidRDefault="00A36912">
      <w:pPr>
        <w:pStyle w:val="ConsPlusNormal"/>
        <w:spacing w:before="220"/>
        <w:ind w:firstLine="540"/>
        <w:jc w:val="both"/>
      </w:pPr>
      <w:r>
        <w:t>30. Все финалисты получают диплом "Финалист Всероссийского конкурса "Лучшие цифровые решения по охране труда" с указанием номинации.</w:t>
      </w:r>
    </w:p>
    <w:p w:rsidR="00A36912" w:rsidRDefault="00A36912">
      <w:pPr>
        <w:pStyle w:val="ConsPlusNormal"/>
        <w:spacing w:before="220"/>
        <w:ind w:firstLine="540"/>
        <w:jc w:val="both"/>
      </w:pPr>
      <w:r>
        <w:t xml:space="preserve">31. Торжественная церемония награждения победителей, призеров и финалистов Всероссийского конкурса проводится в рамках Всероссийской недели охраны труда, проводимой в соответствии с </w:t>
      </w:r>
      <w:hyperlink r:id="rId12">
        <w:r>
          <w:rPr>
            <w:color w:val="0000FF"/>
          </w:rPr>
          <w:t>постановлением</w:t>
        </w:r>
      </w:hyperlink>
      <w:r>
        <w:t xml:space="preserve"> Правительства Российской Федерации от 11 декабря 2015 г. N 1346 "О Всероссийской неделе охраны труда".</w:t>
      </w:r>
    </w:p>
    <w:p w:rsidR="00A36912" w:rsidRDefault="00A36912">
      <w:pPr>
        <w:pStyle w:val="ConsPlusNormal"/>
        <w:spacing w:before="220"/>
        <w:ind w:firstLine="540"/>
        <w:jc w:val="both"/>
      </w:pPr>
      <w:r>
        <w:t xml:space="preserve">32. Конкурсная комиссия вправе в зависимости от количества и </w:t>
      </w:r>
      <w:proofErr w:type="gramStart"/>
      <w:r>
        <w:t>структуры</w:t>
      </w:r>
      <w:proofErr w:type="gramEnd"/>
      <w:r>
        <w:t xml:space="preserve"> поданных для участия во Всероссийском конкурсе заявок установить дополнительные награды и поощрения.</w:t>
      </w:r>
    </w:p>
    <w:p w:rsidR="00A36912" w:rsidRDefault="00A36912">
      <w:pPr>
        <w:pStyle w:val="ConsPlusNormal"/>
        <w:spacing w:before="220"/>
        <w:ind w:firstLine="540"/>
        <w:jc w:val="both"/>
      </w:pPr>
      <w:r>
        <w:t>33. Органы исполнительной власти субъекта Российской Федерации в области охраны труда вправе установить дополнительные номинации и поощрительные призы для участников Всероссийского конкурса.</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1</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"Лучшие цифровые решения по охране</w:t>
      </w:r>
    </w:p>
    <w:p w:rsidR="00A36912" w:rsidRDefault="00A36912">
      <w:pPr>
        <w:pStyle w:val="ConsPlusNormal"/>
        <w:jc w:val="right"/>
      </w:pPr>
      <w:r>
        <w:t xml:space="preserve">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18" w:name="P863"/>
      <w:bookmarkEnd w:id="18"/>
      <w:r>
        <w:t>ФОРМА ЗАЯВКИ НА УЧАСТИЕ ВО ВСЕРОССИЙСКОМ КОНКУРСЕ</w:t>
      </w:r>
    </w:p>
    <w:p w:rsidR="00A36912" w:rsidRDefault="00A36912">
      <w:pPr>
        <w:pStyle w:val="ConsPlusNormal"/>
        <w:jc w:val="both"/>
      </w:pPr>
    </w:p>
    <w:p w:rsidR="00A36912" w:rsidRDefault="00A36912">
      <w:pPr>
        <w:pStyle w:val="ConsPlusNonformat"/>
        <w:jc w:val="both"/>
      </w:pPr>
      <w:r>
        <w:t xml:space="preserve">                                     Министерство труда и социальной защиты</w:t>
      </w:r>
    </w:p>
    <w:p w:rsidR="00A36912" w:rsidRDefault="00A36912">
      <w:pPr>
        <w:pStyle w:val="ConsPlusNonformat"/>
        <w:jc w:val="both"/>
      </w:pPr>
      <w:r>
        <w:t xml:space="preserve">                                              Российской Федерации</w:t>
      </w:r>
    </w:p>
    <w:p w:rsidR="00A36912" w:rsidRDefault="00A36912">
      <w:pPr>
        <w:pStyle w:val="ConsPlusNonformat"/>
        <w:jc w:val="both"/>
      </w:pPr>
    </w:p>
    <w:p w:rsidR="00A36912" w:rsidRDefault="00A36912">
      <w:pPr>
        <w:pStyle w:val="ConsPlusNonformat"/>
        <w:jc w:val="both"/>
      </w:pPr>
      <w:r>
        <w:t xml:space="preserve">                                 ЗАЯВЛЕНИЕ</w:t>
      </w:r>
    </w:p>
    <w:p w:rsidR="00A36912" w:rsidRDefault="00A36912">
      <w:pPr>
        <w:pStyle w:val="ConsPlusNonformat"/>
        <w:jc w:val="both"/>
      </w:pPr>
      <w:r>
        <w:t xml:space="preserve">       об участии во Всероссийском конкурсе "Лучшие цифровые решения</w:t>
      </w:r>
    </w:p>
    <w:p w:rsidR="00A36912" w:rsidRDefault="00A36912">
      <w:pPr>
        <w:pStyle w:val="ConsPlusNonformat"/>
        <w:jc w:val="both"/>
      </w:pPr>
      <w:r>
        <w:t xml:space="preserve">                             по охране труда"</w:t>
      </w:r>
    </w:p>
    <w:p w:rsidR="00A36912" w:rsidRDefault="00A36912">
      <w:pPr>
        <w:pStyle w:val="ConsPlusNonformat"/>
        <w:jc w:val="both"/>
      </w:pPr>
      <w:r>
        <w:t xml:space="preserve">     _________________________________________________________________</w:t>
      </w:r>
    </w:p>
    <w:p w:rsidR="00A36912" w:rsidRDefault="00A36912">
      <w:pPr>
        <w:pStyle w:val="ConsPlusNonformat"/>
        <w:jc w:val="both"/>
      </w:pPr>
      <w:r>
        <w:t xml:space="preserve">                     (полное наименование организации)</w:t>
      </w:r>
    </w:p>
    <w:p w:rsidR="00A36912" w:rsidRDefault="00A36912">
      <w:pPr>
        <w:pStyle w:val="ConsPlusNonformat"/>
        <w:jc w:val="both"/>
      </w:pPr>
    </w:p>
    <w:p w:rsidR="00A36912" w:rsidRDefault="00A36912">
      <w:pPr>
        <w:pStyle w:val="ConsPlusNonformat"/>
        <w:jc w:val="both"/>
      </w:pPr>
      <w:r>
        <w:t>заявляет  о  своем  намерении  принять  участие  во  Всероссийском конкурсе</w:t>
      </w:r>
    </w:p>
    <w:p w:rsidR="00A36912" w:rsidRDefault="00A36912">
      <w:pPr>
        <w:pStyle w:val="ConsPlusNonformat"/>
        <w:jc w:val="both"/>
      </w:pPr>
      <w:r>
        <w:t xml:space="preserve">"Лучшие  цифровые  решения  по  охране  труда",  проводимом  в  20__ году </w:t>
      </w:r>
      <w:proofErr w:type="gramStart"/>
      <w:r>
        <w:t>в</w:t>
      </w:r>
      <w:proofErr w:type="gramEnd"/>
    </w:p>
    <w:p w:rsidR="00A36912" w:rsidRDefault="00A36912">
      <w:pPr>
        <w:pStyle w:val="ConsPlusNonformat"/>
        <w:jc w:val="both"/>
      </w:pPr>
      <w:r>
        <w:t>номинации:</w:t>
      </w:r>
    </w:p>
    <w:p w:rsidR="00A36912" w:rsidRDefault="00A36912">
      <w:pPr>
        <w:pStyle w:val="ConsPlusNonformat"/>
        <w:jc w:val="both"/>
      </w:pPr>
      <w:r>
        <w:t xml:space="preserve">    "Лучшие  цифровые  решения  по  учету и анализу данных функционирования</w:t>
      </w:r>
    </w:p>
    <w:p w:rsidR="00A36912" w:rsidRDefault="00A36912">
      <w:pPr>
        <w:pStyle w:val="ConsPlusNonformat"/>
        <w:jc w:val="both"/>
      </w:pPr>
      <w:r>
        <w:t>процессов охраны труда"</w:t>
      </w:r>
    </w:p>
    <w:p w:rsidR="00A36912" w:rsidRDefault="00A36912">
      <w:pPr>
        <w:pStyle w:val="ConsPlusNonformat"/>
        <w:jc w:val="both"/>
      </w:pPr>
      <w:r>
        <w:t xml:space="preserve">    "Лучшие  цифровые  решения  по автоматизации отдельных процессов охраны</w:t>
      </w:r>
    </w:p>
    <w:p w:rsidR="00A36912" w:rsidRDefault="00A36912">
      <w:pPr>
        <w:pStyle w:val="ConsPlusNonformat"/>
        <w:jc w:val="both"/>
      </w:pPr>
      <w:r>
        <w:t>труда с указанием процесса охраны труда"</w:t>
      </w:r>
    </w:p>
    <w:p w:rsidR="00A36912" w:rsidRDefault="00A36912">
      <w:pPr>
        <w:pStyle w:val="ConsPlusNonformat"/>
        <w:jc w:val="both"/>
      </w:pPr>
      <w:r>
        <w:t xml:space="preserve">    "Лучшее  применение  искусственного  интеллекта  в  сфере  охраны труда</w:t>
      </w:r>
    </w:p>
    <w:p w:rsidR="00A36912" w:rsidRDefault="00A36912">
      <w:pPr>
        <w:pStyle w:val="ConsPlusNonformat"/>
        <w:jc w:val="both"/>
      </w:pPr>
      <w:r>
        <w:t>(Лучшее AI-решение в сфере охраны труда)"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1"/>
        <w:gridCol w:w="5102"/>
      </w:tblGrid>
      <w:tr w:rsidR="00A36912">
        <w:tc>
          <w:tcPr>
            <w:tcW w:w="566" w:type="dxa"/>
          </w:tcPr>
          <w:p w:rsidR="00A36912" w:rsidRDefault="00A36912">
            <w:pPr>
              <w:pStyle w:val="ConsPlusNormal"/>
            </w:pPr>
            <w:r>
              <w:t>1</w:t>
            </w:r>
          </w:p>
        </w:tc>
        <w:tc>
          <w:tcPr>
            <w:tcW w:w="3401" w:type="dxa"/>
          </w:tcPr>
          <w:p w:rsidR="00A36912" w:rsidRDefault="00A36912">
            <w:pPr>
              <w:pStyle w:val="ConsPlusNormal"/>
            </w:pPr>
            <w:r>
              <w:t>Владелец ИТ-решения</w:t>
            </w:r>
          </w:p>
        </w:tc>
        <w:tc>
          <w:tcPr>
            <w:tcW w:w="5102" w:type="dxa"/>
          </w:tcPr>
          <w:p w:rsidR="00A36912" w:rsidRDefault="00A36912">
            <w:pPr>
              <w:pStyle w:val="ConsPlusNormal"/>
            </w:pPr>
          </w:p>
        </w:tc>
      </w:tr>
      <w:tr w:rsidR="00A36912">
        <w:tc>
          <w:tcPr>
            <w:tcW w:w="566" w:type="dxa"/>
          </w:tcPr>
          <w:p w:rsidR="00A36912" w:rsidRDefault="00A36912">
            <w:pPr>
              <w:pStyle w:val="ConsPlusNormal"/>
            </w:pPr>
            <w:r>
              <w:t>1.1</w:t>
            </w:r>
          </w:p>
        </w:tc>
        <w:tc>
          <w:tcPr>
            <w:tcW w:w="3401" w:type="dxa"/>
          </w:tcPr>
          <w:p w:rsidR="00A36912" w:rsidRDefault="00A36912">
            <w:pPr>
              <w:pStyle w:val="ConsPlusNormal"/>
            </w:pPr>
            <w:r>
              <w:t>ИНН организации</w:t>
            </w:r>
          </w:p>
        </w:tc>
        <w:tc>
          <w:tcPr>
            <w:tcW w:w="5102" w:type="dxa"/>
          </w:tcPr>
          <w:p w:rsidR="00A36912" w:rsidRDefault="00A36912">
            <w:pPr>
              <w:pStyle w:val="ConsPlusNormal"/>
            </w:pPr>
            <w:r>
              <w:t>Индивидуальный номер налогоплательщика</w:t>
            </w:r>
          </w:p>
        </w:tc>
      </w:tr>
      <w:tr w:rsidR="00A36912">
        <w:tc>
          <w:tcPr>
            <w:tcW w:w="566" w:type="dxa"/>
          </w:tcPr>
          <w:p w:rsidR="00A36912" w:rsidRDefault="00A36912">
            <w:pPr>
              <w:pStyle w:val="ConsPlusNormal"/>
            </w:pPr>
            <w:r>
              <w:t>1.2</w:t>
            </w:r>
          </w:p>
        </w:tc>
        <w:tc>
          <w:tcPr>
            <w:tcW w:w="3401" w:type="dxa"/>
          </w:tcPr>
          <w:p w:rsidR="00A36912" w:rsidRDefault="00A36912">
            <w:pPr>
              <w:pStyle w:val="ConsPlusNormal"/>
            </w:pPr>
            <w:r>
              <w:t>Наименование организации</w:t>
            </w:r>
          </w:p>
        </w:tc>
        <w:tc>
          <w:tcPr>
            <w:tcW w:w="5102" w:type="dxa"/>
          </w:tcPr>
          <w:p w:rsidR="00A36912" w:rsidRDefault="00A36912">
            <w:pPr>
              <w:pStyle w:val="ConsPlusNormal"/>
            </w:pPr>
            <w:r>
              <w:t>Полное наименование юридического лица или ФИО ИП</w:t>
            </w:r>
          </w:p>
        </w:tc>
      </w:tr>
      <w:tr w:rsidR="00A36912">
        <w:tc>
          <w:tcPr>
            <w:tcW w:w="566" w:type="dxa"/>
          </w:tcPr>
          <w:p w:rsidR="00A36912" w:rsidRDefault="00A36912">
            <w:pPr>
              <w:pStyle w:val="ConsPlusNormal"/>
            </w:pPr>
            <w:r>
              <w:t>1.3</w:t>
            </w:r>
          </w:p>
        </w:tc>
        <w:tc>
          <w:tcPr>
            <w:tcW w:w="3401" w:type="dxa"/>
          </w:tcPr>
          <w:p w:rsidR="00A36912" w:rsidRDefault="00A36912">
            <w:pPr>
              <w:pStyle w:val="ConsPlusNormal"/>
            </w:pPr>
            <w:r>
              <w:t>Субъект Российской Федерации</w:t>
            </w:r>
          </w:p>
        </w:tc>
        <w:tc>
          <w:tcPr>
            <w:tcW w:w="5102" w:type="dxa"/>
          </w:tcPr>
          <w:p w:rsidR="00A36912" w:rsidRDefault="00A36912">
            <w:pPr>
              <w:pStyle w:val="ConsPlusNormal"/>
            </w:pPr>
          </w:p>
        </w:tc>
      </w:tr>
      <w:tr w:rsidR="00A36912">
        <w:tc>
          <w:tcPr>
            <w:tcW w:w="566" w:type="dxa"/>
          </w:tcPr>
          <w:p w:rsidR="00A36912" w:rsidRDefault="00A36912">
            <w:pPr>
              <w:pStyle w:val="ConsPlusNormal"/>
            </w:pPr>
            <w:r>
              <w:t>1.4</w:t>
            </w:r>
          </w:p>
        </w:tc>
        <w:tc>
          <w:tcPr>
            <w:tcW w:w="3401" w:type="dxa"/>
          </w:tcPr>
          <w:p w:rsidR="00A36912" w:rsidRDefault="00A36912">
            <w:pPr>
              <w:pStyle w:val="ConsPlusNormal"/>
            </w:pPr>
            <w:r>
              <w:t>Адрес организации</w:t>
            </w:r>
          </w:p>
        </w:tc>
        <w:tc>
          <w:tcPr>
            <w:tcW w:w="5102" w:type="dxa"/>
          </w:tcPr>
          <w:p w:rsidR="00A36912" w:rsidRDefault="00A36912">
            <w:pPr>
              <w:pStyle w:val="ConsPlusNormal"/>
            </w:pPr>
            <w:r>
              <w:t>Юридический адрес организации</w:t>
            </w:r>
          </w:p>
        </w:tc>
      </w:tr>
      <w:tr w:rsidR="00A36912">
        <w:tc>
          <w:tcPr>
            <w:tcW w:w="566" w:type="dxa"/>
          </w:tcPr>
          <w:p w:rsidR="00A36912" w:rsidRDefault="00A36912">
            <w:pPr>
              <w:pStyle w:val="ConsPlusNormal"/>
            </w:pPr>
            <w:r>
              <w:t>1.5</w:t>
            </w:r>
          </w:p>
        </w:tc>
        <w:tc>
          <w:tcPr>
            <w:tcW w:w="3401" w:type="dxa"/>
          </w:tcPr>
          <w:p w:rsidR="00A36912" w:rsidRDefault="00A36912">
            <w:pPr>
              <w:pStyle w:val="ConsPlusNormal"/>
            </w:pPr>
            <w:r>
              <w:t>Должность руководителя</w:t>
            </w:r>
          </w:p>
        </w:tc>
        <w:tc>
          <w:tcPr>
            <w:tcW w:w="5102" w:type="dxa"/>
          </w:tcPr>
          <w:p w:rsidR="00A36912" w:rsidRDefault="00A36912">
            <w:pPr>
              <w:pStyle w:val="ConsPlusNormal"/>
            </w:pPr>
            <w:r>
              <w:t>Должность руководителя</w:t>
            </w:r>
          </w:p>
        </w:tc>
      </w:tr>
      <w:tr w:rsidR="00A36912">
        <w:tc>
          <w:tcPr>
            <w:tcW w:w="566" w:type="dxa"/>
          </w:tcPr>
          <w:p w:rsidR="00A36912" w:rsidRDefault="00A36912">
            <w:pPr>
              <w:pStyle w:val="ConsPlusNormal"/>
            </w:pPr>
            <w:r>
              <w:t>1.6</w:t>
            </w:r>
          </w:p>
        </w:tc>
        <w:tc>
          <w:tcPr>
            <w:tcW w:w="3401" w:type="dxa"/>
          </w:tcPr>
          <w:p w:rsidR="00A36912" w:rsidRDefault="00A36912">
            <w:pPr>
              <w:pStyle w:val="ConsPlusNormal"/>
            </w:pPr>
            <w:r>
              <w:t>ФИО руководителя</w:t>
            </w:r>
          </w:p>
        </w:tc>
        <w:tc>
          <w:tcPr>
            <w:tcW w:w="5102" w:type="dxa"/>
          </w:tcPr>
          <w:p w:rsidR="00A36912" w:rsidRDefault="00A36912">
            <w:pPr>
              <w:pStyle w:val="ConsPlusNormal"/>
            </w:pPr>
            <w:r>
              <w:t>Фамилия, Имя, Отчество (при наличии) руководителя</w:t>
            </w:r>
          </w:p>
        </w:tc>
      </w:tr>
      <w:tr w:rsidR="00A36912">
        <w:tc>
          <w:tcPr>
            <w:tcW w:w="566" w:type="dxa"/>
          </w:tcPr>
          <w:p w:rsidR="00A36912" w:rsidRDefault="00A36912">
            <w:pPr>
              <w:pStyle w:val="ConsPlusNormal"/>
            </w:pPr>
            <w:r>
              <w:t>1.7</w:t>
            </w:r>
          </w:p>
        </w:tc>
        <w:tc>
          <w:tcPr>
            <w:tcW w:w="3401" w:type="dxa"/>
          </w:tcPr>
          <w:p w:rsidR="00A36912" w:rsidRDefault="00A36912">
            <w:pPr>
              <w:pStyle w:val="ConsPlusNormal"/>
            </w:pPr>
            <w:r>
              <w:t>Телефон</w:t>
            </w:r>
          </w:p>
        </w:tc>
        <w:tc>
          <w:tcPr>
            <w:tcW w:w="5102" w:type="dxa"/>
          </w:tcPr>
          <w:p w:rsidR="00A36912" w:rsidRDefault="00A36912">
            <w:pPr>
              <w:pStyle w:val="ConsPlusNormal"/>
            </w:pPr>
            <w:r>
              <w:t>Телефон организации</w:t>
            </w:r>
          </w:p>
        </w:tc>
      </w:tr>
      <w:tr w:rsidR="00A36912">
        <w:tc>
          <w:tcPr>
            <w:tcW w:w="566" w:type="dxa"/>
          </w:tcPr>
          <w:p w:rsidR="00A36912" w:rsidRDefault="00A36912">
            <w:pPr>
              <w:pStyle w:val="ConsPlusNormal"/>
            </w:pPr>
            <w:r>
              <w:t>1.8</w:t>
            </w:r>
          </w:p>
        </w:tc>
        <w:tc>
          <w:tcPr>
            <w:tcW w:w="3401" w:type="dxa"/>
          </w:tcPr>
          <w:p w:rsidR="00A36912" w:rsidRDefault="00A36912">
            <w:pPr>
              <w:pStyle w:val="ConsPlusNormal"/>
            </w:pPr>
            <w:r>
              <w:t>Электронная почта</w:t>
            </w:r>
          </w:p>
        </w:tc>
        <w:tc>
          <w:tcPr>
            <w:tcW w:w="5102" w:type="dxa"/>
          </w:tcPr>
          <w:p w:rsidR="00A36912" w:rsidRDefault="00A36912">
            <w:pPr>
              <w:pStyle w:val="ConsPlusNormal"/>
            </w:pPr>
            <w:r>
              <w:t>Адрес электронной почты организации</w:t>
            </w:r>
          </w:p>
        </w:tc>
      </w:tr>
      <w:tr w:rsidR="00A36912">
        <w:tc>
          <w:tcPr>
            <w:tcW w:w="566" w:type="dxa"/>
          </w:tcPr>
          <w:p w:rsidR="00A36912" w:rsidRDefault="00A36912">
            <w:pPr>
              <w:pStyle w:val="ConsPlusNormal"/>
            </w:pPr>
            <w:r>
              <w:t>1.9</w:t>
            </w:r>
          </w:p>
        </w:tc>
        <w:tc>
          <w:tcPr>
            <w:tcW w:w="3401" w:type="dxa"/>
          </w:tcPr>
          <w:p w:rsidR="00A36912" w:rsidRDefault="00A36912">
            <w:pPr>
              <w:pStyle w:val="ConsPlusNormal"/>
            </w:pPr>
            <w:r>
              <w:t>Официальный сайт</w:t>
            </w:r>
          </w:p>
        </w:tc>
        <w:tc>
          <w:tcPr>
            <w:tcW w:w="5102" w:type="dxa"/>
          </w:tcPr>
          <w:p w:rsidR="00A36912" w:rsidRDefault="00A36912">
            <w:pPr>
              <w:pStyle w:val="ConsPlusNormal"/>
            </w:pPr>
            <w:r>
              <w:t>Адрес официального сайта организации</w:t>
            </w:r>
          </w:p>
        </w:tc>
      </w:tr>
      <w:tr w:rsidR="00A36912">
        <w:tc>
          <w:tcPr>
            <w:tcW w:w="566" w:type="dxa"/>
          </w:tcPr>
          <w:p w:rsidR="00A36912" w:rsidRDefault="00A36912">
            <w:pPr>
              <w:pStyle w:val="ConsPlusNormal"/>
            </w:pPr>
            <w:r>
              <w:t>2</w:t>
            </w:r>
          </w:p>
        </w:tc>
        <w:tc>
          <w:tcPr>
            <w:tcW w:w="3401" w:type="dxa"/>
          </w:tcPr>
          <w:p w:rsidR="00A36912" w:rsidRDefault="00A36912">
            <w:pPr>
              <w:pStyle w:val="ConsPlusNormal"/>
            </w:pPr>
            <w:r>
              <w:t>Контакты</w:t>
            </w:r>
          </w:p>
        </w:tc>
        <w:tc>
          <w:tcPr>
            <w:tcW w:w="5102" w:type="dxa"/>
          </w:tcPr>
          <w:p w:rsidR="00A36912" w:rsidRDefault="00A36912">
            <w:pPr>
              <w:pStyle w:val="ConsPlusNormal"/>
            </w:pPr>
          </w:p>
        </w:tc>
      </w:tr>
      <w:tr w:rsidR="00A36912">
        <w:tc>
          <w:tcPr>
            <w:tcW w:w="566" w:type="dxa"/>
          </w:tcPr>
          <w:p w:rsidR="00A36912" w:rsidRDefault="00A36912">
            <w:pPr>
              <w:pStyle w:val="ConsPlusNormal"/>
            </w:pPr>
            <w:r>
              <w:t>2.1</w:t>
            </w:r>
          </w:p>
        </w:tc>
        <w:tc>
          <w:tcPr>
            <w:tcW w:w="3401" w:type="dxa"/>
          </w:tcPr>
          <w:p w:rsidR="00A36912" w:rsidRDefault="00A36912">
            <w:pPr>
              <w:pStyle w:val="ConsPlusNormal"/>
            </w:pPr>
            <w:r>
              <w:t>Должность контактного лица</w:t>
            </w:r>
          </w:p>
        </w:tc>
        <w:tc>
          <w:tcPr>
            <w:tcW w:w="5102" w:type="dxa"/>
          </w:tcPr>
          <w:p w:rsidR="00A36912" w:rsidRDefault="00A36912">
            <w:pPr>
              <w:pStyle w:val="ConsPlusNormal"/>
            </w:pPr>
            <w:r>
              <w:t>Должность контактного лица</w:t>
            </w:r>
          </w:p>
        </w:tc>
      </w:tr>
      <w:tr w:rsidR="00A36912">
        <w:tc>
          <w:tcPr>
            <w:tcW w:w="566" w:type="dxa"/>
          </w:tcPr>
          <w:p w:rsidR="00A36912" w:rsidRDefault="00A36912">
            <w:pPr>
              <w:pStyle w:val="ConsPlusNormal"/>
            </w:pPr>
            <w:r>
              <w:t>2.2</w:t>
            </w:r>
          </w:p>
        </w:tc>
        <w:tc>
          <w:tcPr>
            <w:tcW w:w="3401" w:type="dxa"/>
          </w:tcPr>
          <w:p w:rsidR="00A36912" w:rsidRDefault="00A36912">
            <w:pPr>
              <w:pStyle w:val="ConsPlusNormal"/>
            </w:pPr>
            <w:r>
              <w:t>ФИО контактного лица</w:t>
            </w:r>
          </w:p>
        </w:tc>
        <w:tc>
          <w:tcPr>
            <w:tcW w:w="5102" w:type="dxa"/>
          </w:tcPr>
          <w:p w:rsidR="00A36912" w:rsidRDefault="00A36912">
            <w:pPr>
              <w:pStyle w:val="ConsPlusNormal"/>
            </w:pPr>
            <w:r>
              <w:t xml:space="preserve">Фамилия, Имя, Отчество (при наличии) контактного </w:t>
            </w:r>
            <w:r>
              <w:lastRenderedPageBreak/>
              <w:t>лица</w:t>
            </w:r>
          </w:p>
        </w:tc>
      </w:tr>
      <w:tr w:rsidR="00A36912">
        <w:tc>
          <w:tcPr>
            <w:tcW w:w="566" w:type="dxa"/>
          </w:tcPr>
          <w:p w:rsidR="00A36912" w:rsidRDefault="00A36912">
            <w:pPr>
              <w:pStyle w:val="ConsPlusNormal"/>
            </w:pPr>
            <w:r>
              <w:lastRenderedPageBreak/>
              <w:t>2.3</w:t>
            </w:r>
          </w:p>
        </w:tc>
        <w:tc>
          <w:tcPr>
            <w:tcW w:w="3401" w:type="dxa"/>
          </w:tcPr>
          <w:p w:rsidR="00A36912" w:rsidRDefault="00A36912">
            <w:pPr>
              <w:pStyle w:val="ConsPlusNormal"/>
            </w:pPr>
            <w:r>
              <w:t>Телефон</w:t>
            </w:r>
          </w:p>
        </w:tc>
        <w:tc>
          <w:tcPr>
            <w:tcW w:w="5102" w:type="dxa"/>
          </w:tcPr>
          <w:p w:rsidR="00A36912" w:rsidRDefault="00A36912">
            <w:pPr>
              <w:pStyle w:val="ConsPlusNormal"/>
            </w:pPr>
            <w:r>
              <w:t>Телефон контактного лица</w:t>
            </w:r>
          </w:p>
        </w:tc>
      </w:tr>
      <w:tr w:rsidR="00A36912">
        <w:tc>
          <w:tcPr>
            <w:tcW w:w="566" w:type="dxa"/>
          </w:tcPr>
          <w:p w:rsidR="00A36912" w:rsidRDefault="00A36912">
            <w:pPr>
              <w:pStyle w:val="ConsPlusNormal"/>
            </w:pPr>
            <w:r>
              <w:t>2.4</w:t>
            </w:r>
          </w:p>
        </w:tc>
        <w:tc>
          <w:tcPr>
            <w:tcW w:w="3401" w:type="dxa"/>
          </w:tcPr>
          <w:p w:rsidR="00A36912" w:rsidRDefault="00A36912">
            <w:pPr>
              <w:pStyle w:val="ConsPlusNormal"/>
            </w:pPr>
            <w:r>
              <w:t>Электронная почта</w:t>
            </w:r>
          </w:p>
        </w:tc>
        <w:tc>
          <w:tcPr>
            <w:tcW w:w="5102" w:type="dxa"/>
          </w:tcPr>
          <w:p w:rsidR="00A36912" w:rsidRDefault="00A36912">
            <w:pPr>
              <w:pStyle w:val="ConsPlusNormal"/>
            </w:pPr>
            <w:r>
              <w:t>Электронная почта контактного лица</w:t>
            </w:r>
          </w:p>
        </w:tc>
      </w:tr>
      <w:tr w:rsidR="00A36912">
        <w:tc>
          <w:tcPr>
            <w:tcW w:w="566" w:type="dxa"/>
          </w:tcPr>
          <w:p w:rsidR="00A36912" w:rsidRDefault="00A36912">
            <w:pPr>
              <w:pStyle w:val="ConsPlusNormal"/>
            </w:pPr>
            <w:r>
              <w:t>3</w:t>
            </w:r>
          </w:p>
        </w:tc>
        <w:tc>
          <w:tcPr>
            <w:tcW w:w="3401" w:type="dxa"/>
          </w:tcPr>
          <w:p w:rsidR="00A36912" w:rsidRDefault="00A36912">
            <w:pPr>
              <w:pStyle w:val="ConsPlusNormal"/>
            </w:pPr>
            <w:r>
              <w:t>Описание ИТ-решения</w:t>
            </w:r>
          </w:p>
        </w:tc>
        <w:tc>
          <w:tcPr>
            <w:tcW w:w="5102" w:type="dxa"/>
          </w:tcPr>
          <w:p w:rsidR="00A36912" w:rsidRDefault="00A36912">
            <w:pPr>
              <w:pStyle w:val="ConsPlusNormal"/>
            </w:pPr>
          </w:p>
        </w:tc>
      </w:tr>
      <w:tr w:rsidR="00A36912">
        <w:tc>
          <w:tcPr>
            <w:tcW w:w="566" w:type="dxa"/>
          </w:tcPr>
          <w:p w:rsidR="00A36912" w:rsidRDefault="00A36912">
            <w:pPr>
              <w:pStyle w:val="ConsPlusNormal"/>
            </w:pPr>
            <w:r>
              <w:t>3.1</w:t>
            </w:r>
          </w:p>
        </w:tc>
        <w:tc>
          <w:tcPr>
            <w:tcW w:w="3401" w:type="dxa"/>
          </w:tcPr>
          <w:p w:rsidR="00A36912" w:rsidRDefault="00A36912">
            <w:pPr>
              <w:pStyle w:val="ConsPlusNormal"/>
            </w:pPr>
            <w:r>
              <w:t>Наименование ИТ-решения</w:t>
            </w:r>
          </w:p>
        </w:tc>
        <w:tc>
          <w:tcPr>
            <w:tcW w:w="5102" w:type="dxa"/>
          </w:tcPr>
          <w:p w:rsidR="00A36912" w:rsidRDefault="00A36912">
            <w:pPr>
              <w:pStyle w:val="ConsPlusNormal"/>
            </w:pPr>
            <w:r>
              <w:t>Наименование ИТ-решения</w:t>
            </w:r>
          </w:p>
        </w:tc>
      </w:tr>
      <w:tr w:rsidR="00A36912">
        <w:tc>
          <w:tcPr>
            <w:tcW w:w="566" w:type="dxa"/>
          </w:tcPr>
          <w:p w:rsidR="00A36912" w:rsidRDefault="00A36912">
            <w:pPr>
              <w:pStyle w:val="ConsPlusNormal"/>
            </w:pPr>
            <w:r>
              <w:t>3.2</w:t>
            </w:r>
          </w:p>
        </w:tc>
        <w:tc>
          <w:tcPr>
            <w:tcW w:w="3401" w:type="dxa"/>
          </w:tcPr>
          <w:p w:rsidR="00A36912" w:rsidRDefault="00A36912">
            <w:pPr>
              <w:pStyle w:val="ConsPlusNormal"/>
            </w:pPr>
            <w:r>
              <w:t>Решаемые задачи</w:t>
            </w:r>
          </w:p>
        </w:tc>
        <w:tc>
          <w:tcPr>
            <w:tcW w:w="5102" w:type="dxa"/>
          </w:tcPr>
          <w:p w:rsidR="00A36912" w:rsidRDefault="00A36912">
            <w:pPr>
              <w:pStyle w:val="ConsPlusNormal"/>
            </w:pPr>
            <w:r>
              <w:t>Описание решаемых задач Заказчиком с помощью ИТ-решения</w:t>
            </w:r>
          </w:p>
        </w:tc>
      </w:tr>
      <w:tr w:rsidR="00A36912">
        <w:tc>
          <w:tcPr>
            <w:tcW w:w="566" w:type="dxa"/>
          </w:tcPr>
          <w:p w:rsidR="00A36912" w:rsidRDefault="00A36912">
            <w:pPr>
              <w:pStyle w:val="ConsPlusNormal"/>
            </w:pPr>
            <w:r>
              <w:t>3.3</w:t>
            </w:r>
          </w:p>
        </w:tc>
        <w:tc>
          <w:tcPr>
            <w:tcW w:w="3401" w:type="dxa"/>
          </w:tcPr>
          <w:p w:rsidR="00A36912" w:rsidRDefault="00A36912">
            <w:pPr>
              <w:pStyle w:val="ConsPlusNormal"/>
            </w:pPr>
            <w:r>
              <w:t>Эффект от внедрения (выгода заказчика, внедряющего у себя решение)</w:t>
            </w:r>
          </w:p>
        </w:tc>
        <w:tc>
          <w:tcPr>
            <w:tcW w:w="5102" w:type="dxa"/>
          </w:tcPr>
          <w:p w:rsidR="00A36912" w:rsidRDefault="00A36912">
            <w:pPr>
              <w:pStyle w:val="ConsPlusNormal"/>
            </w:pPr>
            <w:r>
              <w:t>Качественная или количественная выгода от внедрения ИТ-решения для Заказчика</w:t>
            </w:r>
          </w:p>
        </w:tc>
      </w:tr>
      <w:tr w:rsidR="00A36912">
        <w:tc>
          <w:tcPr>
            <w:tcW w:w="566" w:type="dxa"/>
          </w:tcPr>
          <w:p w:rsidR="00A36912" w:rsidRDefault="00A36912">
            <w:pPr>
              <w:pStyle w:val="ConsPlusNormal"/>
            </w:pPr>
            <w:r>
              <w:t>3.4</w:t>
            </w:r>
          </w:p>
        </w:tc>
        <w:tc>
          <w:tcPr>
            <w:tcW w:w="3401" w:type="dxa"/>
          </w:tcPr>
          <w:p w:rsidR="00A36912" w:rsidRDefault="00A36912">
            <w:pPr>
              <w:pStyle w:val="ConsPlusNormal"/>
            </w:pPr>
            <w:r>
              <w:t>Пример внедрения ИТ-решения</w:t>
            </w:r>
          </w:p>
        </w:tc>
        <w:tc>
          <w:tcPr>
            <w:tcW w:w="5102" w:type="dxa"/>
          </w:tcPr>
          <w:p w:rsidR="00A36912" w:rsidRDefault="00A36912">
            <w:pPr>
              <w:pStyle w:val="ConsPlusNormal"/>
            </w:pPr>
            <w:r>
              <w:t>Описание внедрения и официальный отзыв Заказчика</w:t>
            </w:r>
          </w:p>
        </w:tc>
      </w:tr>
      <w:tr w:rsidR="00A36912">
        <w:tc>
          <w:tcPr>
            <w:tcW w:w="566" w:type="dxa"/>
          </w:tcPr>
          <w:p w:rsidR="00A36912" w:rsidRDefault="00A36912">
            <w:pPr>
              <w:pStyle w:val="ConsPlusNormal"/>
            </w:pPr>
            <w:r>
              <w:t>3.5</w:t>
            </w:r>
          </w:p>
        </w:tc>
        <w:tc>
          <w:tcPr>
            <w:tcW w:w="3401" w:type="dxa"/>
          </w:tcPr>
          <w:p w:rsidR="00A36912" w:rsidRDefault="00A36912">
            <w:pPr>
              <w:pStyle w:val="ConsPlusNormal"/>
            </w:pPr>
            <w:r>
              <w:t>Интернет-страница ИТ-решения</w:t>
            </w:r>
          </w:p>
        </w:tc>
        <w:tc>
          <w:tcPr>
            <w:tcW w:w="5102" w:type="dxa"/>
          </w:tcPr>
          <w:p w:rsidR="00A36912" w:rsidRDefault="00A36912">
            <w:pPr>
              <w:pStyle w:val="ConsPlusNormal"/>
            </w:pPr>
            <w:r>
              <w:t xml:space="preserve">Ссылка на </w:t>
            </w:r>
            <w:proofErr w:type="gramStart"/>
            <w:r>
              <w:t>официальную</w:t>
            </w:r>
            <w:proofErr w:type="gramEnd"/>
            <w:r>
              <w:t xml:space="preserve"> интернет-страницу ИТ-решения</w:t>
            </w:r>
          </w:p>
        </w:tc>
      </w:tr>
      <w:tr w:rsidR="00A36912">
        <w:tc>
          <w:tcPr>
            <w:tcW w:w="566" w:type="dxa"/>
          </w:tcPr>
          <w:p w:rsidR="00A36912" w:rsidRDefault="00A36912">
            <w:pPr>
              <w:pStyle w:val="ConsPlusNormal"/>
            </w:pPr>
            <w:r>
              <w:t>3.6</w:t>
            </w:r>
          </w:p>
        </w:tc>
        <w:tc>
          <w:tcPr>
            <w:tcW w:w="3401" w:type="dxa"/>
          </w:tcPr>
          <w:p w:rsidR="00A36912" w:rsidRDefault="00A36912">
            <w:pPr>
              <w:pStyle w:val="ConsPlusNormal"/>
            </w:pPr>
            <w:r>
              <w:t xml:space="preserve">Программное решение в области </w:t>
            </w:r>
            <w:proofErr w:type="spellStart"/>
            <w:r>
              <w:t>IIoT</w:t>
            </w:r>
            <w:proofErr w:type="spellEnd"/>
            <w:r>
              <w:t>-стандарта (интернет вещей)</w:t>
            </w:r>
          </w:p>
        </w:tc>
        <w:tc>
          <w:tcPr>
            <w:tcW w:w="5102" w:type="dxa"/>
          </w:tcPr>
          <w:p w:rsidR="00A36912" w:rsidRDefault="00A36912">
            <w:pPr>
              <w:pStyle w:val="ConsPlusNormal"/>
            </w:pPr>
            <w:r>
              <w:t>Описание соответствия представленного решения одному из трех стандартов: ISO/IEC 21823-2, ISO/IEC TR 30164, ISO/IEC TR 30166</w:t>
            </w:r>
          </w:p>
        </w:tc>
      </w:tr>
      <w:tr w:rsidR="00A36912">
        <w:tc>
          <w:tcPr>
            <w:tcW w:w="566" w:type="dxa"/>
          </w:tcPr>
          <w:p w:rsidR="00A36912" w:rsidRDefault="00A36912">
            <w:pPr>
              <w:pStyle w:val="ConsPlusNormal"/>
            </w:pPr>
            <w:r>
              <w:t>3.7</w:t>
            </w:r>
          </w:p>
        </w:tc>
        <w:tc>
          <w:tcPr>
            <w:tcW w:w="3401" w:type="dxa"/>
          </w:tcPr>
          <w:p w:rsidR="00A36912" w:rsidRDefault="00A36912">
            <w:pPr>
              <w:pStyle w:val="ConsPlusNormal"/>
            </w:pPr>
            <w:r>
              <w:t>Программное решение с использованием средств искусственного интеллекта (ИИ)</w:t>
            </w:r>
          </w:p>
        </w:tc>
        <w:tc>
          <w:tcPr>
            <w:tcW w:w="5102" w:type="dxa"/>
          </w:tcPr>
          <w:p w:rsidR="00A36912" w:rsidRDefault="00A36912">
            <w:pPr>
              <w:pStyle w:val="ConsPlusNormal"/>
            </w:pPr>
            <w:r>
              <w:t xml:space="preserve">Описание соответствия </w:t>
            </w:r>
            <w:hyperlink r:id="rId13">
              <w:r>
                <w:rPr>
                  <w:color w:val="0000FF"/>
                </w:rPr>
                <w:t xml:space="preserve">ГОСТ </w:t>
              </w:r>
              <w:proofErr w:type="gramStart"/>
              <w:r>
                <w:rPr>
                  <w:color w:val="0000FF"/>
                </w:rPr>
                <w:t>Р</w:t>
              </w:r>
              <w:proofErr w:type="gramEnd"/>
              <w:r>
                <w:rPr>
                  <w:color w:val="0000FF"/>
                </w:rPr>
                <w:t xml:space="preserve"> 59898-2021</w:t>
              </w:r>
            </w:hyperlink>
            <w:r>
              <w:t xml:space="preserve"> "Оценка качества систем искусственного интеллекта. Общие положения"</w:t>
            </w:r>
          </w:p>
        </w:tc>
      </w:tr>
      <w:tr w:rsidR="00A36912">
        <w:tc>
          <w:tcPr>
            <w:tcW w:w="566" w:type="dxa"/>
          </w:tcPr>
          <w:p w:rsidR="00A36912" w:rsidRDefault="00A36912">
            <w:pPr>
              <w:pStyle w:val="ConsPlusNormal"/>
            </w:pPr>
            <w:r>
              <w:t>3.8</w:t>
            </w:r>
          </w:p>
        </w:tc>
        <w:tc>
          <w:tcPr>
            <w:tcW w:w="3401" w:type="dxa"/>
          </w:tcPr>
          <w:p w:rsidR="00A36912" w:rsidRDefault="00A36912">
            <w:pPr>
              <w:pStyle w:val="ConsPlusNormal"/>
            </w:pPr>
            <w:r>
              <w:t>Дополнительные материалы</w:t>
            </w:r>
          </w:p>
        </w:tc>
        <w:tc>
          <w:tcPr>
            <w:tcW w:w="5102" w:type="dxa"/>
          </w:tcPr>
          <w:p w:rsidR="00A36912" w:rsidRDefault="00A36912">
            <w:pPr>
              <w:pStyle w:val="ConsPlusNormal"/>
            </w:pPr>
            <w:r>
              <w:t>Дополнительные материалы, описывающие ИТ-решение</w:t>
            </w:r>
          </w:p>
        </w:tc>
      </w:tr>
      <w:tr w:rsidR="00A36912">
        <w:tc>
          <w:tcPr>
            <w:tcW w:w="566" w:type="dxa"/>
          </w:tcPr>
          <w:p w:rsidR="00A36912" w:rsidRDefault="00A36912">
            <w:pPr>
              <w:pStyle w:val="ConsPlusNormal"/>
            </w:pPr>
            <w:r>
              <w:t>4</w:t>
            </w:r>
          </w:p>
        </w:tc>
        <w:tc>
          <w:tcPr>
            <w:tcW w:w="3401" w:type="dxa"/>
          </w:tcPr>
          <w:p w:rsidR="00A36912" w:rsidRDefault="00A36912">
            <w:pPr>
              <w:pStyle w:val="ConsPlusNormal"/>
            </w:pPr>
            <w:r>
              <w:t>Промышленная эксплуатация</w:t>
            </w:r>
          </w:p>
        </w:tc>
        <w:tc>
          <w:tcPr>
            <w:tcW w:w="5102" w:type="dxa"/>
          </w:tcPr>
          <w:p w:rsidR="00A36912" w:rsidRDefault="00A36912">
            <w:pPr>
              <w:pStyle w:val="ConsPlusNormal"/>
            </w:pPr>
          </w:p>
        </w:tc>
      </w:tr>
      <w:tr w:rsidR="00A36912">
        <w:tc>
          <w:tcPr>
            <w:tcW w:w="566" w:type="dxa"/>
          </w:tcPr>
          <w:p w:rsidR="00A36912" w:rsidRDefault="00A36912">
            <w:pPr>
              <w:pStyle w:val="ConsPlusNormal"/>
            </w:pPr>
            <w:r>
              <w:t>4.1</w:t>
            </w:r>
          </w:p>
        </w:tc>
        <w:tc>
          <w:tcPr>
            <w:tcW w:w="3401" w:type="dxa"/>
          </w:tcPr>
          <w:p w:rsidR="00A36912" w:rsidRDefault="00A36912">
            <w:pPr>
              <w:pStyle w:val="ConsPlusNormal"/>
            </w:pPr>
            <w:r>
              <w:t>Год запуска в промышленную эксплуатацию ИТ-решения</w:t>
            </w:r>
          </w:p>
        </w:tc>
        <w:tc>
          <w:tcPr>
            <w:tcW w:w="5102" w:type="dxa"/>
          </w:tcPr>
          <w:p w:rsidR="00A36912" w:rsidRDefault="00A36912">
            <w:pPr>
              <w:pStyle w:val="ConsPlusNormal"/>
            </w:pPr>
            <w:r>
              <w:t>Год запуска ИТ-решения</w:t>
            </w:r>
          </w:p>
        </w:tc>
      </w:tr>
      <w:tr w:rsidR="00A36912">
        <w:tc>
          <w:tcPr>
            <w:tcW w:w="566" w:type="dxa"/>
          </w:tcPr>
          <w:p w:rsidR="00A36912" w:rsidRDefault="00A36912">
            <w:pPr>
              <w:pStyle w:val="ConsPlusNormal"/>
            </w:pPr>
            <w:r>
              <w:t>4.2</w:t>
            </w:r>
          </w:p>
        </w:tc>
        <w:tc>
          <w:tcPr>
            <w:tcW w:w="3401" w:type="dxa"/>
          </w:tcPr>
          <w:p w:rsidR="00A36912" w:rsidRDefault="00A36912">
            <w:pPr>
              <w:pStyle w:val="ConsPlusNormal"/>
            </w:pPr>
            <w:r>
              <w:t>Количественные показатели промышленной эксплуатации</w:t>
            </w:r>
          </w:p>
        </w:tc>
        <w:tc>
          <w:tcPr>
            <w:tcW w:w="5102" w:type="dxa"/>
          </w:tcPr>
          <w:p w:rsidR="00A36912" w:rsidRDefault="00A36912">
            <w:pPr>
              <w:pStyle w:val="ConsPlusNormal"/>
            </w:pPr>
            <w:r>
              <w:t>Количественное описание промышленной эксплуатации ИТ-решения</w:t>
            </w:r>
          </w:p>
        </w:tc>
      </w:tr>
      <w:tr w:rsidR="00A36912">
        <w:tc>
          <w:tcPr>
            <w:tcW w:w="566" w:type="dxa"/>
          </w:tcPr>
          <w:p w:rsidR="00A36912" w:rsidRDefault="00A36912">
            <w:pPr>
              <w:pStyle w:val="ConsPlusNormal"/>
            </w:pPr>
            <w:r>
              <w:t>5</w:t>
            </w:r>
          </w:p>
        </w:tc>
        <w:tc>
          <w:tcPr>
            <w:tcW w:w="3401" w:type="dxa"/>
          </w:tcPr>
          <w:p w:rsidR="00A36912" w:rsidRDefault="00A36912">
            <w:pPr>
              <w:pStyle w:val="ConsPlusNormal"/>
            </w:pPr>
            <w:r>
              <w:t>Российские реестры</w:t>
            </w:r>
          </w:p>
        </w:tc>
        <w:tc>
          <w:tcPr>
            <w:tcW w:w="5102" w:type="dxa"/>
          </w:tcPr>
          <w:p w:rsidR="00A36912" w:rsidRDefault="00A36912">
            <w:pPr>
              <w:pStyle w:val="ConsPlusNormal"/>
            </w:pPr>
          </w:p>
        </w:tc>
      </w:tr>
      <w:tr w:rsidR="00A36912">
        <w:tc>
          <w:tcPr>
            <w:tcW w:w="566" w:type="dxa"/>
          </w:tcPr>
          <w:p w:rsidR="00A36912" w:rsidRDefault="00A36912">
            <w:pPr>
              <w:pStyle w:val="ConsPlusNormal"/>
            </w:pPr>
            <w:r>
              <w:t>5.1</w:t>
            </w:r>
          </w:p>
        </w:tc>
        <w:tc>
          <w:tcPr>
            <w:tcW w:w="3401" w:type="dxa"/>
          </w:tcPr>
          <w:p w:rsidR="00A36912" w:rsidRDefault="00A36912">
            <w:pPr>
              <w:pStyle w:val="ConsPlusNormal"/>
            </w:pPr>
            <w:r>
              <w:t>Реестр программ для ЭВМ</w:t>
            </w:r>
          </w:p>
        </w:tc>
        <w:tc>
          <w:tcPr>
            <w:tcW w:w="5102" w:type="dxa"/>
          </w:tcPr>
          <w:p w:rsidR="00A36912" w:rsidRDefault="00A36912">
            <w:pPr>
              <w:pStyle w:val="ConsPlusNormal"/>
            </w:pPr>
            <w:r>
              <w:t>Свидетельство о регистрации ИТ-решения в Реестре программ для ЭВМ Федерального Института Промышленной Собственности</w:t>
            </w:r>
          </w:p>
        </w:tc>
      </w:tr>
      <w:tr w:rsidR="00A36912">
        <w:tc>
          <w:tcPr>
            <w:tcW w:w="566" w:type="dxa"/>
          </w:tcPr>
          <w:p w:rsidR="00A36912" w:rsidRDefault="00A36912">
            <w:pPr>
              <w:pStyle w:val="ConsPlusNormal"/>
            </w:pPr>
            <w:r>
              <w:t>5.2</w:t>
            </w:r>
          </w:p>
        </w:tc>
        <w:tc>
          <w:tcPr>
            <w:tcW w:w="3401" w:type="dxa"/>
          </w:tcPr>
          <w:p w:rsidR="00A36912" w:rsidRDefault="00A36912">
            <w:pPr>
              <w:pStyle w:val="ConsPlusNormal"/>
            </w:pPr>
            <w:r>
              <w:t>Единый реестр российских программ для электронных вычислительных машин и баз данных</w:t>
            </w:r>
          </w:p>
        </w:tc>
        <w:tc>
          <w:tcPr>
            <w:tcW w:w="5102" w:type="dxa"/>
          </w:tcPr>
          <w:p w:rsidR="00A36912" w:rsidRDefault="00A36912">
            <w:pPr>
              <w:pStyle w:val="ConsPlusNormal"/>
            </w:pPr>
            <w:r>
              <w:t>Свидетельство о регистрации ИТ-решения в Едином реестре российских программ для электронных вычислительных машин и баз данных</w:t>
            </w:r>
          </w:p>
        </w:tc>
      </w:tr>
      <w:tr w:rsidR="00A36912">
        <w:tc>
          <w:tcPr>
            <w:tcW w:w="566" w:type="dxa"/>
          </w:tcPr>
          <w:p w:rsidR="00A36912" w:rsidRDefault="00A36912">
            <w:pPr>
              <w:pStyle w:val="ConsPlusNormal"/>
            </w:pPr>
            <w:r>
              <w:t>6</w:t>
            </w:r>
          </w:p>
        </w:tc>
        <w:tc>
          <w:tcPr>
            <w:tcW w:w="3401" w:type="dxa"/>
          </w:tcPr>
          <w:p w:rsidR="00A36912" w:rsidRDefault="00A36912">
            <w:pPr>
              <w:pStyle w:val="ConsPlusNormal"/>
            </w:pPr>
            <w:r>
              <w:t>Демонстрационный полигон</w:t>
            </w:r>
          </w:p>
        </w:tc>
        <w:tc>
          <w:tcPr>
            <w:tcW w:w="5102" w:type="dxa"/>
          </w:tcPr>
          <w:p w:rsidR="00A36912" w:rsidRDefault="00A36912">
            <w:pPr>
              <w:pStyle w:val="ConsPlusNormal"/>
            </w:pPr>
          </w:p>
        </w:tc>
      </w:tr>
      <w:tr w:rsidR="00A36912">
        <w:tc>
          <w:tcPr>
            <w:tcW w:w="566" w:type="dxa"/>
          </w:tcPr>
          <w:p w:rsidR="00A36912" w:rsidRDefault="00A36912">
            <w:pPr>
              <w:pStyle w:val="ConsPlusNormal"/>
            </w:pPr>
            <w:r>
              <w:t>6.1</w:t>
            </w:r>
          </w:p>
        </w:tc>
        <w:tc>
          <w:tcPr>
            <w:tcW w:w="3401" w:type="dxa"/>
          </w:tcPr>
          <w:p w:rsidR="00A36912" w:rsidRDefault="00A36912">
            <w:pPr>
              <w:pStyle w:val="ConsPlusNormal"/>
            </w:pPr>
            <w:r>
              <w:t>Демонстрационный полигон</w:t>
            </w:r>
          </w:p>
        </w:tc>
        <w:tc>
          <w:tcPr>
            <w:tcW w:w="5102" w:type="dxa"/>
          </w:tcPr>
          <w:p w:rsidR="00A36912" w:rsidRDefault="00A36912">
            <w:pPr>
              <w:pStyle w:val="ConsPlusNormal"/>
            </w:pPr>
            <w:r>
              <w:t>Реквизиты подключения к демонстрационному полигону</w:t>
            </w:r>
          </w:p>
        </w:tc>
      </w:tr>
      <w:tr w:rsidR="00A36912">
        <w:tc>
          <w:tcPr>
            <w:tcW w:w="566" w:type="dxa"/>
          </w:tcPr>
          <w:p w:rsidR="00A36912" w:rsidRDefault="00A36912">
            <w:pPr>
              <w:pStyle w:val="ConsPlusNormal"/>
            </w:pPr>
            <w:r>
              <w:lastRenderedPageBreak/>
              <w:t>6.2</w:t>
            </w:r>
          </w:p>
        </w:tc>
        <w:tc>
          <w:tcPr>
            <w:tcW w:w="3401" w:type="dxa"/>
          </w:tcPr>
          <w:p w:rsidR="00A36912" w:rsidRDefault="00A36912">
            <w:pPr>
              <w:pStyle w:val="ConsPlusNormal"/>
            </w:pPr>
            <w:r>
              <w:t>Описание сценария ознакомления с ИТ-решением</w:t>
            </w:r>
          </w:p>
        </w:tc>
        <w:tc>
          <w:tcPr>
            <w:tcW w:w="5102" w:type="dxa"/>
          </w:tcPr>
          <w:p w:rsidR="00A36912" w:rsidRDefault="00A36912">
            <w:pPr>
              <w:pStyle w:val="ConsPlusNormal"/>
            </w:pPr>
            <w:r>
              <w:t xml:space="preserve">Описание действий на демонстрационном полигоне, </w:t>
            </w:r>
            <w:proofErr w:type="gramStart"/>
            <w:r>
              <w:t>показывающим</w:t>
            </w:r>
            <w:proofErr w:type="gramEnd"/>
            <w:r>
              <w:t xml:space="preserve"> решение задач ИТ-решением. Допускается представление сценария и дополнительных материалов в виде отдельных документов и файлов</w:t>
            </w:r>
          </w:p>
        </w:tc>
      </w:tr>
    </w:tbl>
    <w:p w:rsidR="00A36912" w:rsidRDefault="00A36912">
      <w:pPr>
        <w:pStyle w:val="ConsPlusNormal"/>
        <w:jc w:val="both"/>
      </w:pPr>
    </w:p>
    <w:p w:rsidR="00A36912" w:rsidRDefault="00A36912">
      <w:pPr>
        <w:pStyle w:val="ConsPlusNonformat"/>
        <w:jc w:val="both"/>
      </w:pPr>
      <w:r>
        <w:t xml:space="preserve">    К заявлению прилагаются следующие документы:</w:t>
      </w:r>
    </w:p>
    <w:p w:rsidR="00A36912" w:rsidRDefault="00A36912">
      <w:pPr>
        <w:pStyle w:val="ConsPlusNonformat"/>
        <w:jc w:val="both"/>
      </w:pPr>
      <w:r>
        <w:t xml:space="preserve">    1. сведения для оценки участника конкурса по номинации;</w:t>
      </w:r>
    </w:p>
    <w:p w:rsidR="00A36912" w:rsidRDefault="00A36912">
      <w:pPr>
        <w:pStyle w:val="ConsPlusNonformat"/>
        <w:jc w:val="both"/>
      </w:pPr>
      <w:r>
        <w:t xml:space="preserve">    2.  скан-копия  оригинала или копия выписки </w:t>
      </w:r>
      <w:proofErr w:type="gramStart"/>
      <w:r>
        <w:t>из</w:t>
      </w:r>
      <w:proofErr w:type="gramEnd"/>
      <w:r>
        <w:t xml:space="preserve"> единого государственного</w:t>
      </w:r>
    </w:p>
    <w:p w:rsidR="00A36912" w:rsidRDefault="00A36912">
      <w:pPr>
        <w:pStyle w:val="ConsPlusNonformat"/>
        <w:jc w:val="both"/>
      </w:pPr>
      <w:r>
        <w:t>реестра юридических лиц (</w:t>
      </w:r>
      <w:proofErr w:type="gramStart"/>
      <w:r>
        <w:t>нужное</w:t>
      </w:r>
      <w:proofErr w:type="gramEnd"/>
      <w:r>
        <w:t xml:space="preserve"> подчеркнуть);</w:t>
      </w:r>
    </w:p>
    <w:p w:rsidR="00A36912" w:rsidRDefault="00A36912">
      <w:pPr>
        <w:pStyle w:val="ConsPlusNonformat"/>
        <w:jc w:val="both"/>
      </w:pPr>
      <w:r>
        <w:t xml:space="preserve">    3. скан-копия свидетельства о регистрации юридического лица.</w:t>
      </w:r>
    </w:p>
    <w:p w:rsidR="00A36912" w:rsidRDefault="00A36912">
      <w:pPr>
        <w:pStyle w:val="ConsPlusNonformat"/>
        <w:jc w:val="both"/>
      </w:pPr>
    </w:p>
    <w:p w:rsidR="00A36912" w:rsidRDefault="00A36912">
      <w:pPr>
        <w:pStyle w:val="ConsPlusNonformat"/>
        <w:jc w:val="both"/>
      </w:pPr>
      <w:r>
        <w:t xml:space="preserve">    Полноту  и  достоверность  сведений, указанных в настоящем заявлении, и</w:t>
      </w:r>
    </w:p>
    <w:p w:rsidR="00A36912" w:rsidRDefault="00A36912">
      <w:pPr>
        <w:pStyle w:val="ConsPlusNonformat"/>
        <w:jc w:val="both"/>
      </w:pPr>
      <w:r>
        <w:t>прилагаемых к нему документов подтверждаем.</w:t>
      </w:r>
    </w:p>
    <w:p w:rsidR="00A36912" w:rsidRDefault="00A36912">
      <w:pPr>
        <w:pStyle w:val="ConsPlusNonformat"/>
        <w:jc w:val="both"/>
      </w:pPr>
      <w:r>
        <w:t xml:space="preserve">    Реквизиты организации:</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(юридический адрес)</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(фактический адрес)</w:t>
      </w:r>
    </w:p>
    <w:p w:rsidR="00A36912" w:rsidRDefault="00A36912">
      <w:pPr>
        <w:pStyle w:val="ConsPlusNonformat"/>
        <w:jc w:val="both"/>
      </w:pPr>
    </w:p>
    <w:p w:rsidR="00A36912" w:rsidRDefault="00A36912">
      <w:pPr>
        <w:pStyle w:val="ConsPlusNonformat"/>
        <w:jc w:val="both"/>
      </w:pPr>
      <w:proofErr w:type="gramStart"/>
      <w:r>
        <w:t>зарегистрирована</w:t>
      </w:r>
      <w:proofErr w:type="gramEnd"/>
      <w:r>
        <w:t xml:space="preserve"> "__" _______ 20__ г.</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(орган, зарегистрировавший юридическое лицо - заявителя)</w:t>
      </w:r>
    </w:p>
    <w:p w:rsidR="00A36912" w:rsidRDefault="00A36912">
      <w:pPr>
        <w:pStyle w:val="ConsPlusNonformat"/>
        <w:jc w:val="both"/>
      </w:pPr>
      <w:r>
        <w:t>ОГРН ______________________________________________________________________</w:t>
      </w:r>
    </w:p>
    <w:p w:rsidR="00A36912" w:rsidRDefault="00A36912">
      <w:pPr>
        <w:pStyle w:val="ConsPlusNonformat"/>
        <w:jc w:val="both"/>
      </w:pPr>
      <w:r>
        <w:t>ИНН _______________________________________________________________________</w:t>
      </w:r>
    </w:p>
    <w:p w:rsidR="00A36912" w:rsidRDefault="00A36912">
      <w:pPr>
        <w:pStyle w:val="ConsPlusNonformat"/>
        <w:jc w:val="both"/>
      </w:pPr>
    </w:p>
    <w:p w:rsidR="00A36912" w:rsidRDefault="00A36912">
      <w:pPr>
        <w:pStyle w:val="ConsPlusNonformat"/>
        <w:jc w:val="both"/>
      </w:pPr>
      <w:r>
        <w:t>Контактная информация организации:</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(телефон, факс, адрес электронной почты и др.)</w:t>
      </w:r>
    </w:p>
    <w:p w:rsidR="00A36912" w:rsidRDefault="00A36912">
      <w:pPr>
        <w:pStyle w:val="ConsPlusNonformat"/>
        <w:jc w:val="both"/>
      </w:pPr>
    </w:p>
    <w:p w:rsidR="00A36912" w:rsidRDefault="00A36912">
      <w:pPr>
        <w:pStyle w:val="ConsPlusNonformat"/>
        <w:jc w:val="both"/>
      </w:pPr>
      <w:r>
        <w:t>Контактное лицо (заявитель):</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(ФИО, должность, телефон, адрес электронной почты)</w:t>
      </w:r>
    </w:p>
    <w:p w:rsidR="00A36912" w:rsidRDefault="00A36912">
      <w:pPr>
        <w:pStyle w:val="ConsPlusNonformat"/>
        <w:jc w:val="both"/>
      </w:pPr>
    </w:p>
    <w:p w:rsidR="00A36912" w:rsidRDefault="00A36912">
      <w:pPr>
        <w:pStyle w:val="ConsPlusNonformat"/>
        <w:jc w:val="both"/>
      </w:pPr>
      <w:r>
        <w:t>_____________________________  ________________  ______________________</w:t>
      </w:r>
    </w:p>
    <w:p w:rsidR="00A36912" w:rsidRDefault="00A36912">
      <w:pPr>
        <w:pStyle w:val="ConsPlusNonformat"/>
        <w:jc w:val="both"/>
      </w:pPr>
      <w:r>
        <w:t xml:space="preserve">    (должность заявителя)         (подпись)            (Ф.И.О.)</w:t>
      </w:r>
    </w:p>
    <w:p w:rsidR="00A36912" w:rsidRDefault="00A36912">
      <w:pPr>
        <w:pStyle w:val="ConsPlusNonformat"/>
        <w:jc w:val="both"/>
      </w:pPr>
    </w:p>
    <w:p w:rsidR="00A36912" w:rsidRDefault="00A36912">
      <w:pPr>
        <w:pStyle w:val="ConsPlusNonformat"/>
        <w:jc w:val="both"/>
      </w:pPr>
      <w:r>
        <w:t>Руководитель организации       ________________  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М.П.</w:t>
      </w:r>
    </w:p>
    <w:p w:rsidR="00A36912" w:rsidRDefault="00A36912">
      <w:pPr>
        <w:pStyle w:val="ConsPlusNonformat"/>
        <w:jc w:val="both"/>
      </w:pPr>
      <w:r>
        <w:t>Дата: "__" _______ 20__ г.</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2</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"Лучшие цифровые решения по охране</w:t>
      </w:r>
    </w:p>
    <w:p w:rsidR="00A36912" w:rsidRDefault="00A36912">
      <w:pPr>
        <w:pStyle w:val="ConsPlusNormal"/>
        <w:jc w:val="right"/>
      </w:pPr>
      <w:r>
        <w:t xml:space="preserve">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19" w:name="P1033"/>
      <w:bookmarkEnd w:id="19"/>
      <w:r>
        <w:t>Сведения</w:t>
      </w:r>
    </w:p>
    <w:p w:rsidR="00A36912" w:rsidRDefault="00A36912">
      <w:pPr>
        <w:pStyle w:val="ConsPlusNormal"/>
        <w:jc w:val="center"/>
      </w:pPr>
      <w:proofErr w:type="gramStart"/>
      <w:r>
        <w:t>для оценки участника всероссийского конкурса "Лучшие</w:t>
      </w:r>
      <w:proofErr w:type="gramEnd"/>
    </w:p>
    <w:p w:rsidR="00A36912" w:rsidRDefault="00A36912">
      <w:pPr>
        <w:pStyle w:val="ConsPlusNormal"/>
        <w:jc w:val="center"/>
      </w:pPr>
      <w:r>
        <w:t>цифровые решения по охране труда"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891"/>
        <w:gridCol w:w="3911"/>
        <w:gridCol w:w="1700"/>
      </w:tblGrid>
      <w:tr w:rsidR="00A36912">
        <w:tc>
          <w:tcPr>
            <w:tcW w:w="566" w:type="dxa"/>
          </w:tcPr>
          <w:p w:rsidR="00A36912" w:rsidRDefault="00A36912">
            <w:pPr>
              <w:pStyle w:val="ConsPlusNormal"/>
              <w:jc w:val="center"/>
            </w:pPr>
            <w:r>
              <w:lastRenderedPageBreak/>
              <w:t>N</w:t>
            </w:r>
          </w:p>
        </w:tc>
        <w:tc>
          <w:tcPr>
            <w:tcW w:w="2891" w:type="dxa"/>
          </w:tcPr>
          <w:p w:rsidR="00A36912" w:rsidRDefault="00A36912">
            <w:pPr>
              <w:pStyle w:val="ConsPlusNormal"/>
              <w:jc w:val="center"/>
            </w:pPr>
            <w:r>
              <w:t>Наименование показателя</w:t>
            </w:r>
          </w:p>
        </w:tc>
        <w:tc>
          <w:tcPr>
            <w:tcW w:w="3911" w:type="dxa"/>
          </w:tcPr>
          <w:p w:rsidR="00A36912" w:rsidRDefault="00A36912">
            <w:pPr>
              <w:pStyle w:val="ConsPlusNormal"/>
              <w:jc w:val="center"/>
            </w:pPr>
            <w:r>
              <w:t>Критерии оценки, количество баллов</w:t>
            </w:r>
          </w:p>
        </w:tc>
        <w:tc>
          <w:tcPr>
            <w:tcW w:w="1700" w:type="dxa"/>
          </w:tcPr>
          <w:p w:rsidR="00A36912" w:rsidRDefault="00A36912">
            <w:pPr>
              <w:pStyle w:val="ConsPlusNormal"/>
              <w:jc w:val="center"/>
            </w:pPr>
            <w:r>
              <w:t>Количество баллов, выставляемое организацией/Примечание</w:t>
            </w:r>
          </w:p>
        </w:tc>
      </w:tr>
      <w:tr w:rsidR="00A36912">
        <w:tc>
          <w:tcPr>
            <w:tcW w:w="566" w:type="dxa"/>
          </w:tcPr>
          <w:p w:rsidR="00A36912" w:rsidRDefault="00A36912">
            <w:pPr>
              <w:pStyle w:val="ConsPlusNormal"/>
            </w:pPr>
            <w:r>
              <w:t>1</w:t>
            </w:r>
          </w:p>
        </w:tc>
        <w:tc>
          <w:tcPr>
            <w:tcW w:w="2891" w:type="dxa"/>
          </w:tcPr>
          <w:p w:rsidR="00A36912" w:rsidRDefault="00A36912">
            <w:pPr>
              <w:pStyle w:val="ConsPlusNormal"/>
              <w:jc w:val="both"/>
            </w:pPr>
            <w:proofErr w:type="gramStart"/>
            <w:r>
              <w:t>Методический подход</w:t>
            </w:r>
            <w:proofErr w:type="gramEnd"/>
          </w:p>
        </w:tc>
        <w:tc>
          <w:tcPr>
            <w:tcW w:w="3911" w:type="dxa"/>
          </w:tcPr>
          <w:p w:rsidR="00A36912" w:rsidRDefault="00A36912">
            <w:pPr>
              <w:pStyle w:val="ConsPlusNormal"/>
              <w:jc w:val="both"/>
            </w:pPr>
            <w:r>
              <w:t>400</w:t>
            </w:r>
          </w:p>
        </w:tc>
        <w:tc>
          <w:tcPr>
            <w:tcW w:w="1700" w:type="dxa"/>
          </w:tcPr>
          <w:p w:rsidR="00A36912" w:rsidRDefault="00A36912">
            <w:pPr>
              <w:pStyle w:val="ConsPlusNormal"/>
            </w:pPr>
          </w:p>
        </w:tc>
      </w:tr>
      <w:tr w:rsidR="00A36912">
        <w:tc>
          <w:tcPr>
            <w:tcW w:w="566" w:type="dxa"/>
          </w:tcPr>
          <w:p w:rsidR="00A36912" w:rsidRDefault="00A36912">
            <w:pPr>
              <w:pStyle w:val="ConsPlusNormal"/>
            </w:pPr>
            <w:r>
              <w:t>1.1</w:t>
            </w:r>
          </w:p>
        </w:tc>
        <w:tc>
          <w:tcPr>
            <w:tcW w:w="2891" w:type="dxa"/>
          </w:tcPr>
          <w:p w:rsidR="00A36912" w:rsidRDefault="00A36912">
            <w:pPr>
              <w:pStyle w:val="ConsPlusNormal"/>
              <w:jc w:val="both"/>
            </w:pPr>
            <w:r>
              <w:t>Решаемые задачи</w:t>
            </w:r>
          </w:p>
        </w:tc>
        <w:tc>
          <w:tcPr>
            <w:tcW w:w="3911" w:type="dxa"/>
          </w:tcPr>
          <w:p w:rsidR="00A36912" w:rsidRDefault="00A36912">
            <w:pPr>
              <w:pStyle w:val="ConsPlusNormal"/>
              <w:jc w:val="both"/>
            </w:pPr>
            <w:r>
              <w:t xml:space="preserve">200 - </w:t>
            </w:r>
            <w:proofErr w:type="gramStart"/>
            <w:r>
              <w:t>остро актуальные</w:t>
            </w:r>
            <w:proofErr w:type="gramEnd"/>
          </w:p>
          <w:p w:rsidR="00A36912" w:rsidRDefault="00A36912">
            <w:pPr>
              <w:pStyle w:val="ConsPlusNormal"/>
              <w:jc w:val="both"/>
            </w:pPr>
            <w:r>
              <w:t>100 - актуальные</w:t>
            </w:r>
          </w:p>
          <w:p w:rsidR="00A36912" w:rsidRDefault="00A36912">
            <w:pPr>
              <w:pStyle w:val="ConsPlusNormal"/>
              <w:jc w:val="both"/>
            </w:pPr>
            <w:r>
              <w:t>0 - не актуальные</w:t>
            </w:r>
          </w:p>
        </w:tc>
        <w:tc>
          <w:tcPr>
            <w:tcW w:w="1700" w:type="dxa"/>
          </w:tcPr>
          <w:p w:rsidR="00A36912" w:rsidRDefault="00A36912">
            <w:pPr>
              <w:pStyle w:val="ConsPlusNormal"/>
            </w:pPr>
          </w:p>
        </w:tc>
      </w:tr>
      <w:tr w:rsidR="00A36912">
        <w:tc>
          <w:tcPr>
            <w:tcW w:w="566" w:type="dxa"/>
          </w:tcPr>
          <w:p w:rsidR="00A36912" w:rsidRDefault="00A36912">
            <w:pPr>
              <w:pStyle w:val="ConsPlusNormal"/>
            </w:pPr>
            <w:r>
              <w:t>1.2</w:t>
            </w:r>
          </w:p>
        </w:tc>
        <w:tc>
          <w:tcPr>
            <w:tcW w:w="2891" w:type="dxa"/>
          </w:tcPr>
          <w:p w:rsidR="00A36912" w:rsidRDefault="00A36912">
            <w:pPr>
              <w:pStyle w:val="ConsPlusNormal"/>
              <w:jc w:val="both"/>
            </w:pPr>
            <w:r>
              <w:t>Методы решения задач</w:t>
            </w:r>
          </w:p>
        </w:tc>
        <w:tc>
          <w:tcPr>
            <w:tcW w:w="3911" w:type="dxa"/>
          </w:tcPr>
          <w:p w:rsidR="00A36912" w:rsidRDefault="00A36912">
            <w:pPr>
              <w:pStyle w:val="ConsPlusNormal"/>
              <w:jc w:val="both"/>
            </w:pPr>
            <w:r>
              <w:t>От 1 до 10 баллов, оценивается набор используемых методов и их актуальность. Итоговый балл при расчете умножается на 20.</w:t>
            </w:r>
          </w:p>
        </w:tc>
        <w:tc>
          <w:tcPr>
            <w:tcW w:w="1700" w:type="dxa"/>
          </w:tcPr>
          <w:p w:rsidR="00A36912" w:rsidRDefault="00A36912">
            <w:pPr>
              <w:pStyle w:val="ConsPlusNormal"/>
            </w:pPr>
          </w:p>
        </w:tc>
      </w:tr>
      <w:tr w:rsidR="00A36912">
        <w:tc>
          <w:tcPr>
            <w:tcW w:w="566" w:type="dxa"/>
          </w:tcPr>
          <w:p w:rsidR="00A36912" w:rsidRDefault="00A36912">
            <w:pPr>
              <w:pStyle w:val="ConsPlusNormal"/>
            </w:pPr>
            <w:r>
              <w:t>2</w:t>
            </w:r>
          </w:p>
        </w:tc>
        <w:tc>
          <w:tcPr>
            <w:tcW w:w="2891" w:type="dxa"/>
          </w:tcPr>
          <w:p w:rsidR="00A36912" w:rsidRDefault="00A36912">
            <w:pPr>
              <w:pStyle w:val="ConsPlusNormal"/>
              <w:jc w:val="both"/>
            </w:pPr>
            <w:r>
              <w:t>Технические решения</w:t>
            </w:r>
          </w:p>
        </w:tc>
        <w:tc>
          <w:tcPr>
            <w:tcW w:w="3911" w:type="dxa"/>
          </w:tcPr>
          <w:p w:rsidR="00A36912" w:rsidRDefault="00A36912">
            <w:pPr>
              <w:pStyle w:val="ConsPlusNormal"/>
              <w:jc w:val="both"/>
            </w:pPr>
            <w:r>
              <w:t>300</w:t>
            </w:r>
          </w:p>
        </w:tc>
        <w:tc>
          <w:tcPr>
            <w:tcW w:w="1700" w:type="dxa"/>
          </w:tcPr>
          <w:p w:rsidR="00A36912" w:rsidRDefault="00A36912">
            <w:pPr>
              <w:pStyle w:val="ConsPlusNormal"/>
            </w:pPr>
          </w:p>
        </w:tc>
      </w:tr>
      <w:tr w:rsidR="00A36912">
        <w:tc>
          <w:tcPr>
            <w:tcW w:w="566" w:type="dxa"/>
          </w:tcPr>
          <w:p w:rsidR="00A36912" w:rsidRDefault="00A36912">
            <w:pPr>
              <w:pStyle w:val="ConsPlusNormal"/>
            </w:pPr>
            <w:r>
              <w:t>2.1</w:t>
            </w:r>
          </w:p>
        </w:tc>
        <w:tc>
          <w:tcPr>
            <w:tcW w:w="2891" w:type="dxa"/>
          </w:tcPr>
          <w:p w:rsidR="00A36912" w:rsidRDefault="00A36912">
            <w:pPr>
              <w:pStyle w:val="ConsPlusNormal"/>
              <w:jc w:val="both"/>
            </w:pPr>
            <w:proofErr w:type="spellStart"/>
            <w:r>
              <w:t>Инновационность</w:t>
            </w:r>
            <w:proofErr w:type="spellEnd"/>
            <w:r>
              <w:t xml:space="preserve"> использованных технологий</w:t>
            </w:r>
          </w:p>
        </w:tc>
        <w:tc>
          <w:tcPr>
            <w:tcW w:w="3911" w:type="dxa"/>
          </w:tcPr>
          <w:p w:rsidR="00A36912" w:rsidRDefault="00A36912">
            <w:pPr>
              <w:pStyle w:val="ConsPlusNormal"/>
              <w:jc w:val="both"/>
            </w:pPr>
            <w:r>
              <w:t>100 - высокая</w:t>
            </w:r>
          </w:p>
          <w:p w:rsidR="00A36912" w:rsidRDefault="00A36912">
            <w:pPr>
              <w:pStyle w:val="ConsPlusNormal"/>
              <w:jc w:val="both"/>
            </w:pPr>
            <w:r>
              <w:t>50 - средняя</w:t>
            </w:r>
          </w:p>
          <w:p w:rsidR="00A36912" w:rsidRDefault="00A36912">
            <w:pPr>
              <w:pStyle w:val="ConsPlusNormal"/>
              <w:jc w:val="both"/>
            </w:pPr>
            <w:r>
              <w:t>20 - низкая</w:t>
            </w:r>
          </w:p>
        </w:tc>
        <w:tc>
          <w:tcPr>
            <w:tcW w:w="1700" w:type="dxa"/>
          </w:tcPr>
          <w:p w:rsidR="00A36912" w:rsidRDefault="00A36912">
            <w:pPr>
              <w:pStyle w:val="ConsPlusNormal"/>
            </w:pPr>
          </w:p>
        </w:tc>
      </w:tr>
      <w:tr w:rsidR="00A36912">
        <w:tc>
          <w:tcPr>
            <w:tcW w:w="566" w:type="dxa"/>
          </w:tcPr>
          <w:p w:rsidR="00A36912" w:rsidRDefault="00A36912">
            <w:pPr>
              <w:pStyle w:val="ConsPlusNormal"/>
            </w:pPr>
            <w:r>
              <w:t>2.2</w:t>
            </w:r>
          </w:p>
        </w:tc>
        <w:tc>
          <w:tcPr>
            <w:tcW w:w="2891" w:type="dxa"/>
          </w:tcPr>
          <w:p w:rsidR="00A36912" w:rsidRDefault="00A36912">
            <w:pPr>
              <w:pStyle w:val="ConsPlusNormal"/>
              <w:jc w:val="both"/>
            </w:pPr>
            <w:r>
              <w:t>Достигаемый эффект</w:t>
            </w:r>
          </w:p>
        </w:tc>
        <w:tc>
          <w:tcPr>
            <w:tcW w:w="3911" w:type="dxa"/>
          </w:tcPr>
          <w:p w:rsidR="00A36912" w:rsidRDefault="00A36912">
            <w:pPr>
              <w:pStyle w:val="ConsPlusNormal"/>
              <w:jc w:val="both"/>
            </w:pPr>
            <w:r>
              <w:t>100 - существенные</w:t>
            </w:r>
          </w:p>
          <w:p w:rsidR="00A36912" w:rsidRDefault="00A36912">
            <w:pPr>
              <w:pStyle w:val="ConsPlusNormal"/>
              <w:jc w:val="both"/>
            </w:pPr>
            <w:r>
              <w:t>50 - ощущаемые</w:t>
            </w:r>
          </w:p>
          <w:p w:rsidR="00A36912" w:rsidRDefault="00A36912">
            <w:pPr>
              <w:pStyle w:val="ConsPlusNormal"/>
              <w:jc w:val="both"/>
            </w:pPr>
            <w:r>
              <w:t>20 - малозаметные</w:t>
            </w:r>
          </w:p>
        </w:tc>
        <w:tc>
          <w:tcPr>
            <w:tcW w:w="1700" w:type="dxa"/>
          </w:tcPr>
          <w:p w:rsidR="00A36912" w:rsidRDefault="00A36912">
            <w:pPr>
              <w:pStyle w:val="ConsPlusNormal"/>
            </w:pPr>
          </w:p>
        </w:tc>
      </w:tr>
      <w:tr w:rsidR="00A36912">
        <w:tc>
          <w:tcPr>
            <w:tcW w:w="566" w:type="dxa"/>
          </w:tcPr>
          <w:p w:rsidR="00A36912" w:rsidRDefault="00A36912">
            <w:pPr>
              <w:pStyle w:val="ConsPlusNormal"/>
            </w:pPr>
            <w:r>
              <w:t>2.3</w:t>
            </w:r>
          </w:p>
        </w:tc>
        <w:tc>
          <w:tcPr>
            <w:tcW w:w="2891" w:type="dxa"/>
          </w:tcPr>
          <w:p w:rsidR="00A36912" w:rsidRDefault="00A36912">
            <w:pPr>
              <w:pStyle w:val="ConsPlusNormal"/>
              <w:jc w:val="both"/>
            </w:pPr>
            <w:r>
              <w:t xml:space="preserve">Программное решение в области </w:t>
            </w:r>
            <w:proofErr w:type="spellStart"/>
            <w:r>
              <w:t>IIoT</w:t>
            </w:r>
            <w:proofErr w:type="spellEnd"/>
            <w:r>
              <w:t>-стандарта (интернет вещей)</w:t>
            </w:r>
          </w:p>
        </w:tc>
        <w:tc>
          <w:tcPr>
            <w:tcW w:w="3911" w:type="dxa"/>
          </w:tcPr>
          <w:p w:rsidR="00A36912" w:rsidRDefault="00A36912">
            <w:pPr>
              <w:pStyle w:val="ConsPlusNormal"/>
              <w:jc w:val="both"/>
            </w:pPr>
            <w:r>
              <w:t>Соответствие представленного решения одному из трех стандартов: ISO/IEC 21823-2, ISO/IEC TR 30164, ISO/IEC TR 30166 - 50 баллов, а при отсутствии соответствия - 0 баллов</w:t>
            </w:r>
          </w:p>
        </w:tc>
        <w:tc>
          <w:tcPr>
            <w:tcW w:w="1700" w:type="dxa"/>
          </w:tcPr>
          <w:p w:rsidR="00A36912" w:rsidRDefault="00A36912">
            <w:pPr>
              <w:pStyle w:val="ConsPlusNormal"/>
            </w:pPr>
          </w:p>
        </w:tc>
      </w:tr>
      <w:tr w:rsidR="00A36912">
        <w:tc>
          <w:tcPr>
            <w:tcW w:w="566" w:type="dxa"/>
          </w:tcPr>
          <w:p w:rsidR="00A36912" w:rsidRDefault="00A36912">
            <w:pPr>
              <w:pStyle w:val="ConsPlusNormal"/>
            </w:pPr>
            <w:r>
              <w:t>2.4</w:t>
            </w:r>
          </w:p>
        </w:tc>
        <w:tc>
          <w:tcPr>
            <w:tcW w:w="2891" w:type="dxa"/>
          </w:tcPr>
          <w:p w:rsidR="00A36912" w:rsidRDefault="00A36912">
            <w:pPr>
              <w:pStyle w:val="ConsPlusNormal"/>
              <w:jc w:val="both"/>
            </w:pPr>
            <w:r>
              <w:t>Программное решение с использованием средств искусственного интеллекта (ИИ)</w:t>
            </w:r>
          </w:p>
        </w:tc>
        <w:tc>
          <w:tcPr>
            <w:tcW w:w="3911" w:type="dxa"/>
          </w:tcPr>
          <w:p w:rsidR="00A36912" w:rsidRDefault="00A36912">
            <w:pPr>
              <w:pStyle w:val="ConsPlusNormal"/>
              <w:jc w:val="both"/>
            </w:pPr>
            <w:r>
              <w:t xml:space="preserve">Соответствие </w:t>
            </w:r>
            <w:hyperlink r:id="rId14">
              <w:r>
                <w:rPr>
                  <w:color w:val="0000FF"/>
                </w:rPr>
                <w:t xml:space="preserve">ГОСТ </w:t>
              </w:r>
              <w:proofErr w:type="gramStart"/>
              <w:r>
                <w:rPr>
                  <w:color w:val="0000FF"/>
                </w:rPr>
                <w:t>Р</w:t>
              </w:r>
              <w:proofErr w:type="gramEnd"/>
              <w:r>
                <w:rPr>
                  <w:color w:val="0000FF"/>
                </w:rPr>
                <w:t xml:space="preserve"> 59898-2021</w:t>
              </w:r>
            </w:hyperlink>
            <w:r>
              <w:t xml:space="preserve"> "Оценка качества систем искусственного интеллекта. Общие положения" решения - 50 баллов, а при ее отсутствии - 0.</w:t>
            </w:r>
          </w:p>
        </w:tc>
        <w:tc>
          <w:tcPr>
            <w:tcW w:w="1700" w:type="dxa"/>
          </w:tcPr>
          <w:p w:rsidR="00A36912" w:rsidRDefault="00A36912">
            <w:pPr>
              <w:pStyle w:val="ConsPlusNormal"/>
            </w:pPr>
          </w:p>
        </w:tc>
      </w:tr>
      <w:tr w:rsidR="00A36912">
        <w:tc>
          <w:tcPr>
            <w:tcW w:w="566" w:type="dxa"/>
          </w:tcPr>
          <w:p w:rsidR="00A36912" w:rsidRDefault="00A36912">
            <w:pPr>
              <w:pStyle w:val="ConsPlusNormal"/>
            </w:pPr>
            <w:r>
              <w:t>3</w:t>
            </w:r>
          </w:p>
        </w:tc>
        <w:tc>
          <w:tcPr>
            <w:tcW w:w="2891" w:type="dxa"/>
          </w:tcPr>
          <w:p w:rsidR="00A36912" w:rsidRDefault="00A36912">
            <w:pPr>
              <w:pStyle w:val="ConsPlusNormal"/>
              <w:jc w:val="both"/>
            </w:pPr>
            <w:r>
              <w:t>Дизайн и опыт использования (UI &amp; UX)</w:t>
            </w:r>
          </w:p>
        </w:tc>
        <w:tc>
          <w:tcPr>
            <w:tcW w:w="3911" w:type="dxa"/>
          </w:tcPr>
          <w:p w:rsidR="00A36912" w:rsidRDefault="00A36912">
            <w:pPr>
              <w:pStyle w:val="ConsPlusNormal"/>
              <w:jc w:val="both"/>
            </w:pPr>
            <w:r>
              <w:t>200</w:t>
            </w:r>
          </w:p>
        </w:tc>
        <w:tc>
          <w:tcPr>
            <w:tcW w:w="1700" w:type="dxa"/>
          </w:tcPr>
          <w:p w:rsidR="00A36912" w:rsidRDefault="00A36912">
            <w:pPr>
              <w:pStyle w:val="ConsPlusNormal"/>
            </w:pPr>
          </w:p>
        </w:tc>
      </w:tr>
      <w:tr w:rsidR="00A36912">
        <w:tc>
          <w:tcPr>
            <w:tcW w:w="566" w:type="dxa"/>
          </w:tcPr>
          <w:p w:rsidR="00A36912" w:rsidRDefault="00A36912">
            <w:pPr>
              <w:pStyle w:val="ConsPlusNormal"/>
            </w:pPr>
            <w:r>
              <w:t>3.1</w:t>
            </w:r>
          </w:p>
        </w:tc>
        <w:tc>
          <w:tcPr>
            <w:tcW w:w="2891" w:type="dxa"/>
          </w:tcPr>
          <w:p w:rsidR="00A36912" w:rsidRDefault="00A36912">
            <w:pPr>
              <w:pStyle w:val="ConsPlusNormal"/>
              <w:jc w:val="both"/>
            </w:pPr>
            <w:r>
              <w:t>Дизайн продукта</w:t>
            </w:r>
          </w:p>
        </w:tc>
        <w:tc>
          <w:tcPr>
            <w:tcW w:w="3911" w:type="dxa"/>
          </w:tcPr>
          <w:p w:rsidR="00A36912" w:rsidRDefault="00A36912">
            <w:pPr>
              <w:pStyle w:val="ConsPlusNormal"/>
              <w:jc w:val="both"/>
            </w:pPr>
            <w:r>
              <w:t>+20 - современный,</w:t>
            </w:r>
          </w:p>
          <w:p w:rsidR="00A36912" w:rsidRDefault="00A36912">
            <w:pPr>
              <w:pStyle w:val="ConsPlusNormal"/>
              <w:jc w:val="both"/>
            </w:pPr>
            <w:r>
              <w:t>+20 - визуально приятный,</w:t>
            </w:r>
          </w:p>
          <w:p w:rsidR="00A36912" w:rsidRDefault="00A36912">
            <w:pPr>
              <w:pStyle w:val="ConsPlusNormal"/>
              <w:jc w:val="both"/>
            </w:pPr>
            <w:r>
              <w:t>+10 - стилевое единство</w:t>
            </w:r>
          </w:p>
        </w:tc>
        <w:tc>
          <w:tcPr>
            <w:tcW w:w="1700" w:type="dxa"/>
          </w:tcPr>
          <w:p w:rsidR="00A36912" w:rsidRDefault="00A36912">
            <w:pPr>
              <w:pStyle w:val="ConsPlusNormal"/>
            </w:pPr>
          </w:p>
        </w:tc>
      </w:tr>
      <w:tr w:rsidR="00A36912">
        <w:tc>
          <w:tcPr>
            <w:tcW w:w="566" w:type="dxa"/>
          </w:tcPr>
          <w:p w:rsidR="00A36912" w:rsidRDefault="00A36912">
            <w:pPr>
              <w:pStyle w:val="ConsPlusNormal"/>
            </w:pPr>
            <w:r>
              <w:t>3.2</w:t>
            </w:r>
          </w:p>
        </w:tc>
        <w:tc>
          <w:tcPr>
            <w:tcW w:w="2891" w:type="dxa"/>
          </w:tcPr>
          <w:p w:rsidR="00A36912" w:rsidRDefault="00A36912">
            <w:pPr>
              <w:pStyle w:val="ConsPlusNormal"/>
              <w:jc w:val="both"/>
            </w:pPr>
            <w:r>
              <w:t>Навигация по продукту</w:t>
            </w:r>
          </w:p>
        </w:tc>
        <w:tc>
          <w:tcPr>
            <w:tcW w:w="3911" w:type="dxa"/>
          </w:tcPr>
          <w:p w:rsidR="00A36912" w:rsidRDefault="00A36912">
            <w:pPr>
              <w:pStyle w:val="ConsPlusNormal"/>
              <w:jc w:val="both"/>
            </w:pPr>
            <w:proofErr w:type="gramStart"/>
            <w:r>
              <w:t>50 - Вариативная навигация (поиск, меню, карта, футер (подвал страницы)</w:t>
            </w:r>
            <w:proofErr w:type="gramEnd"/>
          </w:p>
          <w:p w:rsidR="00A36912" w:rsidRDefault="00A36912">
            <w:pPr>
              <w:pStyle w:val="ConsPlusNormal"/>
            </w:pPr>
            <w:r>
              <w:t>25 - интуитивно понятная навигация</w:t>
            </w:r>
          </w:p>
          <w:p w:rsidR="00A36912" w:rsidRDefault="00A36912">
            <w:pPr>
              <w:pStyle w:val="ConsPlusNormal"/>
            </w:pPr>
            <w:r>
              <w:t>0 - отсутствие навигации</w:t>
            </w:r>
          </w:p>
        </w:tc>
        <w:tc>
          <w:tcPr>
            <w:tcW w:w="1700" w:type="dxa"/>
          </w:tcPr>
          <w:p w:rsidR="00A36912" w:rsidRDefault="00A36912">
            <w:pPr>
              <w:pStyle w:val="ConsPlusNormal"/>
            </w:pPr>
          </w:p>
        </w:tc>
      </w:tr>
      <w:tr w:rsidR="00A36912">
        <w:tc>
          <w:tcPr>
            <w:tcW w:w="566" w:type="dxa"/>
          </w:tcPr>
          <w:p w:rsidR="00A36912" w:rsidRDefault="00A36912">
            <w:pPr>
              <w:pStyle w:val="ConsPlusNormal"/>
            </w:pPr>
            <w:r>
              <w:t>3.3</w:t>
            </w:r>
          </w:p>
        </w:tc>
        <w:tc>
          <w:tcPr>
            <w:tcW w:w="2891" w:type="dxa"/>
          </w:tcPr>
          <w:p w:rsidR="00A36912" w:rsidRDefault="00A36912">
            <w:pPr>
              <w:pStyle w:val="ConsPlusNormal"/>
              <w:jc w:val="both"/>
            </w:pPr>
            <w:r>
              <w:t>Опыт использования (UX)</w:t>
            </w:r>
          </w:p>
        </w:tc>
        <w:tc>
          <w:tcPr>
            <w:tcW w:w="3911" w:type="dxa"/>
          </w:tcPr>
          <w:p w:rsidR="00A36912" w:rsidRDefault="00A36912">
            <w:pPr>
              <w:pStyle w:val="ConsPlusNormal"/>
            </w:pPr>
            <w:r>
              <w:t>+10 - информативный и понятный дизайн</w:t>
            </w:r>
          </w:p>
          <w:p w:rsidR="00A36912" w:rsidRDefault="00A36912">
            <w:pPr>
              <w:pStyle w:val="ConsPlusNormal"/>
            </w:pPr>
            <w:r>
              <w:t>+10 - интерактивные формы, подсказки и справочники</w:t>
            </w:r>
          </w:p>
          <w:p w:rsidR="00A36912" w:rsidRDefault="00A36912">
            <w:pPr>
              <w:pStyle w:val="ConsPlusNormal"/>
            </w:pPr>
            <w:r>
              <w:lastRenderedPageBreak/>
              <w:t>+10 - структурированность контента</w:t>
            </w:r>
          </w:p>
          <w:p w:rsidR="00A36912" w:rsidRDefault="00A36912">
            <w:pPr>
              <w:pStyle w:val="ConsPlusNormal"/>
            </w:pPr>
            <w:r>
              <w:t>+10 - функциональность</w:t>
            </w:r>
          </w:p>
          <w:p w:rsidR="00A36912" w:rsidRDefault="00A36912">
            <w:pPr>
              <w:pStyle w:val="ConsPlusNormal"/>
            </w:pPr>
            <w:r>
              <w:t>+10 - корректность отображения на мобильных устройствах</w:t>
            </w:r>
          </w:p>
        </w:tc>
        <w:tc>
          <w:tcPr>
            <w:tcW w:w="1700" w:type="dxa"/>
          </w:tcPr>
          <w:p w:rsidR="00A36912" w:rsidRDefault="00A36912">
            <w:pPr>
              <w:pStyle w:val="ConsPlusNormal"/>
            </w:pPr>
          </w:p>
        </w:tc>
      </w:tr>
      <w:tr w:rsidR="00A36912">
        <w:tc>
          <w:tcPr>
            <w:tcW w:w="566" w:type="dxa"/>
          </w:tcPr>
          <w:p w:rsidR="00A36912" w:rsidRDefault="00A36912">
            <w:pPr>
              <w:pStyle w:val="ConsPlusNormal"/>
            </w:pPr>
            <w:r>
              <w:lastRenderedPageBreak/>
              <w:t>3.4</w:t>
            </w:r>
          </w:p>
        </w:tc>
        <w:tc>
          <w:tcPr>
            <w:tcW w:w="2891" w:type="dxa"/>
          </w:tcPr>
          <w:p w:rsidR="00A36912" w:rsidRDefault="00A36912">
            <w:pPr>
              <w:pStyle w:val="ConsPlusNormal"/>
              <w:jc w:val="both"/>
            </w:pPr>
            <w:r>
              <w:t>Поддержка пользователей</w:t>
            </w:r>
          </w:p>
        </w:tc>
        <w:tc>
          <w:tcPr>
            <w:tcW w:w="3911" w:type="dxa"/>
            <w:vAlign w:val="bottom"/>
          </w:tcPr>
          <w:p w:rsidR="00A36912" w:rsidRDefault="00A36912">
            <w:pPr>
              <w:pStyle w:val="ConsPlusNormal"/>
            </w:pPr>
            <w:r>
              <w:t>+10 - поддержка по телефону</w:t>
            </w:r>
          </w:p>
          <w:p w:rsidR="00A36912" w:rsidRDefault="00A36912">
            <w:pPr>
              <w:pStyle w:val="ConsPlusNormal"/>
            </w:pPr>
            <w:r>
              <w:t>+10 - поддержка по e-</w:t>
            </w:r>
            <w:proofErr w:type="spellStart"/>
            <w:r>
              <w:t>mail</w:t>
            </w:r>
            <w:proofErr w:type="spellEnd"/>
          </w:p>
          <w:p w:rsidR="00A36912" w:rsidRDefault="00A36912">
            <w:pPr>
              <w:pStyle w:val="ConsPlusNormal"/>
            </w:pPr>
            <w:r>
              <w:t>+10 - онлайн-консультант</w:t>
            </w:r>
          </w:p>
          <w:p w:rsidR="00A36912" w:rsidRDefault="00A36912">
            <w:pPr>
              <w:pStyle w:val="ConsPlusNormal"/>
            </w:pPr>
            <w:r>
              <w:t>+10 - текстовые инструкции/руководство пользователя</w:t>
            </w:r>
          </w:p>
          <w:p w:rsidR="00A36912" w:rsidRDefault="00A36912">
            <w:pPr>
              <w:pStyle w:val="ConsPlusNormal"/>
            </w:pPr>
            <w:r>
              <w:t>+10 - видео-инструкции</w:t>
            </w:r>
          </w:p>
        </w:tc>
        <w:tc>
          <w:tcPr>
            <w:tcW w:w="1700" w:type="dxa"/>
          </w:tcPr>
          <w:p w:rsidR="00A36912" w:rsidRDefault="00A36912">
            <w:pPr>
              <w:pStyle w:val="ConsPlusNormal"/>
            </w:pPr>
          </w:p>
        </w:tc>
      </w:tr>
      <w:tr w:rsidR="00A36912">
        <w:tc>
          <w:tcPr>
            <w:tcW w:w="566" w:type="dxa"/>
          </w:tcPr>
          <w:p w:rsidR="00A36912" w:rsidRDefault="00A36912">
            <w:pPr>
              <w:pStyle w:val="ConsPlusNormal"/>
            </w:pPr>
            <w:r>
              <w:t>4</w:t>
            </w:r>
          </w:p>
        </w:tc>
        <w:tc>
          <w:tcPr>
            <w:tcW w:w="2891" w:type="dxa"/>
            <w:vAlign w:val="bottom"/>
          </w:tcPr>
          <w:p w:rsidR="00A36912" w:rsidRDefault="00A36912">
            <w:pPr>
              <w:pStyle w:val="ConsPlusNormal"/>
              <w:jc w:val="both"/>
            </w:pPr>
            <w:r>
              <w:t>Российские реестры Программного обеспечения</w:t>
            </w:r>
          </w:p>
        </w:tc>
        <w:tc>
          <w:tcPr>
            <w:tcW w:w="3911" w:type="dxa"/>
          </w:tcPr>
          <w:p w:rsidR="00A36912" w:rsidRDefault="00A36912">
            <w:pPr>
              <w:pStyle w:val="ConsPlusNormal"/>
              <w:jc w:val="both"/>
            </w:pPr>
            <w:r>
              <w:t>100</w:t>
            </w:r>
          </w:p>
        </w:tc>
        <w:tc>
          <w:tcPr>
            <w:tcW w:w="1700" w:type="dxa"/>
          </w:tcPr>
          <w:p w:rsidR="00A36912" w:rsidRDefault="00A36912">
            <w:pPr>
              <w:pStyle w:val="ConsPlusNormal"/>
            </w:pPr>
          </w:p>
        </w:tc>
      </w:tr>
      <w:tr w:rsidR="00A36912">
        <w:tc>
          <w:tcPr>
            <w:tcW w:w="566" w:type="dxa"/>
          </w:tcPr>
          <w:p w:rsidR="00A36912" w:rsidRDefault="00A36912">
            <w:pPr>
              <w:pStyle w:val="ConsPlusNormal"/>
            </w:pPr>
            <w:r>
              <w:t>4.1</w:t>
            </w:r>
          </w:p>
        </w:tc>
        <w:tc>
          <w:tcPr>
            <w:tcW w:w="2891" w:type="dxa"/>
          </w:tcPr>
          <w:p w:rsidR="00A36912" w:rsidRDefault="00A36912">
            <w:pPr>
              <w:pStyle w:val="ConsPlusNormal"/>
              <w:jc w:val="both"/>
            </w:pPr>
            <w:r>
              <w:t>Реестр программ для ЭВМ</w:t>
            </w:r>
          </w:p>
        </w:tc>
        <w:tc>
          <w:tcPr>
            <w:tcW w:w="3911" w:type="dxa"/>
          </w:tcPr>
          <w:p w:rsidR="00A36912" w:rsidRDefault="00A36912">
            <w:pPr>
              <w:pStyle w:val="ConsPlusNormal"/>
            </w:pPr>
            <w:r>
              <w:t>50 баллов - наличие свидетельства</w:t>
            </w:r>
          </w:p>
        </w:tc>
        <w:tc>
          <w:tcPr>
            <w:tcW w:w="1700" w:type="dxa"/>
          </w:tcPr>
          <w:p w:rsidR="00A36912" w:rsidRDefault="00A36912">
            <w:pPr>
              <w:pStyle w:val="ConsPlusNormal"/>
            </w:pPr>
          </w:p>
        </w:tc>
      </w:tr>
      <w:tr w:rsidR="00A36912">
        <w:tc>
          <w:tcPr>
            <w:tcW w:w="566" w:type="dxa"/>
          </w:tcPr>
          <w:p w:rsidR="00A36912" w:rsidRDefault="00A36912">
            <w:pPr>
              <w:pStyle w:val="ConsPlusNormal"/>
            </w:pPr>
            <w:r>
              <w:t>4.2</w:t>
            </w:r>
          </w:p>
        </w:tc>
        <w:tc>
          <w:tcPr>
            <w:tcW w:w="2891" w:type="dxa"/>
          </w:tcPr>
          <w:p w:rsidR="00A36912" w:rsidRDefault="00A36912">
            <w:pPr>
              <w:pStyle w:val="ConsPlusNormal"/>
              <w:jc w:val="both"/>
            </w:pPr>
            <w:r>
              <w:t>Единый реестр российских программ для электронных вычислительных машин и баз данных</w:t>
            </w:r>
          </w:p>
        </w:tc>
        <w:tc>
          <w:tcPr>
            <w:tcW w:w="3911" w:type="dxa"/>
          </w:tcPr>
          <w:p w:rsidR="00A36912" w:rsidRDefault="00A36912">
            <w:pPr>
              <w:pStyle w:val="ConsPlusNormal"/>
            </w:pPr>
            <w:r>
              <w:t>50 баллов - наличие реестровой записи</w:t>
            </w:r>
          </w:p>
        </w:tc>
        <w:tc>
          <w:tcPr>
            <w:tcW w:w="1700" w:type="dxa"/>
          </w:tcPr>
          <w:p w:rsidR="00A36912" w:rsidRDefault="00A36912">
            <w:pPr>
              <w:pStyle w:val="ConsPlusNormal"/>
            </w:pPr>
          </w:p>
        </w:tc>
      </w:tr>
      <w:tr w:rsidR="00A36912">
        <w:tc>
          <w:tcPr>
            <w:tcW w:w="566" w:type="dxa"/>
            <w:vAlign w:val="center"/>
          </w:tcPr>
          <w:p w:rsidR="00A36912" w:rsidRDefault="00A36912">
            <w:pPr>
              <w:pStyle w:val="ConsPlusNormal"/>
            </w:pPr>
            <w:r>
              <w:t>-</w:t>
            </w:r>
          </w:p>
        </w:tc>
        <w:tc>
          <w:tcPr>
            <w:tcW w:w="2891" w:type="dxa"/>
          </w:tcPr>
          <w:p w:rsidR="00A36912" w:rsidRDefault="00A36912">
            <w:pPr>
              <w:pStyle w:val="ConsPlusNormal"/>
              <w:jc w:val="both"/>
            </w:pPr>
            <w:r>
              <w:t>Итого</w:t>
            </w:r>
          </w:p>
        </w:tc>
        <w:tc>
          <w:tcPr>
            <w:tcW w:w="3911" w:type="dxa"/>
          </w:tcPr>
          <w:p w:rsidR="00A36912" w:rsidRDefault="00A36912">
            <w:pPr>
              <w:pStyle w:val="ConsPlusNormal"/>
              <w:jc w:val="both"/>
            </w:pPr>
            <w:r>
              <w:t>1000</w:t>
            </w:r>
          </w:p>
        </w:tc>
        <w:tc>
          <w:tcPr>
            <w:tcW w:w="1700" w:type="dxa"/>
          </w:tcPr>
          <w:p w:rsidR="00A36912" w:rsidRDefault="00A36912">
            <w:pPr>
              <w:pStyle w:val="ConsPlusNormal"/>
            </w:pPr>
          </w:p>
        </w:tc>
      </w:tr>
    </w:tbl>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3</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"Лучшие цифровые решения по охране</w:t>
      </w:r>
    </w:p>
    <w:p w:rsidR="00A36912" w:rsidRDefault="00A36912">
      <w:pPr>
        <w:pStyle w:val="ConsPlusNormal"/>
        <w:jc w:val="right"/>
      </w:pPr>
      <w:r>
        <w:t xml:space="preserve">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20" w:name="P1140"/>
      <w:bookmarkEnd w:id="20"/>
      <w:r>
        <w:t>ПОКАЗАТЕЛИ И КРИТЕРИИ ОЦЕНКИ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2324"/>
        <w:gridCol w:w="3061"/>
        <w:gridCol w:w="3118"/>
      </w:tblGrid>
      <w:tr w:rsidR="00A36912">
        <w:tc>
          <w:tcPr>
            <w:tcW w:w="576" w:type="dxa"/>
          </w:tcPr>
          <w:p w:rsidR="00A36912" w:rsidRDefault="00A36912">
            <w:pPr>
              <w:pStyle w:val="ConsPlusNormal"/>
              <w:jc w:val="center"/>
            </w:pPr>
            <w:r>
              <w:t>N</w:t>
            </w:r>
          </w:p>
        </w:tc>
        <w:tc>
          <w:tcPr>
            <w:tcW w:w="2324" w:type="dxa"/>
          </w:tcPr>
          <w:p w:rsidR="00A36912" w:rsidRDefault="00A36912">
            <w:pPr>
              <w:pStyle w:val="ConsPlusNormal"/>
              <w:jc w:val="center"/>
            </w:pPr>
            <w:r>
              <w:t>Показатель конкурса</w:t>
            </w:r>
          </w:p>
        </w:tc>
        <w:tc>
          <w:tcPr>
            <w:tcW w:w="3061" w:type="dxa"/>
          </w:tcPr>
          <w:p w:rsidR="00A36912" w:rsidRDefault="00A36912">
            <w:pPr>
              <w:pStyle w:val="ConsPlusNormal"/>
              <w:jc w:val="center"/>
            </w:pPr>
            <w:r>
              <w:t>Материалы для подтверждения</w:t>
            </w:r>
          </w:p>
        </w:tc>
        <w:tc>
          <w:tcPr>
            <w:tcW w:w="3118" w:type="dxa"/>
          </w:tcPr>
          <w:p w:rsidR="00A36912" w:rsidRDefault="00A36912">
            <w:pPr>
              <w:pStyle w:val="ConsPlusNormal"/>
              <w:jc w:val="center"/>
            </w:pPr>
            <w:r>
              <w:t>Расчет баллов</w:t>
            </w:r>
          </w:p>
        </w:tc>
      </w:tr>
      <w:tr w:rsidR="00A36912">
        <w:tc>
          <w:tcPr>
            <w:tcW w:w="576" w:type="dxa"/>
          </w:tcPr>
          <w:p w:rsidR="00A36912" w:rsidRDefault="00A36912">
            <w:pPr>
              <w:pStyle w:val="ConsPlusNormal"/>
            </w:pPr>
            <w:r>
              <w:t>1</w:t>
            </w:r>
          </w:p>
        </w:tc>
        <w:tc>
          <w:tcPr>
            <w:tcW w:w="2324" w:type="dxa"/>
          </w:tcPr>
          <w:p w:rsidR="00A36912" w:rsidRDefault="00A36912">
            <w:pPr>
              <w:pStyle w:val="ConsPlusNormal"/>
            </w:pPr>
            <w:proofErr w:type="gramStart"/>
            <w:r>
              <w:t>Методический подход</w:t>
            </w:r>
            <w:proofErr w:type="gramEnd"/>
          </w:p>
        </w:tc>
        <w:tc>
          <w:tcPr>
            <w:tcW w:w="3061" w:type="dxa"/>
          </w:tcPr>
          <w:p w:rsidR="00A36912" w:rsidRDefault="00A36912">
            <w:pPr>
              <w:pStyle w:val="ConsPlusNormal"/>
            </w:pPr>
            <w:r>
              <w:t>-</w:t>
            </w:r>
          </w:p>
        </w:tc>
        <w:tc>
          <w:tcPr>
            <w:tcW w:w="3118" w:type="dxa"/>
          </w:tcPr>
          <w:p w:rsidR="00A36912" w:rsidRDefault="00A36912">
            <w:pPr>
              <w:pStyle w:val="ConsPlusNormal"/>
            </w:pPr>
            <w:r>
              <w:t>400</w:t>
            </w:r>
          </w:p>
        </w:tc>
      </w:tr>
      <w:tr w:rsidR="00A36912">
        <w:tc>
          <w:tcPr>
            <w:tcW w:w="576" w:type="dxa"/>
          </w:tcPr>
          <w:p w:rsidR="00A36912" w:rsidRDefault="00A36912">
            <w:pPr>
              <w:pStyle w:val="ConsPlusNormal"/>
            </w:pPr>
            <w:r>
              <w:t>1.1</w:t>
            </w:r>
          </w:p>
        </w:tc>
        <w:tc>
          <w:tcPr>
            <w:tcW w:w="2324" w:type="dxa"/>
          </w:tcPr>
          <w:p w:rsidR="00A36912" w:rsidRDefault="00A36912">
            <w:pPr>
              <w:pStyle w:val="ConsPlusNormal"/>
            </w:pPr>
            <w:r>
              <w:t>Решаемые задачи</w:t>
            </w:r>
          </w:p>
        </w:tc>
        <w:tc>
          <w:tcPr>
            <w:tcW w:w="3061" w:type="dxa"/>
          </w:tcPr>
          <w:p w:rsidR="00A36912" w:rsidRDefault="00A36912">
            <w:pPr>
              <w:pStyle w:val="ConsPlusNormal"/>
            </w:pPr>
            <w:r>
              <w:t>Демонстрационный полигон</w:t>
            </w:r>
          </w:p>
        </w:tc>
        <w:tc>
          <w:tcPr>
            <w:tcW w:w="3118" w:type="dxa"/>
          </w:tcPr>
          <w:p w:rsidR="00A36912" w:rsidRDefault="00A36912">
            <w:pPr>
              <w:pStyle w:val="ConsPlusNormal"/>
            </w:pPr>
            <w:r>
              <w:t>0 - не актуальные</w:t>
            </w:r>
          </w:p>
          <w:p w:rsidR="00A36912" w:rsidRDefault="00A36912">
            <w:pPr>
              <w:pStyle w:val="ConsPlusNormal"/>
            </w:pPr>
            <w:r>
              <w:t>100 - актуальные</w:t>
            </w:r>
          </w:p>
          <w:p w:rsidR="00A36912" w:rsidRDefault="00A36912">
            <w:pPr>
              <w:pStyle w:val="ConsPlusNormal"/>
            </w:pPr>
            <w:r>
              <w:t xml:space="preserve">200 - </w:t>
            </w:r>
            <w:proofErr w:type="gramStart"/>
            <w:r>
              <w:t>остро актуальные</w:t>
            </w:r>
            <w:proofErr w:type="gramEnd"/>
          </w:p>
        </w:tc>
      </w:tr>
      <w:tr w:rsidR="00A36912">
        <w:tc>
          <w:tcPr>
            <w:tcW w:w="576" w:type="dxa"/>
          </w:tcPr>
          <w:p w:rsidR="00A36912" w:rsidRDefault="00A36912">
            <w:pPr>
              <w:pStyle w:val="ConsPlusNormal"/>
            </w:pPr>
            <w:r>
              <w:t>1.2</w:t>
            </w:r>
          </w:p>
        </w:tc>
        <w:tc>
          <w:tcPr>
            <w:tcW w:w="2324" w:type="dxa"/>
          </w:tcPr>
          <w:p w:rsidR="00A36912" w:rsidRDefault="00A36912">
            <w:pPr>
              <w:pStyle w:val="ConsPlusNormal"/>
            </w:pPr>
            <w:r>
              <w:t>Методы решения задач</w:t>
            </w:r>
          </w:p>
        </w:tc>
        <w:tc>
          <w:tcPr>
            <w:tcW w:w="3061" w:type="dxa"/>
          </w:tcPr>
          <w:p w:rsidR="00A36912" w:rsidRDefault="00A36912">
            <w:pPr>
              <w:pStyle w:val="ConsPlusNormal"/>
            </w:pPr>
            <w:r>
              <w:t>Описание метода решения</w:t>
            </w:r>
          </w:p>
          <w:p w:rsidR="00A36912" w:rsidRDefault="00A36912">
            <w:pPr>
              <w:pStyle w:val="ConsPlusNormal"/>
            </w:pPr>
            <w:r>
              <w:t>Демонстрационный полигон</w:t>
            </w:r>
          </w:p>
        </w:tc>
        <w:tc>
          <w:tcPr>
            <w:tcW w:w="3118" w:type="dxa"/>
          </w:tcPr>
          <w:p w:rsidR="00A36912" w:rsidRDefault="00A36912">
            <w:pPr>
              <w:pStyle w:val="ConsPlusNormal"/>
            </w:pPr>
            <w:r>
              <w:t>От 1 до 10 баллов, оценивается набор используемых методов и их актуальность. Итоговый балл при расчете умножается на 20.</w:t>
            </w:r>
          </w:p>
        </w:tc>
      </w:tr>
      <w:tr w:rsidR="00A36912">
        <w:tc>
          <w:tcPr>
            <w:tcW w:w="576" w:type="dxa"/>
          </w:tcPr>
          <w:p w:rsidR="00A36912" w:rsidRDefault="00A36912">
            <w:pPr>
              <w:pStyle w:val="ConsPlusNormal"/>
            </w:pPr>
            <w:r>
              <w:t>2</w:t>
            </w:r>
          </w:p>
        </w:tc>
        <w:tc>
          <w:tcPr>
            <w:tcW w:w="2324" w:type="dxa"/>
          </w:tcPr>
          <w:p w:rsidR="00A36912" w:rsidRDefault="00A36912">
            <w:pPr>
              <w:pStyle w:val="ConsPlusNormal"/>
            </w:pPr>
            <w:r>
              <w:t>Технические решения</w:t>
            </w:r>
          </w:p>
        </w:tc>
        <w:tc>
          <w:tcPr>
            <w:tcW w:w="3061" w:type="dxa"/>
          </w:tcPr>
          <w:p w:rsidR="00A36912" w:rsidRDefault="00A36912">
            <w:pPr>
              <w:pStyle w:val="ConsPlusNormal"/>
            </w:pPr>
            <w:r>
              <w:t>-</w:t>
            </w:r>
          </w:p>
        </w:tc>
        <w:tc>
          <w:tcPr>
            <w:tcW w:w="3118" w:type="dxa"/>
          </w:tcPr>
          <w:p w:rsidR="00A36912" w:rsidRDefault="00A36912">
            <w:pPr>
              <w:pStyle w:val="ConsPlusNormal"/>
            </w:pPr>
            <w:r>
              <w:t>300</w:t>
            </w:r>
          </w:p>
        </w:tc>
      </w:tr>
      <w:tr w:rsidR="00A36912">
        <w:tc>
          <w:tcPr>
            <w:tcW w:w="576" w:type="dxa"/>
          </w:tcPr>
          <w:p w:rsidR="00A36912" w:rsidRDefault="00A36912">
            <w:pPr>
              <w:pStyle w:val="ConsPlusNormal"/>
            </w:pPr>
            <w:r>
              <w:lastRenderedPageBreak/>
              <w:t>2.1</w:t>
            </w:r>
          </w:p>
        </w:tc>
        <w:tc>
          <w:tcPr>
            <w:tcW w:w="2324" w:type="dxa"/>
          </w:tcPr>
          <w:p w:rsidR="00A36912" w:rsidRDefault="00A36912">
            <w:pPr>
              <w:pStyle w:val="ConsPlusNormal"/>
            </w:pPr>
            <w:proofErr w:type="spellStart"/>
            <w:r>
              <w:t>Инновационность</w:t>
            </w:r>
            <w:proofErr w:type="spellEnd"/>
            <w:r>
              <w:t xml:space="preserve"> использованных технологий</w:t>
            </w:r>
          </w:p>
        </w:tc>
        <w:tc>
          <w:tcPr>
            <w:tcW w:w="3061" w:type="dxa"/>
          </w:tcPr>
          <w:p w:rsidR="00A36912" w:rsidRDefault="00A36912">
            <w:pPr>
              <w:pStyle w:val="ConsPlusNormal"/>
            </w:pPr>
            <w:r>
              <w:t>Демонстрационный полигон</w:t>
            </w:r>
          </w:p>
        </w:tc>
        <w:tc>
          <w:tcPr>
            <w:tcW w:w="3118" w:type="dxa"/>
          </w:tcPr>
          <w:p w:rsidR="00A36912" w:rsidRDefault="00A36912">
            <w:pPr>
              <w:pStyle w:val="ConsPlusNormal"/>
            </w:pPr>
            <w:r>
              <w:t>20 - низкая</w:t>
            </w:r>
          </w:p>
          <w:p w:rsidR="00A36912" w:rsidRDefault="00A36912">
            <w:pPr>
              <w:pStyle w:val="ConsPlusNormal"/>
            </w:pPr>
            <w:r>
              <w:t>50 - средняя</w:t>
            </w:r>
          </w:p>
          <w:p w:rsidR="00A36912" w:rsidRDefault="00A36912">
            <w:pPr>
              <w:pStyle w:val="ConsPlusNormal"/>
            </w:pPr>
            <w:r>
              <w:t>100 - высокая</w:t>
            </w:r>
          </w:p>
        </w:tc>
      </w:tr>
      <w:tr w:rsidR="00A36912">
        <w:tc>
          <w:tcPr>
            <w:tcW w:w="576" w:type="dxa"/>
          </w:tcPr>
          <w:p w:rsidR="00A36912" w:rsidRDefault="00A36912">
            <w:pPr>
              <w:pStyle w:val="ConsPlusNormal"/>
            </w:pPr>
            <w:r>
              <w:t>2.2</w:t>
            </w:r>
          </w:p>
        </w:tc>
        <w:tc>
          <w:tcPr>
            <w:tcW w:w="2324" w:type="dxa"/>
          </w:tcPr>
          <w:p w:rsidR="00A36912" w:rsidRDefault="00A36912">
            <w:pPr>
              <w:pStyle w:val="ConsPlusNormal"/>
            </w:pPr>
            <w:r>
              <w:t>Достигаемый эффект</w:t>
            </w:r>
          </w:p>
        </w:tc>
        <w:tc>
          <w:tcPr>
            <w:tcW w:w="3061" w:type="dxa"/>
          </w:tcPr>
          <w:p w:rsidR="00A36912" w:rsidRDefault="00A36912">
            <w:pPr>
              <w:pStyle w:val="ConsPlusNormal"/>
            </w:pPr>
            <w:r>
              <w:t>Описание решения и внедрений</w:t>
            </w:r>
          </w:p>
          <w:p w:rsidR="00A36912" w:rsidRDefault="00A36912">
            <w:pPr>
              <w:pStyle w:val="ConsPlusNormal"/>
            </w:pPr>
            <w:r>
              <w:t>Описание метода решения Демонстрационный полигон</w:t>
            </w:r>
          </w:p>
        </w:tc>
        <w:tc>
          <w:tcPr>
            <w:tcW w:w="3118" w:type="dxa"/>
          </w:tcPr>
          <w:p w:rsidR="00A36912" w:rsidRDefault="00A36912">
            <w:pPr>
              <w:pStyle w:val="ConsPlusNormal"/>
            </w:pPr>
            <w:r>
              <w:t>20 - малозаметные</w:t>
            </w:r>
          </w:p>
          <w:p w:rsidR="00A36912" w:rsidRDefault="00A36912">
            <w:pPr>
              <w:pStyle w:val="ConsPlusNormal"/>
            </w:pPr>
            <w:r>
              <w:t>50 - ощущаемые</w:t>
            </w:r>
          </w:p>
          <w:p w:rsidR="00A36912" w:rsidRDefault="00A36912">
            <w:pPr>
              <w:pStyle w:val="ConsPlusNormal"/>
            </w:pPr>
            <w:r>
              <w:t>100 - существенные</w:t>
            </w:r>
          </w:p>
        </w:tc>
      </w:tr>
      <w:tr w:rsidR="00A36912">
        <w:tc>
          <w:tcPr>
            <w:tcW w:w="576" w:type="dxa"/>
          </w:tcPr>
          <w:p w:rsidR="00A36912" w:rsidRDefault="00A36912">
            <w:pPr>
              <w:pStyle w:val="ConsPlusNormal"/>
            </w:pPr>
            <w:r>
              <w:t>2.3</w:t>
            </w:r>
          </w:p>
        </w:tc>
        <w:tc>
          <w:tcPr>
            <w:tcW w:w="2324" w:type="dxa"/>
          </w:tcPr>
          <w:p w:rsidR="00A36912" w:rsidRDefault="00A36912">
            <w:pPr>
              <w:pStyle w:val="ConsPlusNormal"/>
            </w:pPr>
            <w:r>
              <w:t xml:space="preserve">Программное решение в области </w:t>
            </w:r>
            <w:proofErr w:type="spellStart"/>
            <w:r>
              <w:t>IIoT</w:t>
            </w:r>
            <w:proofErr w:type="spellEnd"/>
            <w:r>
              <w:t>-стандарта (интернет вещей)</w:t>
            </w:r>
          </w:p>
        </w:tc>
        <w:tc>
          <w:tcPr>
            <w:tcW w:w="3061" w:type="dxa"/>
          </w:tcPr>
          <w:p w:rsidR="00A36912" w:rsidRDefault="00A36912">
            <w:pPr>
              <w:pStyle w:val="ConsPlusNormal"/>
            </w:pPr>
            <w:r>
              <w:t>Описание решения и внедрений Демонстрационный полигон</w:t>
            </w:r>
          </w:p>
        </w:tc>
        <w:tc>
          <w:tcPr>
            <w:tcW w:w="3118" w:type="dxa"/>
          </w:tcPr>
          <w:p w:rsidR="00A36912" w:rsidRDefault="00A36912">
            <w:pPr>
              <w:pStyle w:val="ConsPlusNormal"/>
            </w:pPr>
            <w:r>
              <w:t>Соответствие представленного решения одному из трех стандартов: ISO/IEC 21823-2, ISO/IEC TR 30164, ISO/IEC TR 30166 - 50 баллов, а при отсутствии соответствия - 0 баллов</w:t>
            </w:r>
          </w:p>
        </w:tc>
      </w:tr>
      <w:tr w:rsidR="00A36912">
        <w:tc>
          <w:tcPr>
            <w:tcW w:w="576" w:type="dxa"/>
          </w:tcPr>
          <w:p w:rsidR="00A36912" w:rsidRDefault="00A36912">
            <w:pPr>
              <w:pStyle w:val="ConsPlusNormal"/>
            </w:pPr>
            <w:r>
              <w:t>2.4</w:t>
            </w:r>
          </w:p>
        </w:tc>
        <w:tc>
          <w:tcPr>
            <w:tcW w:w="2324" w:type="dxa"/>
          </w:tcPr>
          <w:p w:rsidR="00A36912" w:rsidRDefault="00A36912">
            <w:pPr>
              <w:pStyle w:val="ConsPlusNormal"/>
            </w:pPr>
            <w:r>
              <w:t>Программное решение с использованием средств искусственного интеллекта (ИИ)</w:t>
            </w:r>
          </w:p>
        </w:tc>
        <w:tc>
          <w:tcPr>
            <w:tcW w:w="3061" w:type="dxa"/>
          </w:tcPr>
          <w:p w:rsidR="00A36912" w:rsidRDefault="00A36912">
            <w:pPr>
              <w:pStyle w:val="ConsPlusNormal"/>
            </w:pPr>
            <w:r>
              <w:t>Описание решения и внедрений Демонстрационный полигон</w:t>
            </w:r>
          </w:p>
        </w:tc>
        <w:tc>
          <w:tcPr>
            <w:tcW w:w="3118" w:type="dxa"/>
          </w:tcPr>
          <w:p w:rsidR="00A36912" w:rsidRDefault="00A36912">
            <w:pPr>
              <w:pStyle w:val="ConsPlusNormal"/>
            </w:pPr>
            <w:r>
              <w:t xml:space="preserve">Соответствие </w:t>
            </w:r>
            <w:hyperlink r:id="rId15">
              <w:r>
                <w:rPr>
                  <w:color w:val="0000FF"/>
                </w:rPr>
                <w:t xml:space="preserve">ГОСТ </w:t>
              </w:r>
              <w:proofErr w:type="gramStart"/>
              <w:r>
                <w:rPr>
                  <w:color w:val="0000FF"/>
                </w:rPr>
                <w:t>Р</w:t>
              </w:r>
              <w:proofErr w:type="gramEnd"/>
              <w:r>
                <w:rPr>
                  <w:color w:val="0000FF"/>
                </w:rPr>
                <w:t xml:space="preserve"> 59898-2021</w:t>
              </w:r>
            </w:hyperlink>
            <w:r>
              <w:t xml:space="preserve"> "Оценка качества систем искусственного интеллекта. Общие положения" решения - 50 баллов, а при ее отсутствии - 0.</w:t>
            </w:r>
          </w:p>
        </w:tc>
      </w:tr>
      <w:tr w:rsidR="00A36912">
        <w:tc>
          <w:tcPr>
            <w:tcW w:w="576" w:type="dxa"/>
          </w:tcPr>
          <w:p w:rsidR="00A36912" w:rsidRDefault="00A36912">
            <w:pPr>
              <w:pStyle w:val="ConsPlusNormal"/>
            </w:pPr>
            <w:r>
              <w:t>3</w:t>
            </w:r>
          </w:p>
        </w:tc>
        <w:tc>
          <w:tcPr>
            <w:tcW w:w="2324" w:type="dxa"/>
          </w:tcPr>
          <w:p w:rsidR="00A36912" w:rsidRDefault="00A36912">
            <w:pPr>
              <w:pStyle w:val="ConsPlusNormal"/>
            </w:pPr>
            <w:r>
              <w:t>Дизайн и опыт использования (UI &amp; UX)</w:t>
            </w:r>
          </w:p>
        </w:tc>
        <w:tc>
          <w:tcPr>
            <w:tcW w:w="3061" w:type="dxa"/>
          </w:tcPr>
          <w:p w:rsidR="00A36912" w:rsidRDefault="00A36912">
            <w:pPr>
              <w:pStyle w:val="ConsPlusNormal"/>
            </w:pPr>
            <w:r>
              <w:t>-</w:t>
            </w:r>
          </w:p>
        </w:tc>
        <w:tc>
          <w:tcPr>
            <w:tcW w:w="3118" w:type="dxa"/>
          </w:tcPr>
          <w:p w:rsidR="00A36912" w:rsidRDefault="00A36912">
            <w:pPr>
              <w:pStyle w:val="ConsPlusNormal"/>
            </w:pPr>
            <w:r>
              <w:t>200</w:t>
            </w:r>
          </w:p>
        </w:tc>
      </w:tr>
      <w:tr w:rsidR="00A36912">
        <w:tc>
          <w:tcPr>
            <w:tcW w:w="576" w:type="dxa"/>
          </w:tcPr>
          <w:p w:rsidR="00A36912" w:rsidRDefault="00A36912">
            <w:pPr>
              <w:pStyle w:val="ConsPlusNormal"/>
            </w:pPr>
            <w:r>
              <w:t>3.1</w:t>
            </w:r>
          </w:p>
        </w:tc>
        <w:tc>
          <w:tcPr>
            <w:tcW w:w="2324" w:type="dxa"/>
          </w:tcPr>
          <w:p w:rsidR="00A36912" w:rsidRDefault="00A36912">
            <w:pPr>
              <w:pStyle w:val="ConsPlusNormal"/>
            </w:pPr>
            <w:r>
              <w:t>Дизайн продукта</w:t>
            </w:r>
          </w:p>
        </w:tc>
        <w:tc>
          <w:tcPr>
            <w:tcW w:w="3061" w:type="dxa"/>
          </w:tcPr>
          <w:p w:rsidR="00A36912" w:rsidRDefault="00A36912">
            <w:pPr>
              <w:pStyle w:val="ConsPlusNormal"/>
            </w:pPr>
            <w:r>
              <w:t>Демонстрационный полигон</w:t>
            </w:r>
          </w:p>
        </w:tc>
        <w:tc>
          <w:tcPr>
            <w:tcW w:w="3118" w:type="dxa"/>
          </w:tcPr>
          <w:p w:rsidR="00A36912" w:rsidRDefault="00A36912">
            <w:pPr>
              <w:pStyle w:val="ConsPlusNormal"/>
            </w:pPr>
            <w:r>
              <w:t>+20 - современный,</w:t>
            </w:r>
          </w:p>
          <w:p w:rsidR="00A36912" w:rsidRDefault="00A36912">
            <w:pPr>
              <w:pStyle w:val="ConsPlusNormal"/>
            </w:pPr>
            <w:r>
              <w:t>+20 - визуально приятный,</w:t>
            </w:r>
          </w:p>
          <w:p w:rsidR="00A36912" w:rsidRDefault="00A36912">
            <w:pPr>
              <w:pStyle w:val="ConsPlusNormal"/>
            </w:pPr>
            <w:r>
              <w:t>+10 - стилевое единство</w:t>
            </w:r>
          </w:p>
        </w:tc>
      </w:tr>
      <w:tr w:rsidR="00A36912">
        <w:tc>
          <w:tcPr>
            <w:tcW w:w="576" w:type="dxa"/>
          </w:tcPr>
          <w:p w:rsidR="00A36912" w:rsidRDefault="00A36912">
            <w:pPr>
              <w:pStyle w:val="ConsPlusNormal"/>
            </w:pPr>
            <w:r>
              <w:t>3.2</w:t>
            </w:r>
          </w:p>
        </w:tc>
        <w:tc>
          <w:tcPr>
            <w:tcW w:w="2324" w:type="dxa"/>
          </w:tcPr>
          <w:p w:rsidR="00A36912" w:rsidRDefault="00A36912">
            <w:pPr>
              <w:pStyle w:val="ConsPlusNormal"/>
            </w:pPr>
            <w:r>
              <w:t>Навигация по продукту</w:t>
            </w:r>
          </w:p>
        </w:tc>
        <w:tc>
          <w:tcPr>
            <w:tcW w:w="3061" w:type="dxa"/>
          </w:tcPr>
          <w:p w:rsidR="00A36912" w:rsidRDefault="00A36912">
            <w:pPr>
              <w:pStyle w:val="ConsPlusNormal"/>
            </w:pPr>
            <w:r>
              <w:t>Демонстрационный полигон</w:t>
            </w:r>
          </w:p>
        </w:tc>
        <w:tc>
          <w:tcPr>
            <w:tcW w:w="3118" w:type="dxa"/>
          </w:tcPr>
          <w:p w:rsidR="00A36912" w:rsidRDefault="00A36912">
            <w:pPr>
              <w:pStyle w:val="ConsPlusNormal"/>
            </w:pPr>
            <w:r>
              <w:t>0 - отсутствие навигации</w:t>
            </w:r>
          </w:p>
          <w:p w:rsidR="00A36912" w:rsidRDefault="00A36912">
            <w:pPr>
              <w:pStyle w:val="ConsPlusNormal"/>
            </w:pPr>
            <w:r>
              <w:t>25 - интуитивно понятная навигация</w:t>
            </w:r>
          </w:p>
          <w:p w:rsidR="00A36912" w:rsidRDefault="00A36912">
            <w:pPr>
              <w:pStyle w:val="ConsPlusNormal"/>
            </w:pPr>
            <w:proofErr w:type="gramStart"/>
            <w:r>
              <w:t>50 - Вариативная навигация (поиск, меню, карта, футер (подвал страницы)</w:t>
            </w:r>
            <w:proofErr w:type="gramEnd"/>
          </w:p>
        </w:tc>
      </w:tr>
      <w:tr w:rsidR="00A36912">
        <w:tc>
          <w:tcPr>
            <w:tcW w:w="576" w:type="dxa"/>
          </w:tcPr>
          <w:p w:rsidR="00A36912" w:rsidRDefault="00A36912">
            <w:pPr>
              <w:pStyle w:val="ConsPlusNormal"/>
            </w:pPr>
            <w:r>
              <w:t>3.3</w:t>
            </w:r>
          </w:p>
        </w:tc>
        <w:tc>
          <w:tcPr>
            <w:tcW w:w="2324" w:type="dxa"/>
          </w:tcPr>
          <w:p w:rsidR="00A36912" w:rsidRDefault="00A36912">
            <w:pPr>
              <w:pStyle w:val="ConsPlusNormal"/>
            </w:pPr>
            <w:r>
              <w:t>Опыт использования (UX)</w:t>
            </w:r>
          </w:p>
        </w:tc>
        <w:tc>
          <w:tcPr>
            <w:tcW w:w="3061" w:type="dxa"/>
          </w:tcPr>
          <w:p w:rsidR="00A36912" w:rsidRDefault="00A36912">
            <w:pPr>
              <w:pStyle w:val="ConsPlusNormal"/>
            </w:pPr>
            <w:r>
              <w:t>Демонстрационный полигон</w:t>
            </w:r>
          </w:p>
        </w:tc>
        <w:tc>
          <w:tcPr>
            <w:tcW w:w="3118" w:type="dxa"/>
          </w:tcPr>
          <w:p w:rsidR="00A36912" w:rsidRDefault="00A36912">
            <w:pPr>
              <w:pStyle w:val="ConsPlusNormal"/>
            </w:pPr>
            <w:r>
              <w:t>+10 - информативный и понятный дизайн</w:t>
            </w:r>
          </w:p>
          <w:p w:rsidR="00A36912" w:rsidRDefault="00A36912">
            <w:pPr>
              <w:pStyle w:val="ConsPlusNormal"/>
            </w:pPr>
            <w:r>
              <w:t>+10 - интерактивные формы, подсказки и справочники</w:t>
            </w:r>
          </w:p>
          <w:p w:rsidR="00A36912" w:rsidRDefault="00A36912">
            <w:pPr>
              <w:pStyle w:val="ConsPlusNormal"/>
            </w:pPr>
            <w:r>
              <w:t>+10 - структурированность контента</w:t>
            </w:r>
          </w:p>
          <w:p w:rsidR="00A36912" w:rsidRDefault="00A36912">
            <w:pPr>
              <w:pStyle w:val="ConsPlusNormal"/>
            </w:pPr>
            <w:r>
              <w:t>+10 - функциональность</w:t>
            </w:r>
          </w:p>
          <w:p w:rsidR="00A36912" w:rsidRDefault="00A36912">
            <w:pPr>
              <w:pStyle w:val="ConsPlusNormal"/>
            </w:pPr>
            <w:r>
              <w:t>+10 - корректность отображения на мобильных устройствах</w:t>
            </w:r>
          </w:p>
        </w:tc>
      </w:tr>
      <w:tr w:rsidR="00A36912">
        <w:tc>
          <w:tcPr>
            <w:tcW w:w="576" w:type="dxa"/>
          </w:tcPr>
          <w:p w:rsidR="00A36912" w:rsidRDefault="00A36912">
            <w:pPr>
              <w:pStyle w:val="ConsPlusNormal"/>
            </w:pPr>
            <w:r>
              <w:t>3.4</w:t>
            </w:r>
          </w:p>
        </w:tc>
        <w:tc>
          <w:tcPr>
            <w:tcW w:w="2324" w:type="dxa"/>
          </w:tcPr>
          <w:p w:rsidR="00A36912" w:rsidRDefault="00A36912">
            <w:pPr>
              <w:pStyle w:val="ConsPlusNormal"/>
            </w:pPr>
            <w:r>
              <w:t>Поддержка пользователей</w:t>
            </w:r>
          </w:p>
        </w:tc>
        <w:tc>
          <w:tcPr>
            <w:tcW w:w="3061" w:type="dxa"/>
          </w:tcPr>
          <w:p w:rsidR="00A36912" w:rsidRDefault="00A36912">
            <w:pPr>
              <w:pStyle w:val="ConsPlusNormal"/>
            </w:pPr>
            <w:r>
              <w:t>Демонстрационный полигон</w:t>
            </w:r>
          </w:p>
        </w:tc>
        <w:tc>
          <w:tcPr>
            <w:tcW w:w="3118" w:type="dxa"/>
          </w:tcPr>
          <w:p w:rsidR="00A36912" w:rsidRDefault="00A36912">
            <w:pPr>
              <w:pStyle w:val="ConsPlusNormal"/>
            </w:pPr>
            <w:r>
              <w:t>+10 - поддержка по телефону</w:t>
            </w:r>
          </w:p>
          <w:p w:rsidR="00A36912" w:rsidRDefault="00A36912">
            <w:pPr>
              <w:pStyle w:val="ConsPlusNormal"/>
            </w:pPr>
            <w:r>
              <w:t>+10 - поддержка по e-</w:t>
            </w:r>
            <w:proofErr w:type="spellStart"/>
            <w:r>
              <w:t>mail</w:t>
            </w:r>
            <w:proofErr w:type="spellEnd"/>
          </w:p>
          <w:p w:rsidR="00A36912" w:rsidRDefault="00A36912">
            <w:pPr>
              <w:pStyle w:val="ConsPlusNormal"/>
            </w:pPr>
            <w:r>
              <w:t>+10 - онлайн-консультант</w:t>
            </w:r>
          </w:p>
          <w:p w:rsidR="00A36912" w:rsidRDefault="00A36912">
            <w:pPr>
              <w:pStyle w:val="ConsPlusNormal"/>
            </w:pPr>
            <w:r>
              <w:t>+10 - текстовые</w:t>
            </w:r>
          </w:p>
          <w:p w:rsidR="00A36912" w:rsidRDefault="00A36912">
            <w:pPr>
              <w:pStyle w:val="ConsPlusNormal"/>
            </w:pPr>
            <w:r>
              <w:t xml:space="preserve">инструкции/руководство </w:t>
            </w:r>
            <w:r>
              <w:lastRenderedPageBreak/>
              <w:t>пользователя</w:t>
            </w:r>
          </w:p>
          <w:p w:rsidR="00A36912" w:rsidRDefault="00A36912">
            <w:pPr>
              <w:pStyle w:val="ConsPlusNormal"/>
            </w:pPr>
            <w:r>
              <w:t xml:space="preserve">+10 - </w:t>
            </w:r>
            <w:proofErr w:type="spellStart"/>
            <w:r>
              <w:t>видеоинструкции</w:t>
            </w:r>
            <w:proofErr w:type="spellEnd"/>
          </w:p>
        </w:tc>
      </w:tr>
      <w:tr w:rsidR="00A36912">
        <w:tc>
          <w:tcPr>
            <w:tcW w:w="576" w:type="dxa"/>
          </w:tcPr>
          <w:p w:rsidR="00A36912" w:rsidRDefault="00A36912">
            <w:pPr>
              <w:pStyle w:val="ConsPlusNormal"/>
            </w:pPr>
            <w:r>
              <w:lastRenderedPageBreak/>
              <w:t>4</w:t>
            </w:r>
          </w:p>
        </w:tc>
        <w:tc>
          <w:tcPr>
            <w:tcW w:w="2324" w:type="dxa"/>
          </w:tcPr>
          <w:p w:rsidR="00A36912" w:rsidRDefault="00A36912">
            <w:pPr>
              <w:pStyle w:val="ConsPlusNormal"/>
            </w:pPr>
            <w:r>
              <w:t>Российские реестры программного обеспечения</w:t>
            </w:r>
          </w:p>
        </w:tc>
        <w:tc>
          <w:tcPr>
            <w:tcW w:w="3061" w:type="dxa"/>
          </w:tcPr>
          <w:p w:rsidR="00A36912" w:rsidRDefault="00A36912">
            <w:pPr>
              <w:pStyle w:val="ConsPlusNormal"/>
            </w:pPr>
            <w:r>
              <w:t>-</w:t>
            </w:r>
          </w:p>
        </w:tc>
        <w:tc>
          <w:tcPr>
            <w:tcW w:w="3118" w:type="dxa"/>
          </w:tcPr>
          <w:p w:rsidR="00A36912" w:rsidRDefault="00A36912">
            <w:pPr>
              <w:pStyle w:val="ConsPlusNormal"/>
            </w:pPr>
            <w:r>
              <w:t>100</w:t>
            </w:r>
          </w:p>
        </w:tc>
      </w:tr>
      <w:tr w:rsidR="00A36912">
        <w:tc>
          <w:tcPr>
            <w:tcW w:w="576" w:type="dxa"/>
          </w:tcPr>
          <w:p w:rsidR="00A36912" w:rsidRDefault="00A36912">
            <w:pPr>
              <w:pStyle w:val="ConsPlusNormal"/>
            </w:pPr>
            <w:r>
              <w:t>4.1</w:t>
            </w:r>
          </w:p>
        </w:tc>
        <w:tc>
          <w:tcPr>
            <w:tcW w:w="2324" w:type="dxa"/>
          </w:tcPr>
          <w:p w:rsidR="00A36912" w:rsidRDefault="00A36912">
            <w:pPr>
              <w:pStyle w:val="ConsPlusNormal"/>
            </w:pPr>
            <w:r>
              <w:t>Реестр программ для ЭВМ</w:t>
            </w:r>
          </w:p>
        </w:tc>
        <w:tc>
          <w:tcPr>
            <w:tcW w:w="3061" w:type="dxa"/>
          </w:tcPr>
          <w:p w:rsidR="00A36912" w:rsidRDefault="00A36912">
            <w:pPr>
              <w:pStyle w:val="ConsPlusNormal"/>
            </w:pPr>
            <w:r>
              <w:t>Свидетельство о регистрации в реестре</w:t>
            </w:r>
          </w:p>
        </w:tc>
        <w:tc>
          <w:tcPr>
            <w:tcW w:w="3118" w:type="dxa"/>
          </w:tcPr>
          <w:p w:rsidR="00A36912" w:rsidRDefault="00A36912">
            <w:pPr>
              <w:pStyle w:val="ConsPlusNormal"/>
            </w:pPr>
            <w:r>
              <w:t>50 баллов - наличие свидетельства</w:t>
            </w:r>
          </w:p>
        </w:tc>
      </w:tr>
      <w:tr w:rsidR="00A36912">
        <w:tc>
          <w:tcPr>
            <w:tcW w:w="576" w:type="dxa"/>
          </w:tcPr>
          <w:p w:rsidR="00A36912" w:rsidRDefault="00A36912">
            <w:pPr>
              <w:pStyle w:val="ConsPlusNormal"/>
            </w:pPr>
            <w:r>
              <w:t>4.2</w:t>
            </w:r>
          </w:p>
        </w:tc>
        <w:tc>
          <w:tcPr>
            <w:tcW w:w="2324" w:type="dxa"/>
          </w:tcPr>
          <w:p w:rsidR="00A36912" w:rsidRDefault="00A36912">
            <w:pPr>
              <w:pStyle w:val="ConsPlusNormal"/>
            </w:pPr>
            <w:r>
              <w:t>Единый реестр российских программ для электронных вычислительных машин и баз данных</w:t>
            </w:r>
          </w:p>
        </w:tc>
        <w:tc>
          <w:tcPr>
            <w:tcW w:w="3061" w:type="dxa"/>
          </w:tcPr>
          <w:p w:rsidR="00A36912" w:rsidRDefault="00A36912">
            <w:pPr>
              <w:pStyle w:val="ConsPlusNormal"/>
            </w:pPr>
            <w:r>
              <w:t>Наличие реестровой записи на портале Единого реестра российских программ для электронных вычислительных машин и баз данных</w:t>
            </w:r>
          </w:p>
        </w:tc>
        <w:tc>
          <w:tcPr>
            <w:tcW w:w="3118" w:type="dxa"/>
          </w:tcPr>
          <w:p w:rsidR="00A36912" w:rsidRDefault="00A36912">
            <w:pPr>
              <w:pStyle w:val="ConsPlusNormal"/>
            </w:pPr>
            <w:r>
              <w:t>50 баллов - наличие реестровой записи</w:t>
            </w:r>
          </w:p>
        </w:tc>
      </w:tr>
      <w:tr w:rsidR="00A36912">
        <w:tc>
          <w:tcPr>
            <w:tcW w:w="576" w:type="dxa"/>
          </w:tcPr>
          <w:p w:rsidR="00A36912" w:rsidRDefault="00A36912">
            <w:pPr>
              <w:pStyle w:val="ConsPlusNormal"/>
            </w:pPr>
            <w:r>
              <w:t>-</w:t>
            </w:r>
          </w:p>
        </w:tc>
        <w:tc>
          <w:tcPr>
            <w:tcW w:w="2324" w:type="dxa"/>
          </w:tcPr>
          <w:p w:rsidR="00A36912" w:rsidRDefault="00A36912">
            <w:pPr>
              <w:pStyle w:val="ConsPlusNormal"/>
            </w:pPr>
            <w:r>
              <w:t>Итого</w:t>
            </w:r>
          </w:p>
        </w:tc>
        <w:tc>
          <w:tcPr>
            <w:tcW w:w="3061" w:type="dxa"/>
          </w:tcPr>
          <w:p w:rsidR="00A36912" w:rsidRDefault="00A36912">
            <w:pPr>
              <w:pStyle w:val="ConsPlusNormal"/>
            </w:pPr>
          </w:p>
        </w:tc>
        <w:tc>
          <w:tcPr>
            <w:tcW w:w="3118" w:type="dxa"/>
          </w:tcPr>
          <w:p w:rsidR="00A36912" w:rsidRDefault="00A36912">
            <w:pPr>
              <w:pStyle w:val="ConsPlusNormal"/>
            </w:pPr>
            <w:r>
              <w:t>1000</w:t>
            </w:r>
          </w:p>
        </w:tc>
      </w:tr>
    </w:tbl>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4</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"Лучшие цифровые решения по охране</w:t>
      </w:r>
    </w:p>
    <w:p w:rsidR="00A36912" w:rsidRDefault="00A36912">
      <w:pPr>
        <w:pStyle w:val="ConsPlusNormal"/>
        <w:jc w:val="right"/>
      </w:pPr>
      <w:r>
        <w:t xml:space="preserve">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21" w:name="P1248"/>
      <w:bookmarkEnd w:id="21"/>
      <w:r>
        <w:t xml:space="preserve">                          Ранжированный перечень</w:t>
      </w:r>
    </w:p>
    <w:p w:rsidR="00A36912" w:rsidRDefault="00A36912">
      <w:pPr>
        <w:pStyle w:val="ConsPlusNonformat"/>
        <w:jc w:val="both"/>
      </w:pPr>
      <w:r>
        <w:t xml:space="preserve">                заявок на участие во Всероссийском конкурсе</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3911"/>
        <w:gridCol w:w="2664"/>
        <w:gridCol w:w="1360"/>
      </w:tblGrid>
      <w:tr w:rsidR="00A36912">
        <w:tc>
          <w:tcPr>
            <w:tcW w:w="1133" w:type="dxa"/>
          </w:tcPr>
          <w:p w:rsidR="00A36912" w:rsidRDefault="00A36912">
            <w:pPr>
              <w:pStyle w:val="ConsPlusNormal"/>
              <w:jc w:val="center"/>
            </w:pPr>
            <w:r>
              <w:t>Ранг</w:t>
            </w:r>
          </w:p>
        </w:tc>
        <w:tc>
          <w:tcPr>
            <w:tcW w:w="3911" w:type="dxa"/>
          </w:tcPr>
          <w:p w:rsidR="00A36912" w:rsidRDefault="00A36912">
            <w:pPr>
              <w:pStyle w:val="ConsPlusNormal"/>
              <w:jc w:val="center"/>
            </w:pPr>
            <w:r>
              <w:t>Наименование юридического лица, являющегося претендентом на призовые места</w:t>
            </w:r>
          </w:p>
        </w:tc>
        <w:tc>
          <w:tcPr>
            <w:tcW w:w="2664" w:type="dxa"/>
          </w:tcPr>
          <w:p w:rsidR="00A36912" w:rsidRDefault="00A36912">
            <w:pPr>
              <w:pStyle w:val="ConsPlusNormal"/>
              <w:jc w:val="center"/>
            </w:pPr>
            <w:r>
              <w:t>Юридический адрес претендента на призовые места</w:t>
            </w:r>
          </w:p>
        </w:tc>
        <w:tc>
          <w:tcPr>
            <w:tcW w:w="1360" w:type="dxa"/>
          </w:tcPr>
          <w:p w:rsidR="00A36912" w:rsidRDefault="00A36912">
            <w:pPr>
              <w:pStyle w:val="ConsPlusNormal"/>
              <w:jc w:val="center"/>
            </w:pPr>
            <w:r>
              <w:t>Сумма баллов</w:t>
            </w:r>
          </w:p>
        </w:tc>
      </w:tr>
      <w:tr w:rsidR="00A36912">
        <w:tc>
          <w:tcPr>
            <w:tcW w:w="1133" w:type="dxa"/>
          </w:tcPr>
          <w:p w:rsidR="00A36912" w:rsidRDefault="00A36912">
            <w:pPr>
              <w:pStyle w:val="ConsPlusNormal"/>
            </w:pPr>
          </w:p>
        </w:tc>
        <w:tc>
          <w:tcPr>
            <w:tcW w:w="3911" w:type="dxa"/>
          </w:tcPr>
          <w:p w:rsidR="00A36912" w:rsidRDefault="00A36912">
            <w:pPr>
              <w:pStyle w:val="ConsPlusNormal"/>
            </w:pPr>
          </w:p>
        </w:tc>
        <w:tc>
          <w:tcPr>
            <w:tcW w:w="2664" w:type="dxa"/>
          </w:tcPr>
          <w:p w:rsidR="00A36912" w:rsidRDefault="00A36912">
            <w:pPr>
              <w:pStyle w:val="ConsPlusNormal"/>
            </w:pPr>
          </w:p>
        </w:tc>
        <w:tc>
          <w:tcPr>
            <w:tcW w:w="1360" w:type="dxa"/>
          </w:tcPr>
          <w:p w:rsidR="00A36912" w:rsidRDefault="00A36912">
            <w:pPr>
              <w:pStyle w:val="ConsPlusNormal"/>
            </w:pPr>
          </w:p>
        </w:tc>
      </w:tr>
      <w:tr w:rsidR="00A36912">
        <w:tc>
          <w:tcPr>
            <w:tcW w:w="1133" w:type="dxa"/>
          </w:tcPr>
          <w:p w:rsidR="00A36912" w:rsidRDefault="00A36912">
            <w:pPr>
              <w:pStyle w:val="ConsPlusNormal"/>
            </w:pPr>
          </w:p>
        </w:tc>
        <w:tc>
          <w:tcPr>
            <w:tcW w:w="3911" w:type="dxa"/>
          </w:tcPr>
          <w:p w:rsidR="00A36912" w:rsidRDefault="00A36912">
            <w:pPr>
              <w:pStyle w:val="ConsPlusNormal"/>
            </w:pPr>
          </w:p>
        </w:tc>
        <w:tc>
          <w:tcPr>
            <w:tcW w:w="2664" w:type="dxa"/>
          </w:tcPr>
          <w:p w:rsidR="00A36912" w:rsidRDefault="00A36912">
            <w:pPr>
              <w:pStyle w:val="ConsPlusNormal"/>
            </w:pPr>
          </w:p>
        </w:tc>
        <w:tc>
          <w:tcPr>
            <w:tcW w:w="1360"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lastRenderedPageBreak/>
        <w:t>Приложение N 5</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"Лучшие цифровые решения по охране</w:t>
      </w:r>
    </w:p>
    <w:p w:rsidR="00A36912" w:rsidRDefault="00A36912">
      <w:pPr>
        <w:pStyle w:val="ConsPlusNormal"/>
        <w:jc w:val="right"/>
      </w:pPr>
      <w:r>
        <w:t xml:space="preserve">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22" w:name="P1286"/>
      <w:bookmarkEnd w:id="22"/>
      <w:r>
        <w:t xml:space="preserve">     Итоговый перечень победителей и призеров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31"/>
        <w:gridCol w:w="2381"/>
        <w:gridCol w:w="1587"/>
        <w:gridCol w:w="1303"/>
      </w:tblGrid>
      <w:tr w:rsidR="00A36912">
        <w:tc>
          <w:tcPr>
            <w:tcW w:w="566" w:type="dxa"/>
          </w:tcPr>
          <w:p w:rsidR="00A36912" w:rsidRDefault="00A36912">
            <w:pPr>
              <w:pStyle w:val="ConsPlusNormal"/>
              <w:jc w:val="center"/>
            </w:pPr>
            <w:r>
              <w:t xml:space="preserve">N </w:t>
            </w:r>
            <w:proofErr w:type="gramStart"/>
            <w:r>
              <w:t>п</w:t>
            </w:r>
            <w:proofErr w:type="gramEnd"/>
            <w:r>
              <w:t>/п</w:t>
            </w:r>
          </w:p>
        </w:tc>
        <w:tc>
          <w:tcPr>
            <w:tcW w:w="3231" w:type="dxa"/>
          </w:tcPr>
          <w:p w:rsidR="00A36912" w:rsidRDefault="00A36912">
            <w:pPr>
              <w:pStyle w:val="ConsPlusNormal"/>
              <w:jc w:val="center"/>
            </w:pPr>
            <w:r>
              <w:t>Наименование юридического лица</w:t>
            </w:r>
          </w:p>
        </w:tc>
        <w:tc>
          <w:tcPr>
            <w:tcW w:w="2381" w:type="dxa"/>
          </w:tcPr>
          <w:p w:rsidR="00A36912" w:rsidRDefault="00A36912">
            <w:pPr>
              <w:pStyle w:val="ConsPlusNormal"/>
              <w:jc w:val="center"/>
            </w:pPr>
            <w:r>
              <w:t>Юридический адрес</w:t>
            </w:r>
          </w:p>
        </w:tc>
        <w:tc>
          <w:tcPr>
            <w:tcW w:w="1587" w:type="dxa"/>
          </w:tcPr>
          <w:p w:rsidR="00A36912" w:rsidRDefault="00A36912">
            <w:pPr>
              <w:pStyle w:val="ConsPlusNormal"/>
              <w:jc w:val="center"/>
            </w:pPr>
            <w:r>
              <w:t>Сумма баллов</w:t>
            </w:r>
          </w:p>
        </w:tc>
        <w:tc>
          <w:tcPr>
            <w:tcW w:w="1303" w:type="dxa"/>
          </w:tcPr>
          <w:p w:rsidR="00A36912" w:rsidRDefault="00A36912">
            <w:pPr>
              <w:pStyle w:val="ConsPlusNormal"/>
              <w:jc w:val="center"/>
            </w:pPr>
            <w:r>
              <w:t>Место</w:t>
            </w:r>
          </w:p>
        </w:tc>
      </w:tr>
      <w:tr w:rsidR="00A36912">
        <w:tc>
          <w:tcPr>
            <w:tcW w:w="566" w:type="dxa"/>
          </w:tcPr>
          <w:p w:rsidR="00A36912" w:rsidRDefault="00A36912">
            <w:pPr>
              <w:pStyle w:val="ConsPlusNormal"/>
            </w:pPr>
          </w:p>
        </w:tc>
        <w:tc>
          <w:tcPr>
            <w:tcW w:w="3231" w:type="dxa"/>
          </w:tcPr>
          <w:p w:rsidR="00A36912" w:rsidRDefault="00A36912">
            <w:pPr>
              <w:pStyle w:val="ConsPlusNormal"/>
            </w:pPr>
          </w:p>
        </w:tc>
        <w:tc>
          <w:tcPr>
            <w:tcW w:w="2381" w:type="dxa"/>
          </w:tcPr>
          <w:p w:rsidR="00A36912" w:rsidRDefault="00A36912">
            <w:pPr>
              <w:pStyle w:val="ConsPlusNormal"/>
            </w:pPr>
          </w:p>
        </w:tc>
        <w:tc>
          <w:tcPr>
            <w:tcW w:w="1587" w:type="dxa"/>
          </w:tcPr>
          <w:p w:rsidR="00A36912" w:rsidRDefault="00A36912">
            <w:pPr>
              <w:pStyle w:val="ConsPlusNormal"/>
            </w:pPr>
          </w:p>
        </w:tc>
        <w:tc>
          <w:tcPr>
            <w:tcW w:w="1303" w:type="dxa"/>
          </w:tcPr>
          <w:p w:rsidR="00A36912" w:rsidRDefault="00A36912">
            <w:pPr>
              <w:pStyle w:val="ConsPlusNormal"/>
            </w:pPr>
          </w:p>
        </w:tc>
      </w:tr>
      <w:tr w:rsidR="00A36912">
        <w:tc>
          <w:tcPr>
            <w:tcW w:w="566" w:type="dxa"/>
          </w:tcPr>
          <w:p w:rsidR="00A36912" w:rsidRDefault="00A36912">
            <w:pPr>
              <w:pStyle w:val="ConsPlusNormal"/>
            </w:pPr>
          </w:p>
        </w:tc>
        <w:tc>
          <w:tcPr>
            <w:tcW w:w="3231" w:type="dxa"/>
          </w:tcPr>
          <w:p w:rsidR="00A36912" w:rsidRDefault="00A36912">
            <w:pPr>
              <w:pStyle w:val="ConsPlusNormal"/>
            </w:pPr>
          </w:p>
        </w:tc>
        <w:tc>
          <w:tcPr>
            <w:tcW w:w="2381" w:type="dxa"/>
          </w:tcPr>
          <w:p w:rsidR="00A36912" w:rsidRDefault="00A36912">
            <w:pPr>
              <w:pStyle w:val="ConsPlusNormal"/>
            </w:pPr>
          </w:p>
        </w:tc>
        <w:tc>
          <w:tcPr>
            <w:tcW w:w="1587" w:type="dxa"/>
          </w:tcPr>
          <w:p w:rsidR="00A36912" w:rsidRDefault="00A36912">
            <w:pPr>
              <w:pStyle w:val="ConsPlusNormal"/>
            </w:pPr>
          </w:p>
        </w:tc>
        <w:tc>
          <w:tcPr>
            <w:tcW w:w="1303"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4</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23" w:name="P1324"/>
      <w:bookmarkEnd w:id="23"/>
      <w:r>
        <w:t>ПОЛОЖЕНИЕ</w:t>
      </w:r>
    </w:p>
    <w:p w:rsidR="00A36912" w:rsidRDefault="00A36912">
      <w:pPr>
        <w:pStyle w:val="ConsPlusTitle"/>
        <w:jc w:val="center"/>
      </w:pPr>
      <w:r>
        <w:t>О ВСЕРОССИЙСКОМ КОНКУРСЕ "ЛУЧШАЯ БЮДЖЕТНАЯ ОРГАНИЗАЦИЯ</w:t>
      </w:r>
    </w:p>
    <w:p w:rsidR="00A36912" w:rsidRDefault="00A36912">
      <w:pPr>
        <w:pStyle w:val="ConsPlusTitle"/>
        <w:jc w:val="center"/>
      </w:pPr>
      <w:r>
        <w:t>В ОБЛАСТИ ОХРАНЫ ТРУДА"</w:t>
      </w:r>
    </w:p>
    <w:p w:rsidR="00A36912" w:rsidRDefault="00A36912">
      <w:pPr>
        <w:pStyle w:val="ConsPlusNormal"/>
        <w:jc w:val="both"/>
      </w:pPr>
    </w:p>
    <w:p w:rsidR="00A36912" w:rsidRDefault="00A36912">
      <w:pPr>
        <w:pStyle w:val="ConsPlusTitle"/>
        <w:jc w:val="center"/>
        <w:outlineLvl w:val="1"/>
      </w:pPr>
      <w:r>
        <w:t>I. Общие положения</w:t>
      </w:r>
    </w:p>
    <w:p w:rsidR="00A36912" w:rsidRDefault="00A36912">
      <w:pPr>
        <w:pStyle w:val="ConsPlusNormal"/>
        <w:jc w:val="both"/>
      </w:pPr>
    </w:p>
    <w:p w:rsidR="00A36912" w:rsidRDefault="00A36912">
      <w:pPr>
        <w:pStyle w:val="ConsPlusNormal"/>
        <w:ind w:firstLine="540"/>
        <w:jc w:val="both"/>
      </w:pPr>
      <w:r>
        <w:t>1. Настоящее Положение устанавливает порядок организации, проведения и подведения итогов Всероссийского конкурса "Лучшая бюджетная организация в области охраны труда" (далее - Всероссийский конкурс).</w:t>
      </w:r>
    </w:p>
    <w:p w:rsidR="00A36912" w:rsidRDefault="00A36912">
      <w:pPr>
        <w:pStyle w:val="ConsPlusNormal"/>
        <w:spacing w:before="220"/>
        <w:ind w:firstLine="540"/>
        <w:jc w:val="both"/>
      </w:pPr>
      <w:r>
        <w:t>2. Подготовка и проведение Всероссийского конкурса, а также подведение его итогов осуществляются в соответствии с настоящим Положением.</w:t>
      </w:r>
    </w:p>
    <w:p w:rsidR="00A36912" w:rsidRDefault="00A36912">
      <w:pPr>
        <w:pStyle w:val="ConsPlusNormal"/>
        <w:spacing w:before="220"/>
        <w:ind w:firstLine="540"/>
        <w:jc w:val="both"/>
      </w:pPr>
      <w:r>
        <w:t>3. Целью проведения Всероссийского конкурса является оценка эффективности функционирования систем управления охраной труда в бюджетных организациях (организациях бюджетной сферы), а также привлечение общественного внимания к области охраны труда и здоровья работников.</w:t>
      </w:r>
    </w:p>
    <w:p w:rsidR="00A36912" w:rsidRDefault="00A36912">
      <w:pPr>
        <w:pStyle w:val="ConsPlusNormal"/>
        <w:spacing w:before="220"/>
        <w:ind w:firstLine="540"/>
        <w:jc w:val="both"/>
      </w:pPr>
      <w:r>
        <w:lastRenderedPageBreak/>
        <w:t>4. Задачами проведения Всероссийского конкурса являются:</w:t>
      </w:r>
    </w:p>
    <w:p w:rsidR="00A36912" w:rsidRDefault="00A36912">
      <w:pPr>
        <w:pStyle w:val="ConsPlusNormal"/>
        <w:spacing w:before="220"/>
        <w:ind w:firstLine="540"/>
        <w:jc w:val="both"/>
      </w:pPr>
      <w:r>
        <w:t>определение текущего состояния организации работ по охране труда;</w:t>
      </w:r>
    </w:p>
    <w:p w:rsidR="00A36912" w:rsidRDefault="00A36912">
      <w:pPr>
        <w:pStyle w:val="ConsPlusNormal"/>
        <w:spacing w:before="220"/>
        <w:ind w:firstLine="540"/>
        <w:jc w:val="both"/>
      </w:pPr>
      <w:r>
        <w:t xml:space="preserve">стимулирование бюджетных </w:t>
      </w:r>
      <w:proofErr w:type="gramStart"/>
      <w:r>
        <w:t>организациях</w:t>
      </w:r>
      <w:proofErr w:type="gramEnd"/>
      <w:r>
        <w:t xml:space="preserve"> (организациях бюджетной сферы) к развитию систем управления охраны труда;</w:t>
      </w:r>
    </w:p>
    <w:p w:rsidR="00A36912" w:rsidRDefault="00A36912">
      <w:pPr>
        <w:pStyle w:val="ConsPlusNormal"/>
        <w:spacing w:before="220"/>
        <w:ind w:firstLine="540"/>
        <w:jc w:val="both"/>
      </w:pPr>
      <w:r>
        <w:t>содействие в развитии культуры безопасности труда в организациях;</w:t>
      </w:r>
    </w:p>
    <w:p w:rsidR="00A36912" w:rsidRDefault="00A36912">
      <w:pPr>
        <w:pStyle w:val="ConsPlusNormal"/>
        <w:spacing w:before="220"/>
        <w:ind w:firstLine="540"/>
        <w:jc w:val="both"/>
      </w:pPr>
      <w:r>
        <w:t>оценка соответствия условий и охраны труда требованиям нормативных правовых актов;</w:t>
      </w:r>
    </w:p>
    <w:p w:rsidR="00A36912" w:rsidRDefault="00A36912">
      <w:pPr>
        <w:pStyle w:val="ConsPlusNormal"/>
        <w:spacing w:before="220"/>
        <w:ind w:firstLine="540"/>
        <w:jc w:val="both"/>
      </w:pPr>
      <w:r>
        <w:t>сравнительная оценка деятельности бюджетных организаций (организаций бюджетной сферы) в области охраны труда, определение лучших организаций в области охраны труда;</w:t>
      </w:r>
    </w:p>
    <w:p w:rsidR="00A36912" w:rsidRDefault="00A36912">
      <w:pPr>
        <w:pStyle w:val="ConsPlusNormal"/>
        <w:spacing w:before="220"/>
        <w:ind w:firstLine="540"/>
        <w:jc w:val="both"/>
      </w:pPr>
      <w:r>
        <w:t>создание обучающего, методического материала в области охраны труда, распространение лучших практических решений для обмена опытом.</w:t>
      </w:r>
    </w:p>
    <w:p w:rsidR="00A36912" w:rsidRDefault="00A36912">
      <w:pPr>
        <w:pStyle w:val="ConsPlusNormal"/>
        <w:spacing w:before="220"/>
        <w:ind w:firstLine="540"/>
        <w:jc w:val="both"/>
      </w:pPr>
      <w:r>
        <w:t>5. Участие во Всероссийском конкурсе добровольное и осуществляется на безвозмездной основе.</w:t>
      </w:r>
    </w:p>
    <w:p w:rsidR="00A36912" w:rsidRDefault="00A36912">
      <w:pPr>
        <w:pStyle w:val="ConsPlusNormal"/>
        <w:spacing w:before="220"/>
        <w:ind w:firstLine="540"/>
        <w:jc w:val="both"/>
      </w:pPr>
      <w:r>
        <w:t xml:space="preserve">6. </w:t>
      </w:r>
      <w:proofErr w:type="gramStart"/>
      <w:r>
        <w:t>Участниками Всероссийского конкурса могут быть бюджетные организации (организации бюджетной сферы независимо от вида экономической деятельности, осуществляющие свою деятельность на территории Российской Федерации, за исключением организаций, у которых по данным Федеральной службы по труду и занятости выявлены сокрытые несчастные случаи или у которых отсутствуют данные или часть данных результатов специальной оценки условий труда, размещенных в Федеральной государственной информационной системе учета результатов</w:t>
      </w:r>
      <w:proofErr w:type="gramEnd"/>
      <w:r>
        <w:t xml:space="preserve"> проведения специальной оценки условий труда.</w:t>
      </w:r>
    </w:p>
    <w:p w:rsidR="00A36912" w:rsidRDefault="00A36912">
      <w:pPr>
        <w:pStyle w:val="ConsPlusNormal"/>
        <w:spacing w:before="220"/>
        <w:ind w:firstLine="540"/>
        <w:jc w:val="both"/>
      </w:pPr>
      <w:r>
        <w:t>7. Участие организаций во Всероссийском конкурсе осуществляется на основе самовыдвижения, либо по представлению региональных или отраслевых объединений работодателей, либо по представлению территориальных объединений организаций профсоюзов при условии соответствия критериям допуска, установленным настоящим Положением.</w:t>
      </w:r>
    </w:p>
    <w:p w:rsidR="00A36912" w:rsidRDefault="00A36912">
      <w:pPr>
        <w:pStyle w:val="ConsPlusNormal"/>
        <w:spacing w:before="220"/>
        <w:ind w:firstLine="540"/>
        <w:jc w:val="both"/>
      </w:pPr>
      <w:r>
        <w:t xml:space="preserve">8. Участник может быть отстранен на любом этапе Всероссийского конкурса в случае предоставления неполных сведений или недостоверной информации, а также, если организация перестала соответствовать предъявляемым требованиям, установленным </w:t>
      </w:r>
      <w:hyperlink w:anchor="P1384">
        <w:r>
          <w:rPr>
            <w:color w:val="0000FF"/>
          </w:rPr>
          <w:t>пунктом 21</w:t>
        </w:r>
      </w:hyperlink>
      <w:r>
        <w:t xml:space="preserve"> настоящего Положения и </w:t>
      </w:r>
      <w:hyperlink w:anchor="P1438">
        <w:r>
          <w:rPr>
            <w:color w:val="0000FF"/>
          </w:rPr>
          <w:t>приложением N 1</w:t>
        </w:r>
      </w:hyperlink>
      <w:r>
        <w:t xml:space="preserve"> к настоящему Положению, во время проведения Всероссийского конкурса (до утверждения победителей).</w:t>
      </w:r>
    </w:p>
    <w:p w:rsidR="00A36912" w:rsidRDefault="00A36912">
      <w:pPr>
        <w:pStyle w:val="ConsPlusNormal"/>
        <w:jc w:val="both"/>
      </w:pPr>
    </w:p>
    <w:p w:rsidR="00A36912" w:rsidRDefault="00A36912">
      <w:pPr>
        <w:pStyle w:val="ConsPlusTitle"/>
        <w:jc w:val="center"/>
        <w:outlineLvl w:val="1"/>
      </w:pPr>
      <w:r>
        <w:t>II. Организация проведения Всероссийского конкурса,</w:t>
      </w:r>
    </w:p>
    <w:p w:rsidR="00A36912" w:rsidRDefault="00A36912">
      <w:pPr>
        <w:pStyle w:val="ConsPlusTitle"/>
        <w:jc w:val="center"/>
      </w:pPr>
      <w:r>
        <w:t>конкурсная комиссия</w:t>
      </w:r>
    </w:p>
    <w:p w:rsidR="00A36912" w:rsidRDefault="00A36912">
      <w:pPr>
        <w:pStyle w:val="ConsPlusNormal"/>
        <w:jc w:val="both"/>
      </w:pPr>
    </w:p>
    <w:p w:rsidR="00A36912" w:rsidRDefault="00A36912">
      <w:pPr>
        <w:pStyle w:val="ConsPlusNormal"/>
        <w:ind w:firstLine="540"/>
        <w:jc w:val="both"/>
      </w:pPr>
      <w:r>
        <w:t>9. Решение об отстранении от участия во Всероссийском конкурсе принимается на заседании Конкурсной комиссии.</w:t>
      </w:r>
    </w:p>
    <w:p w:rsidR="00A36912" w:rsidRDefault="00A36912">
      <w:pPr>
        <w:pStyle w:val="ConsPlusNormal"/>
        <w:spacing w:before="220"/>
        <w:ind w:firstLine="540"/>
        <w:jc w:val="both"/>
      </w:pPr>
      <w:r>
        <w:t>10. По результатам Всероссийского конкурса определяются:</w:t>
      </w:r>
    </w:p>
    <w:p w:rsidR="00A36912" w:rsidRDefault="00A36912">
      <w:pPr>
        <w:pStyle w:val="ConsPlusNormal"/>
        <w:spacing w:before="220"/>
        <w:ind w:firstLine="540"/>
        <w:jc w:val="both"/>
      </w:pPr>
      <w:r>
        <w:t>а) победитель Всероссийского конкурса;</w:t>
      </w:r>
    </w:p>
    <w:p w:rsidR="00A36912" w:rsidRDefault="00A36912">
      <w:pPr>
        <w:pStyle w:val="ConsPlusNormal"/>
        <w:spacing w:before="220"/>
        <w:ind w:firstLine="540"/>
        <w:jc w:val="both"/>
      </w:pPr>
      <w:r>
        <w:t>б) серебряный призер Всероссийского конкурса;</w:t>
      </w:r>
    </w:p>
    <w:p w:rsidR="00A36912" w:rsidRDefault="00A36912">
      <w:pPr>
        <w:pStyle w:val="ConsPlusNormal"/>
        <w:spacing w:before="220"/>
        <w:ind w:firstLine="540"/>
        <w:jc w:val="both"/>
      </w:pPr>
      <w:r>
        <w:t>в) бронзовый призер Всероссийского конкурса.</w:t>
      </w:r>
    </w:p>
    <w:p w:rsidR="00A36912" w:rsidRDefault="00A36912">
      <w:pPr>
        <w:pStyle w:val="ConsPlusNormal"/>
        <w:spacing w:before="220"/>
        <w:ind w:firstLine="540"/>
        <w:jc w:val="both"/>
      </w:pPr>
      <w:r>
        <w:t>11. Определение победителей и призеров Всероссийского конкурса осуществляется конкурсной комиссией.</w:t>
      </w:r>
    </w:p>
    <w:p w:rsidR="00A36912" w:rsidRDefault="00A36912">
      <w:pPr>
        <w:pStyle w:val="ConsPlusNormal"/>
        <w:spacing w:before="220"/>
        <w:ind w:firstLine="540"/>
        <w:jc w:val="both"/>
      </w:pPr>
      <w:r>
        <w:t xml:space="preserve">12. Конкурсная комиссия состоит из нечетного числа членов в количестве не менее 7 </w:t>
      </w:r>
      <w:r>
        <w:lastRenderedPageBreak/>
        <w:t xml:space="preserve">человек, включая председателя конкурсной комиссии, состав которой утвержден в </w:t>
      </w:r>
      <w:hyperlink w:anchor="P3030">
        <w:r>
          <w:rPr>
            <w:color w:val="0000FF"/>
          </w:rPr>
          <w:t>приложении N 7</w:t>
        </w:r>
      </w:hyperlink>
      <w:r>
        <w:t xml:space="preserve"> к настоящему приказу.</w:t>
      </w:r>
    </w:p>
    <w:p w:rsidR="00A36912" w:rsidRDefault="00A36912">
      <w:pPr>
        <w:pStyle w:val="ConsPlusNormal"/>
        <w:spacing w:before="220"/>
        <w:ind w:firstLine="540"/>
        <w:jc w:val="both"/>
      </w:pPr>
      <w:r>
        <w:t>13. Конкурсная комиссия осуществляет следующие функции:</w:t>
      </w:r>
    </w:p>
    <w:p w:rsidR="00A36912" w:rsidRDefault="00A36912">
      <w:pPr>
        <w:pStyle w:val="ConsPlusNormal"/>
        <w:spacing w:before="220"/>
        <w:ind w:firstLine="540"/>
        <w:jc w:val="both"/>
      </w:pPr>
      <w:r>
        <w:t>организация и координация работ по подготовке и проведению Всероссийского конкурса;</w:t>
      </w:r>
    </w:p>
    <w:p w:rsidR="00A36912" w:rsidRDefault="00A36912">
      <w:pPr>
        <w:pStyle w:val="ConsPlusNormal"/>
        <w:spacing w:before="220"/>
        <w:ind w:firstLine="540"/>
        <w:jc w:val="both"/>
      </w:pPr>
      <w:r>
        <w:t>определение организационно-регламентирующих документов и сценариев проведения этапов Всероссийского конкурса;</w:t>
      </w:r>
    </w:p>
    <w:p w:rsidR="00A36912" w:rsidRDefault="00A36912">
      <w:pPr>
        <w:pStyle w:val="ConsPlusNormal"/>
        <w:spacing w:before="220"/>
        <w:ind w:firstLine="540"/>
        <w:jc w:val="both"/>
      </w:pPr>
      <w:r>
        <w:t>определение и утверждение победителей и призеров Всероссийского конкурса, порядок их награждения и поощрения;</w:t>
      </w:r>
    </w:p>
    <w:p w:rsidR="00A36912" w:rsidRDefault="00A36912">
      <w:pPr>
        <w:pStyle w:val="ConsPlusNormal"/>
        <w:spacing w:before="220"/>
        <w:ind w:firstLine="540"/>
        <w:jc w:val="both"/>
      </w:pPr>
      <w:r>
        <w:t>оказание консультативной и методической помощи участникам Всероссийского конкурса;</w:t>
      </w:r>
    </w:p>
    <w:p w:rsidR="00A36912" w:rsidRDefault="00A36912">
      <w:pPr>
        <w:pStyle w:val="ConsPlusNormal"/>
        <w:spacing w:before="220"/>
        <w:ind w:firstLine="540"/>
        <w:jc w:val="both"/>
      </w:pPr>
      <w:r>
        <w:t>подготовка информационных материалов Всероссийского конкурса для их размещения на электронных ресурсах и в средствах массовой информации;</w:t>
      </w:r>
    </w:p>
    <w:p w:rsidR="00A36912" w:rsidRDefault="00A36912">
      <w:pPr>
        <w:pStyle w:val="ConsPlusNormal"/>
        <w:spacing w:before="220"/>
        <w:ind w:firstLine="540"/>
        <w:jc w:val="both"/>
      </w:pPr>
      <w:r>
        <w:t>проведение экспертной оценки материалов Всероссийского конкурса;</w:t>
      </w:r>
    </w:p>
    <w:p w:rsidR="00A36912" w:rsidRDefault="00A36912">
      <w:pPr>
        <w:pStyle w:val="ConsPlusNormal"/>
        <w:spacing w:before="220"/>
        <w:ind w:firstLine="540"/>
        <w:jc w:val="both"/>
      </w:pPr>
      <w:r>
        <w:t>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конкурса;</w:t>
      </w:r>
    </w:p>
    <w:p w:rsidR="00A36912" w:rsidRDefault="00A36912">
      <w:pPr>
        <w:pStyle w:val="ConsPlusNormal"/>
        <w:spacing w:before="220"/>
        <w:ind w:firstLine="540"/>
        <w:jc w:val="both"/>
      </w:pPr>
      <w:r>
        <w:t>взаимодействие с экспертным сообществом для решения отдельных вопросов при подведении итогов Всероссийского конкурса;</w:t>
      </w:r>
    </w:p>
    <w:p w:rsidR="00A36912" w:rsidRDefault="00A36912">
      <w:pPr>
        <w:pStyle w:val="ConsPlusNormal"/>
        <w:spacing w:before="220"/>
        <w:ind w:firstLine="540"/>
        <w:jc w:val="both"/>
      </w:pPr>
      <w:r>
        <w:t>прием и рассмотрение заявок участников на участие во Всероссийском конкурсе (</w:t>
      </w:r>
      <w:hyperlink w:anchor="P1438">
        <w:r>
          <w:rPr>
            <w:color w:val="0000FF"/>
          </w:rPr>
          <w:t>приложение N 1</w:t>
        </w:r>
      </w:hyperlink>
      <w:r>
        <w:t xml:space="preserve"> к настоящему Положению);</w:t>
      </w:r>
    </w:p>
    <w:p w:rsidR="00A36912" w:rsidRDefault="00A36912">
      <w:pPr>
        <w:pStyle w:val="ConsPlusNormal"/>
        <w:spacing w:before="220"/>
        <w:ind w:firstLine="540"/>
        <w:jc w:val="both"/>
      </w:pPr>
      <w:r>
        <w:t>прием и рассмотрение сведений для оценки участника Всероссийского конкурса (</w:t>
      </w:r>
      <w:hyperlink w:anchor="P1534">
        <w:r>
          <w:rPr>
            <w:color w:val="0000FF"/>
          </w:rPr>
          <w:t>приложение N 2</w:t>
        </w:r>
      </w:hyperlink>
      <w:r>
        <w:t xml:space="preserve"> к настоящему Положению);</w:t>
      </w:r>
    </w:p>
    <w:p w:rsidR="00A36912" w:rsidRDefault="00A36912">
      <w:pPr>
        <w:pStyle w:val="ConsPlusNormal"/>
        <w:spacing w:before="220"/>
        <w:ind w:firstLine="540"/>
        <w:jc w:val="both"/>
      </w:pPr>
      <w:r>
        <w:t>сверку наличия (в соответствии с описью) и оценку соответствия документов, приложенных к заявке, наличия подтверждающих документов;</w:t>
      </w:r>
    </w:p>
    <w:p w:rsidR="00A36912" w:rsidRDefault="00A36912">
      <w:pPr>
        <w:pStyle w:val="ConsPlusNormal"/>
        <w:spacing w:before="220"/>
        <w:ind w:firstLine="540"/>
        <w:jc w:val="both"/>
      </w:pPr>
      <w:r>
        <w:t>формирование ранжированного перечня претендентов на призовые места, допущенных к участию в финальном этапе по каждой номинации (</w:t>
      </w:r>
      <w:hyperlink w:anchor="P1841">
        <w:r>
          <w:rPr>
            <w:color w:val="0000FF"/>
          </w:rPr>
          <w:t>приложение N 5</w:t>
        </w:r>
      </w:hyperlink>
      <w:r>
        <w:t xml:space="preserve"> к настоящему Положению);</w:t>
      </w:r>
    </w:p>
    <w:p w:rsidR="00A36912" w:rsidRDefault="00A36912">
      <w:pPr>
        <w:pStyle w:val="ConsPlusNormal"/>
        <w:spacing w:before="220"/>
        <w:ind w:firstLine="540"/>
        <w:jc w:val="both"/>
      </w:pPr>
      <w:r>
        <w:t>формирование итогового перечня победителей Всероссийского конкурса (</w:t>
      </w:r>
      <w:hyperlink w:anchor="P1879">
        <w:r>
          <w:rPr>
            <w:color w:val="0000FF"/>
          </w:rPr>
          <w:t>приложение N 6</w:t>
        </w:r>
      </w:hyperlink>
      <w:r>
        <w:t xml:space="preserve"> к настоящему Положению).</w:t>
      </w:r>
    </w:p>
    <w:p w:rsidR="00A36912" w:rsidRDefault="00A36912">
      <w:pPr>
        <w:pStyle w:val="ConsPlusNormal"/>
        <w:spacing w:before="220"/>
        <w:ind w:firstLine="540"/>
        <w:jc w:val="both"/>
      </w:pPr>
      <w:r>
        <w:t>14. В целях информационного обеспечения Всероссийского конкурса Министерство труда и социальной защиты Российской Федерации размещает на электронной странице Всероссийского конкурса по адресу: https://kot.vcot.info документы Всероссийского конкурса, включая текст настоящего Положения, а также результаты Всероссийского конкурса по каждой из номинаций.</w:t>
      </w:r>
    </w:p>
    <w:p w:rsidR="00A36912" w:rsidRDefault="00A36912">
      <w:pPr>
        <w:pStyle w:val="ConsPlusNormal"/>
        <w:jc w:val="both"/>
      </w:pPr>
    </w:p>
    <w:p w:rsidR="00A36912" w:rsidRDefault="00A36912">
      <w:pPr>
        <w:pStyle w:val="ConsPlusTitle"/>
        <w:jc w:val="center"/>
        <w:outlineLvl w:val="1"/>
      </w:pPr>
      <w:r>
        <w:t>III. Сроки и порядок проведения Всероссийского конкурса</w:t>
      </w:r>
    </w:p>
    <w:p w:rsidR="00A36912" w:rsidRDefault="00A36912">
      <w:pPr>
        <w:pStyle w:val="ConsPlusNormal"/>
        <w:jc w:val="both"/>
      </w:pPr>
    </w:p>
    <w:p w:rsidR="00A36912" w:rsidRDefault="00A36912">
      <w:pPr>
        <w:pStyle w:val="ConsPlusNormal"/>
        <w:ind w:firstLine="540"/>
        <w:jc w:val="both"/>
      </w:pPr>
      <w:r>
        <w:t>15. Всероссийский конкурс проводится ежегодно.</w:t>
      </w:r>
    </w:p>
    <w:p w:rsidR="00A36912" w:rsidRDefault="00A36912">
      <w:pPr>
        <w:pStyle w:val="ConsPlusNormal"/>
        <w:spacing w:before="220"/>
        <w:ind w:firstLine="540"/>
        <w:jc w:val="both"/>
      </w:pPr>
      <w:r>
        <w:t>16. Всероссийский конкурс проходит в очно-заочном формате в 3 этапа.</w:t>
      </w:r>
    </w:p>
    <w:p w:rsidR="00A36912" w:rsidRDefault="00A36912">
      <w:pPr>
        <w:pStyle w:val="ConsPlusNormal"/>
        <w:spacing w:before="220"/>
        <w:ind w:firstLine="540"/>
        <w:jc w:val="both"/>
      </w:pPr>
      <w:r>
        <w:t>17. Заявка участника должна содержать сведения по установленной форме с приложением сведений для оценки участника Всероссийского конкурса (</w:t>
      </w:r>
      <w:hyperlink w:anchor="P1438">
        <w:r>
          <w:rPr>
            <w:color w:val="0000FF"/>
          </w:rPr>
          <w:t>приложение N 1</w:t>
        </w:r>
      </w:hyperlink>
      <w:r>
        <w:t xml:space="preserve"> и </w:t>
      </w:r>
      <w:hyperlink w:anchor="P1534">
        <w:r>
          <w:rPr>
            <w:color w:val="0000FF"/>
          </w:rPr>
          <w:t>N 2</w:t>
        </w:r>
      </w:hyperlink>
      <w:r>
        <w:t xml:space="preserve"> к настоящему Положению).</w:t>
      </w:r>
    </w:p>
    <w:p w:rsidR="00A36912" w:rsidRDefault="00A36912">
      <w:pPr>
        <w:pStyle w:val="ConsPlusNormal"/>
        <w:spacing w:before="220"/>
        <w:ind w:firstLine="540"/>
        <w:jc w:val="both"/>
      </w:pPr>
      <w:r>
        <w:lastRenderedPageBreak/>
        <w:t>Заявки, поданные после окончания установленного срока подачи заявок на участие во Всероссийском конкурсе, не рассматриваются.</w:t>
      </w:r>
    </w:p>
    <w:p w:rsidR="00A36912" w:rsidRDefault="00A36912">
      <w:pPr>
        <w:pStyle w:val="ConsPlusNormal"/>
        <w:spacing w:before="220"/>
        <w:ind w:firstLine="540"/>
        <w:jc w:val="both"/>
      </w:pPr>
      <w:r>
        <w:t>Заявка на участие во Всероссийском конкурсе, а также вся корреспонденция (электронная переписка) и документация, связанная с участием участника во Всероссийском конкурсе, должны быть оформлены на русском языке.</w:t>
      </w:r>
    </w:p>
    <w:p w:rsidR="00A36912" w:rsidRDefault="00A36912">
      <w:pPr>
        <w:pStyle w:val="ConsPlusNormal"/>
        <w:spacing w:before="220"/>
        <w:ind w:firstLine="540"/>
        <w:jc w:val="both"/>
      </w:pPr>
      <w:r>
        <w:t>При установлении факта подачи одним участником Всероссийского конкурса двух и более заявок на участие во Всероссийском конкурсе в отношении одной и той же номинации при условии, что поданные ранее заявки этим участником не отозваны, все заявки на участие во Всероссийском конкурсе такого участника, поданные в отношении данной номинации, не рассматриваются.</w:t>
      </w:r>
    </w:p>
    <w:p w:rsidR="00A36912" w:rsidRDefault="00A36912">
      <w:pPr>
        <w:pStyle w:val="ConsPlusNormal"/>
        <w:spacing w:before="220"/>
        <w:ind w:firstLine="540"/>
        <w:jc w:val="both"/>
      </w:pPr>
      <w:r>
        <w:t>В случае несоответствия номинации, указанной в заявке, содержанию заявки на участие во Всероссийском конкурсе, такая заявка не рассматривается.</w:t>
      </w:r>
    </w:p>
    <w:p w:rsidR="00A36912" w:rsidRDefault="00A36912">
      <w:pPr>
        <w:pStyle w:val="ConsPlusNormal"/>
        <w:spacing w:before="220"/>
        <w:ind w:firstLine="540"/>
        <w:jc w:val="both"/>
      </w:pPr>
      <w:r>
        <w:t>Если в заявке на участие во Всероссийском конкурсе представлены не все документы, предусмотренные настоящим положением, то заявка не допускается к Всероссийскому конкурсу.</w:t>
      </w:r>
    </w:p>
    <w:p w:rsidR="00A36912" w:rsidRDefault="00A36912">
      <w:pPr>
        <w:pStyle w:val="ConsPlusNormal"/>
        <w:spacing w:before="220"/>
        <w:ind w:firstLine="540"/>
        <w:jc w:val="both"/>
      </w:pPr>
      <w:r>
        <w:t xml:space="preserve">18. На первом этапе Всероссийского конкурса в течение не более 20 календарных дней со дня объявления Всероссийского конкурса проходят самостоятельную регистрацию на электронной странице Всероссийского конкурса и представляют в личных кабинетах копии документов в отсканированном виде с подписью руководителя и печатью организации или заверенные квалифицированной электронной подписью. Участники Всероссийского конкурса самостоятельно проставляют количество баллов в соответствии с критериями, установленными в </w:t>
      </w:r>
      <w:hyperlink w:anchor="P1534">
        <w:r>
          <w:rPr>
            <w:color w:val="0000FF"/>
          </w:rPr>
          <w:t>приложении N 2</w:t>
        </w:r>
      </w:hyperlink>
      <w:r>
        <w:t xml:space="preserve"> к настоящему Положению.</w:t>
      </w:r>
    </w:p>
    <w:p w:rsidR="00A36912" w:rsidRDefault="00A36912">
      <w:pPr>
        <w:pStyle w:val="ConsPlusNormal"/>
        <w:spacing w:before="220"/>
        <w:ind w:firstLine="540"/>
        <w:jc w:val="both"/>
      </w:pPr>
      <w:r>
        <w:t>19. Первый этап - отборочный, который осуществляется на основании сведений, представленных участниками в электронном виде в личном кабинете.</w:t>
      </w:r>
    </w:p>
    <w:p w:rsidR="00A36912" w:rsidRDefault="00A36912">
      <w:pPr>
        <w:pStyle w:val="ConsPlusNormal"/>
        <w:spacing w:before="220"/>
        <w:ind w:firstLine="540"/>
        <w:jc w:val="both"/>
      </w:pPr>
      <w:r>
        <w:t>20. Конкурсная комиссия проводит анализ заявок участников на участие во Всероссийском конкурсе, а также сведений об организации.</w:t>
      </w:r>
    </w:p>
    <w:p w:rsidR="00A36912" w:rsidRDefault="00A36912">
      <w:pPr>
        <w:pStyle w:val="ConsPlusNormal"/>
        <w:spacing w:before="220"/>
        <w:ind w:firstLine="540"/>
        <w:jc w:val="both"/>
      </w:pPr>
      <w:bookmarkStart w:id="24" w:name="P1384"/>
      <w:bookmarkEnd w:id="24"/>
      <w:r>
        <w:t>21. К следующему этапу Всероссийского конкурса допускаются участники, соответствующие всем следующим отборочным критериям:</w:t>
      </w:r>
    </w:p>
    <w:p w:rsidR="00A36912" w:rsidRDefault="00A36912">
      <w:pPr>
        <w:pStyle w:val="ConsPlusNormal"/>
        <w:spacing w:before="220"/>
        <w:ind w:firstLine="540"/>
        <w:jc w:val="both"/>
      </w:pPr>
      <w:r>
        <w:t>организация осуществляет свою деятельность не менее 3-х лет;</w:t>
      </w:r>
    </w:p>
    <w:p w:rsidR="00A36912" w:rsidRDefault="00A36912">
      <w:pPr>
        <w:pStyle w:val="ConsPlusNormal"/>
        <w:spacing w:before="220"/>
        <w:ind w:firstLine="540"/>
        <w:jc w:val="both"/>
      </w:pPr>
      <w:r>
        <w:t xml:space="preserve">организация не находится в стадии ликвидации, не признана банкротом и ее деятельность не приостановлена в порядке, предусмотренном </w:t>
      </w:r>
      <w:hyperlink r:id="rId16">
        <w:r>
          <w:rPr>
            <w:color w:val="0000FF"/>
          </w:rPr>
          <w:t>Кодексом</w:t>
        </w:r>
      </w:hyperlink>
      <w:r>
        <w:t xml:space="preserve"> Российской Федерации об административных правонарушениях;</w:t>
      </w:r>
    </w:p>
    <w:p w:rsidR="00A36912" w:rsidRDefault="00A36912">
      <w:pPr>
        <w:pStyle w:val="ConsPlusNormal"/>
        <w:spacing w:before="220"/>
        <w:ind w:firstLine="540"/>
        <w:jc w:val="both"/>
      </w:pPr>
      <w:r>
        <w:t>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во Всероссийском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A36912" w:rsidRDefault="00A36912">
      <w:pPr>
        <w:pStyle w:val="ConsPlusNormal"/>
        <w:spacing w:before="220"/>
        <w:ind w:firstLine="540"/>
        <w:jc w:val="both"/>
      </w:pPr>
      <w:r>
        <w:t>в организации отсутствуют несчастные случаи со смертельным исходом в течение года (отчетного периода), предшествующего Всероссийскому конкурсу;</w:t>
      </w:r>
    </w:p>
    <w:p w:rsidR="00A36912" w:rsidRDefault="00A36912">
      <w:pPr>
        <w:pStyle w:val="ConsPlusNormal"/>
        <w:spacing w:before="220"/>
        <w:ind w:firstLine="540"/>
        <w:jc w:val="both"/>
      </w:pPr>
      <w:r>
        <w:t xml:space="preserve">в организации отсутствуют </w:t>
      </w:r>
      <w:proofErr w:type="spellStart"/>
      <w:r>
        <w:t>неустраненные</w:t>
      </w:r>
      <w:proofErr w:type="spellEnd"/>
      <w:r>
        <w:t xml:space="preserve"> нарушения трудового законодательства, в том числе просроченная задолженность по заработной плате и другим выплатам работникам;</w:t>
      </w:r>
    </w:p>
    <w:p w:rsidR="00A36912" w:rsidRDefault="00A36912">
      <w:pPr>
        <w:pStyle w:val="ConsPlusNormal"/>
        <w:spacing w:before="220"/>
        <w:ind w:firstLine="540"/>
        <w:jc w:val="both"/>
      </w:pPr>
      <w:r>
        <w:t xml:space="preserve">в организации отсутствуют </w:t>
      </w:r>
      <w:proofErr w:type="spellStart"/>
      <w:r>
        <w:t>неустраненные</w:t>
      </w:r>
      <w:proofErr w:type="spellEnd"/>
      <w:r>
        <w:t xml:space="preserve"> нарушения трудового законодательства в части привлечения иностранных работников;</w:t>
      </w:r>
    </w:p>
    <w:p w:rsidR="00A36912" w:rsidRDefault="00A36912">
      <w:pPr>
        <w:pStyle w:val="ConsPlusNormal"/>
        <w:spacing w:before="220"/>
        <w:ind w:firstLine="540"/>
        <w:jc w:val="both"/>
      </w:pPr>
      <w:r>
        <w:lastRenderedPageBreak/>
        <w:t>работники и работодатель организации не находятся в состоянии коллективного трудового спора;</w:t>
      </w:r>
    </w:p>
    <w:p w:rsidR="00A36912" w:rsidRDefault="00A36912">
      <w:pPr>
        <w:pStyle w:val="ConsPlusNormal"/>
        <w:spacing w:before="220"/>
        <w:ind w:firstLine="540"/>
        <w:jc w:val="both"/>
      </w:pPr>
      <w:r>
        <w:t>в организации отсутствуют судебные решения, связанные с нарушением трудовых прав работников, вступившие в законную силу.</w:t>
      </w:r>
    </w:p>
    <w:p w:rsidR="00A36912" w:rsidRDefault="00A36912">
      <w:pPr>
        <w:pStyle w:val="ConsPlusNormal"/>
        <w:spacing w:before="220"/>
        <w:ind w:firstLine="540"/>
        <w:jc w:val="both"/>
      </w:pPr>
      <w:r>
        <w:t>22. Если в ходе оценки заявки участника конкурсной комиссией выявляется недостоверная информация, то участник не допускается к следующему этапу Всероссийского конкурса.</w:t>
      </w:r>
    </w:p>
    <w:p w:rsidR="00A36912" w:rsidRDefault="00A36912">
      <w:pPr>
        <w:pStyle w:val="ConsPlusNormal"/>
        <w:spacing w:before="220"/>
        <w:ind w:firstLine="540"/>
        <w:jc w:val="both"/>
      </w:pPr>
      <w:r>
        <w:t>23. По результатам анализа заявок участников конкурсная комиссия формирует перечень участников, допущенных к участию в следующем этапе.</w:t>
      </w:r>
    </w:p>
    <w:p w:rsidR="00A36912" w:rsidRDefault="00A36912">
      <w:pPr>
        <w:pStyle w:val="ConsPlusNormal"/>
        <w:spacing w:before="220"/>
        <w:ind w:firstLine="540"/>
        <w:jc w:val="both"/>
      </w:pPr>
      <w:r>
        <w:t>24. Второй этап осуществляется на основании сведений, представленных участниками в электронном виде в личном кабинете.</w:t>
      </w:r>
    </w:p>
    <w:p w:rsidR="00A36912" w:rsidRDefault="00A36912">
      <w:pPr>
        <w:pStyle w:val="ConsPlusNormal"/>
        <w:spacing w:before="220"/>
        <w:ind w:firstLine="540"/>
        <w:jc w:val="both"/>
      </w:pPr>
      <w:r>
        <w:t>25. Оценка деятельности организаций по охране труда осуществляется на основании сведений для оценки участника Всероссийского конкурса (</w:t>
      </w:r>
      <w:hyperlink w:anchor="P1534">
        <w:r>
          <w:rPr>
            <w:color w:val="0000FF"/>
          </w:rPr>
          <w:t>приложение N 2</w:t>
        </w:r>
      </w:hyperlink>
      <w:r>
        <w:t xml:space="preserve"> к настоящему Положению) и документов, подтверждающих достоверность представленных в заявке сведений.</w:t>
      </w:r>
    </w:p>
    <w:p w:rsidR="00A36912" w:rsidRDefault="00A36912">
      <w:pPr>
        <w:pStyle w:val="ConsPlusNormal"/>
        <w:spacing w:before="220"/>
        <w:ind w:firstLine="540"/>
        <w:jc w:val="both"/>
      </w:pPr>
      <w:r>
        <w:t xml:space="preserve">26. Конкурсная комиссия проводит анализ сведений для оценки участника Всероссийского конкурса, документов, подтверждающих достоверность представленных в заявке сведений, а также проверку достоверности балльных оценок, указанных в заявках претендентов на призовые места, на основании </w:t>
      </w:r>
      <w:hyperlink w:anchor="P1438">
        <w:r>
          <w:rPr>
            <w:color w:val="0000FF"/>
          </w:rPr>
          <w:t>приложений N 1</w:t>
        </w:r>
      </w:hyperlink>
      <w:r>
        <w:t xml:space="preserve"> и </w:t>
      </w:r>
      <w:hyperlink w:anchor="P1534">
        <w:r>
          <w:rPr>
            <w:color w:val="0000FF"/>
          </w:rPr>
          <w:t>N 2</w:t>
        </w:r>
      </w:hyperlink>
      <w:r>
        <w:t xml:space="preserve"> к настоящему Положению.</w:t>
      </w:r>
    </w:p>
    <w:p w:rsidR="00A36912" w:rsidRDefault="00A36912">
      <w:pPr>
        <w:pStyle w:val="ConsPlusNormal"/>
        <w:spacing w:before="220"/>
        <w:ind w:firstLine="540"/>
        <w:jc w:val="both"/>
      </w:pPr>
      <w:r>
        <w:t>27. Итоговая оценка участника определяется путем суммирования баллов по всем критериям.</w:t>
      </w:r>
    </w:p>
    <w:p w:rsidR="00A36912" w:rsidRDefault="00A36912">
      <w:pPr>
        <w:pStyle w:val="ConsPlusNormal"/>
        <w:spacing w:before="220"/>
        <w:ind w:firstLine="540"/>
        <w:jc w:val="both"/>
      </w:pPr>
      <w:r>
        <w:t>28. В случае отсутствия одного или нескольких документов, подтверждающих достоверность показателей и критериев оценки, конкурсная комиссия имеет право их не учитывать, что повлияет на итоговую оценку этапа Всероссийского конкурса.</w:t>
      </w:r>
    </w:p>
    <w:p w:rsidR="00A36912" w:rsidRDefault="00A36912">
      <w:pPr>
        <w:pStyle w:val="ConsPlusNormal"/>
        <w:spacing w:before="220"/>
        <w:ind w:firstLine="540"/>
        <w:jc w:val="both"/>
      </w:pPr>
      <w:r>
        <w:t>29. В случае выявления недостоверности балльных оценок показателей и критериев оценки, выставленных участником, конкурсная комиссия имеет право их не учитывать при выставлении итоговой оценки этапа Всероссийского конкурса.</w:t>
      </w:r>
    </w:p>
    <w:p w:rsidR="00A36912" w:rsidRDefault="00A36912">
      <w:pPr>
        <w:pStyle w:val="ConsPlusNormal"/>
        <w:spacing w:before="220"/>
        <w:ind w:firstLine="540"/>
        <w:jc w:val="both"/>
      </w:pPr>
      <w:r>
        <w:t>30. В случае выявления ошибок при определении балльной оценки самим участником, но при этом данные и документы, подтверждающие достоверность показателей и критериев оценки, являются достоверными, то балльная оценка по решению конкурсной комиссии может быть скорректирована.</w:t>
      </w:r>
    </w:p>
    <w:p w:rsidR="00A36912" w:rsidRDefault="00A36912">
      <w:pPr>
        <w:pStyle w:val="ConsPlusNormal"/>
        <w:spacing w:before="220"/>
        <w:ind w:firstLine="540"/>
        <w:jc w:val="both"/>
      </w:pPr>
      <w:r>
        <w:t>31. Если в ходе оценки участника на соответствие показателей и критериев оценки выявляется недостоверная информация, то баллы участнику не начисляются и до участия в финальном этапе участник не допускается.</w:t>
      </w:r>
    </w:p>
    <w:p w:rsidR="00A36912" w:rsidRDefault="00A36912">
      <w:pPr>
        <w:pStyle w:val="ConsPlusNormal"/>
        <w:spacing w:before="220"/>
        <w:ind w:firstLine="540"/>
        <w:jc w:val="both"/>
      </w:pPr>
      <w:r>
        <w:t>32. По результатам оценки участников на соответствие показателей и критериев оценки конкурсная комиссия формирует ранжированный перечень претендентов на призовые места, допущенных к участию в Финальном этапе (</w:t>
      </w:r>
      <w:hyperlink w:anchor="P1841">
        <w:r>
          <w:rPr>
            <w:color w:val="0000FF"/>
          </w:rPr>
          <w:t>приложение N 5</w:t>
        </w:r>
      </w:hyperlink>
      <w:r>
        <w:t xml:space="preserve"> к настоящему Положению). К финальному этапу допускается не более 10 заявок участников, имеющих наивысший суммарный балл.</w:t>
      </w:r>
    </w:p>
    <w:p w:rsidR="00A36912" w:rsidRDefault="00A36912">
      <w:pPr>
        <w:pStyle w:val="ConsPlusNormal"/>
        <w:spacing w:before="220"/>
        <w:ind w:firstLine="540"/>
        <w:jc w:val="both"/>
      </w:pPr>
      <w:r>
        <w:t xml:space="preserve">33. </w:t>
      </w:r>
      <w:proofErr w:type="gramStart"/>
      <w:r>
        <w:t>Финальный этап представляет собой презентацию о лучших практических решениях в области охраны труда, совершенствования системы управления охраны труда и снижения профессиональных рисков в организации за последние два года, предшествующие Всероссийскому конкурсу, и достигнутых результатах (полученных эффектах) в соответствии с Правилами оформления презентации и пояснительной записки к презентации (</w:t>
      </w:r>
      <w:hyperlink w:anchor="P1688">
        <w:r>
          <w:rPr>
            <w:color w:val="0000FF"/>
          </w:rPr>
          <w:t>приложение N 3</w:t>
        </w:r>
      </w:hyperlink>
      <w:r>
        <w:t xml:space="preserve"> к настоящему Положению).</w:t>
      </w:r>
      <w:proofErr w:type="gramEnd"/>
    </w:p>
    <w:p w:rsidR="00A36912" w:rsidRDefault="00A36912">
      <w:pPr>
        <w:pStyle w:val="ConsPlusNormal"/>
        <w:spacing w:before="220"/>
        <w:ind w:firstLine="540"/>
        <w:jc w:val="both"/>
      </w:pPr>
      <w:r>
        <w:lastRenderedPageBreak/>
        <w:t>34. В случае несоблюдения указанных требований конкурсная комиссия имеет право не учитывать презентацию, что повлияет на итоговые результаты Всероссийского конкурса.</w:t>
      </w:r>
    </w:p>
    <w:p w:rsidR="00A36912" w:rsidRDefault="00A36912">
      <w:pPr>
        <w:pStyle w:val="ConsPlusNormal"/>
        <w:spacing w:before="220"/>
        <w:ind w:firstLine="540"/>
        <w:jc w:val="both"/>
      </w:pPr>
      <w:r>
        <w:t xml:space="preserve">35. Показатели и критерии оценки финального этапа приведены в </w:t>
      </w:r>
      <w:hyperlink w:anchor="P1774">
        <w:r>
          <w:rPr>
            <w:color w:val="0000FF"/>
          </w:rPr>
          <w:t>приложении N 4</w:t>
        </w:r>
      </w:hyperlink>
      <w:r>
        <w:t xml:space="preserve"> к настоящему Положению.</w:t>
      </w:r>
    </w:p>
    <w:p w:rsidR="00A36912" w:rsidRDefault="00A36912">
      <w:pPr>
        <w:pStyle w:val="ConsPlusNormal"/>
        <w:spacing w:before="220"/>
        <w:ind w:firstLine="540"/>
        <w:jc w:val="both"/>
      </w:pPr>
      <w:r>
        <w:t>36. Итоговая оценка участника определяется путем суммирования баллов по всем критериям второго и финального этапов.</w:t>
      </w:r>
    </w:p>
    <w:p w:rsidR="00A36912" w:rsidRDefault="00A36912">
      <w:pPr>
        <w:pStyle w:val="ConsPlusNormal"/>
        <w:spacing w:before="220"/>
        <w:ind w:firstLine="540"/>
        <w:jc w:val="both"/>
      </w:pPr>
      <w:r>
        <w:t xml:space="preserve">37. В случае несоблюдения одного или нескольких критериев конкурсная комиссия имеет право не учитывать </w:t>
      </w:r>
      <w:proofErr w:type="spellStart"/>
      <w:r>
        <w:t>несоблюденные</w:t>
      </w:r>
      <w:proofErr w:type="spellEnd"/>
      <w:r>
        <w:t xml:space="preserve"> критерии, что повлияет на итоговую оценку Всероссийского конкурса.</w:t>
      </w:r>
    </w:p>
    <w:p w:rsidR="00A36912" w:rsidRDefault="00A36912">
      <w:pPr>
        <w:pStyle w:val="ConsPlusNormal"/>
        <w:spacing w:before="220"/>
        <w:ind w:firstLine="540"/>
        <w:jc w:val="both"/>
      </w:pPr>
      <w:r>
        <w:t>38. По результатам финального этапа конкурсная комиссия формирует итоговый перечень победителей и призеров (</w:t>
      </w:r>
      <w:hyperlink w:anchor="P1879">
        <w:r>
          <w:rPr>
            <w:color w:val="0000FF"/>
          </w:rPr>
          <w:t>приложение N 6</w:t>
        </w:r>
      </w:hyperlink>
      <w:r>
        <w:t xml:space="preserve"> к настоящему Положению).</w:t>
      </w:r>
    </w:p>
    <w:p w:rsidR="00A36912" w:rsidRDefault="00A36912">
      <w:pPr>
        <w:pStyle w:val="ConsPlusNormal"/>
        <w:spacing w:before="220"/>
        <w:ind w:firstLine="540"/>
        <w:jc w:val="both"/>
      </w:pPr>
      <w:r>
        <w:t>39. Победители Всероссийского конкурса определяются решением конкурсной комиссии по наибольшей сумме баллов.</w:t>
      </w:r>
    </w:p>
    <w:p w:rsidR="00A36912" w:rsidRDefault="00A36912">
      <w:pPr>
        <w:pStyle w:val="ConsPlusNormal"/>
        <w:spacing w:before="220"/>
        <w:ind w:firstLine="540"/>
        <w:jc w:val="both"/>
      </w:pPr>
      <w:r>
        <w:t>40. По результатам Всероссийского конкурса определяются один победитель, занявший первое место, и два призера Всероссийского конкурса, занявших второе и третье места.</w:t>
      </w:r>
    </w:p>
    <w:p w:rsidR="00A36912" w:rsidRDefault="00A36912">
      <w:pPr>
        <w:pStyle w:val="ConsPlusNormal"/>
        <w:spacing w:before="220"/>
        <w:ind w:firstLine="540"/>
        <w:jc w:val="both"/>
      </w:pPr>
      <w:r>
        <w:t>41. В случае</w:t>
      </w:r>
      <w:proofErr w:type="gramStart"/>
      <w:r>
        <w:t>,</w:t>
      </w:r>
      <w:proofErr w:type="gramEnd"/>
      <w:r>
        <w:t xml:space="preserve"> если два и более претендента на номинацию набрали одинаковое количество баллов, то победители Всероссийского конкурса определяются решением конкурсной комиссии с учетом результатов финального этапа.</w:t>
      </w:r>
    </w:p>
    <w:p w:rsidR="00A36912" w:rsidRDefault="00A36912">
      <w:pPr>
        <w:pStyle w:val="ConsPlusNormal"/>
        <w:spacing w:before="220"/>
        <w:ind w:firstLine="540"/>
        <w:jc w:val="both"/>
      </w:pPr>
      <w:r>
        <w:t>42. Решения конкурсной комиссии принимаются большинством голосов ее членов.</w:t>
      </w:r>
    </w:p>
    <w:p w:rsidR="00A36912" w:rsidRDefault="00A36912">
      <w:pPr>
        <w:pStyle w:val="ConsPlusNormal"/>
        <w:jc w:val="both"/>
      </w:pPr>
    </w:p>
    <w:p w:rsidR="00A36912" w:rsidRDefault="00A36912">
      <w:pPr>
        <w:pStyle w:val="ConsPlusTitle"/>
        <w:jc w:val="center"/>
        <w:outlineLvl w:val="1"/>
      </w:pPr>
      <w:r>
        <w:t>IV. Награждение победителей Всероссийского конкурса</w:t>
      </w:r>
    </w:p>
    <w:p w:rsidR="00A36912" w:rsidRDefault="00A36912">
      <w:pPr>
        <w:pStyle w:val="ConsPlusNormal"/>
        <w:jc w:val="both"/>
      </w:pPr>
    </w:p>
    <w:p w:rsidR="00A36912" w:rsidRDefault="00A36912">
      <w:pPr>
        <w:pStyle w:val="ConsPlusNormal"/>
        <w:ind w:firstLine="540"/>
        <w:jc w:val="both"/>
      </w:pPr>
      <w:r>
        <w:t>43. Победитель и призеры Всероссийского конкурса получают следующие поощрения:</w:t>
      </w:r>
    </w:p>
    <w:p w:rsidR="00A36912" w:rsidRDefault="00A36912">
      <w:pPr>
        <w:pStyle w:val="ConsPlusNormal"/>
        <w:spacing w:before="220"/>
        <w:ind w:firstLine="540"/>
        <w:jc w:val="both"/>
      </w:pPr>
      <w:r>
        <w:t>а) победитель Всероссийского конкурса - золотая медаль и диплом победителя Всероссийского конкурса со статусом "Лучшая бюджетная организация в области охраны труда";</w:t>
      </w:r>
    </w:p>
    <w:p w:rsidR="00A36912" w:rsidRDefault="00A36912">
      <w:pPr>
        <w:pStyle w:val="ConsPlusNormal"/>
        <w:spacing w:before="220"/>
        <w:ind w:firstLine="540"/>
        <w:jc w:val="both"/>
      </w:pPr>
      <w:proofErr w:type="gramStart"/>
      <w:r>
        <w:t>б) серебряный призер Всероссийского конкурса - серебряная медаль и диплом призера Всероссийского конкурса со статусом "Второе место во Всероссийском конкурсе "Лучшая бюджетная организация в области охраны труда";</w:t>
      </w:r>
      <w:proofErr w:type="gramEnd"/>
    </w:p>
    <w:p w:rsidR="00A36912" w:rsidRDefault="00A36912">
      <w:pPr>
        <w:pStyle w:val="ConsPlusNormal"/>
        <w:spacing w:before="220"/>
        <w:ind w:firstLine="540"/>
        <w:jc w:val="both"/>
      </w:pPr>
      <w:r>
        <w:t>в) бронзовый призер Всероссийского конкурса - бронзовая медаль и диплом призера Всероссийского конкурса со статусом "Третье место во Всероссийском конкурсе "Лучшая бюджетная организация в области охраны труда".</w:t>
      </w:r>
    </w:p>
    <w:p w:rsidR="00A36912" w:rsidRDefault="00A36912">
      <w:pPr>
        <w:pStyle w:val="ConsPlusNormal"/>
        <w:spacing w:before="220"/>
        <w:ind w:firstLine="540"/>
        <w:jc w:val="both"/>
      </w:pPr>
      <w:r>
        <w:t>44. Все финалисты получают диплом "Финалист Всероссийского конкурса "Лучшая бюджетная организация в области охраны труда".</w:t>
      </w:r>
    </w:p>
    <w:p w:rsidR="00A36912" w:rsidRDefault="00A36912">
      <w:pPr>
        <w:pStyle w:val="ConsPlusNormal"/>
        <w:spacing w:before="220"/>
        <w:ind w:firstLine="540"/>
        <w:jc w:val="both"/>
      </w:pPr>
      <w:r>
        <w:t xml:space="preserve">45. Торжественная церемония награждения победителей, призеров и финалистов Всероссийского конкурса проводится в рамках Всероссийской недели охраны труда, проводимой в соответствии с </w:t>
      </w:r>
      <w:hyperlink r:id="rId17">
        <w:r>
          <w:rPr>
            <w:color w:val="0000FF"/>
          </w:rPr>
          <w:t>постановлением</w:t>
        </w:r>
      </w:hyperlink>
      <w:r>
        <w:t xml:space="preserve"> Правительства Российской Федерации от 11 декабря 2015 г. N 1346 "О Всероссийской неделе охраны труда".</w:t>
      </w:r>
    </w:p>
    <w:p w:rsidR="00A36912" w:rsidRDefault="00A36912">
      <w:pPr>
        <w:pStyle w:val="ConsPlusNormal"/>
        <w:spacing w:before="220"/>
        <w:ind w:firstLine="540"/>
        <w:jc w:val="both"/>
      </w:pPr>
      <w:r>
        <w:t xml:space="preserve">46. Конкурсная комиссия вправе в зависимости от количества и </w:t>
      </w:r>
      <w:proofErr w:type="gramStart"/>
      <w:r>
        <w:t>структуры</w:t>
      </w:r>
      <w:proofErr w:type="gramEnd"/>
      <w:r>
        <w:t xml:space="preserve"> поданных для участия во Всероссийском конкурсе заявок установить дополнительные награды и поощрения.</w:t>
      </w:r>
    </w:p>
    <w:p w:rsidR="00A36912" w:rsidRDefault="00A36912">
      <w:pPr>
        <w:pStyle w:val="ConsPlusNormal"/>
        <w:spacing w:before="220"/>
        <w:ind w:firstLine="540"/>
        <w:jc w:val="both"/>
      </w:pPr>
      <w:r>
        <w:t xml:space="preserve">47. Органы исполнительной власти субъекта Российской Федерации в области охраны труда вправе установить дополнительные номинации и поощрительные призы для участников </w:t>
      </w:r>
      <w:r>
        <w:lastRenderedPageBreak/>
        <w:t>Всероссийского конкурса.</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1</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бюджетная организация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25" w:name="P1438"/>
      <w:bookmarkEnd w:id="25"/>
      <w:r>
        <w:t>ФОРМА ЗАЯВКИ НА УЧАСТИЕ ВО ВСЕРОССИЙСКОМ КОНКУРСЕ</w:t>
      </w:r>
    </w:p>
    <w:p w:rsidR="00A36912" w:rsidRDefault="00A36912">
      <w:pPr>
        <w:pStyle w:val="ConsPlusNormal"/>
        <w:jc w:val="both"/>
      </w:pPr>
    </w:p>
    <w:p w:rsidR="00A36912" w:rsidRDefault="00A36912">
      <w:pPr>
        <w:pStyle w:val="ConsPlusNonformat"/>
        <w:jc w:val="both"/>
      </w:pPr>
      <w:r>
        <w:t xml:space="preserve">                                     Министерство труда и социальной защиты</w:t>
      </w:r>
    </w:p>
    <w:p w:rsidR="00A36912" w:rsidRDefault="00A36912">
      <w:pPr>
        <w:pStyle w:val="ConsPlusNonformat"/>
        <w:jc w:val="both"/>
      </w:pPr>
      <w:r>
        <w:t xml:space="preserve">                                              Российской Федерации</w:t>
      </w:r>
    </w:p>
    <w:p w:rsidR="00A36912" w:rsidRDefault="00A36912">
      <w:pPr>
        <w:pStyle w:val="ConsPlusNonformat"/>
        <w:jc w:val="both"/>
      </w:pPr>
    </w:p>
    <w:p w:rsidR="00A36912" w:rsidRDefault="00A36912">
      <w:pPr>
        <w:pStyle w:val="ConsPlusNonformat"/>
        <w:jc w:val="both"/>
      </w:pPr>
      <w:bookmarkStart w:id="26" w:name="P1443"/>
      <w:bookmarkEnd w:id="26"/>
      <w:r>
        <w:t xml:space="preserve">                                 ЗАЯВЛЕНИЕ</w:t>
      </w:r>
    </w:p>
    <w:p w:rsidR="00A36912" w:rsidRDefault="00A36912">
      <w:pPr>
        <w:pStyle w:val="ConsPlusNonformat"/>
        <w:jc w:val="both"/>
      </w:pPr>
      <w:r>
        <w:t xml:space="preserve">          об участии во Всероссийском конкурсе "</w:t>
      </w:r>
      <w:proofErr w:type="gramStart"/>
      <w:r>
        <w:t>Лучшая</w:t>
      </w:r>
      <w:proofErr w:type="gramEnd"/>
      <w:r>
        <w:t xml:space="preserve"> бюджетная</w:t>
      </w:r>
    </w:p>
    <w:p w:rsidR="00A36912" w:rsidRDefault="00A36912">
      <w:pPr>
        <w:pStyle w:val="ConsPlusNonformat"/>
        <w:jc w:val="both"/>
      </w:pPr>
      <w:r>
        <w:t xml:space="preserve">                    организация в области охраны труда"</w:t>
      </w:r>
    </w:p>
    <w:p w:rsidR="00A36912" w:rsidRDefault="00A36912">
      <w:pPr>
        <w:pStyle w:val="ConsPlusNonformat"/>
        <w:jc w:val="both"/>
      </w:pPr>
      <w:r>
        <w:t xml:space="preserve">    ___________________________________________________________________</w:t>
      </w:r>
    </w:p>
    <w:p w:rsidR="00A36912" w:rsidRDefault="00A36912">
      <w:pPr>
        <w:pStyle w:val="ConsPlusNonformat"/>
        <w:jc w:val="both"/>
      </w:pPr>
      <w:r>
        <w:t xml:space="preserve">                     (полное наименование организации)</w:t>
      </w:r>
    </w:p>
    <w:p w:rsidR="00A36912" w:rsidRDefault="00A36912">
      <w:pPr>
        <w:pStyle w:val="ConsPlusNonformat"/>
        <w:jc w:val="both"/>
      </w:pPr>
    </w:p>
    <w:p w:rsidR="00A36912" w:rsidRDefault="00A36912">
      <w:pPr>
        <w:pStyle w:val="ConsPlusNonformat"/>
        <w:jc w:val="both"/>
      </w:pPr>
      <w:r>
        <w:t>заявляет  о  своем  намерении  принять  участие  во  Всероссийском конкурсе</w:t>
      </w:r>
    </w:p>
    <w:p w:rsidR="00A36912" w:rsidRDefault="00A36912">
      <w:pPr>
        <w:pStyle w:val="ConsPlusNonformat"/>
        <w:jc w:val="both"/>
      </w:pPr>
      <w:r>
        <w:t xml:space="preserve">"Лучшая  бюджетная  организация  в области охраны труда", </w:t>
      </w:r>
      <w:proofErr w:type="gramStart"/>
      <w:r>
        <w:t>проводимом</w:t>
      </w:r>
      <w:proofErr w:type="gramEnd"/>
      <w:r>
        <w:t xml:space="preserve"> в 20__</w:t>
      </w:r>
    </w:p>
    <w:p w:rsidR="00A36912" w:rsidRDefault="00A36912">
      <w:pPr>
        <w:pStyle w:val="ConsPlusNonformat"/>
        <w:jc w:val="both"/>
      </w:pPr>
      <w:r>
        <w:t>году в номинации:</w:t>
      </w:r>
    </w:p>
    <w:p w:rsidR="00A36912" w:rsidRDefault="00A36912">
      <w:pPr>
        <w:pStyle w:val="ConsPlusNonformat"/>
        <w:jc w:val="both"/>
      </w:pPr>
    </w:p>
    <w:p w:rsidR="00A36912" w:rsidRDefault="00A36912">
      <w:pPr>
        <w:pStyle w:val="ConsPlusNonformat"/>
        <w:jc w:val="both"/>
      </w:pPr>
      <w:r>
        <w:t xml:space="preserve">Организация осуществляет следующие виды деятельности (по </w:t>
      </w:r>
      <w:hyperlink r:id="rId18">
        <w:r>
          <w:rPr>
            <w:color w:val="0000FF"/>
          </w:rPr>
          <w:t>ОКВЭД</w:t>
        </w:r>
      </w:hyperlink>
      <w:r>
        <w:t>): __________</w:t>
      </w:r>
    </w:p>
    <w:p w:rsidR="00A36912" w:rsidRDefault="00A36912">
      <w:pPr>
        <w:pStyle w:val="ConsPlusNonformat"/>
        <w:jc w:val="both"/>
      </w:pPr>
      <w:r>
        <w:t>__________________________________________________________________________.</w:t>
      </w:r>
    </w:p>
    <w:p w:rsidR="00A36912" w:rsidRDefault="00A36912">
      <w:pPr>
        <w:pStyle w:val="ConsPlusNonformat"/>
        <w:jc w:val="both"/>
      </w:pPr>
      <w:r>
        <w:t xml:space="preserve">    С порядком проведения конкурса ознакомле</w:t>
      </w:r>
      <w:proofErr w:type="gramStart"/>
      <w:r>
        <w:t>н(</w:t>
      </w:r>
      <w:proofErr w:type="gramEnd"/>
      <w:r>
        <w:t>а) и согласен(на).</w:t>
      </w:r>
    </w:p>
    <w:p w:rsidR="00A36912" w:rsidRDefault="00A36912">
      <w:pPr>
        <w:pStyle w:val="ConsPlusNonformat"/>
        <w:jc w:val="both"/>
      </w:pPr>
      <w:r>
        <w:t xml:space="preserve">    Среднесписочная  численность  работников  организации за </w:t>
      </w:r>
      <w:proofErr w:type="gramStart"/>
      <w:r>
        <w:t>предшествующий</w:t>
      </w:r>
      <w:proofErr w:type="gramEnd"/>
    </w:p>
    <w:p w:rsidR="00A36912" w:rsidRDefault="00A36912">
      <w:pPr>
        <w:pStyle w:val="ConsPlusNonformat"/>
        <w:jc w:val="both"/>
      </w:pPr>
      <w:r>
        <w:t>год: _____ чел.</w:t>
      </w:r>
    </w:p>
    <w:p w:rsidR="00A36912" w:rsidRDefault="00A36912">
      <w:pPr>
        <w:pStyle w:val="ConsPlusNonformat"/>
        <w:jc w:val="both"/>
      </w:pPr>
      <w:r>
        <w:t xml:space="preserve">    Организация  полностью  соответствует  критериям  допуска  к участию </w:t>
      </w:r>
      <w:proofErr w:type="gramStart"/>
      <w:r>
        <w:t>во</w:t>
      </w:r>
      <w:proofErr w:type="gramEnd"/>
    </w:p>
    <w:p w:rsidR="00A36912" w:rsidRDefault="00A36912">
      <w:pPr>
        <w:pStyle w:val="ConsPlusNonformat"/>
        <w:jc w:val="both"/>
      </w:pPr>
      <w:r>
        <w:t xml:space="preserve">Всероссийском  конкурсе,  </w:t>
      </w:r>
      <w:proofErr w:type="gramStart"/>
      <w:r>
        <w:t>указанным</w:t>
      </w:r>
      <w:proofErr w:type="gramEnd"/>
      <w:r>
        <w:t xml:space="preserve">  в  Положении  о Всероссийском конкурсе</w:t>
      </w:r>
    </w:p>
    <w:p w:rsidR="00A36912" w:rsidRDefault="00A36912">
      <w:pPr>
        <w:pStyle w:val="ConsPlusNonformat"/>
        <w:jc w:val="both"/>
      </w:pPr>
      <w:r>
        <w:t>"Лучшая бюджетная организация в области охраны труда".</w:t>
      </w:r>
    </w:p>
    <w:p w:rsidR="00A36912" w:rsidRDefault="00A36912">
      <w:pPr>
        <w:pStyle w:val="ConsPlusNonformat"/>
        <w:jc w:val="both"/>
      </w:pPr>
      <w:r>
        <w:t xml:space="preserve">    Кроме  того, подтверждаем, что в организации не было несчастных случаев</w:t>
      </w:r>
    </w:p>
    <w:p w:rsidR="00A36912" w:rsidRDefault="00A36912">
      <w:pPr>
        <w:pStyle w:val="ConsPlusNonformat"/>
        <w:jc w:val="both"/>
      </w:pPr>
      <w:r>
        <w:t xml:space="preserve">со  смертельным  исходом  в  течение  года,  предшествующего </w:t>
      </w:r>
      <w:proofErr w:type="gramStart"/>
      <w:r>
        <w:t>Всероссийскому</w:t>
      </w:r>
      <w:proofErr w:type="gramEnd"/>
    </w:p>
    <w:p w:rsidR="00A36912" w:rsidRDefault="00A36912">
      <w:pPr>
        <w:pStyle w:val="ConsPlusNonformat"/>
        <w:jc w:val="both"/>
      </w:pPr>
      <w:r>
        <w:t>конкурсу.</w:t>
      </w:r>
    </w:p>
    <w:p w:rsidR="00A36912" w:rsidRDefault="00A36912">
      <w:pPr>
        <w:pStyle w:val="ConsPlusNonformat"/>
        <w:jc w:val="both"/>
      </w:pPr>
    </w:p>
    <w:p w:rsidR="00A36912" w:rsidRDefault="00A36912">
      <w:pPr>
        <w:pStyle w:val="ConsPlusNonformat"/>
        <w:jc w:val="both"/>
      </w:pPr>
      <w:bookmarkStart w:id="27" w:name="P1465"/>
      <w:bookmarkEnd w:id="27"/>
      <w:r>
        <w:t xml:space="preserve">    К заявлению прилагаются следующие документы:</w:t>
      </w:r>
    </w:p>
    <w:p w:rsidR="00A36912" w:rsidRDefault="00A36912">
      <w:pPr>
        <w:pStyle w:val="ConsPlusNonformat"/>
        <w:jc w:val="both"/>
      </w:pPr>
      <w:r>
        <w:t xml:space="preserve">    1. сведения для оценки участника Всероссийского конкурса по номинации;</w:t>
      </w:r>
    </w:p>
    <w:p w:rsidR="00A36912" w:rsidRDefault="00A36912">
      <w:pPr>
        <w:pStyle w:val="ConsPlusNonformat"/>
        <w:jc w:val="both"/>
      </w:pPr>
      <w:r>
        <w:t xml:space="preserve">    2.  копия  оригинала  или  копия  выписки  </w:t>
      </w:r>
      <w:proofErr w:type="gramStart"/>
      <w:r>
        <w:t>из</w:t>
      </w:r>
      <w:proofErr w:type="gramEnd"/>
      <w:r>
        <w:t xml:space="preserve">  единого государственного</w:t>
      </w:r>
    </w:p>
    <w:p w:rsidR="00A36912" w:rsidRDefault="00A36912">
      <w:pPr>
        <w:pStyle w:val="ConsPlusNonformat"/>
        <w:jc w:val="both"/>
      </w:pPr>
      <w:r>
        <w:t>реестра юридических лиц (</w:t>
      </w:r>
      <w:proofErr w:type="gramStart"/>
      <w:r>
        <w:t>нужное</w:t>
      </w:r>
      <w:proofErr w:type="gramEnd"/>
      <w:r>
        <w:t xml:space="preserve"> подчеркнуть);</w:t>
      </w:r>
    </w:p>
    <w:p w:rsidR="00A36912" w:rsidRDefault="00A36912">
      <w:pPr>
        <w:pStyle w:val="ConsPlusNonformat"/>
        <w:jc w:val="both"/>
      </w:pPr>
      <w:r>
        <w:t xml:space="preserve">    3. копия свидетельства о регистрации юридического лица.</w:t>
      </w:r>
    </w:p>
    <w:p w:rsidR="00A36912" w:rsidRDefault="00A36912">
      <w:pPr>
        <w:pStyle w:val="ConsPlusNonformat"/>
        <w:jc w:val="both"/>
      </w:pPr>
    </w:p>
    <w:p w:rsidR="00A36912" w:rsidRDefault="00A36912">
      <w:pPr>
        <w:pStyle w:val="ConsPlusNonformat"/>
        <w:jc w:val="both"/>
      </w:pPr>
      <w:r>
        <w:t xml:space="preserve">    Полноту  и достоверность сведений, указанных  в  настоящем заявлении, и</w:t>
      </w:r>
    </w:p>
    <w:p w:rsidR="00A36912" w:rsidRDefault="00A36912">
      <w:pPr>
        <w:pStyle w:val="ConsPlusNonformat"/>
        <w:jc w:val="both"/>
      </w:pPr>
      <w:r>
        <w:t>прилагаемых к нему документов подтверждаем:</w:t>
      </w:r>
    </w:p>
    <w:p w:rsidR="00A36912" w:rsidRDefault="00A36912">
      <w:pPr>
        <w:pStyle w:val="ConsPlusNonformat"/>
        <w:jc w:val="both"/>
      </w:pPr>
      <w:r>
        <w:t>Реквизиты организации:</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(юридический адрес)</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(фактический адрес)</w:t>
      </w:r>
    </w:p>
    <w:p w:rsidR="00A36912" w:rsidRDefault="00A36912">
      <w:pPr>
        <w:pStyle w:val="ConsPlusNonformat"/>
        <w:jc w:val="both"/>
      </w:pPr>
      <w:r>
        <w:t xml:space="preserve">                 "     "                                                 </w:t>
      </w:r>
      <w:proofErr w:type="gramStart"/>
      <w:r>
        <w:t>г</w:t>
      </w:r>
      <w:proofErr w:type="gramEnd"/>
      <w:r>
        <w:t>.</w:t>
      </w:r>
    </w:p>
    <w:p w:rsidR="00A36912" w:rsidRDefault="00A36912">
      <w:pPr>
        <w:pStyle w:val="ConsPlusNonformat"/>
        <w:jc w:val="both"/>
      </w:pPr>
      <w:r>
        <w:t>зарегистрирована ------- _____________________________________ ------------</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(орган, зарегистрировавший юридическое лицо - заявителя)</w:t>
      </w:r>
    </w:p>
    <w:p w:rsidR="00A36912" w:rsidRDefault="00A36912">
      <w:pPr>
        <w:pStyle w:val="ConsPlusNonformat"/>
        <w:jc w:val="both"/>
      </w:pPr>
    </w:p>
    <w:p w:rsidR="00A36912" w:rsidRDefault="00A36912">
      <w:pPr>
        <w:pStyle w:val="ConsPlusNonformat"/>
        <w:jc w:val="both"/>
      </w:pPr>
      <w:r>
        <w:t>ОГРН ______________________________________________________________________</w:t>
      </w:r>
    </w:p>
    <w:p w:rsidR="00A36912" w:rsidRDefault="00A36912">
      <w:pPr>
        <w:pStyle w:val="ConsPlusNonformat"/>
        <w:jc w:val="both"/>
      </w:pPr>
      <w:r>
        <w:t>ИНН  ______________________________________________________________________</w:t>
      </w:r>
    </w:p>
    <w:p w:rsidR="00A36912" w:rsidRDefault="00A36912">
      <w:pPr>
        <w:pStyle w:val="ConsPlusNonformat"/>
        <w:jc w:val="both"/>
      </w:pPr>
    </w:p>
    <w:p w:rsidR="00A36912" w:rsidRDefault="00A36912">
      <w:pPr>
        <w:pStyle w:val="ConsPlusNonformat"/>
        <w:jc w:val="both"/>
      </w:pPr>
      <w:r>
        <w:t>Контактная информация организации:</w:t>
      </w:r>
    </w:p>
    <w:p w:rsidR="00A36912" w:rsidRDefault="00A36912">
      <w:pPr>
        <w:pStyle w:val="ConsPlusNonformat"/>
        <w:jc w:val="both"/>
      </w:pPr>
      <w:r>
        <w:t xml:space="preserve">    _______________________________________________________________________</w:t>
      </w:r>
    </w:p>
    <w:p w:rsidR="00A36912" w:rsidRDefault="00A36912">
      <w:pPr>
        <w:pStyle w:val="ConsPlusNonformat"/>
        <w:jc w:val="both"/>
      </w:pPr>
      <w:r>
        <w:t xml:space="preserve">                (телефон, факс, адрес электронной почты и др.)</w:t>
      </w:r>
    </w:p>
    <w:p w:rsidR="00A36912" w:rsidRDefault="00A36912">
      <w:pPr>
        <w:pStyle w:val="ConsPlusNonformat"/>
        <w:jc w:val="both"/>
      </w:pPr>
    </w:p>
    <w:p w:rsidR="00A36912" w:rsidRDefault="00A36912">
      <w:pPr>
        <w:pStyle w:val="ConsPlusNonformat"/>
        <w:jc w:val="both"/>
      </w:pPr>
      <w:r>
        <w:t>Контактное лицо (заявитель):</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(ФИО, должность, телефон, адрес электронной почты)</w:t>
      </w:r>
    </w:p>
    <w:p w:rsidR="00A36912" w:rsidRDefault="00A36912">
      <w:pPr>
        <w:pStyle w:val="ConsPlusNonformat"/>
        <w:jc w:val="both"/>
      </w:pPr>
    </w:p>
    <w:p w:rsidR="00A36912" w:rsidRDefault="00A36912">
      <w:pPr>
        <w:pStyle w:val="ConsPlusNonformat"/>
        <w:jc w:val="both"/>
      </w:pPr>
      <w:r>
        <w:t>_____________________________   _________________   _______________________</w:t>
      </w:r>
    </w:p>
    <w:p w:rsidR="00A36912" w:rsidRDefault="00A36912">
      <w:pPr>
        <w:pStyle w:val="ConsPlusNonformat"/>
        <w:jc w:val="both"/>
      </w:pPr>
      <w:r>
        <w:t xml:space="preserve">    (должность заявителя)           (подпись)              (Ф.И.О.)</w:t>
      </w:r>
    </w:p>
    <w:p w:rsidR="00A36912" w:rsidRDefault="00A36912">
      <w:pPr>
        <w:pStyle w:val="ConsPlusNonformat"/>
        <w:jc w:val="both"/>
      </w:pPr>
    </w:p>
    <w:p w:rsidR="00A36912" w:rsidRDefault="00A36912">
      <w:pPr>
        <w:pStyle w:val="ConsPlusNonformat"/>
        <w:jc w:val="both"/>
      </w:pPr>
      <w:r>
        <w:t>Руководитель организации        _________________   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М.П.</w:t>
      </w:r>
    </w:p>
    <w:p w:rsidR="00A36912" w:rsidRDefault="00A36912">
      <w:pPr>
        <w:pStyle w:val="ConsPlusNonformat"/>
        <w:jc w:val="both"/>
      </w:pPr>
      <w:r>
        <w:t>Дата: "__" __________ 20__ г.</w:t>
      </w:r>
    </w:p>
    <w:p w:rsidR="00A36912" w:rsidRDefault="00A36912">
      <w:pPr>
        <w:pStyle w:val="ConsPlusNormal"/>
        <w:jc w:val="both"/>
      </w:pPr>
    </w:p>
    <w:p w:rsidR="00A36912" w:rsidRDefault="00A36912">
      <w:pPr>
        <w:pStyle w:val="ConsPlusNormal"/>
        <w:jc w:val="center"/>
        <w:outlineLvl w:val="2"/>
      </w:pPr>
      <w:r>
        <w:t>Инструкция</w:t>
      </w:r>
    </w:p>
    <w:p w:rsidR="00A36912" w:rsidRDefault="00A36912">
      <w:pPr>
        <w:pStyle w:val="ConsPlusNormal"/>
        <w:jc w:val="center"/>
      </w:pPr>
      <w:r>
        <w:t xml:space="preserve">по формированию </w:t>
      </w:r>
      <w:hyperlink w:anchor="P1438">
        <w:r>
          <w:rPr>
            <w:color w:val="0000FF"/>
          </w:rPr>
          <w:t>Заявки</w:t>
        </w:r>
      </w:hyperlink>
      <w:r>
        <w:t xml:space="preserve"> участника Всероссийского конкурса</w:t>
      </w:r>
    </w:p>
    <w:p w:rsidR="00A36912" w:rsidRDefault="00A36912">
      <w:pPr>
        <w:pStyle w:val="ConsPlusNormal"/>
        <w:jc w:val="both"/>
      </w:pPr>
    </w:p>
    <w:p w:rsidR="00A36912" w:rsidRDefault="00A36912">
      <w:pPr>
        <w:pStyle w:val="ConsPlusNormal"/>
        <w:ind w:firstLine="540"/>
        <w:jc w:val="both"/>
      </w:pPr>
      <w:r>
        <w:t xml:space="preserve">1. </w:t>
      </w:r>
      <w:hyperlink w:anchor="P1438">
        <w:r>
          <w:rPr>
            <w:color w:val="0000FF"/>
          </w:rPr>
          <w:t>Заявка</w:t>
        </w:r>
      </w:hyperlink>
      <w:r>
        <w:t xml:space="preserve"> на участие во Всероссийском конкурсе включает в себя следующие документы:</w:t>
      </w:r>
    </w:p>
    <w:p w:rsidR="00A36912" w:rsidRDefault="00A36912">
      <w:pPr>
        <w:pStyle w:val="ConsPlusNormal"/>
        <w:spacing w:before="220"/>
        <w:ind w:firstLine="540"/>
        <w:jc w:val="both"/>
      </w:pPr>
      <w:r>
        <w:t>а) заявление об участии во Всероссийском конкурсе (</w:t>
      </w:r>
      <w:hyperlink w:anchor="P1443">
        <w:r>
          <w:rPr>
            <w:color w:val="0000FF"/>
          </w:rPr>
          <w:t>приложение N 1</w:t>
        </w:r>
      </w:hyperlink>
      <w:r>
        <w:t xml:space="preserve"> к настоящему Положению), подписанное руководителем организации с печатью организации или заверенное цифровой подписью;</w:t>
      </w:r>
    </w:p>
    <w:p w:rsidR="00A36912" w:rsidRDefault="00A36912">
      <w:pPr>
        <w:pStyle w:val="ConsPlusNormal"/>
        <w:spacing w:before="220"/>
        <w:ind w:firstLine="540"/>
        <w:jc w:val="both"/>
      </w:pPr>
      <w:r>
        <w:t xml:space="preserve">б) </w:t>
      </w:r>
      <w:hyperlink w:anchor="P1465">
        <w:r>
          <w:rPr>
            <w:color w:val="0000FF"/>
          </w:rPr>
          <w:t>опись</w:t>
        </w:r>
      </w:hyperlink>
      <w:r>
        <w:t xml:space="preserve"> представленных в заявке документов с указанием названия каждого документа;</w:t>
      </w:r>
    </w:p>
    <w:p w:rsidR="00A36912" w:rsidRDefault="00A36912">
      <w:pPr>
        <w:pStyle w:val="ConsPlusNormal"/>
        <w:spacing w:before="220"/>
        <w:ind w:firstLine="540"/>
        <w:jc w:val="both"/>
      </w:pPr>
      <w:r>
        <w:t>в) приложение к заявлению, в котором содержатся сведения для оценки участника Всероссийского конкурса (</w:t>
      </w:r>
      <w:hyperlink w:anchor="P1534">
        <w:r>
          <w:rPr>
            <w:color w:val="0000FF"/>
          </w:rPr>
          <w:t>приложение N 2</w:t>
        </w:r>
      </w:hyperlink>
      <w:r>
        <w:t xml:space="preserve"> к настоящему Положению), а также сумма баллов, определенная контактным лицом (заявителем) и руководителем организации в соответствии с критериями оценки;</w:t>
      </w:r>
    </w:p>
    <w:p w:rsidR="00A36912" w:rsidRDefault="00A36912">
      <w:pPr>
        <w:pStyle w:val="ConsPlusNormal"/>
        <w:spacing w:before="220"/>
        <w:ind w:firstLine="540"/>
        <w:jc w:val="both"/>
      </w:pPr>
      <w:r>
        <w:t xml:space="preserve">г) приложение к заявлению, в котором содержатся сведения, подтверждающие, что организация не находится в стадии ликвидации, не признана банкротом и ее деятельность не приостановлена в порядке, предусмотренном </w:t>
      </w:r>
      <w:hyperlink r:id="rId19">
        <w:r>
          <w:rPr>
            <w:color w:val="0000FF"/>
          </w:rPr>
          <w:t>Кодексом</w:t>
        </w:r>
      </w:hyperlink>
      <w:r>
        <w:t xml:space="preserve"> Российской Федерации об административных правонарушениях;</w:t>
      </w:r>
    </w:p>
    <w:p w:rsidR="00A36912" w:rsidRDefault="00A36912">
      <w:pPr>
        <w:pStyle w:val="ConsPlusNormal"/>
        <w:spacing w:before="220"/>
        <w:ind w:firstLine="540"/>
        <w:jc w:val="both"/>
      </w:pPr>
      <w:proofErr w:type="gramStart"/>
      <w:r>
        <w:t xml:space="preserve">д) приложение к заявлению, в котором содержатся сведения, подтверждающие, что 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w:t>
      </w:r>
      <w:hyperlink w:anchor="P1438">
        <w:r>
          <w:rPr>
            <w:color w:val="0000FF"/>
          </w:rPr>
          <w:t>заявки</w:t>
        </w:r>
      </w:hyperlink>
      <w:r>
        <w:t xml:space="preserve"> на участие во Всероссийском конкурсе не более чем на месяц, за исключением задолженности, возникшей в результате округления сумм при исчислении налогов налоговым органом;</w:t>
      </w:r>
      <w:proofErr w:type="gramEnd"/>
    </w:p>
    <w:p w:rsidR="00A36912" w:rsidRDefault="00A36912">
      <w:pPr>
        <w:pStyle w:val="ConsPlusNormal"/>
        <w:spacing w:before="220"/>
        <w:ind w:firstLine="540"/>
        <w:jc w:val="both"/>
      </w:pPr>
      <w:r>
        <w:t>е) приложение к заявлению, в котором содержатся сведения, подтверждающие отсутствие в организации несчастных случаев со смертельным исходом в течение года (отчетного периода), предшествующего Всероссийскому конкурсу;</w:t>
      </w:r>
    </w:p>
    <w:p w:rsidR="00A36912" w:rsidRDefault="00A36912">
      <w:pPr>
        <w:pStyle w:val="ConsPlusNormal"/>
        <w:spacing w:before="220"/>
        <w:ind w:firstLine="540"/>
        <w:jc w:val="both"/>
      </w:pPr>
      <w:r>
        <w:t>ж) приложение к заявлению, в котором содержатся сведения, подтверждающие наличие предписаний (постановлений, представлений, решений) органов (должностных лиц), осуществляющих государственный надзор (контроль) в области охраны труда, об устранении нарушений законодательства Российской Федерации, а также об их исполнении, либо декларируется их отсутствие;</w:t>
      </w:r>
    </w:p>
    <w:p w:rsidR="00A36912" w:rsidRDefault="00A36912">
      <w:pPr>
        <w:pStyle w:val="ConsPlusNormal"/>
        <w:spacing w:before="220"/>
        <w:ind w:firstLine="540"/>
        <w:jc w:val="both"/>
      </w:pPr>
      <w:r>
        <w:t>з) приложение к заявлению, в котором содержатся сведения об отсутствии просроченной задолженности по заработной плате и другим выплатам работникам;</w:t>
      </w:r>
    </w:p>
    <w:p w:rsidR="00A36912" w:rsidRDefault="00A36912">
      <w:pPr>
        <w:pStyle w:val="ConsPlusNormal"/>
        <w:spacing w:before="220"/>
        <w:ind w:firstLine="540"/>
        <w:jc w:val="both"/>
      </w:pPr>
      <w:r>
        <w:lastRenderedPageBreak/>
        <w:t xml:space="preserve">и) приложение к заявлению, в котором содержатся сведения об отсутствии </w:t>
      </w:r>
      <w:proofErr w:type="spellStart"/>
      <w:r>
        <w:t>неустраненных</w:t>
      </w:r>
      <w:proofErr w:type="spellEnd"/>
      <w:r>
        <w:t xml:space="preserve"> нарушений трудового законодательства в части привлечения иностранных работников;</w:t>
      </w:r>
    </w:p>
    <w:p w:rsidR="00A36912" w:rsidRDefault="00A36912">
      <w:pPr>
        <w:pStyle w:val="ConsPlusNormal"/>
        <w:spacing w:before="220"/>
        <w:ind w:firstLine="540"/>
        <w:jc w:val="both"/>
      </w:pPr>
      <w:r>
        <w:t>к) приложение к заявлению, в котором содержатся сведения об отсутствии коллективных трудовых споров между работодателем и работниками организации;</w:t>
      </w:r>
    </w:p>
    <w:p w:rsidR="00A36912" w:rsidRDefault="00A36912">
      <w:pPr>
        <w:pStyle w:val="ConsPlusNormal"/>
        <w:spacing w:before="220"/>
        <w:ind w:firstLine="540"/>
        <w:jc w:val="both"/>
      </w:pPr>
      <w:r>
        <w:t>л) приложение к заявлению, в котором содержатся сведения об отсутствии в организации судебных решений, связанных с нарушением трудовых прав работников, вступивших в законную силу;</w:t>
      </w:r>
    </w:p>
    <w:p w:rsidR="00A36912" w:rsidRDefault="00A36912">
      <w:pPr>
        <w:pStyle w:val="ConsPlusNormal"/>
        <w:spacing w:before="220"/>
        <w:ind w:firstLine="540"/>
        <w:jc w:val="both"/>
      </w:pPr>
      <w:r>
        <w:t>м) копию оригинала или копии выписки из единого государственного реестра юридических лиц;</w:t>
      </w:r>
    </w:p>
    <w:p w:rsidR="00A36912" w:rsidRDefault="00A36912">
      <w:pPr>
        <w:pStyle w:val="ConsPlusNormal"/>
        <w:spacing w:before="220"/>
        <w:ind w:firstLine="540"/>
        <w:jc w:val="both"/>
      </w:pPr>
      <w:r>
        <w:t>н) копию свидетельства о регистрации юридического лица.</w:t>
      </w:r>
    </w:p>
    <w:p w:rsidR="00A36912" w:rsidRDefault="00A36912">
      <w:pPr>
        <w:pStyle w:val="ConsPlusNormal"/>
        <w:spacing w:before="220"/>
        <w:ind w:firstLine="540"/>
        <w:jc w:val="both"/>
      </w:pPr>
      <w:r>
        <w:t>2. Копия заявления на участие во Всероссийском конкурсе, сведения для оценки участника Всероссийского конкурса по номинации и сведения о наличии и исполнении предписаний заверяются подписью руководителя и печатью организации или электронной подписью.</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2</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бюджетная организация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28" w:name="P1534"/>
      <w:bookmarkEnd w:id="28"/>
      <w:r>
        <w:t>Показатели и критерии оценки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2041"/>
        <w:gridCol w:w="1417"/>
      </w:tblGrid>
      <w:tr w:rsidR="00A36912">
        <w:tc>
          <w:tcPr>
            <w:tcW w:w="5613" w:type="dxa"/>
          </w:tcPr>
          <w:p w:rsidR="00A36912" w:rsidRDefault="00A36912">
            <w:pPr>
              <w:pStyle w:val="ConsPlusNormal"/>
              <w:jc w:val="center"/>
            </w:pPr>
            <w:r>
              <w:t>Наименование показателя</w:t>
            </w:r>
          </w:p>
        </w:tc>
        <w:tc>
          <w:tcPr>
            <w:tcW w:w="2041" w:type="dxa"/>
          </w:tcPr>
          <w:p w:rsidR="00A36912" w:rsidRDefault="00A36912">
            <w:pPr>
              <w:pStyle w:val="ConsPlusNormal"/>
              <w:jc w:val="center"/>
            </w:pPr>
            <w:r>
              <w:t>Порядок расчета, критерии оценки</w:t>
            </w:r>
          </w:p>
        </w:tc>
        <w:tc>
          <w:tcPr>
            <w:tcW w:w="1417" w:type="dxa"/>
          </w:tcPr>
          <w:p w:rsidR="00A36912" w:rsidRDefault="00A36912">
            <w:pPr>
              <w:pStyle w:val="ConsPlusNormal"/>
              <w:jc w:val="center"/>
            </w:pPr>
            <w:r>
              <w:t>Количество баллов</w:t>
            </w:r>
          </w:p>
        </w:tc>
      </w:tr>
      <w:tr w:rsidR="00A36912">
        <w:tc>
          <w:tcPr>
            <w:tcW w:w="9071" w:type="dxa"/>
            <w:gridSpan w:val="3"/>
          </w:tcPr>
          <w:p w:rsidR="00A36912" w:rsidRDefault="00A36912">
            <w:pPr>
              <w:pStyle w:val="ConsPlusNormal"/>
              <w:jc w:val="center"/>
              <w:outlineLvl w:val="2"/>
            </w:pPr>
            <w:r>
              <w:t>1. Показатели организации, характеризующие создание системы управления охраной труда</w:t>
            </w:r>
          </w:p>
        </w:tc>
      </w:tr>
      <w:tr w:rsidR="00A36912">
        <w:tc>
          <w:tcPr>
            <w:tcW w:w="5613" w:type="dxa"/>
          </w:tcPr>
          <w:p w:rsidR="00A36912" w:rsidRDefault="00A36912">
            <w:pPr>
              <w:pStyle w:val="ConsPlusNormal"/>
              <w:jc w:val="both"/>
            </w:pPr>
            <w:r>
              <w:t>Наличие общего Положения о системе управления охраной труда</w:t>
            </w:r>
          </w:p>
        </w:tc>
        <w:tc>
          <w:tcPr>
            <w:tcW w:w="2041" w:type="dxa"/>
          </w:tcPr>
          <w:p w:rsidR="00A36912" w:rsidRDefault="00A36912">
            <w:pPr>
              <w:pStyle w:val="ConsPlusNormal"/>
              <w:jc w:val="center"/>
            </w:pPr>
            <w:r>
              <w:t>Да - 40</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Политики в области охраны труда</w:t>
            </w:r>
          </w:p>
        </w:tc>
        <w:tc>
          <w:tcPr>
            <w:tcW w:w="2041" w:type="dxa"/>
          </w:tcPr>
          <w:p w:rsidR="00A36912" w:rsidRDefault="00A36912">
            <w:pPr>
              <w:pStyle w:val="ConsPlusNormal"/>
              <w:jc w:val="center"/>
            </w:pPr>
            <w:r>
              <w:t>Да - 15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Использование механизма финансового обеспечения предупредительных мер по сокращению производственного травматизма и профессиональных заболеваний работников (до 20% сумм страховых взносов за предшествующий календарный год)</w:t>
            </w:r>
          </w:p>
        </w:tc>
        <w:tc>
          <w:tcPr>
            <w:tcW w:w="2041" w:type="dxa"/>
          </w:tcPr>
          <w:p w:rsidR="00A36912" w:rsidRDefault="00A36912">
            <w:pPr>
              <w:pStyle w:val="ConsPlusNormal"/>
              <w:jc w:val="center"/>
            </w:pPr>
            <w:r>
              <w:t>Да - 15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 xml:space="preserve">Численность службы охраны труда соответствует рекомендация </w:t>
            </w:r>
            <w:hyperlink r:id="rId20">
              <w:r>
                <w:rPr>
                  <w:color w:val="0000FF"/>
                </w:rPr>
                <w:t>приказа</w:t>
              </w:r>
            </w:hyperlink>
            <w:r>
              <w:t xml:space="preserve"> Минтруда от 31 января 2022 г. N 37</w:t>
            </w:r>
          </w:p>
        </w:tc>
        <w:tc>
          <w:tcPr>
            <w:tcW w:w="2041"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Итоговые баллы по блоку:</w:t>
            </w:r>
          </w:p>
        </w:tc>
        <w:tc>
          <w:tcPr>
            <w:tcW w:w="2041"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1" w:type="dxa"/>
            <w:gridSpan w:val="3"/>
          </w:tcPr>
          <w:p w:rsidR="00A36912" w:rsidRDefault="00A36912">
            <w:pPr>
              <w:pStyle w:val="ConsPlusNormal"/>
              <w:jc w:val="center"/>
              <w:outlineLvl w:val="2"/>
            </w:pPr>
            <w:r>
              <w:lastRenderedPageBreak/>
              <w:t>2. Показатели организации, характеризующие решение вопросов по охране труда на принципах социального партнерства</w:t>
            </w:r>
          </w:p>
        </w:tc>
      </w:tr>
      <w:tr w:rsidR="00A36912">
        <w:tc>
          <w:tcPr>
            <w:tcW w:w="5613" w:type="dxa"/>
          </w:tcPr>
          <w:p w:rsidR="00A36912" w:rsidRDefault="00A36912">
            <w:pPr>
              <w:pStyle w:val="ConsPlusNormal"/>
              <w:jc w:val="both"/>
            </w:pPr>
            <w:r>
              <w:t>Приказ о создании комитета (комиссии) по охране труда на принципах социального партнерства с привлечением работников профсоюзных организаций</w:t>
            </w:r>
          </w:p>
        </w:tc>
        <w:tc>
          <w:tcPr>
            <w:tcW w:w="2041"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уполномоченных по охране труда в организации</w:t>
            </w:r>
          </w:p>
        </w:tc>
        <w:tc>
          <w:tcPr>
            <w:tcW w:w="2041"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в организации коллективного договора с работниками</w:t>
            </w:r>
          </w:p>
        </w:tc>
        <w:tc>
          <w:tcPr>
            <w:tcW w:w="2041"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в коллективном договоре (или ином документе) положений, устанавливающих дополнительные гарантии и компенсации работникам, занятым во вредных и (или) опасных условиях труда, а также других социальных гарантий работникам</w:t>
            </w:r>
          </w:p>
        </w:tc>
        <w:tc>
          <w:tcPr>
            <w:tcW w:w="2041" w:type="dxa"/>
          </w:tcPr>
          <w:p w:rsidR="00A36912" w:rsidRDefault="00A36912">
            <w:pPr>
              <w:pStyle w:val="ConsPlusNormal"/>
              <w:jc w:val="center"/>
            </w:pPr>
            <w:r>
              <w:t>Да - 100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Итоговые баллы по блоку:</w:t>
            </w:r>
          </w:p>
        </w:tc>
        <w:tc>
          <w:tcPr>
            <w:tcW w:w="2041" w:type="dxa"/>
          </w:tcPr>
          <w:p w:rsidR="00A36912" w:rsidRDefault="00A36912">
            <w:pPr>
              <w:pStyle w:val="ConsPlusNormal"/>
              <w:jc w:val="center"/>
            </w:pPr>
            <w:r>
              <w:t>200</w:t>
            </w:r>
          </w:p>
        </w:tc>
        <w:tc>
          <w:tcPr>
            <w:tcW w:w="1417" w:type="dxa"/>
          </w:tcPr>
          <w:p w:rsidR="00A36912" w:rsidRDefault="00A36912">
            <w:pPr>
              <w:pStyle w:val="ConsPlusNormal"/>
            </w:pPr>
          </w:p>
        </w:tc>
      </w:tr>
      <w:tr w:rsidR="00A36912">
        <w:tc>
          <w:tcPr>
            <w:tcW w:w="9071" w:type="dxa"/>
            <w:gridSpan w:val="3"/>
          </w:tcPr>
          <w:p w:rsidR="00A36912" w:rsidRDefault="00A36912">
            <w:pPr>
              <w:pStyle w:val="ConsPlusNormal"/>
              <w:jc w:val="center"/>
              <w:outlineLvl w:val="2"/>
            </w:pPr>
            <w:r>
              <w:t>3. Показатели организации, характеризующие деятельность организации по охране труда на принципах открытости и доступности</w:t>
            </w:r>
          </w:p>
        </w:tc>
      </w:tr>
      <w:tr w:rsidR="00A36912">
        <w:tc>
          <w:tcPr>
            <w:tcW w:w="5613" w:type="dxa"/>
          </w:tcPr>
          <w:p w:rsidR="00A36912" w:rsidRDefault="00A36912">
            <w:pPr>
              <w:pStyle w:val="ConsPlusNormal"/>
              <w:jc w:val="both"/>
            </w:pPr>
            <w:r>
              <w:t>Формирование годового отчета о деятельности организации по охране труда</w:t>
            </w:r>
          </w:p>
        </w:tc>
        <w:tc>
          <w:tcPr>
            <w:tcW w:w="2041"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ежегодного отчета о деятельности организации по охране труда</w:t>
            </w:r>
          </w:p>
        </w:tc>
        <w:tc>
          <w:tcPr>
            <w:tcW w:w="2041"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w:t>
            </w:r>
          </w:p>
        </w:tc>
        <w:tc>
          <w:tcPr>
            <w:tcW w:w="2041"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перечня мероприятий по улучшению условий и охраны труда работников, на рабочих местах которых проводилась специальная оценка условий труда</w:t>
            </w:r>
          </w:p>
        </w:tc>
        <w:tc>
          <w:tcPr>
            <w:tcW w:w="2041"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Итоговые баллы по блоку:</w:t>
            </w:r>
          </w:p>
        </w:tc>
        <w:tc>
          <w:tcPr>
            <w:tcW w:w="2041"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1" w:type="dxa"/>
            <w:gridSpan w:val="3"/>
          </w:tcPr>
          <w:p w:rsidR="00A36912" w:rsidRDefault="00A36912">
            <w:pPr>
              <w:pStyle w:val="ConsPlusNormal"/>
              <w:jc w:val="center"/>
              <w:outlineLvl w:val="2"/>
            </w:pPr>
            <w:r>
              <w:t>4. Показатели организации, характеризующие условия труда работников</w:t>
            </w:r>
          </w:p>
        </w:tc>
      </w:tr>
      <w:tr w:rsidR="00A36912">
        <w:tc>
          <w:tcPr>
            <w:tcW w:w="5613" w:type="dxa"/>
          </w:tcPr>
          <w:p w:rsidR="00A36912" w:rsidRDefault="00A36912">
            <w:pPr>
              <w:pStyle w:val="ConsPlusNormal"/>
              <w:jc w:val="both"/>
            </w:pPr>
            <w:r>
              <w:t>Доля работников, на местах которых проведена специальная оценка условий труда (рассчитывается от среднесписочной численности работников организации)</w:t>
            </w:r>
          </w:p>
        </w:tc>
        <w:tc>
          <w:tcPr>
            <w:tcW w:w="2041" w:type="dxa"/>
          </w:tcPr>
          <w:p w:rsidR="00A36912" w:rsidRDefault="00A36912">
            <w:pPr>
              <w:pStyle w:val="ConsPlusNormal"/>
              <w:jc w:val="center"/>
            </w:pPr>
            <w:r>
              <w:t>100% - 75 баллов</w:t>
            </w:r>
          </w:p>
          <w:p w:rsidR="00A36912" w:rsidRDefault="00A36912">
            <w:pPr>
              <w:pStyle w:val="ConsPlusNormal"/>
              <w:jc w:val="center"/>
            </w:pPr>
            <w:r>
              <w:t>Менее 100%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Доля работников, на местах которых проведена оценка профессиональных рисков (рассчитывается от среднесписочной численности работников организации)</w:t>
            </w:r>
          </w:p>
        </w:tc>
        <w:tc>
          <w:tcPr>
            <w:tcW w:w="2041" w:type="dxa"/>
          </w:tcPr>
          <w:p w:rsidR="00A36912" w:rsidRDefault="00A36912">
            <w:pPr>
              <w:pStyle w:val="ConsPlusNormal"/>
              <w:jc w:val="center"/>
            </w:pPr>
            <w:r>
              <w:t>100% - 75 баллов</w:t>
            </w:r>
          </w:p>
          <w:p w:rsidR="00A36912" w:rsidRDefault="00A36912">
            <w:pPr>
              <w:pStyle w:val="ConsPlusNormal"/>
              <w:jc w:val="center"/>
            </w:pPr>
            <w:r>
              <w:t>Менее 100%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lastRenderedPageBreak/>
              <w:t>Итоговые баллы по блоку:</w:t>
            </w:r>
          </w:p>
        </w:tc>
        <w:tc>
          <w:tcPr>
            <w:tcW w:w="2041" w:type="dxa"/>
          </w:tcPr>
          <w:p w:rsidR="00A36912" w:rsidRDefault="00A36912">
            <w:pPr>
              <w:pStyle w:val="ConsPlusNormal"/>
              <w:jc w:val="center"/>
            </w:pPr>
            <w:r>
              <w:t>150</w:t>
            </w:r>
          </w:p>
        </w:tc>
        <w:tc>
          <w:tcPr>
            <w:tcW w:w="1417" w:type="dxa"/>
          </w:tcPr>
          <w:p w:rsidR="00A36912" w:rsidRDefault="00A36912">
            <w:pPr>
              <w:pStyle w:val="ConsPlusNormal"/>
            </w:pPr>
          </w:p>
        </w:tc>
      </w:tr>
      <w:tr w:rsidR="00A36912">
        <w:tc>
          <w:tcPr>
            <w:tcW w:w="9071" w:type="dxa"/>
            <w:gridSpan w:val="3"/>
          </w:tcPr>
          <w:p w:rsidR="00A36912" w:rsidRDefault="00A36912">
            <w:pPr>
              <w:pStyle w:val="ConsPlusNormal"/>
              <w:jc w:val="center"/>
              <w:outlineLvl w:val="2"/>
            </w:pPr>
            <w:r>
              <w:t>5. Показатели организации, характеризующие проведение мероприятий, направленных на развитие навыков работников и популяризацию охраны труда</w:t>
            </w:r>
          </w:p>
        </w:tc>
      </w:tr>
      <w:tr w:rsidR="00A36912">
        <w:tc>
          <w:tcPr>
            <w:tcW w:w="5613" w:type="dxa"/>
          </w:tcPr>
          <w:p w:rsidR="00A36912" w:rsidRDefault="00A36912">
            <w:pPr>
              <w:pStyle w:val="ConsPlusNormal"/>
              <w:jc w:val="both"/>
            </w:pPr>
            <w:r>
              <w:t>Наличие полигона по отработке навыков различных видов работ (работа на высоте, в ОЗН и т.д.)</w:t>
            </w:r>
          </w:p>
        </w:tc>
        <w:tc>
          <w:tcPr>
            <w:tcW w:w="2041"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тренажеров по отработке навыков оказания первой помощи пострадавшим</w:t>
            </w:r>
          </w:p>
        </w:tc>
        <w:tc>
          <w:tcPr>
            <w:tcW w:w="2041"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VR-тренажеров для отработки безопасных приемов работ</w:t>
            </w:r>
          </w:p>
        </w:tc>
        <w:tc>
          <w:tcPr>
            <w:tcW w:w="2041"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самостоятельно разработанных видеофильмов (по травматизму или по организации безопасного проведения работ) или наличие регулярного издания по охране труда (газета, журнал, информационный канал)</w:t>
            </w:r>
          </w:p>
        </w:tc>
        <w:tc>
          <w:tcPr>
            <w:tcW w:w="2041"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Проведение конкурса на лучшего специалиста по охране труда</w:t>
            </w:r>
          </w:p>
        </w:tc>
        <w:tc>
          <w:tcPr>
            <w:tcW w:w="2041"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Проведение Дн</w:t>
            </w:r>
            <w:proofErr w:type="gramStart"/>
            <w:r>
              <w:t>я(</w:t>
            </w:r>
            <w:proofErr w:type="gramEnd"/>
            <w:r>
              <w:t>ей) безопасности, посвященного вопросам охраны труда</w:t>
            </w:r>
          </w:p>
        </w:tc>
        <w:tc>
          <w:tcPr>
            <w:tcW w:w="2041"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Доля руководителей и специалистов, прошедших обучение и проверку знаний в области охраны труда в обучающих организациях (в процентном соотношении от общего числа руководителей и специалистов, подлежащих обучению), %</w:t>
            </w:r>
          </w:p>
        </w:tc>
        <w:tc>
          <w:tcPr>
            <w:tcW w:w="2041" w:type="dxa"/>
          </w:tcPr>
          <w:p w:rsidR="00A36912" w:rsidRDefault="00A36912">
            <w:pPr>
              <w:pStyle w:val="ConsPlusNormal"/>
              <w:jc w:val="center"/>
            </w:pPr>
            <w:hyperlink w:anchor="P1672">
              <w:r>
                <w:rPr>
                  <w:color w:val="0000FF"/>
                </w:rPr>
                <w:t>&lt;*&gt;</w:t>
              </w:r>
            </w:hyperlink>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Итоговые баллы по блоку:</w:t>
            </w:r>
          </w:p>
        </w:tc>
        <w:tc>
          <w:tcPr>
            <w:tcW w:w="2041" w:type="dxa"/>
          </w:tcPr>
          <w:p w:rsidR="00A36912" w:rsidRDefault="00A36912">
            <w:pPr>
              <w:pStyle w:val="ConsPlusNormal"/>
              <w:jc w:val="center"/>
            </w:pPr>
            <w:r>
              <w:t>250</w:t>
            </w:r>
          </w:p>
        </w:tc>
        <w:tc>
          <w:tcPr>
            <w:tcW w:w="1417" w:type="dxa"/>
          </w:tcPr>
          <w:p w:rsidR="00A36912" w:rsidRDefault="00A36912">
            <w:pPr>
              <w:pStyle w:val="ConsPlusNormal"/>
            </w:pPr>
          </w:p>
        </w:tc>
      </w:tr>
      <w:tr w:rsidR="00A36912">
        <w:tc>
          <w:tcPr>
            <w:tcW w:w="9071" w:type="dxa"/>
            <w:gridSpan w:val="3"/>
          </w:tcPr>
          <w:p w:rsidR="00A36912" w:rsidRDefault="00A36912">
            <w:pPr>
              <w:pStyle w:val="ConsPlusNormal"/>
              <w:jc w:val="center"/>
              <w:outlineLvl w:val="2"/>
            </w:pPr>
            <w:r>
              <w:t>6. Показатели организации, характеризующие травматизм и профессиональную заболеваемость работников</w:t>
            </w:r>
          </w:p>
        </w:tc>
      </w:tr>
      <w:tr w:rsidR="00A36912">
        <w:tc>
          <w:tcPr>
            <w:tcW w:w="5613" w:type="dxa"/>
          </w:tcPr>
          <w:p w:rsidR="00A36912" w:rsidRDefault="00A36912">
            <w:pPr>
              <w:pStyle w:val="ConsPlusNormal"/>
              <w:jc w:val="both"/>
            </w:pPr>
            <w:r>
              <w:t>Доля работников, пострадавших в результате несчастных случаев, % (рассчитывается от среднесписочной численности работников организации)</w:t>
            </w:r>
          </w:p>
        </w:tc>
        <w:tc>
          <w:tcPr>
            <w:tcW w:w="2041" w:type="dxa"/>
          </w:tcPr>
          <w:p w:rsidR="00A36912" w:rsidRDefault="00A36912">
            <w:pPr>
              <w:pStyle w:val="ConsPlusNormal"/>
              <w:jc w:val="center"/>
            </w:pPr>
            <w:r>
              <w:t>0% - 100 баллов</w:t>
            </w:r>
          </w:p>
          <w:p w:rsidR="00A36912" w:rsidRDefault="00A36912">
            <w:pPr>
              <w:pStyle w:val="ConsPlusNormal"/>
              <w:jc w:val="center"/>
            </w:pPr>
            <w:r>
              <w:t>от 0% до 10% - 50 баллов</w:t>
            </w:r>
          </w:p>
          <w:p w:rsidR="00A36912" w:rsidRDefault="00A36912">
            <w:pPr>
              <w:pStyle w:val="ConsPlusNormal"/>
              <w:jc w:val="center"/>
            </w:pPr>
            <w:r>
              <w:t>от 10% до 20% - 25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Доля работников, пострадавших в результате легких несчастных случаев, % (рассчитывается от среднесписочной численности работников организации)</w:t>
            </w:r>
          </w:p>
        </w:tc>
        <w:tc>
          <w:tcPr>
            <w:tcW w:w="2041" w:type="dxa"/>
          </w:tcPr>
          <w:p w:rsidR="00A36912" w:rsidRDefault="00A36912">
            <w:pPr>
              <w:pStyle w:val="ConsPlusNormal"/>
              <w:jc w:val="center"/>
            </w:pPr>
            <w:r>
              <w:t>Менее 20% - 25 баллов</w:t>
            </w:r>
          </w:p>
          <w:p w:rsidR="00A36912" w:rsidRDefault="00A36912">
            <w:pPr>
              <w:pStyle w:val="ConsPlusNormal"/>
              <w:jc w:val="center"/>
            </w:pPr>
            <w:r>
              <w:t>Более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Доля работников, пострадавших в результате тяжелых несчастных случаев, % (рассчитывается от среднесписочной численности работников организации)</w:t>
            </w:r>
          </w:p>
        </w:tc>
        <w:tc>
          <w:tcPr>
            <w:tcW w:w="2041" w:type="dxa"/>
          </w:tcPr>
          <w:p w:rsidR="00A36912" w:rsidRDefault="00A36912">
            <w:pPr>
              <w:pStyle w:val="ConsPlusNormal"/>
              <w:jc w:val="center"/>
            </w:pPr>
            <w:r>
              <w:t>Менее 10% - 25 баллов</w:t>
            </w:r>
          </w:p>
          <w:p w:rsidR="00A36912" w:rsidRDefault="00A36912">
            <w:pPr>
              <w:pStyle w:val="ConsPlusNormal"/>
              <w:jc w:val="center"/>
            </w:pPr>
            <w:r>
              <w:t>Более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Доля работников, пострадавших в результате групповых несчастных случаев, % (рассчитывается от среднесписочной численности работников организации)</w:t>
            </w:r>
          </w:p>
        </w:tc>
        <w:tc>
          <w:tcPr>
            <w:tcW w:w="2041" w:type="dxa"/>
          </w:tcPr>
          <w:p w:rsidR="00A36912" w:rsidRDefault="00A36912">
            <w:pPr>
              <w:pStyle w:val="ConsPlusNormal"/>
              <w:jc w:val="center"/>
            </w:pPr>
            <w:r>
              <w:t>0% - 50 баллов</w:t>
            </w:r>
          </w:p>
          <w:p w:rsidR="00A36912" w:rsidRDefault="00A36912">
            <w:pPr>
              <w:pStyle w:val="ConsPlusNormal"/>
              <w:jc w:val="center"/>
            </w:pPr>
            <w:r>
              <w:t>от 0% до 10% - 25 баллов</w:t>
            </w:r>
          </w:p>
          <w:p w:rsidR="00A36912" w:rsidRDefault="00A36912">
            <w:pPr>
              <w:pStyle w:val="ConsPlusNormal"/>
              <w:jc w:val="center"/>
            </w:pPr>
            <w:r>
              <w:t>более 15% - 0 баллов</w:t>
            </w:r>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lastRenderedPageBreak/>
              <w:t>Наличие работников, пострадавших со смертельным исходом, % (рассчитывается от среднесписочной численности работников организации)</w:t>
            </w:r>
          </w:p>
        </w:tc>
        <w:tc>
          <w:tcPr>
            <w:tcW w:w="2041" w:type="dxa"/>
          </w:tcPr>
          <w:p w:rsidR="00A36912" w:rsidRDefault="00A36912">
            <w:pPr>
              <w:pStyle w:val="ConsPlusNormal"/>
              <w:jc w:val="center"/>
            </w:pPr>
            <w:hyperlink w:anchor="P1682">
              <w:r>
                <w:rPr>
                  <w:color w:val="0000FF"/>
                </w:rPr>
                <w:t>&lt;**&gt;</w:t>
              </w:r>
            </w:hyperlink>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Наличие работников, получивших профессиональное заболевание, чел.</w:t>
            </w:r>
          </w:p>
        </w:tc>
        <w:tc>
          <w:tcPr>
            <w:tcW w:w="2041" w:type="dxa"/>
          </w:tcPr>
          <w:p w:rsidR="00A36912" w:rsidRDefault="00A36912">
            <w:pPr>
              <w:pStyle w:val="ConsPlusNormal"/>
              <w:jc w:val="center"/>
            </w:pPr>
            <w:hyperlink w:anchor="P1682">
              <w:r>
                <w:rPr>
                  <w:color w:val="0000FF"/>
                </w:rPr>
                <w:t>&lt;**&gt;</w:t>
              </w:r>
            </w:hyperlink>
          </w:p>
        </w:tc>
        <w:tc>
          <w:tcPr>
            <w:tcW w:w="1417" w:type="dxa"/>
          </w:tcPr>
          <w:p w:rsidR="00A36912" w:rsidRDefault="00A36912">
            <w:pPr>
              <w:pStyle w:val="ConsPlusNormal"/>
            </w:pPr>
          </w:p>
        </w:tc>
      </w:tr>
      <w:tr w:rsidR="00A36912">
        <w:tc>
          <w:tcPr>
            <w:tcW w:w="5613" w:type="dxa"/>
          </w:tcPr>
          <w:p w:rsidR="00A36912" w:rsidRDefault="00A36912">
            <w:pPr>
              <w:pStyle w:val="ConsPlusNormal"/>
              <w:jc w:val="both"/>
            </w:pPr>
            <w:r>
              <w:t>Итоговые баллы по блоку:</w:t>
            </w:r>
          </w:p>
        </w:tc>
        <w:tc>
          <w:tcPr>
            <w:tcW w:w="2041" w:type="dxa"/>
          </w:tcPr>
          <w:p w:rsidR="00A36912" w:rsidRDefault="00A36912">
            <w:pPr>
              <w:pStyle w:val="ConsPlusNormal"/>
              <w:jc w:val="center"/>
            </w:pPr>
            <w:r>
              <w:t>200</w:t>
            </w: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rmal"/>
        <w:ind w:firstLine="540"/>
        <w:jc w:val="both"/>
      </w:pPr>
      <w:r>
        <w:t>--------------------------------</w:t>
      </w:r>
    </w:p>
    <w:p w:rsidR="00A36912" w:rsidRDefault="00A36912">
      <w:pPr>
        <w:pStyle w:val="ConsPlusNormal"/>
        <w:spacing w:before="220"/>
        <w:ind w:firstLine="540"/>
        <w:jc w:val="both"/>
      </w:pPr>
      <w:bookmarkStart w:id="29" w:name="P1672"/>
      <w:bookmarkEnd w:id="29"/>
      <w:r>
        <w:t>&lt;*&gt; Показатели:</w:t>
      </w:r>
    </w:p>
    <w:p w:rsidR="00A36912" w:rsidRDefault="00A36912">
      <w:pPr>
        <w:pStyle w:val="ConsPlusNormal"/>
        <w:spacing w:before="220"/>
        <w:ind w:firstLine="540"/>
        <w:jc w:val="both"/>
      </w:pPr>
      <w:r>
        <w:t>- от 90% да 100% - 80 баллов</w:t>
      </w:r>
    </w:p>
    <w:p w:rsidR="00A36912" w:rsidRDefault="00A36912">
      <w:pPr>
        <w:pStyle w:val="ConsPlusNormal"/>
        <w:spacing w:before="220"/>
        <w:ind w:firstLine="540"/>
        <w:jc w:val="both"/>
      </w:pPr>
      <w:r>
        <w:t>- от 80% до 89% - 70 баллов</w:t>
      </w:r>
    </w:p>
    <w:p w:rsidR="00A36912" w:rsidRDefault="00A36912">
      <w:pPr>
        <w:pStyle w:val="ConsPlusNormal"/>
        <w:spacing w:before="220"/>
        <w:ind w:firstLine="540"/>
        <w:jc w:val="both"/>
      </w:pPr>
      <w:r>
        <w:t>- от 70% до 79% - 60 баллов</w:t>
      </w:r>
    </w:p>
    <w:p w:rsidR="00A36912" w:rsidRDefault="00A36912">
      <w:pPr>
        <w:pStyle w:val="ConsPlusNormal"/>
        <w:spacing w:before="220"/>
        <w:ind w:firstLine="540"/>
        <w:jc w:val="both"/>
      </w:pPr>
      <w:r>
        <w:t>- от 60% до 69% - 50 баллов</w:t>
      </w:r>
    </w:p>
    <w:p w:rsidR="00A36912" w:rsidRDefault="00A36912">
      <w:pPr>
        <w:pStyle w:val="ConsPlusNormal"/>
        <w:spacing w:before="220"/>
        <w:ind w:firstLine="540"/>
        <w:jc w:val="both"/>
      </w:pPr>
      <w:r>
        <w:t>- от 50% до 59% - 40 баллов</w:t>
      </w:r>
    </w:p>
    <w:p w:rsidR="00A36912" w:rsidRDefault="00A36912">
      <w:pPr>
        <w:pStyle w:val="ConsPlusNormal"/>
        <w:spacing w:before="220"/>
        <w:ind w:firstLine="540"/>
        <w:jc w:val="both"/>
      </w:pPr>
      <w:r>
        <w:t>- от 40% до 49% - 30 баллов</w:t>
      </w:r>
    </w:p>
    <w:p w:rsidR="00A36912" w:rsidRDefault="00A36912">
      <w:pPr>
        <w:pStyle w:val="ConsPlusNormal"/>
        <w:spacing w:before="220"/>
        <w:ind w:firstLine="540"/>
        <w:jc w:val="both"/>
      </w:pPr>
      <w:r>
        <w:t>- от 30% до 39% - 20 баллов</w:t>
      </w:r>
    </w:p>
    <w:p w:rsidR="00A36912" w:rsidRDefault="00A36912">
      <w:pPr>
        <w:pStyle w:val="ConsPlusNormal"/>
        <w:spacing w:before="220"/>
        <w:ind w:firstLine="540"/>
        <w:jc w:val="both"/>
      </w:pPr>
      <w:r>
        <w:t>- от 20% до 29% - 10 баллов</w:t>
      </w:r>
    </w:p>
    <w:p w:rsidR="00A36912" w:rsidRDefault="00A36912">
      <w:pPr>
        <w:pStyle w:val="ConsPlusNormal"/>
        <w:spacing w:before="220"/>
        <w:ind w:firstLine="540"/>
        <w:jc w:val="both"/>
      </w:pPr>
      <w:r>
        <w:t>- от 0% до 19% - 0 баллов.</w:t>
      </w:r>
    </w:p>
    <w:p w:rsidR="00A36912" w:rsidRDefault="00A36912">
      <w:pPr>
        <w:pStyle w:val="ConsPlusNormal"/>
        <w:spacing w:before="220"/>
        <w:ind w:firstLine="540"/>
        <w:jc w:val="both"/>
      </w:pPr>
      <w:bookmarkStart w:id="30" w:name="P1682"/>
      <w:bookmarkEnd w:id="30"/>
      <w:r>
        <w:t>&lt;**&gt; При наличии данного показателя организация к конкурсу не допускается.</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bookmarkStart w:id="31" w:name="P1688"/>
      <w:bookmarkEnd w:id="31"/>
      <w:r>
        <w:t>Приложение N 3</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бюджетная организация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r>
        <w:t>ПРАВИЛА ОФОРМЛЕНИЯ ПРЕЗЕНТАЦИИ</w:t>
      </w:r>
    </w:p>
    <w:p w:rsidR="00A36912" w:rsidRDefault="00A36912">
      <w:pPr>
        <w:pStyle w:val="ConsPlusNormal"/>
        <w:jc w:val="both"/>
      </w:pPr>
    </w:p>
    <w:p w:rsidR="00A36912" w:rsidRDefault="00A36912">
      <w:pPr>
        <w:pStyle w:val="ConsPlusNormal"/>
        <w:ind w:firstLine="540"/>
        <w:jc w:val="both"/>
      </w:pPr>
      <w:r>
        <w:t>1. Общие требования:</w:t>
      </w:r>
    </w:p>
    <w:p w:rsidR="00A36912" w:rsidRDefault="00A36912">
      <w:pPr>
        <w:pStyle w:val="ConsPlusNormal"/>
        <w:spacing w:before="220"/>
        <w:ind w:firstLine="540"/>
        <w:jc w:val="both"/>
      </w:pPr>
      <w:proofErr w:type="gramStart"/>
      <w:r>
        <w:t>презентация должна быть выполнена в едином стиле: общая цветовая схема дизайна слайда; общие параметры шрифтов (гарнитура, цвет, размер) и их оформления (эффекты), используемых для различных типов текстовой информации (заголовки, основной текст, выделенный текст, гиперссылки, списки, подписи); способы оформления иллюстраций, схем, диаграмм, таблиц и др.;</w:t>
      </w:r>
      <w:proofErr w:type="gramEnd"/>
    </w:p>
    <w:p w:rsidR="00A36912" w:rsidRDefault="00A36912">
      <w:pPr>
        <w:pStyle w:val="ConsPlusNormal"/>
        <w:spacing w:before="220"/>
        <w:ind w:firstLine="540"/>
        <w:jc w:val="both"/>
      </w:pPr>
      <w:r>
        <w:t xml:space="preserve">рекомендуется сжатый, информационный способ изложения материала, на слайдах должны </w:t>
      </w:r>
      <w:r>
        <w:lastRenderedPageBreak/>
        <w:t>быть только тезисы, ключевые фразы (без подробного их описания в презентации) и графическая информация (рисунки, графики и т.п.);</w:t>
      </w:r>
    </w:p>
    <w:p w:rsidR="00A36912" w:rsidRDefault="00A36912">
      <w:pPr>
        <w:pStyle w:val="ConsPlusNormal"/>
        <w:spacing w:before="220"/>
        <w:ind w:firstLine="540"/>
        <w:jc w:val="both"/>
      </w:pPr>
      <w:proofErr w:type="gramStart"/>
      <w:r>
        <w:t>допускается: креативный подход, использование устоявшихся выражений, например, СИЗ (средство индивидуальной защиты) и т.п.;</w:t>
      </w:r>
      <w:proofErr w:type="gramEnd"/>
    </w:p>
    <w:p w:rsidR="00A36912" w:rsidRDefault="00A36912">
      <w:pPr>
        <w:pStyle w:val="ConsPlusNormal"/>
        <w:spacing w:before="220"/>
        <w:ind w:firstLine="540"/>
        <w:jc w:val="both"/>
      </w:pPr>
      <w:r>
        <w:t>количество слайдов должно быть не более 20;</w:t>
      </w:r>
    </w:p>
    <w:p w:rsidR="00A36912" w:rsidRDefault="00A36912">
      <w:pPr>
        <w:pStyle w:val="ConsPlusNormal"/>
        <w:spacing w:before="220"/>
        <w:ind w:firstLine="540"/>
        <w:jc w:val="both"/>
      </w:pPr>
      <w:r>
        <w:t>формат презентации - PDF.</w:t>
      </w:r>
    </w:p>
    <w:p w:rsidR="00A36912" w:rsidRDefault="00A36912">
      <w:pPr>
        <w:pStyle w:val="ConsPlusNormal"/>
        <w:spacing w:before="220"/>
        <w:ind w:firstLine="540"/>
        <w:jc w:val="both"/>
      </w:pPr>
      <w:r>
        <w:t>2. Презентация должна включать:</w:t>
      </w:r>
    </w:p>
    <w:p w:rsidR="00A36912" w:rsidRDefault="00A36912">
      <w:pPr>
        <w:pStyle w:val="ConsPlusNormal"/>
        <w:spacing w:before="220"/>
        <w:ind w:firstLine="540"/>
        <w:jc w:val="both"/>
      </w:pPr>
      <w:r>
        <w:t>титульный слайд (наименование организации, название презентации, дата);</w:t>
      </w:r>
    </w:p>
    <w:p w:rsidR="00A36912" w:rsidRDefault="00A36912">
      <w:pPr>
        <w:pStyle w:val="ConsPlusNormal"/>
        <w:spacing w:before="220"/>
        <w:ind w:firstLine="540"/>
        <w:jc w:val="both"/>
      </w:pPr>
      <w:r>
        <w:t>вводную часть (информация об организации, краткое описание роли руководства организации в функционировании системы управления охраны труда);</w:t>
      </w:r>
    </w:p>
    <w:p w:rsidR="00A36912" w:rsidRDefault="00A36912">
      <w:pPr>
        <w:pStyle w:val="ConsPlusNormal"/>
        <w:spacing w:before="220"/>
        <w:ind w:firstLine="540"/>
        <w:jc w:val="both"/>
      </w:pPr>
      <w:r>
        <w:t>основную часть (информация о лучших практических решениях в области охраны труда, совершенствования системы управления охраны труда и снижения профессиональных рисков в организации, актуальность и новизна практических решений);</w:t>
      </w:r>
    </w:p>
    <w:p w:rsidR="00A36912" w:rsidRDefault="00A36912">
      <w:pPr>
        <w:pStyle w:val="ConsPlusNormal"/>
        <w:spacing w:before="220"/>
        <w:ind w:firstLine="540"/>
        <w:jc w:val="both"/>
      </w:pPr>
      <w:r>
        <w:t>итоговые выводы: информация о достигнутых при реализации практических решений результатах (полученных эффектах);</w:t>
      </w:r>
    </w:p>
    <w:p w:rsidR="00A36912" w:rsidRDefault="00A36912">
      <w:pPr>
        <w:pStyle w:val="ConsPlusNormal"/>
        <w:spacing w:before="220"/>
        <w:ind w:firstLine="540"/>
        <w:jc w:val="both"/>
      </w:pPr>
      <w:r>
        <w:t>заключительный слайд (контактная информация, интерактивные ссылки).</w:t>
      </w:r>
    </w:p>
    <w:p w:rsidR="00A36912" w:rsidRDefault="00A36912">
      <w:pPr>
        <w:pStyle w:val="ConsPlusNormal"/>
        <w:spacing w:before="220"/>
        <w:ind w:firstLine="540"/>
        <w:jc w:val="both"/>
      </w:pPr>
      <w:r>
        <w:t>3. Правила шрифтового оформления:</w:t>
      </w:r>
    </w:p>
    <w:p w:rsidR="00A36912" w:rsidRDefault="00A36912">
      <w:pPr>
        <w:pStyle w:val="ConsPlusNormal"/>
        <w:spacing w:before="220"/>
        <w:ind w:firstLine="540"/>
        <w:jc w:val="both"/>
      </w:pPr>
      <w:r>
        <w:t>рекомендуемые шрифты (</w:t>
      </w:r>
      <w:proofErr w:type="spellStart"/>
      <w:r>
        <w:t>Georgia</w:t>
      </w:r>
      <w:proofErr w:type="spellEnd"/>
      <w:r>
        <w:t xml:space="preserve">, </w:t>
      </w:r>
      <w:proofErr w:type="spellStart"/>
      <w:r>
        <w:t>Arial</w:t>
      </w:r>
      <w:proofErr w:type="spellEnd"/>
      <w:r>
        <w:t xml:space="preserve">,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A36912" w:rsidRDefault="00A36912">
      <w:pPr>
        <w:pStyle w:val="ConsPlusNormal"/>
        <w:spacing w:before="220"/>
        <w:ind w:firstLine="540"/>
        <w:jc w:val="both"/>
      </w:pPr>
      <w:r>
        <w:t>размер шрифта: 24 - 54 (заголовок), 14 - 36 пунктов (обычный текст), 10 - 14 (сноски, пояснения, текст в таблицах, символы на графиках/диаграммах и т.п.);</w:t>
      </w:r>
    </w:p>
    <w:p w:rsidR="00A36912" w:rsidRDefault="00A36912">
      <w:pPr>
        <w:pStyle w:val="ConsPlusNormal"/>
        <w:spacing w:before="220"/>
        <w:ind w:firstLine="540"/>
        <w:jc w:val="both"/>
      </w:pPr>
      <w:r>
        <w:t>курсив, подчеркивание, жирный шрифт, прописные буквы используются для смыслового выделения ключевой информации и заголовков;</w:t>
      </w:r>
    </w:p>
    <w:p w:rsidR="00A36912" w:rsidRDefault="00A36912">
      <w:pPr>
        <w:pStyle w:val="ConsPlusNormal"/>
        <w:spacing w:before="220"/>
        <w:ind w:firstLine="540"/>
        <w:jc w:val="both"/>
      </w:pPr>
      <w:r>
        <w:t>не допускается использование более 2 типов шрифтов;</w:t>
      </w:r>
    </w:p>
    <w:p w:rsidR="00A36912" w:rsidRDefault="00A36912">
      <w:pPr>
        <w:pStyle w:val="ConsPlusNormal"/>
        <w:spacing w:before="220"/>
        <w:ind w:firstLine="540"/>
        <w:jc w:val="both"/>
      </w:pPr>
      <w:r>
        <w:t>цвет шрифта и цвет фона должны контрастировать (текст должен хорошо читаться, не использовать белый текст на черном фоне), при подборе цвета текста он должен быть "читаем", т.е. фон слайдов не должен "глушить" текст;</w:t>
      </w:r>
    </w:p>
    <w:p w:rsidR="00A36912" w:rsidRDefault="00A36912">
      <w:pPr>
        <w:pStyle w:val="ConsPlusNormal"/>
        <w:spacing w:before="220"/>
        <w:ind w:firstLine="540"/>
        <w:jc w:val="both"/>
      </w:pPr>
      <w:r>
        <w:t>основной текст должен быть отформатирован по ширине, на схемах - по центру.</w:t>
      </w:r>
    </w:p>
    <w:p w:rsidR="00A36912" w:rsidRDefault="00A36912">
      <w:pPr>
        <w:pStyle w:val="ConsPlusNormal"/>
        <w:spacing w:before="220"/>
        <w:ind w:firstLine="540"/>
        <w:jc w:val="both"/>
      </w:pPr>
      <w:r>
        <w:t>4. Графическая информация:</w:t>
      </w:r>
    </w:p>
    <w:p w:rsidR="00A36912" w:rsidRDefault="00A36912">
      <w:pPr>
        <w:pStyle w:val="ConsPlusNormal"/>
        <w:spacing w:before="220"/>
        <w:ind w:firstLine="540"/>
        <w:jc w:val="both"/>
      </w:pPr>
      <w:r>
        <w:t>рисунки, фотографии, диаграммы, таблицы должны быть наглядными и нести смысловую нагрузку, сопровождаться названиями;</w:t>
      </w:r>
    </w:p>
    <w:p w:rsidR="00A36912" w:rsidRDefault="00A36912">
      <w:pPr>
        <w:pStyle w:val="ConsPlusNormal"/>
        <w:spacing w:before="220"/>
        <w:ind w:firstLine="540"/>
        <w:jc w:val="both"/>
      </w:pPr>
      <w:r>
        <w:t xml:space="preserve">изображения (в формате </w:t>
      </w:r>
      <w:proofErr w:type="spellStart"/>
      <w:r>
        <w:t>jpg</w:t>
      </w:r>
      <w:proofErr w:type="spellEnd"/>
      <w:r>
        <w:t>) лучше заранее обработать для уменьшения размера файла;</w:t>
      </w:r>
    </w:p>
    <w:p w:rsidR="00A36912" w:rsidRDefault="00A36912">
      <w:pPr>
        <w:pStyle w:val="ConsPlusNormal"/>
        <w:spacing w:before="220"/>
        <w:ind w:firstLine="540"/>
        <w:jc w:val="both"/>
      </w:pPr>
      <w:r>
        <w:t>размер одного графического объекта - не более 1/2 размера слайда.</w:t>
      </w:r>
    </w:p>
    <w:p w:rsidR="00A36912" w:rsidRDefault="00A36912">
      <w:pPr>
        <w:pStyle w:val="ConsPlusNormal"/>
        <w:jc w:val="both"/>
      </w:pPr>
    </w:p>
    <w:p w:rsidR="00A36912" w:rsidRDefault="00A36912">
      <w:pPr>
        <w:pStyle w:val="ConsPlusTitle"/>
        <w:jc w:val="center"/>
        <w:outlineLvl w:val="2"/>
      </w:pPr>
      <w:r>
        <w:t>Правила оформления пояснительной записки к презентации</w:t>
      </w:r>
    </w:p>
    <w:p w:rsidR="00A36912" w:rsidRDefault="00A36912">
      <w:pPr>
        <w:pStyle w:val="ConsPlusNormal"/>
        <w:jc w:val="both"/>
      </w:pPr>
    </w:p>
    <w:p w:rsidR="00A36912" w:rsidRDefault="00A36912">
      <w:pPr>
        <w:pStyle w:val="ConsPlusNormal"/>
        <w:ind w:firstLine="540"/>
        <w:jc w:val="both"/>
      </w:pPr>
      <w:r>
        <w:t xml:space="preserve">1. Пояснительная записка должна содержать исчерпывающий материал о лучших практических решениях в области охраны труда, совершенствования системы управления охраны </w:t>
      </w:r>
      <w:r>
        <w:lastRenderedPageBreak/>
        <w:t>труда и снижения профессиональных рисков в организации, а также однозначно интерпретировать материал, изложенный в презентации.</w:t>
      </w:r>
    </w:p>
    <w:p w:rsidR="00A36912" w:rsidRDefault="00A36912">
      <w:pPr>
        <w:pStyle w:val="ConsPlusNormal"/>
        <w:spacing w:before="220"/>
        <w:ind w:firstLine="540"/>
        <w:jc w:val="both"/>
      </w:pPr>
      <w:r>
        <w:t>2. Объем пояснительной записки не более 20 страниц.</w:t>
      </w:r>
    </w:p>
    <w:p w:rsidR="00A36912" w:rsidRDefault="00A36912">
      <w:pPr>
        <w:pStyle w:val="ConsPlusNormal"/>
        <w:spacing w:before="220"/>
        <w:ind w:firstLine="540"/>
        <w:jc w:val="both"/>
      </w:pPr>
      <w:r>
        <w:t xml:space="preserve">3. Пояснительная записка набирается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кегль 12 - 14, на листе формата A4, используется полуторный межстрочный интервал. Отступы для полей: слева 25 мм, справа 15 мм, сверху и снизу 20 мм. Нумерация страниц осуществляется арабскими цифрами в центре нижней части листа или в центре верхней части листа.</w:t>
      </w:r>
    </w:p>
    <w:p w:rsidR="00A36912" w:rsidRDefault="00A36912">
      <w:pPr>
        <w:pStyle w:val="ConsPlusNormal"/>
        <w:spacing w:before="220"/>
        <w:ind w:firstLine="540"/>
        <w:jc w:val="both"/>
      </w:pPr>
      <w:r>
        <w:t>4. Нумерация рисунков осуществляется под рисунком. Она должна быть сквозной.</w:t>
      </w:r>
    </w:p>
    <w:p w:rsidR="00A36912" w:rsidRDefault="00A36912">
      <w:pPr>
        <w:pStyle w:val="ConsPlusNormal"/>
        <w:spacing w:before="220"/>
        <w:ind w:firstLine="540"/>
        <w:jc w:val="both"/>
      </w:pPr>
      <w:r>
        <w:t>5. Рисунки оформляются в соответствии с приведенным ниже примером:</w:t>
      </w:r>
    </w:p>
    <w:p w:rsidR="00A36912" w:rsidRDefault="00A36912">
      <w:pPr>
        <w:pStyle w:val="ConsPlusNormal"/>
        <w:jc w:val="both"/>
      </w:pPr>
    </w:p>
    <w:p w:rsidR="00A36912" w:rsidRDefault="00A36912">
      <w:pPr>
        <w:pStyle w:val="ConsPlusNormal"/>
        <w:jc w:val="center"/>
      </w:pPr>
      <w:r>
        <w:rPr>
          <w:noProof/>
          <w:position w:val="-189"/>
        </w:rPr>
        <w:drawing>
          <wp:inline distT="0" distB="0" distL="0" distR="0">
            <wp:extent cx="4572000" cy="2545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545080"/>
                    </a:xfrm>
                    <a:prstGeom prst="rect">
                      <a:avLst/>
                    </a:prstGeom>
                    <a:noFill/>
                    <a:ln>
                      <a:noFill/>
                    </a:ln>
                  </pic:spPr>
                </pic:pic>
              </a:graphicData>
            </a:graphic>
          </wp:inline>
        </w:drawing>
      </w:r>
    </w:p>
    <w:p w:rsidR="00A36912" w:rsidRDefault="00A36912">
      <w:pPr>
        <w:pStyle w:val="ConsPlusNormal"/>
        <w:jc w:val="both"/>
      </w:pPr>
    </w:p>
    <w:p w:rsidR="00A36912" w:rsidRDefault="00A36912">
      <w:pPr>
        <w:pStyle w:val="ConsPlusNormal"/>
        <w:jc w:val="center"/>
      </w:pPr>
      <w:r>
        <w:t>Рисунок 1 - Схема расположения</w:t>
      </w:r>
    </w:p>
    <w:p w:rsidR="00A36912" w:rsidRDefault="00A36912">
      <w:pPr>
        <w:pStyle w:val="ConsPlusNormal"/>
        <w:jc w:val="both"/>
      </w:pPr>
    </w:p>
    <w:p w:rsidR="00A36912" w:rsidRDefault="00A36912">
      <w:pPr>
        <w:pStyle w:val="ConsPlusNormal"/>
        <w:ind w:firstLine="540"/>
        <w:jc w:val="both"/>
      </w:pPr>
      <w:r>
        <w:t>6. Оформление таблиц и их переноса происходит следующим образом:</w:t>
      </w:r>
    </w:p>
    <w:p w:rsidR="00A36912" w:rsidRDefault="00A36912">
      <w:pPr>
        <w:pStyle w:val="ConsPlusNormal"/>
        <w:spacing w:before="220"/>
        <w:ind w:firstLine="540"/>
        <w:jc w:val="both"/>
      </w:pPr>
      <w:r>
        <w:t>На одной странице:</w:t>
      </w:r>
    </w:p>
    <w:p w:rsidR="00A36912" w:rsidRDefault="00A36912">
      <w:pPr>
        <w:pStyle w:val="ConsPlusNormal"/>
        <w:jc w:val="both"/>
      </w:pPr>
    </w:p>
    <w:p w:rsidR="00A36912" w:rsidRDefault="00A36912">
      <w:pPr>
        <w:pStyle w:val="ConsPlusNormal"/>
        <w:ind w:firstLine="540"/>
        <w:jc w:val="both"/>
      </w:pPr>
      <w:r>
        <w:t>Таблица 1 - Информация</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3"/>
        <w:gridCol w:w="2551"/>
        <w:gridCol w:w="3345"/>
      </w:tblGrid>
      <w:tr w:rsidR="00A36912">
        <w:tc>
          <w:tcPr>
            <w:tcW w:w="3173" w:type="dxa"/>
          </w:tcPr>
          <w:p w:rsidR="00A36912" w:rsidRDefault="00A36912">
            <w:pPr>
              <w:pStyle w:val="ConsPlusNormal"/>
              <w:jc w:val="center"/>
            </w:pPr>
            <w:r>
              <w:t>Номер</w:t>
            </w:r>
          </w:p>
        </w:tc>
        <w:tc>
          <w:tcPr>
            <w:tcW w:w="2551" w:type="dxa"/>
          </w:tcPr>
          <w:p w:rsidR="00A36912" w:rsidRDefault="00A36912">
            <w:pPr>
              <w:pStyle w:val="ConsPlusNormal"/>
              <w:jc w:val="center"/>
            </w:pPr>
            <w:r>
              <w:t>Задание</w:t>
            </w:r>
          </w:p>
        </w:tc>
        <w:tc>
          <w:tcPr>
            <w:tcW w:w="3345" w:type="dxa"/>
          </w:tcPr>
          <w:p w:rsidR="00A36912" w:rsidRDefault="00A36912">
            <w:pPr>
              <w:pStyle w:val="ConsPlusNormal"/>
              <w:jc w:val="center"/>
            </w:pPr>
            <w:r>
              <w:t>Результат</w:t>
            </w:r>
          </w:p>
        </w:tc>
      </w:tr>
      <w:tr w:rsidR="00A36912">
        <w:tc>
          <w:tcPr>
            <w:tcW w:w="3173" w:type="dxa"/>
          </w:tcPr>
          <w:p w:rsidR="00A36912" w:rsidRDefault="00A36912">
            <w:pPr>
              <w:pStyle w:val="ConsPlusNormal"/>
              <w:jc w:val="center"/>
            </w:pPr>
            <w:r>
              <w:t>1</w:t>
            </w:r>
          </w:p>
        </w:tc>
        <w:tc>
          <w:tcPr>
            <w:tcW w:w="2551" w:type="dxa"/>
          </w:tcPr>
          <w:p w:rsidR="00A36912" w:rsidRDefault="00A36912">
            <w:pPr>
              <w:pStyle w:val="ConsPlusNormal"/>
              <w:jc w:val="center"/>
            </w:pPr>
            <w:r>
              <w:t>2</w:t>
            </w:r>
          </w:p>
        </w:tc>
        <w:tc>
          <w:tcPr>
            <w:tcW w:w="3345" w:type="dxa"/>
          </w:tcPr>
          <w:p w:rsidR="00A36912" w:rsidRDefault="00A36912">
            <w:pPr>
              <w:pStyle w:val="ConsPlusNormal"/>
              <w:jc w:val="center"/>
            </w:pPr>
            <w:r>
              <w:t>3</w:t>
            </w:r>
          </w:p>
        </w:tc>
      </w:tr>
      <w:tr w:rsidR="00A36912">
        <w:tc>
          <w:tcPr>
            <w:tcW w:w="3173" w:type="dxa"/>
          </w:tcPr>
          <w:p w:rsidR="00A36912" w:rsidRDefault="00A36912">
            <w:pPr>
              <w:pStyle w:val="ConsPlusNormal"/>
              <w:jc w:val="center"/>
            </w:pPr>
            <w:r>
              <w:t>...</w:t>
            </w:r>
          </w:p>
        </w:tc>
        <w:tc>
          <w:tcPr>
            <w:tcW w:w="2551" w:type="dxa"/>
          </w:tcPr>
          <w:p w:rsidR="00A36912" w:rsidRDefault="00A36912">
            <w:pPr>
              <w:pStyle w:val="ConsPlusNormal"/>
              <w:jc w:val="center"/>
            </w:pPr>
            <w:r>
              <w:t>...</w:t>
            </w:r>
          </w:p>
        </w:tc>
        <w:tc>
          <w:tcPr>
            <w:tcW w:w="3345" w:type="dxa"/>
          </w:tcPr>
          <w:p w:rsidR="00A36912" w:rsidRDefault="00A36912">
            <w:pPr>
              <w:pStyle w:val="ConsPlusNormal"/>
              <w:jc w:val="center"/>
            </w:pPr>
            <w:r>
              <w:t>...</w:t>
            </w:r>
          </w:p>
        </w:tc>
      </w:tr>
    </w:tbl>
    <w:p w:rsidR="00A36912" w:rsidRDefault="00A36912">
      <w:pPr>
        <w:pStyle w:val="ConsPlusNormal"/>
        <w:jc w:val="both"/>
      </w:pPr>
    </w:p>
    <w:p w:rsidR="00A36912" w:rsidRDefault="00A36912">
      <w:pPr>
        <w:pStyle w:val="ConsPlusNormal"/>
        <w:ind w:firstLine="540"/>
        <w:jc w:val="both"/>
      </w:pPr>
      <w:r>
        <w:t>На другой странице:</w:t>
      </w:r>
    </w:p>
    <w:p w:rsidR="00A36912" w:rsidRDefault="00A36912">
      <w:pPr>
        <w:pStyle w:val="ConsPlusNormal"/>
        <w:ind w:firstLine="540"/>
        <w:jc w:val="both"/>
      </w:pPr>
    </w:p>
    <w:p w:rsidR="00A36912" w:rsidRDefault="00A36912">
      <w:pPr>
        <w:pStyle w:val="ConsPlusNormal"/>
        <w:ind w:firstLine="540"/>
        <w:jc w:val="both"/>
      </w:pPr>
      <w:r>
        <w:t>Продолжение таблицы 1.1</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3"/>
        <w:gridCol w:w="2551"/>
        <w:gridCol w:w="3345"/>
      </w:tblGrid>
      <w:tr w:rsidR="00A36912">
        <w:tc>
          <w:tcPr>
            <w:tcW w:w="3173" w:type="dxa"/>
          </w:tcPr>
          <w:p w:rsidR="00A36912" w:rsidRDefault="00A36912">
            <w:pPr>
              <w:pStyle w:val="ConsPlusNormal"/>
              <w:jc w:val="center"/>
            </w:pPr>
            <w:r>
              <w:t>1</w:t>
            </w:r>
          </w:p>
        </w:tc>
        <w:tc>
          <w:tcPr>
            <w:tcW w:w="2551" w:type="dxa"/>
          </w:tcPr>
          <w:p w:rsidR="00A36912" w:rsidRDefault="00A36912">
            <w:pPr>
              <w:pStyle w:val="ConsPlusNormal"/>
              <w:jc w:val="center"/>
            </w:pPr>
            <w:r>
              <w:t>2</w:t>
            </w:r>
          </w:p>
        </w:tc>
        <w:tc>
          <w:tcPr>
            <w:tcW w:w="3345" w:type="dxa"/>
          </w:tcPr>
          <w:p w:rsidR="00A36912" w:rsidRDefault="00A36912">
            <w:pPr>
              <w:pStyle w:val="ConsPlusNormal"/>
              <w:jc w:val="center"/>
            </w:pPr>
            <w:r>
              <w:t>3</w:t>
            </w:r>
          </w:p>
        </w:tc>
      </w:tr>
      <w:tr w:rsidR="00A36912">
        <w:tc>
          <w:tcPr>
            <w:tcW w:w="3173" w:type="dxa"/>
          </w:tcPr>
          <w:p w:rsidR="00A36912" w:rsidRDefault="00A36912">
            <w:pPr>
              <w:pStyle w:val="ConsPlusNormal"/>
              <w:jc w:val="center"/>
            </w:pPr>
            <w:r>
              <w:t>...</w:t>
            </w:r>
          </w:p>
        </w:tc>
        <w:tc>
          <w:tcPr>
            <w:tcW w:w="2551" w:type="dxa"/>
          </w:tcPr>
          <w:p w:rsidR="00A36912" w:rsidRDefault="00A36912">
            <w:pPr>
              <w:pStyle w:val="ConsPlusNormal"/>
              <w:jc w:val="center"/>
            </w:pPr>
            <w:r>
              <w:t>...</w:t>
            </w:r>
          </w:p>
        </w:tc>
        <w:tc>
          <w:tcPr>
            <w:tcW w:w="3345" w:type="dxa"/>
          </w:tcPr>
          <w:p w:rsidR="00A36912" w:rsidRDefault="00A36912">
            <w:pPr>
              <w:pStyle w:val="ConsPlusNormal"/>
              <w:jc w:val="center"/>
            </w:pPr>
            <w:r>
              <w:t>...</w:t>
            </w:r>
          </w:p>
        </w:tc>
      </w:tr>
    </w:tbl>
    <w:p w:rsidR="00A36912" w:rsidRDefault="00A36912">
      <w:pPr>
        <w:pStyle w:val="ConsPlusNormal"/>
        <w:jc w:val="both"/>
      </w:pPr>
    </w:p>
    <w:p w:rsidR="00A36912" w:rsidRDefault="00A36912">
      <w:pPr>
        <w:pStyle w:val="ConsPlusNormal"/>
        <w:ind w:firstLine="540"/>
        <w:jc w:val="both"/>
      </w:pPr>
      <w:r>
        <w:t>Текст в таблице можно печатать 12 кеглем с одинарным интервалом.</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4</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бюджетная организация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32" w:name="P1774"/>
      <w:bookmarkEnd w:id="32"/>
      <w:r>
        <w:t>Критерии оценки Финального этапа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5385"/>
        <w:gridCol w:w="1417"/>
      </w:tblGrid>
      <w:tr w:rsidR="00A36912">
        <w:tc>
          <w:tcPr>
            <w:tcW w:w="2267" w:type="dxa"/>
          </w:tcPr>
          <w:p w:rsidR="00A36912" w:rsidRDefault="00A36912">
            <w:pPr>
              <w:pStyle w:val="ConsPlusNormal"/>
              <w:jc w:val="center"/>
            </w:pPr>
            <w:r>
              <w:t>Наименование показателя</w:t>
            </w:r>
          </w:p>
        </w:tc>
        <w:tc>
          <w:tcPr>
            <w:tcW w:w="5385" w:type="dxa"/>
          </w:tcPr>
          <w:p w:rsidR="00A36912" w:rsidRDefault="00A36912">
            <w:pPr>
              <w:pStyle w:val="ConsPlusNormal"/>
              <w:jc w:val="center"/>
            </w:pPr>
            <w:r>
              <w:t>Критерии оценки</w:t>
            </w:r>
          </w:p>
        </w:tc>
        <w:tc>
          <w:tcPr>
            <w:tcW w:w="1417" w:type="dxa"/>
          </w:tcPr>
          <w:p w:rsidR="00A36912" w:rsidRDefault="00A36912">
            <w:pPr>
              <w:pStyle w:val="ConsPlusNormal"/>
              <w:jc w:val="center"/>
            </w:pPr>
            <w:r>
              <w:t>Количество баллов</w:t>
            </w:r>
          </w:p>
        </w:tc>
      </w:tr>
      <w:tr w:rsidR="00A36912">
        <w:tc>
          <w:tcPr>
            <w:tcW w:w="2267" w:type="dxa"/>
            <w:vMerge w:val="restart"/>
          </w:tcPr>
          <w:p w:rsidR="00A36912" w:rsidRDefault="00A36912">
            <w:pPr>
              <w:pStyle w:val="ConsPlusNormal"/>
            </w:pPr>
            <w:r>
              <w:t>Соблюдение установленных требований к оформлению презентации</w:t>
            </w:r>
          </w:p>
        </w:tc>
        <w:tc>
          <w:tcPr>
            <w:tcW w:w="5385" w:type="dxa"/>
          </w:tcPr>
          <w:p w:rsidR="00A36912" w:rsidRDefault="00A36912">
            <w:pPr>
              <w:pStyle w:val="ConsPlusNormal"/>
              <w:jc w:val="center"/>
            </w:pPr>
            <w:r>
              <w:t>Полное соблюдение требований - 50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В презентации выявлены несоответствия 1 - 3 установленных требований - 25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Несоответствие требованиям - 0 баллов</w:t>
            </w:r>
          </w:p>
        </w:tc>
        <w:tc>
          <w:tcPr>
            <w:tcW w:w="1417" w:type="dxa"/>
          </w:tcPr>
          <w:p w:rsidR="00A36912" w:rsidRDefault="00A36912">
            <w:pPr>
              <w:pStyle w:val="ConsPlusNormal"/>
            </w:pPr>
          </w:p>
        </w:tc>
      </w:tr>
      <w:tr w:rsidR="00A36912">
        <w:tc>
          <w:tcPr>
            <w:tcW w:w="2267" w:type="dxa"/>
            <w:vMerge w:val="restart"/>
          </w:tcPr>
          <w:p w:rsidR="00A36912" w:rsidRDefault="00A36912">
            <w:pPr>
              <w:pStyle w:val="ConsPlusNormal"/>
            </w:pPr>
            <w:r>
              <w:t>Соблюдение установленных требований к пояснительной записке</w:t>
            </w:r>
          </w:p>
        </w:tc>
        <w:tc>
          <w:tcPr>
            <w:tcW w:w="5385" w:type="dxa"/>
          </w:tcPr>
          <w:p w:rsidR="00A36912" w:rsidRDefault="00A36912">
            <w:pPr>
              <w:pStyle w:val="ConsPlusNormal"/>
              <w:jc w:val="center"/>
            </w:pPr>
            <w:r>
              <w:t>Полное соблюдение требований - 25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Несоответствие требованиям - 0 баллов</w:t>
            </w:r>
          </w:p>
        </w:tc>
        <w:tc>
          <w:tcPr>
            <w:tcW w:w="1417" w:type="dxa"/>
          </w:tcPr>
          <w:p w:rsidR="00A36912" w:rsidRDefault="00A36912">
            <w:pPr>
              <w:pStyle w:val="ConsPlusNormal"/>
            </w:pPr>
          </w:p>
        </w:tc>
      </w:tr>
      <w:tr w:rsidR="00A36912">
        <w:tc>
          <w:tcPr>
            <w:tcW w:w="2267" w:type="dxa"/>
            <w:vMerge w:val="restart"/>
          </w:tcPr>
          <w:p w:rsidR="00A36912" w:rsidRDefault="00A36912">
            <w:pPr>
              <w:pStyle w:val="ConsPlusNormal"/>
            </w:pPr>
            <w:r>
              <w:t>Участие руководителя в мероприятиях по охране труда и процессах СУОТ</w:t>
            </w:r>
          </w:p>
        </w:tc>
        <w:tc>
          <w:tcPr>
            <w:tcW w:w="5385" w:type="dxa"/>
          </w:tcPr>
          <w:p w:rsidR="00A36912" w:rsidRDefault="00A36912">
            <w:pPr>
              <w:pStyle w:val="ConsPlusNormal"/>
              <w:jc w:val="center"/>
            </w:pPr>
            <w:r>
              <w:t>Руководитель непосредственно участвует в мероприятиях по охране труда и в основных процессах СУОТ - 50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В мероприятиях по охране труда участвует заместитель руководителя, которому делегированы полномочия по руководству СУОТ - 25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Высший руководящий состав организации не участвует в процессах СУОТ - 0 баллов</w:t>
            </w:r>
          </w:p>
        </w:tc>
        <w:tc>
          <w:tcPr>
            <w:tcW w:w="1417" w:type="dxa"/>
          </w:tcPr>
          <w:p w:rsidR="00A36912" w:rsidRDefault="00A36912">
            <w:pPr>
              <w:pStyle w:val="ConsPlusNormal"/>
            </w:pPr>
          </w:p>
        </w:tc>
      </w:tr>
      <w:tr w:rsidR="00A36912">
        <w:tc>
          <w:tcPr>
            <w:tcW w:w="2267" w:type="dxa"/>
            <w:vMerge w:val="restart"/>
          </w:tcPr>
          <w:p w:rsidR="00A36912" w:rsidRDefault="00A36912">
            <w:pPr>
              <w:pStyle w:val="ConsPlusNormal"/>
            </w:pPr>
            <w:r>
              <w:t>Содержание презентации (структурированность и полнота информации)</w:t>
            </w:r>
          </w:p>
        </w:tc>
        <w:tc>
          <w:tcPr>
            <w:tcW w:w="5385" w:type="dxa"/>
          </w:tcPr>
          <w:p w:rsidR="00A36912" w:rsidRDefault="00A36912">
            <w:pPr>
              <w:pStyle w:val="ConsPlusNormal"/>
              <w:jc w:val="center"/>
            </w:pPr>
            <w:r>
              <w:t>Презентация логично структурирована, содержит исчерпывающую информацию о внедряемых мероприятиях/практиках/решениях в области охраны труда - 50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Презентация логично структурирована, но не содержит исчерпывающую информацию о внедряемых мероприятиях/практиках/решениях в области охраны труда - 25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Презентация не структурирована и не содержит исчерпывающую информацию о внедряемых мероприятиях/практиках/решениях в области охраны труда - 0 баллов</w:t>
            </w:r>
          </w:p>
        </w:tc>
        <w:tc>
          <w:tcPr>
            <w:tcW w:w="1417" w:type="dxa"/>
          </w:tcPr>
          <w:p w:rsidR="00A36912" w:rsidRDefault="00A36912">
            <w:pPr>
              <w:pStyle w:val="ConsPlusNormal"/>
            </w:pPr>
          </w:p>
        </w:tc>
      </w:tr>
      <w:tr w:rsidR="00A36912">
        <w:tc>
          <w:tcPr>
            <w:tcW w:w="2267" w:type="dxa"/>
            <w:vMerge w:val="restart"/>
          </w:tcPr>
          <w:p w:rsidR="00A36912" w:rsidRDefault="00A36912">
            <w:pPr>
              <w:pStyle w:val="ConsPlusNormal"/>
            </w:pPr>
            <w:r>
              <w:lastRenderedPageBreak/>
              <w:t>Актуальность и новизна практических решений в области охраны труда</w:t>
            </w:r>
          </w:p>
        </w:tc>
        <w:tc>
          <w:tcPr>
            <w:tcW w:w="5385" w:type="dxa"/>
          </w:tcPr>
          <w:p w:rsidR="00A36912" w:rsidRDefault="00A36912">
            <w:pPr>
              <w:pStyle w:val="ConsPlusNormal"/>
              <w:jc w:val="center"/>
            </w:pPr>
            <w:r>
              <w:t>Предлагаемые практики не противоречат законодательству и обеспечивают повышенные обязательства работодателя по выполнению государственных требований охраны труда - 75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Предлагаемые практики соответствуют требованиям законодательства, но являются общепринятыми и хорошо известными - 50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Практики не актуальны - 0 баллов</w:t>
            </w:r>
          </w:p>
        </w:tc>
        <w:tc>
          <w:tcPr>
            <w:tcW w:w="1417" w:type="dxa"/>
          </w:tcPr>
          <w:p w:rsidR="00A36912" w:rsidRDefault="00A36912">
            <w:pPr>
              <w:pStyle w:val="ConsPlusNormal"/>
            </w:pPr>
          </w:p>
        </w:tc>
      </w:tr>
      <w:tr w:rsidR="00A36912">
        <w:tc>
          <w:tcPr>
            <w:tcW w:w="2267" w:type="dxa"/>
            <w:vMerge w:val="restart"/>
          </w:tcPr>
          <w:p w:rsidR="00A36912" w:rsidRDefault="00A36912">
            <w:pPr>
              <w:pStyle w:val="ConsPlusNormal"/>
            </w:pPr>
            <w:r>
              <w:t>Значимость достигнутых при реализации практических решений результатов (полученных эффектов)</w:t>
            </w:r>
          </w:p>
        </w:tc>
        <w:tc>
          <w:tcPr>
            <w:tcW w:w="5385" w:type="dxa"/>
          </w:tcPr>
          <w:p w:rsidR="00A36912" w:rsidRDefault="00A36912">
            <w:pPr>
              <w:pStyle w:val="ConsPlusNormal"/>
              <w:jc w:val="center"/>
            </w:pPr>
            <w:r>
              <w:t>Решение применимо, полученный эффект обоснован количественно и качественно, имеет высокие показатели - 100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Решение применимо, эффект обоснован частично - 50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Эффект от предлагаемого решения минимален - 25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Эффект от предлагаемого решения отсутствует - 0 баллов</w:t>
            </w:r>
          </w:p>
        </w:tc>
        <w:tc>
          <w:tcPr>
            <w:tcW w:w="1417" w:type="dxa"/>
          </w:tcPr>
          <w:p w:rsidR="00A36912" w:rsidRDefault="00A36912">
            <w:pPr>
              <w:pStyle w:val="ConsPlusNormal"/>
            </w:pPr>
          </w:p>
        </w:tc>
      </w:tr>
      <w:tr w:rsidR="00A36912">
        <w:tc>
          <w:tcPr>
            <w:tcW w:w="2267" w:type="dxa"/>
            <w:vMerge w:val="restart"/>
          </w:tcPr>
          <w:p w:rsidR="00A36912" w:rsidRDefault="00A36912">
            <w:pPr>
              <w:pStyle w:val="ConsPlusNormal"/>
            </w:pPr>
            <w:r>
              <w:t>Масштаб внедрения практических решений</w:t>
            </w:r>
          </w:p>
        </w:tc>
        <w:tc>
          <w:tcPr>
            <w:tcW w:w="5385" w:type="dxa"/>
          </w:tcPr>
          <w:p w:rsidR="00A36912" w:rsidRDefault="00A36912">
            <w:pPr>
              <w:pStyle w:val="ConsPlusNormal"/>
              <w:jc w:val="center"/>
            </w:pPr>
            <w:r>
              <w:t>Практическое решение внедрено в рамках всей организации - 50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Практическое решение внедрено на уровне одного или нескольких подразделений - 25 баллов</w:t>
            </w:r>
          </w:p>
        </w:tc>
        <w:tc>
          <w:tcPr>
            <w:tcW w:w="1417" w:type="dxa"/>
          </w:tcPr>
          <w:p w:rsidR="00A36912" w:rsidRDefault="00A36912">
            <w:pPr>
              <w:pStyle w:val="ConsPlusNormal"/>
            </w:pPr>
          </w:p>
        </w:tc>
      </w:tr>
      <w:tr w:rsidR="00A36912">
        <w:tc>
          <w:tcPr>
            <w:tcW w:w="2267" w:type="dxa"/>
            <w:vMerge/>
          </w:tcPr>
          <w:p w:rsidR="00A36912" w:rsidRDefault="00A36912">
            <w:pPr>
              <w:pStyle w:val="ConsPlusNormal"/>
            </w:pPr>
          </w:p>
        </w:tc>
        <w:tc>
          <w:tcPr>
            <w:tcW w:w="5385" w:type="dxa"/>
          </w:tcPr>
          <w:p w:rsidR="00A36912" w:rsidRDefault="00A36912">
            <w:pPr>
              <w:pStyle w:val="ConsPlusNormal"/>
              <w:jc w:val="center"/>
            </w:pPr>
            <w:r>
              <w:t>Практическое решение не внедрено или осталось в стадии проекта - 0 баллов</w:t>
            </w: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5</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бюджетная организация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33" w:name="P1841"/>
      <w:bookmarkEnd w:id="33"/>
      <w:r>
        <w:t xml:space="preserve">                          Ранжированный перечень</w:t>
      </w:r>
    </w:p>
    <w:p w:rsidR="00A36912" w:rsidRDefault="00A36912">
      <w:pPr>
        <w:pStyle w:val="ConsPlusNonformat"/>
        <w:jc w:val="both"/>
      </w:pPr>
      <w:r>
        <w:t xml:space="preserve">                заявок на участие во Всероссийском конкурсе</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2608"/>
        <w:gridCol w:w="1701"/>
      </w:tblGrid>
      <w:tr w:rsidR="00A36912">
        <w:tc>
          <w:tcPr>
            <w:tcW w:w="850" w:type="dxa"/>
          </w:tcPr>
          <w:p w:rsidR="00A36912" w:rsidRDefault="00A36912">
            <w:pPr>
              <w:pStyle w:val="ConsPlusNormal"/>
              <w:jc w:val="center"/>
            </w:pPr>
            <w:r>
              <w:t>Ранг</w:t>
            </w:r>
          </w:p>
        </w:tc>
        <w:tc>
          <w:tcPr>
            <w:tcW w:w="3912" w:type="dxa"/>
          </w:tcPr>
          <w:p w:rsidR="00A36912" w:rsidRDefault="00A36912">
            <w:pPr>
              <w:pStyle w:val="ConsPlusNormal"/>
              <w:jc w:val="center"/>
            </w:pPr>
            <w:r>
              <w:t>Наименование юридического лица, являющегося претендентом на призовые места</w:t>
            </w:r>
          </w:p>
        </w:tc>
        <w:tc>
          <w:tcPr>
            <w:tcW w:w="2608" w:type="dxa"/>
          </w:tcPr>
          <w:p w:rsidR="00A36912" w:rsidRDefault="00A36912">
            <w:pPr>
              <w:pStyle w:val="ConsPlusNormal"/>
              <w:jc w:val="center"/>
            </w:pPr>
            <w:r>
              <w:t>Юридический адрес претендента на призовые места</w:t>
            </w:r>
          </w:p>
        </w:tc>
        <w:tc>
          <w:tcPr>
            <w:tcW w:w="1701" w:type="dxa"/>
          </w:tcPr>
          <w:p w:rsidR="00A36912" w:rsidRDefault="00A36912">
            <w:pPr>
              <w:pStyle w:val="ConsPlusNormal"/>
              <w:jc w:val="center"/>
            </w:pPr>
            <w:r>
              <w:t>Сумма баллов</w:t>
            </w:r>
          </w:p>
        </w:tc>
      </w:tr>
      <w:tr w:rsidR="00A36912">
        <w:tc>
          <w:tcPr>
            <w:tcW w:w="850" w:type="dxa"/>
          </w:tcPr>
          <w:p w:rsidR="00A36912" w:rsidRDefault="00A36912">
            <w:pPr>
              <w:pStyle w:val="ConsPlusNormal"/>
            </w:pPr>
          </w:p>
        </w:tc>
        <w:tc>
          <w:tcPr>
            <w:tcW w:w="3912" w:type="dxa"/>
          </w:tcPr>
          <w:p w:rsidR="00A36912" w:rsidRDefault="00A36912">
            <w:pPr>
              <w:pStyle w:val="ConsPlusNormal"/>
            </w:pPr>
          </w:p>
        </w:tc>
        <w:tc>
          <w:tcPr>
            <w:tcW w:w="2608" w:type="dxa"/>
          </w:tcPr>
          <w:p w:rsidR="00A36912" w:rsidRDefault="00A36912">
            <w:pPr>
              <w:pStyle w:val="ConsPlusNormal"/>
            </w:pPr>
          </w:p>
        </w:tc>
        <w:tc>
          <w:tcPr>
            <w:tcW w:w="1701" w:type="dxa"/>
          </w:tcPr>
          <w:p w:rsidR="00A36912" w:rsidRDefault="00A36912">
            <w:pPr>
              <w:pStyle w:val="ConsPlusNormal"/>
            </w:pPr>
          </w:p>
        </w:tc>
      </w:tr>
      <w:tr w:rsidR="00A36912">
        <w:tc>
          <w:tcPr>
            <w:tcW w:w="850" w:type="dxa"/>
          </w:tcPr>
          <w:p w:rsidR="00A36912" w:rsidRDefault="00A36912">
            <w:pPr>
              <w:pStyle w:val="ConsPlusNormal"/>
            </w:pPr>
          </w:p>
        </w:tc>
        <w:tc>
          <w:tcPr>
            <w:tcW w:w="3912" w:type="dxa"/>
          </w:tcPr>
          <w:p w:rsidR="00A36912" w:rsidRDefault="00A36912">
            <w:pPr>
              <w:pStyle w:val="ConsPlusNormal"/>
            </w:pPr>
          </w:p>
        </w:tc>
        <w:tc>
          <w:tcPr>
            <w:tcW w:w="2608" w:type="dxa"/>
          </w:tcPr>
          <w:p w:rsidR="00A36912" w:rsidRDefault="00A36912">
            <w:pPr>
              <w:pStyle w:val="ConsPlusNormal"/>
            </w:pPr>
          </w:p>
        </w:tc>
        <w:tc>
          <w:tcPr>
            <w:tcW w:w="1701"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6</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бюджетная организация в области</w:t>
      </w:r>
    </w:p>
    <w:p w:rsidR="00A36912" w:rsidRDefault="00A36912">
      <w:pPr>
        <w:pStyle w:val="ConsPlusNormal"/>
        <w:jc w:val="right"/>
      </w:pPr>
      <w:r>
        <w:t xml:space="preserve">охраны труда", </w:t>
      </w:r>
      <w:proofErr w:type="gramStart"/>
      <w:r>
        <w:t>утвержденному</w:t>
      </w:r>
      <w:proofErr w:type="gramEnd"/>
      <w:r>
        <w:t xml:space="preserve"> приказом</w:t>
      </w:r>
    </w:p>
    <w:p w:rsidR="00A36912" w:rsidRDefault="00A36912">
      <w:pPr>
        <w:pStyle w:val="ConsPlusNormal"/>
        <w:jc w:val="right"/>
      </w:pPr>
      <w:r>
        <w:t xml:space="preserve">Министерства труда и </w:t>
      </w:r>
      <w:proofErr w:type="gramStart"/>
      <w:r>
        <w:t>социальной</w:t>
      </w:r>
      <w:proofErr w:type="gramEnd"/>
    </w:p>
    <w:p w:rsidR="00A36912" w:rsidRDefault="00A36912">
      <w:pPr>
        <w:pStyle w:val="ConsPlusNormal"/>
        <w:jc w:val="right"/>
      </w:pPr>
      <w:r>
        <w:t>защиты 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34" w:name="P1879"/>
      <w:bookmarkEnd w:id="34"/>
      <w:r>
        <w:t xml:space="preserve">     Итоговый перечень победителей и призеров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2154"/>
        <w:gridCol w:w="1656"/>
        <w:gridCol w:w="1417"/>
      </w:tblGrid>
      <w:tr w:rsidR="00A36912">
        <w:tc>
          <w:tcPr>
            <w:tcW w:w="566" w:type="dxa"/>
          </w:tcPr>
          <w:p w:rsidR="00A36912" w:rsidRDefault="00A36912">
            <w:pPr>
              <w:pStyle w:val="ConsPlusNormal"/>
              <w:jc w:val="center"/>
            </w:pPr>
            <w:r>
              <w:t xml:space="preserve">N </w:t>
            </w:r>
            <w:proofErr w:type="gramStart"/>
            <w:r>
              <w:t>п</w:t>
            </w:r>
            <w:proofErr w:type="gramEnd"/>
            <w:r>
              <w:t>/п</w:t>
            </w:r>
          </w:p>
        </w:tc>
        <w:tc>
          <w:tcPr>
            <w:tcW w:w="3288" w:type="dxa"/>
          </w:tcPr>
          <w:p w:rsidR="00A36912" w:rsidRDefault="00A36912">
            <w:pPr>
              <w:pStyle w:val="ConsPlusNormal"/>
              <w:jc w:val="center"/>
            </w:pPr>
            <w:r>
              <w:t>Наименование юридического лица</w:t>
            </w:r>
          </w:p>
        </w:tc>
        <w:tc>
          <w:tcPr>
            <w:tcW w:w="2154" w:type="dxa"/>
          </w:tcPr>
          <w:p w:rsidR="00A36912" w:rsidRDefault="00A36912">
            <w:pPr>
              <w:pStyle w:val="ConsPlusNormal"/>
              <w:jc w:val="center"/>
            </w:pPr>
            <w:r>
              <w:t>Юридический адрес</w:t>
            </w:r>
          </w:p>
        </w:tc>
        <w:tc>
          <w:tcPr>
            <w:tcW w:w="1656" w:type="dxa"/>
          </w:tcPr>
          <w:p w:rsidR="00A36912" w:rsidRDefault="00A36912">
            <w:pPr>
              <w:pStyle w:val="ConsPlusNormal"/>
              <w:jc w:val="center"/>
            </w:pPr>
            <w:r>
              <w:t>Сумма баллов</w:t>
            </w:r>
          </w:p>
        </w:tc>
        <w:tc>
          <w:tcPr>
            <w:tcW w:w="1417" w:type="dxa"/>
          </w:tcPr>
          <w:p w:rsidR="00A36912" w:rsidRDefault="00A36912">
            <w:pPr>
              <w:pStyle w:val="ConsPlusNormal"/>
              <w:jc w:val="center"/>
            </w:pPr>
            <w:r>
              <w:t>Место</w:t>
            </w:r>
          </w:p>
        </w:tc>
      </w:tr>
      <w:tr w:rsidR="00A36912">
        <w:tc>
          <w:tcPr>
            <w:tcW w:w="566" w:type="dxa"/>
          </w:tcPr>
          <w:p w:rsidR="00A36912" w:rsidRDefault="00A36912">
            <w:pPr>
              <w:pStyle w:val="ConsPlusNormal"/>
            </w:pPr>
          </w:p>
        </w:tc>
        <w:tc>
          <w:tcPr>
            <w:tcW w:w="3288" w:type="dxa"/>
          </w:tcPr>
          <w:p w:rsidR="00A36912" w:rsidRDefault="00A36912">
            <w:pPr>
              <w:pStyle w:val="ConsPlusNormal"/>
            </w:pPr>
          </w:p>
        </w:tc>
        <w:tc>
          <w:tcPr>
            <w:tcW w:w="2154" w:type="dxa"/>
          </w:tcPr>
          <w:p w:rsidR="00A36912" w:rsidRDefault="00A36912">
            <w:pPr>
              <w:pStyle w:val="ConsPlusNormal"/>
            </w:pPr>
          </w:p>
        </w:tc>
        <w:tc>
          <w:tcPr>
            <w:tcW w:w="1656" w:type="dxa"/>
          </w:tcPr>
          <w:p w:rsidR="00A36912" w:rsidRDefault="00A36912">
            <w:pPr>
              <w:pStyle w:val="ConsPlusNormal"/>
            </w:pPr>
          </w:p>
        </w:tc>
        <w:tc>
          <w:tcPr>
            <w:tcW w:w="1417" w:type="dxa"/>
          </w:tcPr>
          <w:p w:rsidR="00A36912" w:rsidRDefault="00A36912">
            <w:pPr>
              <w:pStyle w:val="ConsPlusNormal"/>
            </w:pPr>
          </w:p>
        </w:tc>
      </w:tr>
      <w:tr w:rsidR="00A36912">
        <w:tc>
          <w:tcPr>
            <w:tcW w:w="566" w:type="dxa"/>
          </w:tcPr>
          <w:p w:rsidR="00A36912" w:rsidRDefault="00A36912">
            <w:pPr>
              <w:pStyle w:val="ConsPlusNormal"/>
            </w:pPr>
          </w:p>
        </w:tc>
        <w:tc>
          <w:tcPr>
            <w:tcW w:w="3288" w:type="dxa"/>
          </w:tcPr>
          <w:p w:rsidR="00A36912" w:rsidRDefault="00A36912">
            <w:pPr>
              <w:pStyle w:val="ConsPlusNormal"/>
            </w:pPr>
          </w:p>
        </w:tc>
        <w:tc>
          <w:tcPr>
            <w:tcW w:w="2154" w:type="dxa"/>
          </w:tcPr>
          <w:p w:rsidR="00A36912" w:rsidRDefault="00A36912">
            <w:pPr>
              <w:pStyle w:val="ConsPlusNormal"/>
            </w:pPr>
          </w:p>
        </w:tc>
        <w:tc>
          <w:tcPr>
            <w:tcW w:w="1656" w:type="dxa"/>
          </w:tcPr>
          <w:p w:rsidR="00A36912" w:rsidRDefault="00A36912">
            <w:pPr>
              <w:pStyle w:val="ConsPlusNormal"/>
            </w:pP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5</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35" w:name="P1917"/>
      <w:bookmarkEnd w:id="35"/>
      <w:r>
        <w:t>ПОЛОЖЕНИЕ</w:t>
      </w:r>
    </w:p>
    <w:p w:rsidR="00A36912" w:rsidRDefault="00A36912">
      <w:pPr>
        <w:pStyle w:val="ConsPlusTitle"/>
        <w:jc w:val="center"/>
      </w:pPr>
      <w:r>
        <w:t>О ВСЕРОССИЙСКОМ КОНКУРСЕ "ЛУЧШАЯ ОРГАНИЗАЦИЯ КРУПНОГО</w:t>
      </w:r>
    </w:p>
    <w:p w:rsidR="00A36912" w:rsidRDefault="00A36912">
      <w:pPr>
        <w:pStyle w:val="ConsPlusTitle"/>
        <w:jc w:val="center"/>
      </w:pPr>
      <w:r>
        <w:t>БИЗНЕСА В ОБЛАСТИ ОХРАНЫ ТРУДА"</w:t>
      </w:r>
    </w:p>
    <w:p w:rsidR="00A36912" w:rsidRDefault="00A36912">
      <w:pPr>
        <w:pStyle w:val="ConsPlusNormal"/>
        <w:jc w:val="both"/>
      </w:pPr>
    </w:p>
    <w:p w:rsidR="00A36912" w:rsidRDefault="00A36912">
      <w:pPr>
        <w:pStyle w:val="ConsPlusTitle"/>
        <w:jc w:val="center"/>
        <w:outlineLvl w:val="1"/>
      </w:pPr>
      <w:r>
        <w:lastRenderedPageBreak/>
        <w:t>I. Общие положения</w:t>
      </w:r>
    </w:p>
    <w:p w:rsidR="00A36912" w:rsidRDefault="00A36912">
      <w:pPr>
        <w:pStyle w:val="ConsPlusNormal"/>
        <w:jc w:val="both"/>
      </w:pPr>
    </w:p>
    <w:p w:rsidR="00A36912" w:rsidRDefault="00A36912">
      <w:pPr>
        <w:pStyle w:val="ConsPlusNormal"/>
        <w:ind w:firstLine="540"/>
        <w:jc w:val="both"/>
      </w:pPr>
      <w:r>
        <w:t>1. Настоящее Положение устанавливает порядок организации, проведения и подведения итогов Всероссийского конкурса "Лучшая организация крупного бизнеса в области охраны труда" (далее - Всероссийский конкурс).</w:t>
      </w:r>
    </w:p>
    <w:p w:rsidR="00A36912" w:rsidRDefault="00A36912">
      <w:pPr>
        <w:pStyle w:val="ConsPlusNormal"/>
        <w:spacing w:before="220"/>
        <w:ind w:firstLine="540"/>
        <w:jc w:val="both"/>
      </w:pPr>
      <w:r>
        <w:t>2. Подготовка и проведение Всероссийского конкурса, а также подведение его итогов осуществляются в соответствии с настоящим Положением.</w:t>
      </w:r>
    </w:p>
    <w:p w:rsidR="00A36912" w:rsidRDefault="00A36912">
      <w:pPr>
        <w:pStyle w:val="ConsPlusNormal"/>
        <w:spacing w:before="220"/>
        <w:ind w:firstLine="540"/>
        <w:jc w:val="both"/>
      </w:pPr>
      <w:r>
        <w:t>3. Целью проведения Всероссийского конкурса является оценка эффективности функционирования систем управления охраной труда в организациях крупного бизнеса, а также привлечение общественного внимания к области охраны труда и здоровья работников.</w:t>
      </w:r>
    </w:p>
    <w:p w:rsidR="00A36912" w:rsidRDefault="00A36912">
      <w:pPr>
        <w:pStyle w:val="ConsPlusNormal"/>
        <w:spacing w:before="220"/>
        <w:ind w:firstLine="540"/>
        <w:jc w:val="both"/>
      </w:pPr>
      <w:r>
        <w:t>4. Задачами проведения Всероссийского конкурса являются:</w:t>
      </w:r>
    </w:p>
    <w:p w:rsidR="00A36912" w:rsidRDefault="00A36912">
      <w:pPr>
        <w:pStyle w:val="ConsPlusNormal"/>
        <w:spacing w:before="220"/>
        <w:ind w:firstLine="540"/>
        <w:jc w:val="both"/>
      </w:pPr>
      <w:r>
        <w:t>определение текущего состояния организации работ по охране труда;</w:t>
      </w:r>
    </w:p>
    <w:p w:rsidR="00A36912" w:rsidRDefault="00A36912">
      <w:pPr>
        <w:pStyle w:val="ConsPlusNormal"/>
        <w:spacing w:before="220"/>
        <w:ind w:firstLine="540"/>
        <w:jc w:val="both"/>
      </w:pPr>
      <w:r>
        <w:t>стимулирование организаций крупного бизнеса к развитию систем управления охраны труда;</w:t>
      </w:r>
    </w:p>
    <w:p w:rsidR="00A36912" w:rsidRDefault="00A36912">
      <w:pPr>
        <w:pStyle w:val="ConsPlusNormal"/>
        <w:spacing w:before="220"/>
        <w:ind w:firstLine="540"/>
        <w:jc w:val="both"/>
      </w:pPr>
      <w:r>
        <w:t>содействие в развитии культуры безопасности труда в организациях;</w:t>
      </w:r>
    </w:p>
    <w:p w:rsidR="00A36912" w:rsidRDefault="00A36912">
      <w:pPr>
        <w:pStyle w:val="ConsPlusNormal"/>
        <w:spacing w:before="220"/>
        <w:ind w:firstLine="540"/>
        <w:jc w:val="both"/>
      </w:pPr>
      <w:r>
        <w:t>оценка соответствия условий и охраны труда требованиям нормативных правовых актов;</w:t>
      </w:r>
    </w:p>
    <w:p w:rsidR="00A36912" w:rsidRDefault="00A36912">
      <w:pPr>
        <w:pStyle w:val="ConsPlusNormal"/>
        <w:spacing w:before="220"/>
        <w:ind w:firstLine="540"/>
        <w:jc w:val="both"/>
      </w:pPr>
      <w:r>
        <w:t>сравнительная оценка деятельности организаций крупного бизнеса в области охраны труда, определение лучших организаций в области охраны труда;</w:t>
      </w:r>
    </w:p>
    <w:p w:rsidR="00A36912" w:rsidRDefault="00A36912">
      <w:pPr>
        <w:pStyle w:val="ConsPlusNormal"/>
        <w:spacing w:before="220"/>
        <w:ind w:firstLine="540"/>
        <w:jc w:val="both"/>
      </w:pPr>
      <w:r>
        <w:t>создание обучающего, методического материала в области охраны труда, распространение лучших практических решений для обмена опытом.</w:t>
      </w:r>
    </w:p>
    <w:p w:rsidR="00A36912" w:rsidRDefault="00A36912">
      <w:pPr>
        <w:pStyle w:val="ConsPlusNormal"/>
        <w:spacing w:before="220"/>
        <w:ind w:firstLine="540"/>
        <w:jc w:val="both"/>
      </w:pPr>
      <w:r>
        <w:t>5. Участие во Всероссийском конкурсе добровольное и осуществляется на безвозмездной основе.</w:t>
      </w:r>
    </w:p>
    <w:p w:rsidR="00A36912" w:rsidRDefault="00A36912">
      <w:pPr>
        <w:pStyle w:val="ConsPlusNormal"/>
        <w:spacing w:before="220"/>
        <w:ind w:firstLine="540"/>
        <w:jc w:val="both"/>
      </w:pPr>
      <w:r>
        <w:t xml:space="preserve">6. </w:t>
      </w:r>
      <w:proofErr w:type="gramStart"/>
      <w:r>
        <w:t>Участниками Всероссийского конкурса могут быть организации крупного бизнеса независимо от вида экономической деятельности и организационно-правовых форм (кроме бюджетных учреждений), осуществляющих свою деятельность на территории Российской Федерации, за исключением организаций, у которых по данным Федеральной службы по труду и занятости выявлены сокрытые несчастные случаи или у которых отсутствуют данные или часть данных результатов специальной оценки условий труда, размещенных в Федеральной государственной</w:t>
      </w:r>
      <w:proofErr w:type="gramEnd"/>
      <w:r>
        <w:t xml:space="preserve"> информационной системе </w:t>
      </w:r>
      <w:proofErr w:type="gramStart"/>
      <w:r>
        <w:t>учета результатов проведения специальной оценки условий труда</w:t>
      </w:r>
      <w:proofErr w:type="gramEnd"/>
      <w:r>
        <w:t>.</w:t>
      </w:r>
    </w:p>
    <w:p w:rsidR="00A36912" w:rsidRDefault="00A36912">
      <w:pPr>
        <w:pStyle w:val="ConsPlusNormal"/>
        <w:spacing w:before="220"/>
        <w:ind w:firstLine="540"/>
        <w:jc w:val="both"/>
      </w:pPr>
      <w:r>
        <w:t xml:space="preserve">7. Участник может быть отстранен на любом этапе Всероссийского конкурса в случае предоставления неполных сведений или недостоверной информации, а также, если организация перестала соответствовать предъявляемым требованиям, установленным </w:t>
      </w:r>
      <w:hyperlink w:anchor="P1979">
        <w:r>
          <w:rPr>
            <w:color w:val="0000FF"/>
          </w:rPr>
          <w:t>пунктом 21</w:t>
        </w:r>
      </w:hyperlink>
      <w:r>
        <w:t xml:space="preserve"> к настоящему Положению и </w:t>
      </w:r>
      <w:hyperlink w:anchor="P2034">
        <w:r>
          <w:rPr>
            <w:color w:val="0000FF"/>
          </w:rPr>
          <w:t>приложением N 1</w:t>
        </w:r>
      </w:hyperlink>
      <w:r>
        <w:t xml:space="preserve"> к настоящему Положению, во время проведения Всероссийского конкурса (до утверждения победителей).</w:t>
      </w:r>
    </w:p>
    <w:p w:rsidR="00A36912" w:rsidRDefault="00A36912">
      <w:pPr>
        <w:pStyle w:val="ConsPlusNormal"/>
        <w:spacing w:before="220"/>
        <w:ind w:firstLine="540"/>
        <w:jc w:val="both"/>
      </w:pPr>
      <w:r>
        <w:t>8. Решение об отстранении от участия во Всероссийском конкурсе принимается на заседании Конкурсной комиссии.</w:t>
      </w:r>
    </w:p>
    <w:p w:rsidR="00A36912" w:rsidRDefault="00A36912">
      <w:pPr>
        <w:pStyle w:val="ConsPlusNormal"/>
        <w:spacing w:before="220"/>
        <w:ind w:firstLine="540"/>
        <w:jc w:val="both"/>
      </w:pPr>
      <w:r>
        <w:t>9. Всероссийский конкурс проводится по следующим номинациям:</w:t>
      </w:r>
    </w:p>
    <w:p w:rsidR="00A36912" w:rsidRDefault="00A36912">
      <w:pPr>
        <w:pStyle w:val="ConsPlusNormal"/>
        <w:spacing w:before="220"/>
        <w:ind w:firstLine="540"/>
        <w:jc w:val="both"/>
      </w:pPr>
      <w:r>
        <w:t>а) "Лучшая организация крупного бизнеса в области охраны труда" численностью до 1000 человек;</w:t>
      </w:r>
    </w:p>
    <w:p w:rsidR="00A36912" w:rsidRDefault="00A36912">
      <w:pPr>
        <w:pStyle w:val="ConsPlusNormal"/>
        <w:spacing w:before="220"/>
        <w:ind w:firstLine="540"/>
        <w:jc w:val="both"/>
      </w:pPr>
      <w:r>
        <w:t xml:space="preserve">б) "Лучшая организация крупного бизнеса в области охраны труда" численностью свыше </w:t>
      </w:r>
      <w:r>
        <w:lastRenderedPageBreak/>
        <w:t>1000 человек.</w:t>
      </w:r>
    </w:p>
    <w:p w:rsidR="00A36912" w:rsidRDefault="00A36912">
      <w:pPr>
        <w:pStyle w:val="ConsPlusNormal"/>
        <w:spacing w:before="220"/>
        <w:ind w:firstLine="540"/>
        <w:jc w:val="both"/>
      </w:pPr>
      <w:r>
        <w:t>10. По результатам Всероссийского конкурса в каждой номинации определяются:</w:t>
      </w:r>
    </w:p>
    <w:p w:rsidR="00A36912" w:rsidRDefault="00A36912">
      <w:pPr>
        <w:pStyle w:val="ConsPlusNormal"/>
        <w:spacing w:before="220"/>
        <w:ind w:firstLine="540"/>
        <w:jc w:val="both"/>
      </w:pPr>
      <w:r>
        <w:t>а) победитель Всероссийского конкурса с указанием номинации;</w:t>
      </w:r>
    </w:p>
    <w:p w:rsidR="00A36912" w:rsidRDefault="00A36912">
      <w:pPr>
        <w:pStyle w:val="ConsPlusNormal"/>
        <w:spacing w:before="220"/>
        <w:ind w:firstLine="540"/>
        <w:jc w:val="both"/>
      </w:pPr>
      <w:r>
        <w:t>б) серебряный призер Всероссийского конкурса с указанием номинации;</w:t>
      </w:r>
    </w:p>
    <w:p w:rsidR="00A36912" w:rsidRDefault="00A36912">
      <w:pPr>
        <w:pStyle w:val="ConsPlusNormal"/>
        <w:spacing w:before="220"/>
        <w:ind w:firstLine="540"/>
        <w:jc w:val="both"/>
      </w:pPr>
      <w:r>
        <w:t>в) бронзовый призер Всероссийского конкурса с указанием номинации.</w:t>
      </w:r>
    </w:p>
    <w:p w:rsidR="00A36912" w:rsidRDefault="00A36912">
      <w:pPr>
        <w:pStyle w:val="ConsPlusNormal"/>
        <w:jc w:val="both"/>
      </w:pPr>
    </w:p>
    <w:p w:rsidR="00A36912" w:rsidRDefault="00A36912">
      <w:pPr>
        <w:pStyle w:val="ConsPlusTitle"/>
        <w:jc w:val="center"/>
        <w:outlineLvl w:val="1"/>
      </w:pPr>
      <w:r>
        <w:t>II. Организация проведения Всероссийского конкурса,</w:t>
      </w:r>
    </w:p>
    <w:p w:rsidR="00A36912" w:rsidRDefault="00A36912">
      <w:pPr>
        <w:pStyle w:val="ConsPlusTitle"/>
        <w:jc w:val="center"/>
      </w:pPr>
      <w:r>
        <w:t>конкурсная комиссия</w:t>
      </w:r>
    </w:p>
    <w:p w:rsidR="00A36912" w:rsidRDefault="00A36912">
      <w:pPr>
        <w:pStyle w:val="ConsPlusNormal"/>
        <w:jc w:val="both"/>
      </w:pPr>
    </w:p>
    <w:p w:rsidR="00A36912" w:rsidRDefault="00A36912">
      <w:pPr>
        <w:pStyle w:val="ConsPlusNormal"/>
        <w:ind w:firstLine="540"/>
        <w:jc w:val="both"/>
      </w:pPr>
      <w:r>
        <w:t>11. Определение победителей и призеров Всероссийского конкурса в номинациях осуществляется конкурсной комиссией.</w:t>
      </w:r>
    </w:p>
    <w:p w:rsidR="00A36912" w:rsidRDefault="00A36912">
      <w:pPr>
        <w:pStyle w:val="ConsPlusNormal"/>
        <w:spacing w:before="220"/>
        <w:ind w:firstLine="540"/>
        <w:jc w:val="both"/>
      </w:pPr>
      <w:r>
        <w:t xml:space="preserve">12. Конкурсная комиссия состоит из нечетного числа членов в количестве не менее 7 человек, включая председателя конкурсной комиссии, состав которой утвержден в </w:t>
      </w:r>
      <w:hyperlink w:anchor="P3030">
        <w:r>
          <w:rPr>
            <w:color w:val="0000FF"/>
          </w:rPr>
          <w:t>приложении N 7</w:t>
        </w:r>
      </w:hyperlink>
      <w:r>
        <w:t xml:space="preserve"> к настоящему приказу.</w:t>
      </w:r>
    </w:p>
    <w:p w:rsidR="00A36912" w:rsidRDefault="00A36912">
      <w:pPr>
        <w:pStyle w:val="ConsPlusNormal"/>
        <w:spacing w:before="220"/>
        <w:ind w:firstLine="540"/>
        <w:jc w:val="both"/>
      </w:pPr>
      <w:r>
        <w:t>13. Конкурсная комиссия осуществляет следующие функции:</w:t>
      </w:r>
    </w:p>
    <w:p w:rsidR="00A36912" w:rsidRDefault="00A36912">
      <w:pPr>
        <w:pStyle w:val="ConsPlusNormal"/>
        <w:spacing w:before="220"/>
        <w:ind w:firstLine="540"/>
        <w:jc w:val="both"/>
      </w:pPr>
      <w:r>
        <w:t>организация и координация работ по подготовке и проведению Всероссийского конкурса;</w:t>
      </w:r>
    </w:p>
    <w:p w:rsidR="00A36912" w:rsidRDefault="00A36912">
      <w:pPr>
        <w:pStyle w:val="ConsPlusNormal"/>
        <w:spacing w:before="220"/>
        <w:ind w:firstLine="540"/>
        <w:jc w:val="both"/>
      </w:pPr>
      <w:r>
        <w:t>определение организационно-регламентирующих документов и сценариев проведения этапов Всероссийского конкурса;</w:t>
      </w:r>
    </w:p>
    <w:p w:rsidR="00A36912" w:rsidRDefault="00A36912">
      <w:pPr>
        <w:pStyle w:val="ConsPlusNormal"/>
        <w:spacing w:before="220"/>
        <w:ind w:firstLine="540"/>
        <w:jc w:val="both"/>
      </w:pPr>
      <w:r>
        <w:t>определение и утверждение победителей и призеров Всероссийского конкурса, порядок их награждения и поощрения;</w:t>
      </w:r>
    </w:p>
    <w:p w:rsidR="00A36912" w:rsidRDefault="00A36912">
      <w:pPr>
        <w:pStyle w:val="ConsPlusNormal"/>
        <w:spacing w:before="220"/>
        <w:ind w:firstLine="540"/>
        <w:jc w:val="both"/>
      </w:pPr>
      <w:r>
        <w:t>оказание консультативной и методической помощи участникам Всероссийского конкурса;</w:t>
      </w:r>
    </w:p>
    <w:p w:rsidR="00A36912" w:rsidRDefault="00A36912">
      <w:pPr>
        <w:pStyle w:val="ConsPlusNormal"/>
        <w:spacing w:before="220"/>
        <w:ind w:firstLine="540"/>
        <w:jc w:val="both"/>
      </w:pPr>
      <w:r>
        <w:t>подготовка информационных материалов Всероссийского конкурса для их размещения на электронных ресурсах и в средствах массовой информации;</w:t>
      </w:r>
    </w:p>
    <w:p w:rsidR="00A36912" w:rsidRDefault="00A36912">
      <w:pPr>
        <w:pStyle w:val="ConsPlusNormal"/>
        <w:spacing w:before="220"/>
        <w:ind w:firstLine="540"/>
        <w:jc w:val="both"/>
      </w:pPr>
      <w:r>
        <w:t>проведение экспертной оценки материалов Всероссийского конкурса;</w:t>
      </w:r>
    </w:p>
    <w:p w:rsidR="00A36912" w:rsidRDefault="00A36912">
      <w:pPr>
        <w:pStyle w:val="ConsPlusNormal"/>
        <w:spacing w:before="220"/>
        <w:ind w:firstLine="540"/>
        <w:jc w:val="both"/>
      </w:pPr>
      <w:r>
        <w:t>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конкурса;</w:t>
      </w:r>
    </w:p>
    <w:p w:rsidR="00A36912" w:rsidRDefault="00A36912">
      <w:pPr>
        <w:pStyle w:val="ConsPlusNormal"/>
        <w:spacing w:before="220"/>
        <w:ind w:firstLine="540"/>
        <w:jc w:val="both"/>
      </w:pPr>
      <w:r>
        <w:t>взаимодействие с экспертным сообществом для решения отдельных вопросов при подведении итогов Всероссийского конкурса;</w:t>
      </w:r>
    </w:p>
    <w:p w:rsidR="00A36912" w:rsidRDefault="00A36912">
      <w:pPr>
        <w:pStyle w:val="ConsPlusNormal"/>
        <w:spacing w:before="220"/>
        <w:ind w:firstLine="540"/>
        <w:jc w:val="both"/>
      </w:pPr>
      <w:r>
        <w:t>прием и рассмотрение заявок участников на участие во Всероссийском конкурсе (</w:t>
      </w:r>
      <w:hyperlink w:anchor="P2034">
        <w:r>
          <w:rPr>
            <w:color w:val="0000FF"/>
          </w:rPr>
          <w:t>приложение N 1</w:t>
        </w:r>
      </w:hyperlink>
      <w:r>
        <w:t xml:space="preserve"> к настоящему Положению);</w:t>
      </w:r>
    </w:p>
    <w:p w:rsidR="00A36912" w:rsidRDefault="00A36912">
      <w:pPr>
        <w:pStyle w:val="ConsPlusNormal"/>
        <w:spacing w:before="220"/>
        <w:ind w:firstLine="540"/>
        <w:jc w:val="both"/>
      </w:pPr>
      <w:r>
        <w:t>прием и рассмотрение сведений для оценки участника Всероссийского конкурса (</w:t>
      </w:r>
      <w:hyperlink w:anchor="P2138">
        <w:r>
          <w:rPr>
            <w:color w:val="0000FF"/>
          </w:rPr>
          <w:t>приложение N 2</w:t>
        </w:r>
      </w:hyperlink>
      <w:r>
        <w:t xml:space="preserve"> к настоящему Положению);</w:t>
      </w:r>
    </w:p>
    <w:p w:rsidR="00A36912" w:rsidRDefault="00A36912">
      <w:pPr>
        <w:pStyle w:val="ConsPlusNormal"/>
        <w:spacing w:before="220"/>
        <w:ind w:firstLine="540"/>
        <w:jc w:val="both"/>
      </w:pPr>
      <w:r>
        <w:t>сверку наличия (в соответствии с описью) и оценку соответствия документов, приложенных к заявке, наличия подтверждающих документов;</w:t>
      </w:r>
    </w:p>
    <w:p w:rsidR="00A36912" w:rsidRDefault="00A36912">
      <w:pPr>
        <w:pStyle w:val="ConsPlusNormal"/>
        <w:spacing w:before="220"/>
        <w:ind w:firstLine="540"/>
        <w:jc w:val="both"/>
      </w:pPr>
      <w:r>
        <w:t>формирование ранжированного перечня претендентов на призовые места, допущенных к участию в Финальном этапе по каждой номинации (</w:t>
      </w:r>
      <w:hyperlink w:anchor="P2371">
        <w:r>
          <w:rPr>
            <w:color w:val="0000FF"/>
          </w:rPr>
          <w:t>приложение N 5</w:t>
        </w:r>
      </w:hyperlink>
      <w:r>
        <w:t xml:space="preserve"> к настоящему Положению);</w:t>
      </w:r>
    </w:p>
    <w:p w:rsidR="00A36912" w:rsidRDefault="00A36912">
      <w:pPr>
        <w:pStyle w:val="ConsPlusNormal"/>
        <w:spacing w:before="220"/>
        <w:ind w:firstLine="540"/>
        <w:jc w:val="both"/>
      </w:pPr>
      <w:r>
        <w:t>формирование итогового перечня победителей Всероссийского конкурса (</w:t>
      </w:r>
      <w:hyperlink w:anchor="P2410">
        <w:r>
          <w:rPr>
            <w:color w:val="0000FF"/>
          </w:rPr>
          <w:t>приложение N 6</w:t>
        </w:r>
      </w:hyperlink>
      <w:r>
        <w:t xml:space="preserve"> к </w:t>
      </w:r>
      <w:r>
        <w:lastRenderedPageBreak/>
        <w:t>настоящему Положению).</w:t>
      </w:r>
    </w:p>
    <w:p w:rsidR="00A36912" w:rsidRDefault="00A36912">
      <w:pPr>
        <w:pStyle w:val="ConsPlusNormal"/>
        <w:spacing w:before="220"/>
        <w:ind w:firstLine="540"/>
        <w:jc w:val="both"/>
      </w:pPr>
      <w:r>
        <w:t>14. В целях информационного обеспечения Всероссийского конкурса Министерство труда и социальной защиты Российской Федерации размещает на электронной странице Всероссийского конкурса по адресу: https://kot.vcot.info документы Всероссийского конкурса, включая текст настоящего Положения, а также результаты Всероссийского конкурса по каждой из номинаций.</w:t>
      </w:r>
    </w:p>
    <w:p w:rsidR="00A36912" w:rsidRDefault="00A36912">
      <w:pPr>
        <w:pStyle w:val="ConsPlusNormal"/>
        <w:jc w:val="both"/>
      </w:pPr>
    </w:p>
    <w:p w:rsidR="00A36912" w:rsidRDefault="00A36912">
      <w:pPr>
        <w:pStyle w:val="ConsPlusTitle"/>
        <w:jc w:val="center"/>
        <w:outlineLvl w:val="1"/>
      </w:pPr>
      <w:r>
        <w:t>III. Сроки и порядок проведения Всероссийского конкурса</w:t>
      </w:r>
    </w:p>
    <w:p w:rsidR="00A36912" w:rsidRDefault="00A36912">
      <w:pPr>
        <w:pStyle w:val="ConsPlusNormal"/>
        <w:jc w:val="both"/>
      </w:pPr>
    </w:p>
    <w:p w:rsidR="00A36912" w:rsidRDefault="00A36912">
      <w:pPr>
        <w:pStyle w:val="ConsPlusNormal"/>
        <w:ind w:firstLine="540"/>
        <w:jc w:val="both"/>
      </w:pPr>
      <w:r>
        <w:t>15. Всероссийский конкурс проводится ежегодно.</w:t>
      </w:r>
    </w:p>
    <w:p w:rsidR="00A36912" w:rsidRDefault="00A36912">
      <w:pPr>
        <w:pStyle w:val="ConsPlusNormal"/>
        <w:spacing w:before="220"/>
        <w:ind w:firstLine="540"/>
        <w:jc w:val="both"/>
      </w:pPr>
      <w:r>
        <w:t>16. Всероссийский конкурс проходит в очно-заочном формате в 3 этапа.</w:t>
      </w:r>
    </w:p>
    <w:p w:rsidR="00A36912" w:rsidRDefault="00A36912">
      <w:pPr>
        <w:pStyle w:val="ConsPlusNormal"/>
        <w:spacing w:before="220"/>
        <w:ind w:firstLine="540"/>
        <w:jc w:val="both"/>
      </w:pPr>
      <w:r>
        <w:t>17. Заявка участника должна содержать сведения по установленной форме с приложением сведений для оценки участника Всероссийского конкурса (</w:t>
      </w:r>
      <w:hyperlink w:anchor="P2034">
        <w:r>
          <w:rPr>
            <w:color w:val="0000FF"/>
          </w:rPr>
          <w:t>приложение N 1</w:t>
        </w:r>
      </w:hyperlink>
      <w:r>
        <w:t xml:space="preserve"> и </w:t>
      </w:r>
      <w:hyperlink w:anchor="P2138">
        <w:r>
          <w:rPr>
            <w:color w:val="0000FF"/>
          </w:rPr>
          <w:t>N 2</w:t>
        </w:r>
      </w:hyperlink>
      <w:r>
        <w:t xml:space="preserve"> к настоящему Положению).</w:t>
      </w:r>
    </w:p>
    <w:p w:rsidR="00A36912" w:rsidRDefault="00A36912">
      <w:pPr>
        <w:pStyle w:val="ConsPlusNormal"/>
        <w:spacing w:before="220"/>
        <w:ind w:firstLine="540"/>
        <w:jc w:val="both"/>
      </w:pPr>
      <w:r>
        <w:t>Заявки, поданные после окончания установленного срока подачи заявок на участие во Всероссийском конкурсе, не рассматриваются.</w:t>
      </w:r>
    </w:p>
    <w:p w:rsidR="00A36912" w:rsidRDefault="00A36912">
      <w:pPr>
        <w:pStyle w:val="ConsPlusNormal"/>
        <w:spacing w:before="220"/>
        <w:ind w:firstLine="540"/>
        <w:jc w:val="both"/>
      </w:pPr>
      <w:r>
        <w:t>Заявка на участие во Всероссийском конкурсе, а также вся корреспонденция (электронная переписка) и документация, связанная с участием участника во Всероссийском конкурсе, должны быть оформлены на русском языке.</w:t>
      </w:r>
    </w:p>
    <w:p w:rsidR="00A36912" w:rsidRDefault="00A36912">
      <w:pPr>
        <w:pStyle w:val="ConsPlusNormal"/>
        <w:spacing w:before="220"/>
        <w:ind w:firstLine="540"/>
        <w:jc w:val="both"/>
      </w:pPr>
      <w:r>
        <w:t>При установлении факта подачи одним участником Всероссийского конкурса двух и более заявок на участие во Всероссийском конкурсе в отношении одной и той же номинации при условии, что поданные ранее заявки этим участником не отозваны, все заявки на участие во Всероссийском конкурсе такого участника, поданные в отношении данной номинации, не рассматриваются.</w:t>
      </w:r>
    </w:p>
    <w:p w:rsidR="00A36912" w:rsidRDefault="00A36912">
      <w:pPr>
        <w:pStyle w:val="ConsPlusNormal"/>
        <w:spacing w:before="220"/>
        <w:ind w:firstLine="540"/>
        <w:jc w:val="both"/>
      </w:pPr>
      <w:r>
        <w:t>В случае несоответствия номинации, указанной в заявке, содержанию заявки на участие во Всероссийском конкурсе, такая заявка не рассматривается.</w:t>
      </w:r>
    </w:p>
    <w:p w:rsidR="00A36912" w:rsidRDefault="00A36912">
      <w:pPr>
        <w:pStyle w:val="ConsPlusNormal"/>
        <w:spacing w:before="220"/>
        <w:ind w:firstLine="540"/>
        <w:jc w:val="both"/>
      </w:pPr>
      <w:r>
        <w:t>Если в заявке на участие во Всероссийском конкурсе представлены не все документы, предусмотренные настоящим Положением, то заявка не допускается к Всероссийскому конкурсу.</w:t>
      </w:r>
    </w:p>
    <w:p w:rsidR="00A36912" w:rsidRDefault="00A36912">
      <w:pPr>
        <w:pStyle w:val="ConsPlusNormal"/>
        <w:spacing w:before="220"/>
        <w:ind w:firstLine="540"/>
        <w:jc w:val="both"/>
      </w:pPr>
      <w:r>
        <w:t xml:space="preserve">18. На первом этапе Всероссийского конкурса в течение не более 20 календарных дней со дня объявления Всероссийского конкурса проходят самостоятельную регистрацию на электронной странице Всероссийского конкурса и представляют в личных кабинетах копии документов в отсканированном виде с подписью руководителя и печатью организации или заверенные квалифицированной электронной подписью. Участники Всероссийского конкурса самостоятельно проставляют количество баллов в соответствии с критериями, установленными в </w:t>
      </w:r>
      <w:hyperlink w:anchor="P2138">
        <w:r>
          <w:rPr>
            <w:color w:val="0000FF"/>
          </w:rPr>
          <w:t>приложении N 2</w:t>
        </w:r>
      </w:hyperlink>
      <w:r>
        <w:t xml:space="preserve"> к настоящему Положению.</w:t>
      </w:r>
    </w:p>
    <w:p w:rsidR="00A36912" w:rsidRDefault="00A36912">
      <w:pPr>
        <w:pStyle w:val="ConsPlusNormal"/>
        <w:spacing w:before="220"/>
        <w:ind w:firstLine="540"/>
        <w:jc w:val="both"/>
      </w:pPr>
      <w:r>
        <w:t>19. Первый этап - отборочный, который осуществляется на основании сведений, представленных участниками в электронном виде в личном кабинете.</w:t>
      </w:r>
    </w:p>
    <w:p w:rsidR="00A36912" w:rsidRDefault="00A36912">
      <w:pPr>
        <w:pStyle w:val="ConsPlusNormal"/>
        <w:spacing w:before="220"/>
        <w:ind w:firstLine="540"/>
        <w:jc w:val="both"/>
      </w:pPr>
      <w:r>
        <w:t>20. Конкурсная комиссия проводит анализ заявок участников на участие во Всероссийском конкурсе, а также сведений об организации.</w:t>
      </w:r>
    </w:p>
    <w:p w:rsidR="00A36912" w:rsidRDefault="00A36912">
      <w:pPr>
        <w:pStyle w:val="ConsPlusNormal"/>
        <w:spacing w:before="220"/>
        <w:ind w:firstLine="540"/>
        <w:jc w:val="both"/>
      </w:pPr>
      <w:bookmarkStart w:id="36" w:name="P1979"/>
      <w:bookmarkEnd w:id="36"/>
      <w:r>
        <w:t>21. К следующему этапу Всероссийского конкурса допускаются участники, соответствующие всем следующим отборочным критериям:</w:t>
      </w:r>
    </w:p>
    <w:p w:rsidR="00A36912" w:rsidRDefault="00A36912">
      <w:pPr>
        <w:pStyle w:val="ConsPlusNormal"/>
        <w:spacing w:before="220"/>
        <w:ind w:firstLine="540"/>
        <w:jc w:val="both"/>
      </w:pPr>
      <w:r>
        <w:t>организация осуществляет свою деятельность не менее 3-х лет;</w:t>
      </w:r>
    </w:p>
    <w:p w:rsidR="00A36912" w:rsidRDefault="00A36912">
      <w:pPr>
        <w:pStyle w:val="ConsPlusNormal"/>
        <w:spacing w:before="220"/>
        <w:ind w:firstLine="540"/>
        <w:jc w:val="both"/>
      </w:pPr>
      <w:r>
        <w:t xml:space="preserve">организация не находится в стадии ликвидации, не признана банкротом и ее деятельность </w:t>
      </w:r>
      <w:r>
        <w:lastRenderedPageBreak/>
        <w:t xml:space="preserve">не приостановлена в порядке, предусмотренном </w:t>
      </w:r>
      <w:hyperlink r:id="rId22">
        <w:r>
          <w:rPr>
            <w:color w:val="0000FF"/>
          </w:rPr>
          <w:t>Кодексом</w:t>
        </w:r>
      </w:hyperlink>
      <w:r>
        <w:t xml:space="preserve"> Российской Федерации об административных правонарушениях;</w:t>
      </w:r>
    </w:p>
    <w:p w:rsidR="00A36912" w:rsidRDefault="00A36912">
      <w:pPr>
        <w:pStyle w:val="ConsPlusNormal"/>
        <w:spacing w:before="220"/>
        <w:ind w:firstLine="540"/>
        <w:jc w:val="both"/>
      </w:pPr>
      <w:r>
        <w:t>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во Всероссийском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A36912" w:rsidRDefault="00A36912">
      <w:pPr>
        <w:pStyle w:val="ConsPlusNormal"/>
        <w:spacing w:before="220"/>
        <w:ind w:firstLine="540"/>
        <w:jc w:val="both"/>
      </w:pPr>
      <w:r>
        <w:t>в организации отсутствуют несчастные случаи со смертельным исходом в течение года (отчетного периода), предшествующего Всероссийскому конкурсу;</w:t>
      </w:r>
    </w:p>
    <w:p w:rsidR="00A36912" w:rsidRDefault="00A36912">
      <w:pPr>
        <w:pStyle w:val="ConsPlusNormal"/>
        <w:spacing w:before="220"/>
        <w:ind w:firstLine="540"/>
        <w:jc w:val="both"/>
      </w:pPr>
      <w:r>
        <w:t xml:space="preserve">в организации отсутствуют </w:t>
      </w:r>
      <w:proofErr w:type="spellStart"/>
      <w:r>
        <w:t>неустраненные</w:t>
      </w:r>
      <w:proofErr w:type="spellEnd"/>
      <w:r>
        <w:t xml:space="preserve"> нарушения трудового законодательства, в том числе просроченная задолженность по заработной плате и другим выплатам работникам;</w:t>
      </w:r>
    </w:p>
    <w:p w:rsidR="00A36912" w:rsidRDefault="00A36912">
      <w:pPr>
        <w:pStyle w:val="ConsPlusNormal"/>
        <w:spacing w:before="220"/>
        <w:ind w:firstLine="540"/>
        <w:jc w:val="both"/>
      </w:pPr>
      <w:r>
        <w:t xml:space="preserve">в организации отсутствуют </w:t>
      </w:r>
      <w:proofErr w:type="spellStart"/>
      <w:r>
        <w:t>неустраненные</w:t>
      </w:r>
      <w:proofErr w:type="spellEnd"/>
      <w:r>
        <w:t xml:space="preserve"> нарушения трудового законодательства в части привлечения иностранных работников;</w:t>
      </w:r>
    </w:p>
    <w:p w:rsidR="00A36912" w:rsidRDefault="00A36912">
      <w:pPr>
        <w:pStyle w:val="ConsPlusNormal"/>
        <w:spacing w:before="220"/>
        <w:ind w:firstLine="540"/>
        <w:jc w:val="both"/>
      </w:pPr>
      <w:r>
        <w:t>работники и работодатель организации не находятся в состоянии коллективного трудового спора;</w:t>
      </w:r>
    </w:p>
    <w:p w:rsidR="00A36912" w:rsidRDefault="00A36912">
      <w:pPr>
        <w:pStyle w:val="ConsPlusNormal"/>
        <w:spacing w:before="220"/>
        <w:ind w:firstLine="540"/>
        <w:jc w:val="both"/>
      </w:pPr>
      <w:r>
        <w:t>в организации отсутствуют судебные решения, связанные с нарушением трудовых прав работников, вступившие в законную силу.</w:t>
      </w:r>
    </w:p>
    <w:p w:rsidR="00A36912" w:rsidRDefault="00A36912">
      <w:pPr>
        <w:pStyle w:val="ConsPlusNormal"/>
        <w:spacing w:before="220"/>
        <w:ind w:firstLine="540"/>
        <w:jc w:val="both"/>
      </w:pPr>
      <w:r>
        <w:t>22. Если в ходе оценки заявки участника конкурсной комиссией выявляется недостоверная информация, то участник не допускается к следующему этапу Всероссийского конкурса.</w:t>
      </w:r>
    </w:p>
    <w:p w:rsidR="00A36912" w:rsidRDefault="00A36912">
      <w:pPr>
        <w:pStyle w:val="ConsPlusNormal"/>
        <w:spacing w:before="220"/>
        <w:ind w:firstLine="540"/>
        <w:jc w:val="both"/>
      </w:pPr>
      <w:r>
        <w:t>23. По результатам анализа заявок участников конкурсная комиссия формирует перечень участников, допущенных к участию в следующем этапе.</w:t>
      </w:r>
    </w:p>
    <w:p w:rsidR="00A36912" w:rsidRDefault="00A36912">
      <w:pPr>
        <w:pStyle w:val="ConsPlusNormal"/>
        <w:spacing w:before="220"/>
        <w:ind w:firstLine="540"/>
        <w:jc w:val="both"/>
      </w:pPr>
      <w:r>
        <w:t>24. Второй этап осуществляется на основании сведений, представленных участниками в электронном виде в личном кабинете.</w:t>
      </w:r>
    </w:p>
    <w:p w:rsidR="00A36912" w:rsidRDefault="00A36912">
      <w:pPr>
        <w:pStyle w:val="ConsPlusNormal"/>
        <w:spacing w:before="220"/>
        <w:ind w:firstLine="540"/>
        <w:jc w:val="both"/>
      </w:pPr>
      <w:r>
        <w:t>25. Оценка деятельности организаций по охране труда осуществляется на основании сведений для оценки участника Всероссийского конкурса (</w:t>
      </w:r>
      <w:hyperlink w:anchor="P2138">
        <w:r>
          <w:rPr>
            <w:color w:val="0000FF"/>
          </w:rPr>
          <w:t>приложение N 2</w:t>
        </w:r>
      </w:hyperlink>
      <w:r>
        <w:t xml:space="preserve"> к настоящему Положению) и документов, подтверждающих достоверность представленных в заявке сведений.</w:t>
      </w:r>
    </w:p>
    <w:p w:rsidR="00A36912" w:rsidRDefault="00A36912">
      <w:pPr>
        <w:pStyle w:val="ConsPlusNormal"/>
        <w:spacing w:before="220"/>
        <w:ind w:firstLine="540"/>
        <w:jc w:val="both"/>
      </w:pPr>
      <w:r>
        <w:t xml:space="preserve">26. Конкурсная комиссия проводит анализ сведений для оценки участника Всероссийского конкурса, документов, подтверждающих достоверность представленных в заявке сведений, а также проверку достоверности балльных оценок, указанных в заявках претендентов на призовые места, на основании </w:t>
      </w:r>
      <w:hyperlink w:anchor="P2034">
        <w:r>
          <w:rPr>
            <w:color w:val="0000FF"/>
          </w:rPr>
          <w:t>приложений N 1</w:t>
        </w:r>
      </w:hyperlink>
      <w:r>
        <w:t xml:space="preserve"> и </w:t>
      </w:r>
      <w:hyperlink w:anchor="P2138">
        <w:r>
          <w:rPr>
            <w:color w:val="0000FF"/>
          </w:rPr>
          <w:t>N 2</w:t>
        </w:r>
      </w:hyperlink>
      <w:r>
        <w:t xml:space="preserve"> к настоящему Положению.</w:t>
      </w:r>
    </w:p>
    <w:p w:rsidR="00A36912" w:rsidRDefault="00A36912">
      <w:pPr>
        <w:pStyle w:val="ConsPlusNormal"/>
        <w:spacing w:before="220"/>
        <w:ind w:firstLine="540"/>
        <w:jc w:val="both"/>
      </w:pPr>
      <w:r>
        <w:t>27. Итоговая оценка участника определяется путем суммирования баллов по всем критериям.</w:t>
      </w:r>
    </w:p>
    <w:p w:rsidR="00A36912" w:rsidRDefault="00A36912">
      <w:pPr>
        <w:pStyle w:val="ConsPlusNormal"/>
        <w:spacing w:before="220"/>
        <w:ind w:firstLine="540"/>
        <w:jc w:val="both"/>
      </w:pPr>
      <w:r>
        <w:t>28. В случае отсутствия одного или нескольких документов, подтверждающих достоверность показателей и критериев оценки, конкурсная комиссия имеет право их не учитывать, что повлияет на итоговую оценку этапа Всероссийского конкурса.</w:t>
      </w:r>
    </w:p>
    <w:p w:rsidR="00A36912" w:rsidRDefault="00A36912">
      <w:pPr>
        <w:pStyle w:val="ConsPlusNormal"/>
        <w:spacing w:before="220"/>
        <w:ind w:firstLine="540"/>
        <w:jc w:val="both"/>
      </w:pPr>
      <w:r>
        <w:t>29. В случае выявления недостоверности балльных оценок показателей и критериев оценки, выставленных участником, конкурсная комиссия имеет право их не учитывать, что повлияет на итоговую оценку этапа Всероссийского конкурса.</w:t>
      </w:r>
    </w:p>
    <w:p w:rsidR="00A36912" w:rsidRDefault="00A36912">
      <w:pPr>
        <w:pStyle w:val="ConsPlusNormal"/>
        <w:spacing w:before="220"/>
        <w:ind w:firstLine="540"/>
        <w:jc w:val="both"/>
      </w:pPr>
      <w:r>
        <w:t>30. В случае выявления ошибок при определении балльной оценки самим участником, но при этом данные и документы, подтверждающие достоверность показателей и критериев оценки, являются достоверными, то балльная оценка по решению конкурсной комиссии может быть скорректирована.</w:t>
      </w:r>
    </w:p>
    <w:p w:rsidR="00A36912" w:rsidRDefault="00A36912">
      <w:pPr>
        <w:pStyle w:val="ConsPlusNormal"/>
        <w:spacing w:before="220"/>
        <w:ind w:firstLine="540"/>
        <w:jc w:val="both"/>
      </w:pPr>
      <w:r>
        <w:lastRenderedPageBreak/>
        <w:t>31. Если в ходе оценки участника на соответствие показателей и критериев оценки выявляется недостоверная информация, то баллы участнику не начисляются и до участия в финальном этапе участник не допускается.</w:t>
      </w:r>
    </w:p>
    <w:p w:rsidR="00A36912" w:rsidRDefault="00A36912">
      <w:pPr>
        <w:pStyle w:val="ConsPlusNormal"/>
        <w:spacing w:before="220"/>
        <w:ind w:firstLine="540"/>
        <w:jc w:val="both"/>
      </w:pPr>
      <w:r>
        <w:t>32. По результатам оценки участников на соответствие показателей и критериев оценки конкурсная комиссия формирует ранжированный перечень претендентов на призовые места, допущенных к участию в Финальном этапе (</w:t>
      </w:r>
      <w:hyperlink w:anchor="P2371">
        <w:r>
          <w:rPr>
            <w:color w:val="0000FF"/>
          </w:rPr>
          <w:t>приложение N 5</w:t>
        </w:r>
      </w:hyperlink>
      <w:r>
        <w:t xml:space="preserve"> к настоящему Положению). К финальному этапу допускается не более 10 заявок участников, имеющих наивысший суммарный балл.</w:t>
      </w:r>
    </w:p>
    <w:p w:rsidR="00A36912" w:rsidRDefault="00A36912">
      <w:pPr>
        <w:pStyle w:val="ConsPlusNormal"/>
        <w:spacing w:before="220"/>
        <w:ind w:firstLine="540"/>
        <w:jc w:val="both"/>
      </w:pPr>
      <w:r>
        <w:t xml:space="preserve">33. Финальный этап представляет собой </w:t>
      </w:r>
      <w:proofErr w:type="spellStart"/>
      <w:r>
        <w:t>видеопрезентацию</w:t>
      </w:r>
      <w:proofErr w:type="spellEnd"/>
      <w:r>
        <w:t xml:space="preserve"> о лучших практических решениях в области охраны труда, совершенствования системы управления охраны труда и снижения профессиональных рисков в организации за последние два года, предшествующие Всероссийскому конкурсу, и достигнутых результатах (полученных эффектах) в соответствии с Требованиями к </w:t>
      </w:r>
      <w:proofErr w:type="spellStart"/>
      <w:r>
        <w:t>видеопрезентации</w:t>
      </w:r>
      <w:proofErr w:type="spellEnd"/>
      <w:r>
        <w:t xml:space="preserve"> (</w:t>
      </w:r>
      <w:hyperlink w:anchor="P2302">
        <w:r>
          <w:rPr>
            <w:color w:val="0000FF"/>
          </w:rPr>
          <w:t>приложение N 3</w:t>
        </w:r>
      </w:hyperlink>
      <w:r>
        <w:t xml:space="preserve"> к настоящему Положению).</w:t>
      </w:r>
    </w:p>
    <w:p w:rsidR="00A36912" w:rsidRDefault="00A36912">
      <w:pPr>
        <w:pStyle w:val="ConsPlusNormal"/>
        <w:spacing w:before="220"/>
        <w:ind w:firstLine="540"/>
        <w:jc w:val="both"/>
      </w:pPr>
      <w:r>
        <w:t xml:space="preserve">34. В случае несоблюдения указанных требований конкурсная комиссия имеет право не учитывать </w:t>
      </w:r>
      <w:proofErr w:type="spellStart"/>
      <w:r>
        <w:t>видеопрезентацию</w:t>
      </w:r>
      <w:proofErr w:type="spellEnd"/>
      <w:r>
        <w:t xml:space="preserve"> при выставлении итоговых результатов Всероссийского конкурса.</w:t>
      </w:r>
    </w:p>
    <w:p w:rsidR="00A36912" w:rsidRDefault="00A36912">
      <w:pPr>
        <w:pStyle w:val="ConsPlusNormal"/>
        <w:spacing w:before="220"/>
        <w:ind w:firstLine="540"/>
        <w:jc w:val="both"/>
      </w:pPr>
      <w:r>
        <w:t xml:space="preserve">35. Показатели и критерии оценки финального этапа приведены в </w:t>
      </w:r>
      <w:hyperlink w:anchor="P2327">
        <w:r>
          <w:rPr>
            <w:color w:val="0000FF"/>
          </w:rPr>
          <w:t>приложении N 4</w:t>
        </w:r>
      </w:hyperlink>
      <w:r>
        <w:t xml:space="preserve"> к настоящему Положению.</w:t>
      </w:r>
    </w:p>
    <w:p w:rsidR="00A36912" w:rsidRDefault="00A36912">
      <w:pPr>
        <w:pStyle w:val="ConsPlusNormal"/>
        <w:spacing w:before="220"/>
        <w:ind w:firstLine="540"/>
        <w:jc w:val="both"/>
      </w:pPr>
      <w:r>
        <w:t>36. Итоговая оценка участника определяется путем суммирования баллов по всем критериям второго и финального этапов.</w:t>
      </w:r>
    </w:p>
    <w:p w:rsidR="00A36912" w:rsidRDefault="00A36912">
      <w:pPr>
        <w:pStyle w:val="ConsPlusNormal"/>
        <w:spacing w:before="220"/>
        <w:ind w:firstLine="540"/>
        <w:jc w:val="both"/>
      </w:pPr>
      <w:r>
        <w:t xml:space="preserve">37. В случае несоблюдения одного или нескольких критериев конкурсная комиссия имеет право не учитывать </w:t>
      </w:r>
      <w:proofErr w:type="spellStart"/>
      <w:r>
        <w:t>несоблюденные</w:t>
      </w:r>
      <w:proofErr w:type="spellEnd"/>
      <w:r>
        <w:t xml:space="preserve"> критерии, что повлияет на итоговую оценку Всероссийского конкурса.</w:t>
      </w:r>
    </w:p>
    <w:p w:rsidR="00A36912" w:rsidRDefault="00A36912">
      <w:pPr>
        <w:pStyle w:val="ConsPlusNormal"/>
        <w:spacing w:before="220"/>
        <w:ind w:firstLine="540"/>
        <w:jc w:val="both"/>
      </w:pPr>
      <w:r>
        <w:t>38. По результатам финального этапа конкурсная комиссия формирует итоговый перечень победителей и призеров (</w:t>
      </w:r>
      <w:hyperlink w:anchor="P2410">
        <w:r>
          <w:rPr>
            <w:color w:val="0000FF"/>
          </w:rPr>
          <w:t>приложение N 6</w:t>
        </w:r>
      </w:hyperlink>
      <w:r>
        <w:t xml:space="preserve"> к настоящему Положению).</w:t>
      </w:r>
    </w:p>
    <w:p w:rsidR="00A36912" w:rsidRDefault="00A36912">
      <w:pPr>
        <w:pStyle w:val="ConsPlusNormal"/>
        <w:spacing w:before="220"/>
        <w:ind w:firstLine="540"/>
        <w:jc w:val="both"/>
      </w:pPr>
      <w:r>
        <w:t>39. Победители Всероссийского конкурса определяются решением конкурсной комиссии по наибольшей сумме баллов.</w:t>
      </w:r>
    </w:p>
    <w:p w:rsidR="00A36912" w:rsidRDefault="00A36912">
      <w:pPr>
        <w:pStyle w:val="ConsPlusNormal"/>
        <w:spacing w:before="220"/>
        <w:ind w:firstLine="540"/>
        <w:jc w:val="both"/>
      </w:pPr>
      <w:r>
        <w:t>40. По результатам Всероссийского конкурса определяются один победитель, занявший первое место, и два призера Всероссийского конкурса, занявших второе и третье места.</w:t>
      </w:r>
    </w:p>
    <w:p w:rsidR="00A36912" w:rsidRDefault="00A36912">
      <w:pPr>
        <w:pStyle w:val="ConsPlusNormal"/>
        <w:spacing w:before="220"/>
        <w:ind w:firstLine="540"/>
        <w:jc w:val="both"/>
      </w:pPr>
      <w:r>
        <w:t>41. В случае</w:t>
      </w:r>
      <w:proofErr w:type="gramStart"/>
      <w:r>
        <w:t>,</w:t>
      </w:r>
      <w:proofErr w:type="gramEnd"/>
      <w:r>
        <w:t xml:space="preserve"> если два и более претендента на номинацию набрали одинаковое количество баллов, то победители Всероссийского конкурса определяются решением конкурсной комиссии с учетом результатов финального этапа.</w:t>
      </w:r>
    </w:p>
    <w:p w:rsidR="00A36912" w:rsidRDefault="00A36912">
      <w:pPr>
        <w:pStyle w:val="ConsPlusNormal"/>
        <w:spacing w:before="220"/>
        <w:ind w:firstLine="540"/>
        <w:jc w:val="both"/>
      </w:pPr>
      <w:r>
        <w:t>42. Решения конкурсной комиссии принимаются большинством голосов ее членов.</w:t>
      </w:r>
    </w:p>
    <w:p w:rsidR="00A36912" w:rsidRDefault="00A36912">
      <w:pPr>
        <w:pStyle w:val="ConsPlusNormal"/>
        <w:jc w:val="both"/>
      </w:pPr>
    </w:p>
    <w:p w:rsidR="00A36912" w:rsidRDefault="00A36912">
      <w:pPr>
        <w:pStyle w:val="ConsPlusTitle"/>
        <w:jc w:val="center"/>
        <w:outlineLvl w:val="1"/>
      </w:pPr>
      <w:r>
        <w:t>IV. Награждение победителей Всероссийского конкурса</w:t>
      </w:r>
    </w:p>
    <w:p w:rsidR="00A36912" w:rsidRDefault="00A36912">
      <w:pPr>
        <w:pStyle w:val="ConsPlusNormal"/>
        <w:jc w:val="both"/>
      </w:pPr>
    </w:p>
    <w:p w:rsidR="00A36912" w:rsidRDefault="00A36912">
      <w:pPr>
        <w:pStyle w:val="ConsPlusNormal"/>
        <w:ind w:firstLine="540"/>
        <w:jc w:val="both"/>
      </w:pPr>
      <w:r>
        <w:t>43. Победитель и призеры Всероссийского конкурса получают следующие поощрения:</w:t>
      </w:r>
    </w:p>
    <w:p w:rsidR="00A36912" w:rsidRDefault="00A36912">
      <w:pPr>
        <w:pStyle w:val="ConsPlusNormal"/>
        <w:spacing w:before="220"/>
        <w:ind w:firstLine="540"/>
        <w:jc w:val="both"/>
      </w:pPr>
      <w:proofErr w:type="gramStart"/>
      <w:r>
        <w:t>а) победитель Всероссийского конкурса - золотая медаль и диплом победителя Всероссийского конкурса со статусом "Лучшая организация крупного бизнеса в области охраны труда" с указанием номинации;</w:t>
      </w:r>
      <w:proofErr w:type="gramEnd"/>
    </w:p>
    <w:p w:rsidR="00A36912" w:rsidRDefault="00A36912">
      <w:pPr>
        <w:pStyle w:val="ConsPlusNormal"/>
        <w:spacing w:before="220"/>
        <w:ind w:firstLine="540"/>
        <w:jc w:val="both"/>
      </w:pPr>
      <w:r>
        <w:t>б) серебряный призер Всероссийского конкурса - серебряная медаль и диплом призера Всероссийского конкурса со статусом "Второе место во Всероссийском конкурсе "Лучшая организация крупного бизнеса в области охраны труда" с указанием номинации;</w:t>
      </w:r>
    </w:p>
    <w:p w:rsidR="00A36912" w:rsidRDefault="00A36912">
      <w:pPr>
        <w:pStyle w:val="ConsPlusNormal"/>
        <w:spacing w:before="220"/>
        <w:ind w:firstLine="540"/>
        <w:jc w:val="both"/>
      </w:pPr>
      <w:r>
        <w:lastRenderedPageBreak/>
        <w:t>в) бронзовый призер Всероссийского конкурса - бронзовая медаль и диплом призера Всероссийского конкурса со статусом "Третье место во Всероссийском конкурсе "Лучшая организация крупного бизнеса в области охраны труда" с указанием номинации.</w:t>
      </w:r>
    </w:p>
    <w:p w:rsidR="00A36912" w:rsidRDefault="00A36912">
      <w:pPr>
        <w:pStyle w:val="ConsPlusNormal"/>
        <w:spacing w:before="220"/>
        <w:ind w:firstLine="540"/>
        <w:jc w:val="both"/>
      </w:pPr>
      <w:r>
        <w:t>44. Все финалисты получают диплом "Финалист Всероссийского конкурса "Лучшая организация крупного бизнеса в области охраны труда" с указанием номинации.</w:t>
      </w:r>
    </w:p>
    <w:p w:rsidR="00A36912" w:rsidRDefault="00A36912">
      <w:pPr>
        <w:pStyle w:val="ConsPlusNormal"/>
        <w:spacing w:before="220"/>
        <w:ind w:firstLine="540"/>
        <w:jc w:val="both"/>
      </w:pPr>
      <w:r>
        <w:t xml:space="preserve">45. Торжественная церемония награждения победителей, призеров и финалистов Всероссийского конкурса проводится в рамках Всероссийской недели охраны труда, проводимой в соответствии с </w:t>
      </w:r>
      <w:hyperlink r:id="rId23">
        <w:r>
          <w:rPr>
            <w:color w:val="0000FF"/>
          </w:rPr>
          <w:t>постановлением</w:t>
        </w:r>
      </w:hyperlink>
      <w:r>
        <w:t xml:space="preserve"> Правительства Российской Федерации от 11 декабря 2015 г. N 1346 "О Всероссийской неделе охраны труда".</w:t>
      </w:r>
    </w:p>
    <w:p w:rsidR="00A36912" w:rsidRDefault="00A36912">
      <w:pPr>
        <w:pStyle w:val="ConsPlusNormal"/>
        <w:spacing w:before="220"/>
        <w:ind w:firstLine="540"/>
        <w:jc w:val="both"/>
      </w:pPr>
      <w:r>
        <w:t xml:space="preserve">46. Конкурсная комиссия вправе в зависимости от количества и </w:t>
      </w:r>
      <w:proofErr w:type="gramStart"/>
      <w:r>
        <w:t>структуры</w:t>
      </w:r>
      <w:proofErr w:type="gramEnd"/>
      <w:r>
        <w:t xml:space="preserve"> поданных для участия во Всероссийском конкурсе заявок установить дополнительные награды и поощрения.</w:t>
      </w:r>
    </w:p>
    <w:p w:rsidR="00A36912" w:rsidRDefault="00A36912">
      <w:pPr>
        <w:pStyle w:val="ConsPlusNormal"/>
        <w:spacing w:before="220"/>
        <w:ind w:firstLine="540"/>
        <w:jc w:val="both"/>
      </w:pPr>
      <w:r>
        <w:t>47. Органы исполнительной власти субъекта Российской Федерации в области охраны труда, вправе установить дополнительные номинации и поощрительные призы для участников Всероссийского конкурса.</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1</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крупного бизнеса</w:t>
      </w:r>
    </w:p>
    <w:p w:rsidR="00A36912" w:rsidRDefault="00A36912">
      <w:pPr>
        <w:pStyle w:val="ConsPlusNormal"/>
        <w:jc w:val="right"/>
      </w:pPr>
      <w:r>
        <w:t xml:space="preserve">в области охраны труда", </w:t>
      </w:r>
      <w:proofErr w:type="gramStart"/>
      <w:r>
        <w:t>утвержденному</w:t>
      </w:r>
      <w:proofErr w:type="gramEnd"/>
    </w:p>
    <w:p w:rsidR="00A36912" w:rsidRDefault="00A36912">
      <w:pPr>
        <w:pStyle w:val="ConsPlusNormal"/>
        <w:jc w:val="right"/>
      </w:pPr>
      <w:r>
        <w:t>приказом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37" w:name="P2034"/>
      <w:bookmarkEnd w:id="37"/>
      <w:r>
        <w:t>ФОРМА ЗАЯВКИ НА УЧАСТИЕ ВО ВСЕРОССИЙСКОМ КОНКУРСЕ</w:t>
      </w:r>
    </w:p>
    <w:p w:rsidR="00A36912" w:rsidRDefault="00A36912">
      <w:pPr>
        <w:pStyle w:val="ConsPlusNormal"/>
        <w:jc w:val="both"/>
      </w:pPr>
    </w:p>
    <w:p w:rsidR="00A36912" w:rsidRDefault="00A36912">
      <w:pPr>
        <w:pStyle w:val="ConsPlusNonformat"/>
        <w:jc w:val="both"/>
      </w:pPr>
      <w:r>
        <w:t xml:space="preserve">                                     Министерство труда и социальной защиты</w:t>
      </w:r>
    </w:p>
    <w:p w:rsidR="00A36912" w:rsidRDefault="00A36912">
      <w:pPr>
        <w:pStyle w:val="ConsPlusNonformat"/>
        <w:jc w:val="both"/>
      </w:pPr>
      <w:r>
        <w:t xml:space="preserve">                                              Российской Федерации</w:t>
      </w:r>
    </w:p>
    <w:p w:rsidR="00A36912" w:rsidRDefault="00A36912">
      <w:pPr>
        <w:pStyle w:val="ConsPlusNonformat"/>
        <w:jc w:val="both"/>
      </w:pPr>
    </w:p>
    <w:p w:rsidR="00A36912" w:rsidRDefault="00A36912">
      <w:pPr>
        <w:pStyle w:val="ConsPlusNonformat"/>
        <w:jc w:val="both"/>
      </w:pPr>
      <w:bookmarkStart w:id="38" w:name="P2039"/>
      <w:bookmarkEnd w:id="38"/>
      <w:r>
        <w:t xml:space="preserve">                                 ЗАЯВЛЕНИЕ</w:t>
      </w:r>
    </w:p>
    <w:p w:rsidR="00A36912" w:rsidRDefault="00A36912">
      <w:pPr>
        <w:pStyle w:val="ConsPlusNonformat"/>
        <w:jc w:val="both"/>
      </w:pPr>
      <w:r>
        <w:t xml:space="preserve">         об участии во Всероссийском конкурсе "Лучшая организация</w:t>
      </w:r>
    </w:p>
    <w:p w:rsidR="00A36912" w:rsidRDefault="00A36912">
      <w:pPr>
        <w:pStyle w:val="ConsPlusNonformat"/>
        <w:jc w:val="both"/>
      </w:pPr>
      <w:r>
        <w:t xml:space="preserve">                 крупного бизнеса в области охраны труда"</w:t>
      </w:r>
    </w:p>
    <w:p w:rsidR="00A36912" w:rsidRDefault="00A36912">
      <w:pPr>
        <w:pStyle w:val="ConsPlusNonformat"/>
        <w:jc w:val="both"/>
      </w:pPr>
      <w:r>
        <w:t xml:space="preserve">      _______________________________________________________________</w:t>
      </w:r>
    </w:p>
    <w:p w:rsidR="00A36912" w:rsidRDefault="00A36912">
      <w:pPr>
        <w:pStyle w:val="ConsPlusNonformat"/>
        <w:jc w:val="both"/>
      </w:pPr>
      <w:r>
        <w:t xml:space="preserve">                     (полное наименование организации)</w:t>
      </w:r>
    </w:p>
    <w:p w:rsidR="00A36912" w:rsidRDefault="00A36912">
      <w:pPr>
        <w:pStyle w:val="ConsPlusNonformat"/>
        <w:jc w:val="both"/>
      </w:pPr>
    </w:p>
    <w:p w:rsidR="00A36912" w:rsidRDefault="00A36912">
      <w:pPr>
        <w:pStyle w:val="ConsPlusNonformat"/>
        <w:jc w:val="both"/>
      </w:pPr>
      <w:r>
        <w:t>заявляет  о  своем  намерении  принять  участие  во  Всероссийском конкурсе</w:t>
      </w:r>
    </w:p>
    <w:p w:rsidR="00A36912" w:rsidRDefault="00A36912">
      <w:pPr>
        <w:pStyle w:val="ConsPlusNonformat"/>
        <w:jc w:val="both"/>
      </w:pPr>
      <w:r>
        <w:t xml:space="preserve">"Лучшая  организация крупного бизнеса в области охраны труда", </w:t>
      </w:r>
      <w:proofErr w:type="gramStart"/>
      <w:r>
        <w:t>проводимом</w:t>
      </w:r>
      <w:proofErr w:type="gramEnd"/>
      <w:r>
        <w:t xml:space="preserve"> в</w:t>
      </w:r>
    </w:p>
    <w:p w:rsidR="00A36912" w:rsidRDefault="00A36912">
      <w:pPr>
        <w:pStyle w:val="ConsPlusNonformat"/>
        <w:jc w:val="both"/>
      </w:pPr>
      <w:r>
        <w:t>20__ году в номинации:</w:t>
      </w:r>
    </w:p>
    <w:p w:rsidR="00A36912" w:rsidRDefault="00A36912">
      <w:pPr>
        <w:pStyle w:val="ConsPlusNonformat"/>
        <w:jc w:val="both"/>
      </w:pPr>
    </w:p>
    <w:p w:rsidR="00A36912" w:rsidRDefault="00A36912">
      <w:pPr>
        <w:pStyle w:val="ConsPlusNonformat"/>
        <w:jc w:val="both"/>
      </w:pPr>
      <w:r>
        <w:t xml:space="preserve">       "Лучшая организация крупного бизнеса в области охраны труда"</w:t>
      </w:r>
    </w:p>
    <w:p w:rsidR="00A36912" w:rsidRDefault="00A36912">
      <w:pPr>
        <w:pStyle w:val="ConsPlusNonformat"/>
        <w:jc w:val="both"/>
      </w:pPr>
      <w:r>
        <w:t xml:space="preserve">                            численностью человек</w:t>
      </w:r>
    </w:p>
    <w:p w:rsidR="00A36912" w:rsidRDefault="00A36912">
      <w:pPr>
        <w:pStyle w:val="ConsPlusNonformat"/>
        <w:jc w:val="both"/>
      </w:pPr>
      <w:r>
        <w:t xml:space="preserve">                          с --------------------</w:t>
      </w:r>
    </w:p>
    <w:p w:rsidR="00A36912" w:rsidRDefault="00A36912">
      <w:pPr>
        <w:pStyle w:val="ConsPlusNonformat"/>
        <w:jc w:val="both"/>
      </w:pPr>
      <w:r>
        <w:t xml:space="preserve">     (указать: с численностью до 1000 человек или свыше 1000 человек)</w:t>
      </w:r>
    </w:p>
    <w:p w:rsidR="00A36912" w:rsidRDefault="00A36912">
      <w:pPr>
        <w:pStyle w:val="ConsPlusNonformat"/>
        <w:jc w:val="both"/>
      </w:pPr>
    </w:p>
    <w:p w:rsidR="00A36912" w:rsidRDefault="00A36912">
      <w:pPr>
        <w:pStyle w:val="ConsPlusNonformat"/>
        <w:jc w:val="both"/>
      </w:pPr>
      <w:r>
        <w:t xml:space="preserve">Организация   осуществляет   следующие   виды   деятельности   (по  </w:t>
      </w:r>
      <w:hyperlink r:id="rId24">
        <w:r>
          <w:rPr>
            <w:color w:val="0000FF"/>
          </w:rPr>
          <w:t>ОКВЭД</w:t>
        </w:r>
      </w:hyperlink>
      <w:r>
        <w:t>):</w:t>
      </w:r>
    </w:p>
    <w:p w:rsidR="00A36912" w:rsidRDefault="00A36912">
      <w:pPr>
        <w:pStyle w:val="ConsPlusNonformat"/>
        <w:jc w:val="both"/>
      </w:pPr>
      <w:r>
        <w:t>__________________________________________________________________________.</w:t>
      </w:r>
    </w:p>
    <w:p w:rsidR="00A36912" w:rsidRDefault="00A36912">
      <w:pPr>
        <w:pStyle w:val="ConsPlusNonformat"/>
        <w:jc w:val="both"/>
      </w:pPr>
    </w:p>
    <w:p w:rsidR="00A36912" w:rsidRDefault="00A36912">
      <w:pPr>
        <w:pStyle w:val="ConsPlusNonformat"/>
        <w:jc w:val="both"/>
      </w:pPr>
      <w:r>
        <w:t xml:space="preserve">    С порядком проведения конкурса ознакомле</w:t>
      </w:r>
      <w:proofErr w:type="gramStart"/>
      <w:r>
        <w:t>н(</w:t>
      </w:r>
      <w:proofErr w:type="gramEnd"/>
      <w:r>
        <w:t>а) и согласен(на).</w:t>
      </w:r>
    </w:p>
    <w:p w:rsidR="00A36912" w:rsidRDefault="00A36912">
      <w:pPr>
        <w:pStyle w:val="ConsPlusNonformat"/>
        <w:jc w:val="both"/>
      </w:pPr>
    </w:p>
    <w:p w:rsidR="00A36912" w:rsidRDefault="00A36912">
      <w:pPr>
        <w:pStyle w:val="ConsPlusNonformat"/>
        <w:jc w:val="both"/>
      </w:pPr>
      <w:r>
        <w:t xml:space="preserve">    Среднесписочная  численность  работников  организации за </w:t>
      </w:r>
      <w:proofErr w:type="gramStart"/>
      <w:r>
        <w:t>предшествующий</w:t>
      </w:r>
      <w:proofErr w:type="gramEnd"/>
    </w:p>
    <w:p w:rsidR="00A36912" w:rsidRDefault="00A36912">
      <w:pPr>
        <w:pStyle w:val="ConsPlusNonformat"/>
        <w:jc w:val="both"/>
      </w:pPr>
      <w:r>
        <w:lastRenderedPageBreak/>
        <w:t>год: ____ чел.</w:t>
      </w:r>
    </w:p>
    <w:p w:rsidR="00A36912" w:rsidRDefault="00A36912">
      <w:pPr>
        <w:pStyle w:val="ConsPlusNonformat"/>
        <w:jc w:val="both"/>
      </w:pPr>
      <w:r>
        <w:t xml:space="preserve">    Организация  полностью  соответствует  критериям  допуска  к участию </w:t>
      </w:r>
      <w:proofErr w:type="gramStart"/>
      <w:r>
        <w:t>во</w:t>
      </w:r>
      <w:proofErr w:type="gramEnd"/>
    </w:p>
    <w:p w:rsidR="00A36912" w:rsidRDefault="00A36912">
      <w:pPr>
        <w:pStyle w:val="ConsPlusNonformat"/>
        <w:jc w:val="both"/>
      </w:pPr>
      <w:r>
        <w:t xml:space="preserve">Всероссийском  конкурсе,  </w:t>
      </w:r>
      <w:proofErr w:type="gramStart"/>
      <w:r>
        <w:t>указанным</w:t>
      </w:r>
      <w:proofErr w:type="gramEnd"/>
      <w:r>
        <w:t xml:space="preserve">  в  Положении  о Всероссийском конкурсе</w:t>
      </w:r>
    </w:p>
    <w:p w:rsidR="00A36912" w:rsidRDefault="00A36912">
      <w:pPr>
        <w:pStyle w:val="ConsPlusNonformat"/>
        <w:jc w:val="both"/>
      </w:pPr>
      <w:r>
        <w:t>"Лучшая организация крупного бизнеса в области охраны труда".</w:t>
      </w:r>
    </w:p>
    <w:p w:rsidR="00A36912" w:rsidRDefault="00A36912">
      <w:pPr>
        <w:pStyle w:val="ConsPlusNonformat"/>
        <w:jc w:val="both"/>
      </w:pPr>
      <w:r>
        <w:t xml:space="preserve">    Кроме  того, подтверждаем, что в организации не было несчастных случаев</w:t>
      </w:r>
    </w:p>
    <w:p w:rsidR="00A36912" w:rsidRDefault="00A36912">
      <w:pPr>
        <w:pStyle w:val="ConsPlusNonformat"/>
        <w:jc w:val="both"/>
      </w:pPr>
      <w:r>
        <w:t xml:space="preserve">со  смертельным  исходом  в  течение  года,  предшествующего </w:t>
      </w:r>
      <w:proofErr w:type="gramStart"/>
      <w:r>
        <w:t>Всероссийскому</w:t>
      </w:r>
      <w:proofErr w:type="gramEnd"/>
    </w:p>
    <w:p w:rsidR="00A36912" w:rsidRDefault="00A36912">
      <w:pPr>
        <w:pStyle w:val="ConsPlusNonformat"/>
        <w:jc w:val="both"/>
      </w:pPr>
      <w:r>
        <w:t>конкурсу.</w:t>
      </w:r>
    </w:p>
    <w:p w:rsidR="00A36912" w:rsidRDefault="00A36912">
      <w:pPr>
        <w:pStyle w:val="ConsPlusNonformat"/>
        <w:jc w:val="both"/>
      </w:pPr>
    </w:p>
    <w:p w:rsidR="00A36912" w:rsidRDefault="00A36912">
      <w:pPr>
        <w:pStyle w:val="ConsPlusNonformat"/>
        <w:jc w:val="both"/>
      </w:pPr>
      <w:bookmarkStart w:id="39" w:name="P2068"/>
      <w:bookmarkEnd w:id="39"/>
      <w:r>
        <w:t xml:space="preserve">    К заявлению прилагаются следующие документы:</w:t>
      </w:r>
    </w:p>
    <w:p w:rsidR="00A36912" w:rsidRDefault="00A36912">
      <w:pPr>
        <w:pStyle w:val="ConsPlusNonformat"/>
        <w:jc w:val="both"/>
      </w:pPr>
      <w:r>
        <w:t xml:space="preserve">    1. сведения для оценки участника Всероссийского конкурса по номинации;</w:t>
      </w:r>
    </w:p>
    <w:p w:rsidR="00A36912" w:rsidRDefault="00A36912">
      <w:pPr>
        <w:pStyle w:val="ConsPlusNonformat"/>
        <w:jc w:val="both"/>
      </w:pPr>
      <w:r>
        <w:t xml:space="preserve">    2.  копия  оригинала  или  копия  выписки  </w:t>
      </w:r>
      <w:proofErr w:type="gramStart"/>
      <w:r>
        <w:t>из</w:t>
      </w:r>
      <w:proofErr w:type="gramEnd"/>
      <w:r>
        <w:t xml:space="preserve">  единого государственного</w:t>
      </w:r>
    </w:p>
    <w:p w:rsidR="00A36912" w:rsidRDefault="00A36912">
      <w:pPr>
        <w:pStyle w:val="ConsPlusNonformat"/>
        <w:jc w:val="both"/>
      </w:pPr>
      <w:r>
        <w:t>реестра юридических лиц (</w:t>
      </w:r>
      <w:proofErr w:type="gramStart"/>
      <w:r>
        <w:t>нужное</w:t>
      </w:r>
      <w:proofErr w:type="gramEnd"/>
      <w:r>
        <w:t xml:space="preserve"> подчеркнуть);</w:t>
      </w:r>
    </w:p>
    <w:p w:rsidR="00A36912" w:rsidRDefault="00A36912">
      <w:pPr>
        <w:pStyle w:val="ConsPlusNonformat"/>
        <w:jc w:val="both"/>
      </w:pPr>
      <w:r>
        <w:t xml:space="preserve">    3. копия свидетельства о регистрации юридического лица.</w:t>
      </w:r>
    </w:p>
    <w:p w:rsidR="00A36912" w:rsidRDefault="00A36912">
      <w:pPr>
        <w:pStyle w:val="ConsPlusNonformat"/>
        <w:jc w:val="both"/>
      </w:pPr>
    </w:p>
    <w:p w:rsidR="00A36912" w:rsidRDefault="00A36912">
      <w:pPr>
        <w:pStyle w:val="ConsPlusNonformat"/>
        <w:jc w:val="both"/>
      </w:pPr>
      <w:r>
        <w:t xml:space="preserve">    Полноту  и  достоверность  сведений, указанных в настоящем заявлении, и</w:t>
      </w:r>
    </w:p>
    <w:p w:rsidR="00A36912" w:rsidRDefault="00A36912">
      <w:pPr>
        <w:pStyle w:val="ConsPlusNonformat"/>
        <w:jc w:val="both"/>
      </w:pPr>
      <w:r>
        <w:t>прилагаемых к нему документов подтверждаем.</w:t>
      </w:r>
    </w:p>
    <w:p w:rsidR="00A36912" w:rsidRDefault="00A36912">
      <w:pPr>
        <w:pStyle w:val="ConsPlusNonformat"/>
        <w:jc w:val="both"/>
      </w:pPr>
      <w:r>
        <w:t>Реквизиты организации:</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(юридический адрес)</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(фактический адрес)</w:t>
      </w:r>
    </w:p>
    <w:p w:rsidR="00A36912" w:rsidRDefault="00A36912">
      <w:pPr>
        <w:pStyle w:val="ConsPlusNonformat"/>
        <w:jc w:val="both"/>
      </w:pPr>
      <w:r>
        <w:t xml:space="preserve">                  "  "                                                   </w:t>
      </w:r>
      <w:proofErr w:type="gramStart"/>
      <w:r>
        <w:t>г</w:t>
      </w:r>
      <w:proofErr w:type="gramEnd"/>
      <w:r>
        <w:t>.</w:t>
      </w:r>
    </w:p>
    <w:p w:rsidR="00A36912" w:rsidRDefault="00A36912">
      <w:pPr>
        <w:pStyle w:val="ConsPlusNonformat"/>
        <w:jc w:val="both"/>
      </w:pPr>
      <w:r>
        <w:t>зарегистрирована ------ ______________________________________ ------------</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(орган, зарегистрировавший юридическое лицо - заявителя)</w:t>
      </w:r>
    </w:p>
    <w:p w:rsidR="00A36912" w:rsidRDefault="00A36912">
      <w:pPr>
        <w:pStyle w:val="ConsPlusNonformat"/>
        <w:jc w:val="both"/>
      </w:pPr>
    </w:p>
    <w:p w:rsidR="00A36912" w:rsidRDefault="00A36912">
      <w:pPr>
        <w:pStyle w:val="ConsPlusNonformat"/>
        <w:jc w:val="both"/>
      </w:pPr>
      <w:r>
        <w:t>ОГРН ______________________________________________________________________</w:t>
      </w:r>
    </w:p>
    <w:p w:rsidR="00A36912" w:rsidRDefault="00A36912">
      <w:pPr>
        <w:pStyle w:val="ConsPlusNonformat"/>
        <w:jc w:val="both"/>
      </w:pPr>
      <w:r>
        <w:t>ИНН _______________________________________________________________________</w:t>
      </w:r>
    </w:p>
    <w:p w:rsidR="00A36912" w:rsidRDefault="00A36912">
      <w:pPr>
        <w:pStyle w:val="ConsPlusNonformat"/>
        <w:jc w:val="both"/>
      </w:pPr>
    </w:p>
    <w:p w:rsidR="00A36912" w:rsidRDefault="00A36912">
      <w:pPr>
        <w:pStyle w:val="ConsPlusNonformat"/>
        <w:jc w:val="both"/>
      </w:pPr>
      <w:r>
        <w:t>Контактная информация организации:</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(телефон, факс, адрес электронной почты и др.)</w:t>
      </w:r>
    </w:p>
    <w:p w:rsidR="00A36912" w:rsidRDefault="00A36912">
      <w:pPr>
        <w:pStyle w:val="ConsPlusNonformat"/>
        <w:jc w:val="both"/>
      </w:pPr>
    </w:p>
    <w:p w:rsidR="00A36912" w:rsidRDefault="00A36912">
      <w:pPr>
        <w:pStyle w:val="ConsPlusNonformat"/>
        <w:jc w:val="both"/>
      </w:pPr>
      <w:r>
        <w:t>Контактное лицо (заявитель):</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(ФИО, должность, телефон, адрес электронной почты)</w:t>
      </w:r>
    </w:p>
    <w:p w:rsidR="00A36912" w:rsidRDefault="00A36912">
      <w:pPr>
        <w:pStyle w:val="ConsPlusNonformat"/>
        <w:jc w:val="both"/>
      </w:pPr>
    </w:p>
    <w:p w:rsidR="00A36912" w:rsidRDefault="00A36912">
      <w:pPr>
        <w:pStyle w:val="ConsPlusNonformat"/>
        <w:jc w:val="both"/>
      </w:pPr>
      <w:r>
        <w:t>_____________________________   _____________   ___________________________</w:t>
      </w:r>
    </w:p>
    <w:p w:rsidR="00A36912" w:rsidRDefault="00A36912">
      <w:pPr>
        <w:pStyle w:val="ConsPlusNonformat"/>
        <w:jc w:val="both"/>
      </w:pPr>
      <w:r>
        <w:t xml:space="preserve">    (должность заявителя)         (подпись)              (Ф.И.О.)</w:t>
      </w:r>
    </w:p>
    <w:p w:rsidR="00A36912" w:rsidRDefault="00A36912">
      <w:pPr>
        <w:pStyle w:val="ConsPlusNonformat"/>
        <w:jc w:val="both"/>
      </w:pPr>
    </w:p>
    <w:p w:rsidR="00A36912" w:rsidRDefault="00A36912">
      <w:pPr>
        <w:pStyle w:val="ConsPlusNonformat"/>
        <w:jc w:val="both"/>
      </w:pPr>
      <w:r>
        <w:t>Руководитель организации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М.П.</w:t>
      </w:r>
    </w:p>
    <w:p w:rsidR="00A36912" w:rsidRDefault="00A36912">
      <w:pPr>
        <w:pStyle w:val="ConsPlusNonformat"/>
        <w:jc w:val="both"/>
      </w:pPr>
      <w:r>
        <w:t>Дата: "__" __________ 20__ г.</w:t>
      </w:r>
    </w:p>
    <w:p w:rsidR="00A36912" w:rsidRDefault="00A36912">
      <w:pPr>
        <w:pStyle w:val="ConsPlusNormal"/>
        <w:jc w:val="both"/>
      </w:pPr>
    </w:p>
    <w:p w:rsidR="00A36912" w:rsidRDefault="00A36912">
      <w:pPr>
        <w:pStyle w:val="ConsPlusNormal"/>
        <w:jc w:val="center"/>
        <w:outlineLvl w:val="2"/>
      </w:pPr>
      <w:r>
        <w:t>Инструкция</w:t>
      </w:r>
    </w:p>
    <w:p w:rsidR="00A36912" w:rsidRDefault="00A36912">
      <w:pPr>
        <w:pStyle w:val="ConsPlusNormal"/>
        <w:jc w:val="center"/>
      </w:pPr>
      <w:r>
        <w:t xml:space="preserve">по формированию </w:t>
      </w:r>
      <w:hyperlink w:anchor="P2039">
        <w:r>
          <w:rPr>
            <w:color w:val="0000FF"/>
          </w:rPr>
          <w:t>Заявки</w:t>
        </w:r>
      </w:hyperlink>
      <w:r>
        <w:t xml:space="preserve"> участника Всероссийского конкурса</w:t>
      </w:r>
    </w:p>
    <w:p w:rsidR="00A36912" w:rsidRDefault="00A36912">
      <w:pPr>
        <w:pStyle w:val="ConsPlusNormal"/>
        <w:jc w:val="both"/>
      </w:pPr>
    </w:p>
    <w:p w:rsidR="00A36912" w:rsidRDefault="00A36912">
      <w:pPr>
        <w:pStyle w:val="ConsPlusNormal"/>
        <w:ind w:firstLine="540"/>
        <w:jc w:val="both"/>
      </w:pPr>
      <w:hyperlink w:anchor="P2039">
        <w:r>
          <w:rPr>
            <w:color w:val="0000FF"/>
          </w:rPr>
          <w:t>Заявка</w:t>
        </w:r>
      </w:hyperlink>
      <w:r>
        <w:t xml:space="preserve"> на участие во Всероссийском конкурсе включает в себя следующие документы:</w:t>
      </w:r>
    </w:p>
    <w:p w:rsidR="00A36912" w:rsidRDefault="00A36912">
      <w:pPr>
        <w:pStyle w:val="ConsPlusNormal"/>
        <w:spacing w:before="220"/>
        <w:ind w:firstLine="540"/>
        <w:jc w:val="both"/>
      </w:pPr>
      <w:r>
        <w:t>заявление об участии во Всероссийском конкурсе (</w:t>
      </w:r>
      <w:hyperlink w:anchor="P2039">
        <w:r>
          <w:rPr>
            <w:color w:val="0000FF"/>
          </w:rPr>
          <w:t>приложение N 1</w:t>
        </w:r>
      </w:hyperlink>
      <w:r>
        <w:t xml:space="preserve"> к настоящему Положению), подписанное руководителем организации с печатью организации или заверенное цифровой подписью;</w:t>
      </w:r>
    </w:p>
    <w:p w:rsidR="00A36912" w:rsidRDefault="00A36912">
      <w:pPr>
        <w:pStyle w:val="ConsPlusNormal"/>
        <w:spacing w:before="220"/>
        <w:ind w:firstLine="540"/>
        <w:jc w:val="both"/>
      </w:pPr>
      <w:hyperlink w:anchor="P2068">
        <w:r>
          <w:rPr>
            <w:color w:val="0000FF"/>
          </w:rPr>
          <w:t>опись</w:t>
        </w:r>
      </w:hyperlink>
      <w:r>
        <w:t xml:space="preserve"> представленных в заявке документов, с указанием названия каждого документа;</w:t>
      </w:r>
    </w:p>
    <w:p w:rsidR="00A36912" w:rsidRDefault="00A36912">
      <w:pPr>
        <w:pStyle w:val="ConsPlusNormal"/>
        <w:spacing w:before="220"/>
        <w:ind w:firstLine="540"/>
        <w:jc w:val="both"/>
      </w:pPr>
      <w:r>
        <w:t>приложение к заявлению, в котором содержатся сведения для оценки участника Всероссийского конкурса (</w:t>
      </w:r>
      <w:hyperlink w:anchor="P2138">
        <w:r>
          <w:rPr>
            <w:color w:val="0000FF"/>
          </w:rPr>
          <w:t>приложение N 2</w:t>
        </w:r>
      </w:hyperlink>
      <w:r>
        <w:t xml:space="preserve"> к настоящему Положению), а также сумма баллов, определенная контактным лицом (заявителем) и руководителем организации в соответствии с критериями оценки;</w:t>
      </w:r>
    </w:p>
    <w:p w:rsidR="00A36912" w:rsidRDefault="00A36912">
      <w:pPr>
        <w:pStyle w:val="ConsPlusNormal"/>
        <w:spacing w:before="220"/>
        <w:ind w:firstLine="540"/>
        <w:jc w:val="both"/>
      </w:pPr>
      <w:r>
        <w:lastRenderedPageBreak/>
        <w:t xml:space="preserve">приложение к заявлению, в котором содержатся сведения, подтверждающие, что организация не находится в стадии ликвидации, не признана банкротом и ее деятельность не приостановлена в порядке, предусмотренном </w:t>
      </w:r>
      <w:hyperlink r:id="rId25">
        <w:r>
          <w:rPr>
            <w:color w:val="0000FF"/>
          </w:rPr>
          <w:t>Кодексом</w:t>
        </w:r>
      </w:hyperlink>
      <w:r>
        <w:t xml:space="preserve"> Российской Федерации об административных правонарушениях;</w:t>
      </w:r>
    </w:p>
    <w:p w:rsidR="00A36912" w:rsidRDefault="00A36912">
      <w:pPr>
        <w:pStyle w:val="ConsPlusNormal"/>
        <w:spacing w:before="220"/>
        <w:ind w:firstLine="540"/>
        <w:jc w:val="both"/>
      </w:pPr>
      <w:proofErr w:type="gramStart"/>
      <w:r>
        <w:t xml:space="preserve">приложение к заявлению, в котором содержатся сведения, подтверждающие, что 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w:t>
      </w:r>
      <w:hyperlink w:anchor="P2039">
        <w:r>
          <w:rPr>
            <w:color w:val="0000FF"/>
          </w:rPr>
          <w:t>заявки</w:t>
        </w:r>
      </w:hyperlink>
      <w:r>
        <w:t xml:space="preserve"> на участие во Всероссийском конкурсе не более чем на месяц, за исключением задолженности, возникшей в результате округления сумм при исчислении налогов налоговым органом;</w:t>
      </w:r>
      <w:proofErr w:type="gramEnd"/>
    </w:p>
    <w:p w:rsidR="00A36912" w:rsidRDefault="00A36912">
      <w:pPr>
        <w:pStyle w:val="ConsPlusNormal"/>
        <w:spacing w:before="220"/>
        <w:ind w:firstLine="540"/>
        <w:jc w:val="both"/>
      </w:pPr>
      <w:r>
        <w:t>приложение к заявлению, в котором содержатся сведения, подтверждающие отсутствие в организации несчастных случаев со смертельным исходом в течение года (отчетного периода), предшествующего Всероссийскому конкурсу;</w:t>
      </w:r>
    </w:p>
    <w:p w:rsidR="00A36912" w:rsidRDefault="00A36912">
      <w:pPr>
        <w:pStyle w:val="ConsPlusNormal"/>
        <w:spacing w:before="220"/>
        <w:ind w:firstLine="540"/>
        <w:jc w:val="both"/>
      </w:pPr>
      <w:proofErr w:type="gramStart"/>
      <w:r>
        <w:t>приложение к заявлению, в котором содержатся сведения, подтверждающие наличие предписаний (постановлений, представлений, решений) органов (должностных лиц), осуществляющих государственный надзор (контроль) в области охраны труда, об устранении нарушений законодательства Российской Федерации, а также об их исполнении, либо декларируется их отсутствие;</w:t>
      </w:r>
      <w:proofErr w:type="gramEnd"/>
    </w:p>
    <w:p w:rsidR="00A36912" w:rsidRDefault="00A36912">
      <w:pPr>
        <w:pStyle w:val="ConsPlusNormal"/>
        <w:spacing w:before="220"/>
        <w:ind w:firstLine="540"/>
        <w:jc w:val="both"/>
      </w:pPr>
      <w:r>
        <w:t>приложение к заявлению, в котором содержатся сведения об отсутствии просроченной задолженности по заработной плате и другим выплатам работникам;</w:t>
      </w:r>
    </w:p>
    <w:p w:rsidR="00A36912" w:rsidRDefault="00A36912">
      <w:pPr>
        <w:pStyle w:val="ConsPlusNormal"/>
        <w:spacing w:before="220"/>
        <w:ind w:firstLine="540"/>
        <w:jc w:val="both"/>
      </w:pPr>
      <w:r>
        <w:t xml:space="preserve">приложение к заявлению, в котором содержатся сведения об отсутствии </w:t>
      </w:r>
      <w:proofErr w:type="spellStart"/>
      <w:r>
        <w:t>неустраненных</w:t>
      </w:r>
      <w:proofErr w:type="spellEnd"/>
      <w:r>
        <w:t xml:space="preserve"> нарушений трудового законодательства в части привлечения иностранных работников;</w:t>
      </w:r>
    </w:p>
    <w:p w:rsidR="00A36912" w:rsidRDefault="00A36912">
      <w:pPr>
        <w:pStyle w:val="ConsPlusNormal"/>
        <w:spacing w:before="220"/>
        <w:ind w:firstLine="540"/>
        <w:jc w:val="both"/>
      </w:pPr>
      <w:r>
        <w:t>приложение к заявлению, в котором содержатся сведения об отсутствии коллективных трудовых споров между работодателем и работниками организации;</w:t>
      </w:r>
    </w:p>
    <w:p w:rsidR="00A36912" w:rsidRDefault="00A36912">
      <w:pPr>
        <w:pStyle w:val="ConsPlusNormal"/>
        <w:spacing w:before="220"/>
        <w:ind w:firstLine="540"/>
        <w:jc w:val="both"/>
      </w:pPr>
      <w:r>
        <w:t>приложение к заявлению, в котором содержатся сведения об отсутствии в организации судебных решений, связанных с нарушением трудовых прав работников, вступивших в законную силу;</w:t>
      </w:r>
    </w:p>
    <w:p w:rsidR="00A36912" w:rsidRDefault="00A36912">
      <w:pPr>
        <w:pStyle w:val="ConsPlusNormal"/>
        <w:spacing w:before="220"/>
        <w:ind w:firstLine="540"/>
        <w:jc w:val="both"/>
      </w:pPr>
      <w:r>
        <w:t>копию оригинала или копии выписки из единого государственного реестра юридических лиц;</w:t>
      </w:r>
    </w:p>
    <w:p w:rsidR="00A36912" w:rsidRDefault="00A36912">
      <w:pPr>
        <w:pStyle w:val="ConsPlusNormal"/>
        <w:spacing w:before="220"/>
        <w:ind w:firstLine="540"/>
        <w:jc w:val="both"/>
      </w:pPr>
      <w:r>
        <w:t>копию свидетельства о регистрации юридического лица.</w:t>
      </w:r>
    </w:p>
    <w:p w:rsidR="00A36912" w:rsidRDefault="00A36912">
      <w:pPr>
        <w:pStyle w:val="ConsPlusNormal"/>
        <w:spacing w:before="220"/>
        <w:ind w:firstLine="540"/>
        <w:jc w:val="both"/>
      </w:pPr>
      <w:r>
        <w:t>Копия заявления на участие во Всероссийском конкурсе, сведения для оценки участника Всероссийского конкурса по номинации и сведения о наличии и исполнении предписаний заверяются подписью руководителя и печатью организации или электронной подписью.</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2</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крупного бизнеса</w:t>
      </w:r>
    </w:p>
    <w:p w:rsidR="00A36912" w:rsidRDefault="00A36912">
      <w:pPr>
        <w:pStyle w:val="ConsPlusNormal"/>
        <w:jc w:val="right"/>
      </w:pPr>
      <w:r>
        <w:t xml:space="preserve">в области охраны труда", </w:t>
      </w:r>
      <w:proofErr w:type="gramStart"/>
      <w:r>
        <w:t>утвержденному</w:t>
      </w:r>
      <w:proofErr w:type="gramEnd"/>
    </w:p>
    <w:p w:rsidR="00A36912" w:rsidRDefault="00A36912">
      <w:pPr>
        <w:pStyle w:val="ConsPlusNormal"/>
        <w:jc w:val="right"/>
      </w:pPr>
      <w:r>
        <w:t>приказом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40" w:name="P2138"/>
      <w:bookmarkEnd w:id="40"/>
      <w:r>
        <w:lastRenderedPageBreak/>
        <w:t>Показатели и критерии оценки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984"/>
        <w:gridCol w:w="1417"/>
      </w:tblGrid>
      <w:tr w:rsidR="00A36912">
        <w:tc>
          <w:tcPr>
            <w:tcW w:w="5669" w:type="dxa"/>
          </w:tcPr>
          <w:p w:rsidR="00A36912" w:rsidRDefault="00A36912">
            <w:pPr>
              <w:pStyle w:val="ConsPlusNormal"/>
              <w:jc w:val="center"/>
            </w:pPr>
            <w:r>
              <w:t>Наименование показателя</w:t>
            </w:r>
          </w:p>
        </w:tc>
        <w:tc>
          <w:tcPr>
            <w:tcW w:w="1984" w:type="dxa"/>
          </w:tcPr>
          <w:p w:rsidR="00A36912" w:rsidRDefault="00A36912">
            <w:pPr>
              <w:pStyle w:val="ConsPlusNormal"/>
              <w:jc w:val="center"/>
            </w:pPr>
            <w:r>
              <w:t>Порядок расчета, критерии оценки</w:t>
            </w:r>
          </w:p>
        </w:tc>
        <w:tc>
          <w:tcPr>
            <w:tcW w:w="1417" w:type="dxa"/>
          </w:tcPr>
          <w:p w:rsidR="00A36912" w:rsidRDefault="00A36912">
            <w:pPr>
              <w:pStyle w:val="ConsPlusNormal"/>
              <w:jc w:val="center"/>
            </w:pPr>
            <w:r>
              <w:t>Количество баллов</w:t>
            </w:r>
          </w:p>
        </w:tc>
      </w:tr>
      <w:tr w:rsidR="00A36912">
        <w:tc>
          <w:tcPr>
            <w:tcW w:w="9070" w:type="dxa"/>
            <w:gridSpan w:val="3"/>
          </w:tcPr>
          <w:p w:rsidR="00A36912" w:rsidRDefault="00A36912">
            <w:pPr>
              <w:pStyle w:val="ConsPlusNormal"/>
              <w:jc w:val="center"/>
              <w:outlineLvl w:val="2"/>
            </w:pPr>
            <w:r>
              <w:t>1. Показатели организации, характеризующие создание системы управления охраной труда</w:t>
            </w:r>
          </w:p>
        </w:tc>
      </w:tr>
      <w:tr w:rsidR="00A36912">
        <w:tc>
          <w:tcPr>
            <w:tcW w:w="5669" w:type="dxa"/>
          </w:tcPr>
          <w:p w:rsidR="00A36912" w:rsidRDefault="00A36912">
            <w:pPr>
              <w:pStyle w:val="ConsPlusNormal"/>
              <w:jc w:val="both"/>
            </w:pPr>
            <w:r>
              <w:t>Наличие общего Положения о системе управления охраной труда</w:t>
            </w:r>
          </w:p>
        </w:tc>
        <w:tc>
          <w:tcPr>
            <w:tcW w:w="1984" w:type="dxa"/>
          </w:tcPr>
          <w:p w:rsidR="00A36912" w:rsidRDefault="00A36912">
            <w:pPr>
              <w:pStyle w:val="ConsPlusNormal"/>
              <w:jc w:val="center"/>
            </w:pPr>
            <w:r>
              <w:t>Да - 40</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Политики в области охраны труда</w:t>
            </w:r>
          </w:p>
        </w:tc>
        <w:tc>
          <w:tcPr>
            <w:tcW w:w="1984" w:type="dxa"/>
          </w:tcPr>
          <w:p w:rsidR="00A36912" w:rsidRDefault="00A36912">
            <w:pPr>
              <w:pStyle w:val="ConsPlusNormal"/>
              <w:jc w:val="center"/>
            </w:pPr>
            <w:r>
              <w:t>Да - 15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Использование механизма финансового обеспечения предупредительных мер по сокращению производственного травматизма и профессиональных заболеваний работников (до 20% сумм страховых взносов за предшествующий календарный год)</w:t>
            </w:r>
          </w:p>
        </w:tc>
        <w:tc>
          <w:tcPr>
            <w:tcW w:w="1984" w:type="dxa"/>
          </w:tcPr>
          <w:p w:rsidR="00A36912" w:rsidRDefault="00A36912">
            <w:pPr>
              <w:pStyle w:val="ConsPlusNormal"/>
              <w:jc w:val="center"/>
            </w:pPr>
            <w:r>
              <w:t>Да - 15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 xml:space="preserve">Численность службы охраны труда соответствует рекомендация </w:t>
            </w:r>
            <w:hyperlink r:id="rId26">
              <w:r>
                <w:rPr>
                  <w:color w:val="0000FF"/>
                </w:rPr>
                <w:t>приказа</w:t>
              </w:r>
            </w:hyperlink>
            <w:r>
              <w:t xml:space="preserve"> Минтруда от 31 января 2022 г. N 37</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2. Показатели организации, характеризующие решение вопросов по охране труда на принципах социального партнерства</w:t>
            </w:r>
          </w:p>
        </w:tc>
      </w:tr>
      <w:tr w:rsidR="00A36912">
        <w:tc>
          <w:tcPr>
            <w:tcW w:w="5669" w:type="dxa"/>
            <w:vAlign w:val="bottom"/>
          </w:tcPr>
          <w:p w:rsidR="00A36912" w:rsidRDefault="00A36912">
            <w:pPr>
              <w:pStyle w:val="ConsPlusNormal"/>
              <w:jc w:val="both"/>
            </w:pPr>
            <w:r>
              <w:t>Приказ о создании комитета (комиссии) по охране труда на принципах социального партнерства с привлечением работников профсоюзных организаций</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уполномоченных по охране труда в организации</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в организации коллективного договора с работниками</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Наличие в коллективном договоре (или ином документе) положений, устанавливающих дополнительные гарантии и компенсации работникам, занятым во вредных и (или) опасных условиях труда, а также других социальных гарантий работникам</w:t>
            </w:r>
          </w:p>
        </w:tc>
        <w:tc>
          <w:tcPr>
            <w:tcW w:w="1984" w:type="dxa"/>
          </w:tcPr>
          <w:p w:rsidR="00A36912" w:rsidRDefault="00A36912">
            <w:pPr>
              <w:pStyle w:val="ConsPlusNormal"/>
              <w:jc w:val="center"/>
            </w:pPr>
            <w:r>
              <w:t>Да - 100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200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3. Показатели организации, характеризующие деятельность организации по охране труда на принципах открытости и доступности</w:t>
            </w:r>
          </w:p>
        </w:tc>
      </w:tr>
      <w:tr w:rsidR="00A36912">
        <w:tc>
          <w:tcPr>
            <w:tcW w:w="5669" w:type="dxa"/>
          </w:tcPr>
          <w:p w:rsidR="00A36912" w:rsidRDefault="00A36912">
            <w:pPr>
              <w:pStyle w:val="ConsPlusNormal"/>
              <w:jc w:val="both"/>
            </w:pPr>
            <w:r>
              <w:t>Формирование годового отчета о деятельности организации по охране труда</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ежегодного отчета о деятельности организации по охране труда</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lastRenderedPageBreak/>
              <w:t>Размещение на официальном сайте организации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перечня мероприятий по улучшению условий охраны труда работников, на рабочих местах которых проводилась специальная оценка условий труда</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4. Показатели организации, характеризующие условия труда работников</w:t>
            </w:r>
          </w:p>
        </w:tc>
      </w:tr>
      <w:tr w:rsidR="00A36912">
        <w:tc>
          <w:tcPr>
            <w:tcW w:w="5669" w:type="dxa"/>
          </w:tcPr>
          <w:p w:rsidR="00A36912" w:rsidRDefault="00A36912">
            <w:pPr>
              <w:pStyle w:val="ConsPlusNormal"/>
              <w:jc w:val="both"/>
            </w:pPr>
            <w:r>
              <w:t>Доля работников, на местах которых проведена специальная оценка условий труда (рассчитывается от среднесписочной численности работников организации)</w:t>
            </w:r>
          </w:p>
        </w:tc>
        <w:tc>
          <w:tcPr>
            <w:tcW w:w="1984" w:type="dxa"/>
          </w:tcPr>
          <w:p w:rsidR="00A36912" w:rsidRDefault="00A36912">
            <w:pPr>
              <w:pStyle w:val="ConsPlusNormal"/>
              <w:jc w:val="center"/>
            </w:pPr>
            <w:r>
              <w:t>100% - 75 баллов</w:t>
            </w:r>
          </w:p>
          <w:p w:rsidR="00A36912" w:rsidRDefault="00A36912">
            <w:pPr>
              <w:pStyle w:val="ConsPlusNormal"/>
              <w:jc w:val="center"/>
            </w:pPr>
            <w:r>
              <w:t>Менее 100%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на местах которых проведена оценка профессиональных рисков (рассчитывается от среднесписочной численности работников организации)</w:t>
            </w:r>
          </w:p>
        </w:tc>
        <w:tc>
          <w:tcPr>
            <w:tcW w:w="1984" w:type="dxa"/>
          </w:tcPr>
          <w:p w:rsidR="00A36912" w:rsidRDefault="00A36912">
            <w:pPr>
              <w:pStyle w:val="ConsPlusNormal"/>
              <w:jc w:val="center"/>
            </w:pPr>
            <w:r>
              <w:t>100% - 75 баллов</w:t>
            </w:r>
          </w:p>
          <w:p w:rsidR="00A36912" w:rsidRDefault="00A36912">
            <w:pPr>
              <w:pStyle w:val="ConsPlusNormal"/>
              <w:jc w:val="center"/>
            </w:pPr>
            <w:r>
              <w:t>Менее 100%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150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5. Показатели организации, характеризующие проведение мероприятий, направленных на развитие навыков работников и популяризацию охраны труда</w:t>
            </w:r>
          </w:p>
        </w:tc>
      </w:tr>
      <w:tr w:rsidR="00A36912">
        <w:tc>
          <w:tcPr>
            <w:tcW w:w="5669" w:type="dxa"/>
            <w:vAlign w:val="bottom"/>
          </w:tcPr>
          <w:p w:rsidR="00A36912" w:rsidRDefault="00A36912">
            <w:pPr>
              <w:pStyle w:val="ConsPlusNormal"/>
              <w:jc w:val="both"/>
            </w:pPr>
            <w:r>
              <w:t>Наличие полигона по отработке навыков различных видов работ (работа на высоте, в ОЗН и т.д.)</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тренажеров по отработке навыков оказания первой помощи пострадавшим</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VR-тренажеров для отработки безопасных приемов работ</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Наличие самостоятельно разработанных видеофильмов (по травматизму или по организации безопасного проведения работ) или наличие регулярного издания по охране труда (газета, журнал, информационный канал)</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Проведение конкурса на лучшего специалиста по охране труда</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Проведение Дн</w:t>
            </w:r>
            <w:proofErr w:type="gramStart"/>
            <w:r>
              <w:t>я(</w:t>
            </w:r>
            <w:proofErr w:type="gramEnd"/>
            <w:r>
              <w:t>ей) безопасности, посвященного вопросам охраны труда</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Доля руководителей и специалистов, прошедших обучение и проверку знаний в области охраны труда в обучающих организациях (в процентном соотношении от общего числа руководителей и специалистов, подлежащих обучению), %</w:t>
            </w:r>
          </w:p>
        </w:tc>
        <w:tc>
          <w:tcPr>
            <w:tcW w:w="1984" w:type="dxa"/>
          </w:tcPr>
          <w:p w:rsidR="00A36912" w:rsidRDefault="00A36912">
            <w:pPr>
              <w:pStyle w:val="ConsPlusNormal"/>
              <w:jc w:val="center"/>
            </w:pPr>
            <w:hyperlink w:anchor="P2277">
              <w:r>
                <w:rPr>
                  <w:color w:val="0000FF"/>
                </w:rPr>
                <w:t>&lt;*&gt;</w:t>
              </w:r>
            </w:hyperlink>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250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lastRenderedPageBreak/>
              <w:t>6. Показатели организации, характеризующие травматизм и профессиональную заболеваемость работников</w:t>
            </w:r>
          </w:p>
        </w:tc>
      </w:tr>
      <w:tr w:rsidR="00A36912">
        <w:tc>
          <w:tcPr>
            <w:tcW w:w="5669" w:type="dxa"/>
          </w:tcPr>
          <w:p w:rsidR="00A36912" w:rsidRDefault="00A36912">
            <w:pPr>
              <w:pStyle w:val="ConsPlusNormal"/>
              <w:jc w:val="both"/>
            </w:pPr>
            <w:r>
              <w:t>Доля работников, пострадавших в результате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0% - 100 баллов</w:t>
            </w:r>
          </w:p>
          <w:p w:rsidR="00A36912" w:rsidRDefault="00A36912">
            <w:pPr>
              <w:pStyle w:val="ConsPlusNormal"/>
              <w:jc w:val="center"/>
            </w:pPr>
            <w:r>
              <w:t>от 0% до 10% - 50 баллов</w:t>
            </w:r>
          </w:p>
          <w:p w:rsidR="00A36912" w:rsidRDefault="00A36912">
            <w:pPr>
              <w:pStyle w:val="ConsPlusNormal"/>
              <w:jc w:val="center"/>
            </w:pPr>
            <w:r>
              <w:t>от 10% до 20% - 25 баллов</w:t>
            </w:r>
          </w:p>
          <w:p w:rsidR="00A36912" w:rsidRDefault="00A36912">
            <w:pPr>
              <w:pStyle w:val="ConsPlusNormal"/>
              <w:jc w:val="center"/>
            </w:pPr>
            <w:r>
              <w:t>более 20%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пострадавших в результате легких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Менее 20% - 25 баллов</w:t>
            </w:r>
          </w:p>
          <w:p w:rsidR="00A36912" w:rsidRDefault="00A36912">
            <w:pPr>
              <w:pStyle w:val="ConsPlusNormal"/>
              <w:jc w:val="center"/>
            </w:pPr>
            <w:r>
              <w:t>Более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пострадавших в результате тяжелых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Менее 10% - 25 баллов</w:t>
            </w:r>
          </w:p>
          <w:p w:rsidR="00A36912" w:rsidRDefault="00A36912">
            <w:pPr>
              <w:pStyle w:val="ConsPlusNormal"/>
              <w:jc w:val="center"/>
            </w:pPr>
            <w:r>
              <w:t>Более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пострадавших в результате групповых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0% - 50 баллов</w:t>
            </w:r>
          </w:p>
          <w:p w:rsidR="00A36912" w:rsidRDefault="00A36912">
            <w:pPr>
              <w:pStyle w:val="ConsPlusNormal"/>
              <w:jc w:val="center"/>
            </w:pPr>
            <w:r>
              <w:t>от 0% до 10% - 25 баллов</w:t>
            </w:r>
          </w:p>
          <w:p w:rsidR="00A36912" w:rsidRDefault="00A36912">
            <w:pPr>
              <w:pStyle w:val="ConsPlusNormal"/>
              <w:jc w:val="center"/>
            </w:pPr>
            <w:r>
              <w:t>более 10% - 0 баллов</w:t>
            </w:r>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Наличие работников, пострадавших со смертельным исходом, % (рассчитывается от среднесписочной численности работников организации)</w:t>
            </w:r>
          </w:p>
        </w:tc>
        <w:tc>
          <w:tcPr>
            <w:tcW w:w="1984" w:type="dxa"/>
          </w:tcPr>
          <w:p w:rsidR="00A36912" w:rsidRDefault="00A36912">
            <w:pPr>
              <w:pStyle w:val="ConsPlusNormal"/>
              <w:jc w:val="center"/>
            </w:pPr>
            <w:hyperlink w:anchor="P2287">
              <w:r>
                <w:rPr>
                  <w:color w:val="0000FF"/>
                </w:rPr>
                <w:t>&lt;**&gt;</w:t>
              </w:r>
            </w:hyperlink>
          </w:p>
        </w:tc>
        <w:tc>
          <w:tcPr>
            <w:tcW w:w="1417" w:type="dxa"/>
          </w:tcPr>
          <w:p w:rsidR="00A36912" w:rsidRDefault="00A36912">
            <w:pPr>
              <w:pStyle w:val="ConsPlusNormal"/>
            </w:pPr>
          </w:p>
        </w:tc>
      </w:tr>
      <w:tr w:rsidR="00A36912">
        <w:tc>
          <w:tcPr>
            <w:tcW w:w="5669" w:type="dxa"/>
            <w:vAlign w:val="bottom"/>
          </w:tcPr>
          <w:p w:rsidR="00A36912" w:rsidRDefault="00A36912">
            <w:pPr>
              <w:pStyle w:val="ConsPlusNormal"/>
              <w:jc w:val="both"/>
            </w:pPr>
            <w:r>
              <w:t>Наличие работников, получивших профессиональное заболевание, чел.</w:t>
            </w:r>
          </w:p>
        </w:tc>
        <w:tc>
          <w:tcPr>
            <w:tcW w:w="1984" w:type="dxa"/>
          </w:tcPr>
          <w:p w:rsidR="00A36912" w:rsidRDefault="00A36912">
            <w:pPr>
              <w:pStyle w:val="ConsPlusNormal"/>
              <w:jc w:val="center"/>
            </w:pPr>
            <w:hyperlink w:anchor="P2287">
              <w:r>
                <w:rPr>
                  <w:color w:val="0000FF"/>
                </w:rPr>
                <w:t>&lt;**&gt;</w:t>
              </w:r>
            </w:hyperlink>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200</w:t>
            </w: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rmal"/>
        <w:ind w:firstLine="540"/>
        <w:jc w:val="both"/>
      </w:pPr>
      <w:r>
        <w:t>--------------------------------</w:t>
      </w:r>
    </w:p>
    <w:p w:rsidR="00A36912" w:rsidRDefault="00A36912">
      <w:pPr>
        <w:pStyle w:val="ConsPlusNormal"/>
        <w:spacing w:before="220"/>
        <w:ind w:firstLine="540"/>
        <w:jc w:val="both"/>
      </w:pPr>
      <w:bookmarkStart w:id="41" w:name="P2277"/>
      <w:bookmarkEnd w:id="41"/>
      <w:r>
        <w:t>&lt;*&gt; Показатели:</w:t>
      </w:r>
    </w:p>
    <w:p w:rsidR="00A36912" w:rsidRDefault="00A36912">
      <w:pPr>
        <w:pStyle w:val="ConsPlusNormal"/>
        <w:spacing w:before="220"/>
        <w:ind w:firstLine="540"/>
        <w:jc w:val="both"/>
      </w:pPr>
      <w:r>
        <w:t>- от 90% до 100% - 80 баллов</w:t>
      </w:r>
    </w:p>
    <w:p w:rsidR="00A36912" w:rsidRDefault="00A36912">
      <w:pPr>
        <w:pStyle w:val="ConsPlusNormal"/>
        <w:spacing w:before="220"/>
        <w:ind w:firstLine="540"/>
        <w:jc w:val="both"/>
      </w:pPr>
      <w:r>
        <w:t>- от 80% до 89% - 70 баллов</w:t>
      </w:r>
    </w:p>
    <w:p w:rsidR="00A36912" w:rsidRDefault="00A36912">
      <w:pPr>
        <w:pStyle w:val="ConsPlusNormal"/>
        <w:spacing w:before="220"/>
        <w:ind w:firstLine="540"/>
        <w:jc w:val="both"/>
      </w:pPr>
      <w:r>
        <w:t>- от 70% до 79% - 60 баллов</w:t>
      </w:r>
    </w:p>
    <w:p w:rsidR="00A36912" w:rsidRDefault="00A36912">
      <w:pPr>
        <w:pStyle w:val="ConsPlusNormal"/>
        <w:spacing w:before="220"/>
        <w:ind w:firstLine="540"/>
        <w:jc w:val="both"/>
      </w:pPr>
      <w:r>
        <w:t>- от 60% до 69% - 50 баллов</w:t>
      </w:r>
    </w:p>
    <w:p w:rsidR="00A36912" w:rsidRDefault="00A36912">
      <w:pPr>
        <w:pStyle w:val="ConsPlusNormal"/>
        <w:spacing w:before="220"/>
        <w:ind w:firstLine="540"/>
        <w:jc w:val="both"/>
      </w:pPr>
      <w:r>
        <w:t>- от 50% до 59% - 40 баллов</w:t>
      </w:r>
    </w:p>
    <w:p w:rsidR="00A36912" w:rsidRDefault="00A36912">
      <w:pPr>
        <w:pStyle w:val="ConsPlusNormal"/>
        <w:spacing w:before="220"/>
        <w:ind w:firstLine="540"/>
        <w:jc w:val="both"/>
      </w:pPr>
      <w:r>
        <w:t>- от 40% до 49% - 30 баллов</w:t>
      </w:r>
    </w:p>
    <w:p w:rsidR="00A36912" w:rsidRDefault="00A36912">
      <w:pPr>
        <w:pStyle w:val="ConsPlusNormal"/>
        <w:spacing w:before="220"/>
        <w:ind w:firstLine="540"/>
        <w:jc w:val="both"/>
      </w:pPr>
      <w:r>
        <w:t>- от 30% до 39% - 20 баллов</w:t>
      </w:r>
    </w:p>
    <w:p w:rsidR="00A36912" w:rsidRDefault="00A36912">
      <w:pPr>
        <w:pStyle w:val="ConsPlusNormal"/>
        <w:spacing w:before="220"/>
        <w:ind w:firstLine="540"/>
        <w:jc w:val="both"/>
      </w:pPr>
      <w:r>
        <w:t>- от 20% до 29% - 10 баллов</w:t>
      </w:r>
    </w:p>
    <w:p w:rsidR="00A36912" w:rsidRDefault="00A36912">
      <w:pPr>
        <w:pStyle w:val="ConsPlusNormal"/>
        <w:spacing w:before="220"/>
        <w:ind w:firstLine="540"/>
        <w:jc w:val="both"/>
      </w:pPr>
      <w:r>
        <w:t>- от 0% до 19% - 0 баллов.</w:t>
      </w:r>
    </w:p>
    <w:p w:rsidR="00A36912" w:rsidRDefault="00A36912">
      <w:pPr>
        <w:pStyle w:val="ConsPlusNormal"/>
        <w:spacing w:before="220"/>
        <w:ind w:firstLine="540"/>
        <w:jc w:val="both"/>
      </w:pPr>
      <w:bookmarkStart w:id="42" w:name="P2287"/>
      <w:bookmarkEnd w:id="42"/>
      <w:r>
        <w:lastRenderedPageBreak/>
        <w:t>&lt;**&gt; При наличии данного показателя организация к конкурсу не допускается.</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3</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крупного бизнеса</w:t>
      </w:r>
    </w:p>
    <w:p w:rsidR="00A36912" w:rsidRDefault="00A36912">
      <w:pPr>
        <w:pStyle w:val="ConsPlusNormal"/>
        <w:jc w:val="right"/>
      </w:pPr>
      <w:r>
        <w:t xml:space="preserve">в области охраны труда", </w:t>
      </w:r>
      <w:proofErr w:type="gramStart"/>
      <w:r>
        <w:t>утвержденному</w:t>
      </w:r>
      <w:proofErr w:type="gramEnd"/>
    </w:p>
    <w:p w:rsidR="00A36912" w:rsidRDefault="00A36912">
      <w:pPr>
        <w:pStyle w:val="ConsPlusNormal"/>
        <w:jc w:val="right"/>
      </w:pPr>
      <w:r>
        <w:t>приказом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43" w:name="P2302"/>
      <w:bookmarkEnd w:id="43"/>
      <w:r>
        <w:t>ТРЕБОВАНИЯ К ВИДЕОПРЕЗЕНТАЦИИ</w:t>
      </w:r>
    </w:p>
    <w:p w:rsidR="00A36912" w:rsidRDefault="00A36912">
      <w:pPr>
        <w:pStyle w:val="ConsPlusNormal"/>
        <w:jc w:val="both"/>
      </w:pPr>
    </w:p>
    <w:p w:rsidR="00A36912" w:rsidRDefault="00A36912">
      <w:pPr>
        <w:pStyle w:val="ConsPlusNormal"/>
        <w:ind w:firstLine="540"/>
        <w:jc w:val="both"/>
      </w:pPr>
      <w:proofErr w:type="spellStart"/>
      <w:r>
        <w:t>Видеопрезентация</w:t>
      </w:r>
      <w:proofErr w:type="spellEnd"/>
      <w:r>
        <w:t xml:space="preserve"> должна включать в себя:</w:t>
      </w:r>
    </w:p>
    <w:p w:rsidR="00A36912" w:rsidRDefault="00A36912">
      <w:pPr>
        <w:pStyle w:val="ConsPlusNormal"/>
        <w:spacing w:before="220"/>
        <w:ind w:firstLine="540"/>
        <w:jc w:val="both"/>
      </w:pPr>
      <w:r>
        <w:t>информационную заставку с презентацией организации;</w:t>
      </w:r>
    </w:p>
    <w:p w:rsidR="00A36912" w:rsidRDefault="00A36912">
      <w:pPr>
        <w:pStyle w:val="ConsPlusNormal"/>
        <w:spacing w:before="220"/>
        <w:ind w:firstLine="540"/>
        <w:jc w:val="both"/>
      </w:pPr>
      <w:r>
        <w:t>позицию и отношение руководства организации к вопросам охраны труда с оценкой роли и значимости охраны труда;</w:t>
      </w:r>
    </w:p>
    <w:p w:rsidR="00A36912" w:rsidRDefault="00A36912">
      <w:pPr>
        <w:pStyle w:val="ConsPlusNormal"/>
        <w:spacing w:before="220"/>
        <w:ind w:firstLine="540"/>
        <w:jc w:val="both"/>
      </w:pPr>
      <w:r>
        <w:t>демонстрацию лучших практических решений в области охраны труда, совершенствования системы управления охраны труда и снижения профессиональных рисков в организации;</w:t>
      </w:r>
    </w:p>
    <w:p w:rsidR="00A36912" w:rsidRDefault="00A36912">
      <w:pPr>
        <w:pStyle w:val="ConsPlusNormal"/>
        <w:spacing w:before="220"/>
        <w:ind w:firstLine="540"/>
        <w:jc w:val="both"/>
      </w:pPr>
      <w:r>
        <w:t xml:space="preserve">информацию </w:t>
      </w:r>
      <w:proofErr w:type="gramStart"/>
      <w:r>
        <w:t>о</w:t>
      </w:r>
      <w:proofErr w:type="gramEnd"/>
      <w:r>
        <w:t xml:space="preserve"> достигнутых при реализации практических решений результатов (полученных эффектов).</w:t>
      </w:r>
    </w:p>
    <w:p w:rsidR="00A36912" w:rsidRDefault="00A36912">
      <w:pPr>
        <w:pStyle w:val="ConsPlusNormal"/>
        <w:spacing w:before="220"/>
        <w:ind w:firstLine="540"/>
        <w:jc w:val="both"/>
      </w:pPr>
      <w:r>
        <w:t xml:space="preserve">Требования к формату (технические требования) </w:t>
      </w:r>
      <w:proofErr w:type="spellStart"/>
      <w:r>
        <w:t>видеопрезентации</w:t>
      </w:r>
      <w:proofErr w:type="spellEnd"/>
      <w:r>
        <w:t>:</w:t>
      </w:r>
    </w:p>
    <w:p w:rsidR="00A36912" w:rsidRDefault="00A36912">
      <w:pPr>
        <w:pStyle w:val="ConsPlusNormal"/>
        <w:spacing w:before="220"/>
        <w:ind w:firstLine="540"/>
        <w:jc w:val="both"/>
      </w:pPr>
      <w:r>
        <w:t xml:space="preserve">максимальная продолжительность </w:t>
      </w:r>
      <w:proofErr w:type="spellStart"/>
      <w:r>
        <w:t>видеопрезентации</w:t>
      </w:r>
      <w:proofErr w:type="spellEnd"/>
      <w:r>
        <w:t xml:space="preserve"> - не более 5 минут (за превышение максимальной продолжительности </w:t>
      </w:r>
      <w:proofErr w:type="spellStart"/>
      <w:r>
        <w:t>видеопрезентации</w:t>
      </w:r>
      <w:proofErr w:type="spellEnd"/>
      <w:r>
        <w:t xml:space="preserve"> более чем на 30 секунд начисляются штрафные баллы);</w:t>
      </w:r>
    </w:p>
    <w:p w:rsidR="00A36912" w:rsidRDefault="00A36912">
      <w:pPr>
        <w:pStyle w:val="ConsPlusNormal"/>
        <w:spacing w:before="220"/>
        <w:ind w:firstLine="540"/>
        <w:jc w:val="both"/>
      </w:pPr>
      <w:r>
        <w:t xml:space="preserve">для монтажа </w:t>
      </w:r>
      <w:proofErr w:type="spellStart"/>
      <w:r>
        <w:t>видеопрезентации</w:t>
      </w:r>
      <w:proofErr w:type="spellEnd"/>
      <w:r>
        <w:t xml:space="preserve"> может быть использована любая программа на усмотрение участника;</w:t>
      </w:r>
    </w:p>
    <w:p w:rsidR="00A36912" w:rsidRDefault="00A36912">
      <w:pPr>
        <w:pStyle w:val="ConsPlusNormal"/>
        <w:spacing w:before="220"/>
        <w:ind w:firstLine="540"/>
        <w:jc w:val="both"/>
      </w:pPr>
      <w:r>
        <w:t xml:space="preserve">формат </w:t>
      </w:r>
      <w:proofErr w:type="spellStart"/>
      <w:r>
        <w:t>видеопрезентации</w:t>
      </w:r>
      <w:proofErr w:type="spellEnd"/>
      <w:r>
        <w:t xml:space="preserve"> - MP4.</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4</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крупного бизнеса</w:t>
      </w:r>
    </w:p>
    <w:p w:rsidR="00A36912" w:rsidRDefault="00A36912">
      <w:pPr>
        <w:pStyle w:val="ConsPlusNormal"/>
        <w:jc w:val="right"/>
      </w:pPr>
      <w:r>
        <w:t xml:space="preserve">в области охраны труда", </w:t>
      </w:r>
      <w:proofErr w:type="gramStart"/>
      <w:r>
        <w:t>утвержденному</w:t>
      </w:r>
      <w:proofErr w:type="gramEnd"/>
    </w:p>
    <w:p w:rsidR="00A36912" w:rsidRDefault="00A36912">
      <w:pPr>
        <w:pStyle w:val="ConsPlusNormal"/>
        <w:jc w:val="right"/>
      </w:pPr>
      <w:r>
        <w:t>приказом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44" w:name="P2327"/>
      <w:bookmarkEnd w:id="44"/>
      <w:r>
        <w:t>КРИТЕРИИ ОЦЕНКИ ФИНАЛЬНОГО ЭТАПА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6803"/>
      </w:tblGrid>
      <w:tr w:rsidR="00A36912">
        <w:tc>
          <w:tcPr>
            <w:tcW w:w="2267" w:type="dxa"/>
          </w:tcPr>
          <w:p w:rsidR="00A36912" w:rsidRDefault="00A36912">
            <w:pPr>
              <w:pStyle w:val="ConsPlusNormal"/>
              <w:jc w:val="center"/>
            </w:pPr>
            <w:r>
              <w:t>Наименование показателя</w:t>
            </w:r>
          </w:p>
        </w:tc>
        <w:tc>
          <w:tcPr>
            <w:tcW w:w="6803" w:type="dxa"/>
          </w:tcPr>
          <w:p w:rsidR="00A36912" w:rsidRDefault="00A36912">
            <w:pPr>
              <w:pStyle w:val="ConsPlusNormal"/>
              <w:jc w:val="center"/>
            </w:pPr>
            <w:r>
              <w:t>Критерии оценки, количество баллов</w:t>
            </w:r>
          </w:p>
        </w:tc>
      </w:tr>
      <w:tr w:rsidR="00A36912">
        <w:tc>
          <w:tcPr>
            <w:tcW w:w="2267" w:type="dxa"/>
            <w:vMerge w:val="restart"/>
          </w:tcPr>
          <w:p w:rsidR="00A36912" w:rsidRDefault="00A36912">
            <w:pPr>
              <w:pStyle w:val="ConsPlusNormal"/>
            </w:pPr>
            <w:r>
              <w:t>Участие высшего руководящего состава организации в мероприятиях по охране труда и процессах СУОТ</w:t>
            </w:r>
          </w:p>
        </w:tc>
        <w:tc>
          <w:tcPr>
            <w:tcW w:w="6803" w:type="dxa"/>
          </w:tcPr>
          <w:p w:rsidR="00A36912" w:rsidRDefault="00A36912">
            <w:pPr>
              <w:pStyle w:val="ConsPlusNormal"/>
              <w:jc w:val="center"/>
            </w:pPr>
            <w:r>
              <w:t>Генеральный директор непосредственно участвует в мероприятиях по охране труда и в основных процессах СУОТ - 50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В мероприятиях по охране труда участвует заместитель Генерального директора, главный инженер, которому делегированы полномочия по руководству СУОТ, - 25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Высший руководящий состав организации не участвует в процессах СУОТ - 0 баллов</w:t>
            </w:r>
          </w:p>
        </w:tc>
      </w:tr>
      <w:tr w:rsidR="00A36912">
        <w:tc>
          <w:tcPr>
            <w:tcW w:w="2267" w:type="dxa"/>
            <w:vMerge w:val="restart"/>
          </w:tcPr>
          <w:p w:rsidR="00A36912" w:rsidRDefault="00A36912">
            <w:pPr>
              <w:pStyle w:val="ConsPlusNormal"/>
            </w:pPr>
            <w:r>
              <w:t xml:space="preserve">Соблюдение установленных требований к </w:t>
            </w:r>
            <w:proofErr w:type="spellStart"/>
            <w:r>
              <w:t>видеопрезентации</w:t>
            </w:r>
            <w:proofErr w:type="spellEnd"/>
          </w:p>
        </w:tc>
        <w:tc>
          <w:tcPr>
            <w:tcW w:w="6803" w:type="dxa"/>
          </w:tcPr>
          <w:p w:rsidR="00A36912" w:rsidRDefault="00A36912">
            <w:pPr>
              <w:pStyle w:val="ConsPlusNormal"/>
              <w:jc w:val="center"/>
            </w:pPr>
            <w:r>
              <w:t>Полное соблюдение всех требований - 50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Отсутствие одно из перечисленных требований - 30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Отсутствие двух требований - 20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Отсутствие более двух требований - 0 баллов</w:t>
            </w:r>
          </w:p>
        </w:tc>
      </w:tr>
      <w:tr w:rsidR="00A36912">
        <w:tc>
          <w:tcPr>
            <w:tcW w:w="2267" w:type="dxa"/>
            <w:vMerge w:val="restart"/>
          </w:tcPr>
          <w:p w:rsidR="00A36912" w:rsidRDefault="00A36912">
            <w:pPr>
              <w:pStyle w:val="ConsPlusNormal"/>
            </w:pPr>
            <w:r>
              <w:t xml:space="preserve">Содержание </w:t>
            </w:r>
            <w:proofErr w:type="spellStart"/>
            <w:r>
              <w:t>видеопрезентации</w:t>
            </w:r>
            <w:proofErr w:type="spellEnd"/>
            <w:r>
              <w:t xml:space="preserve"> (структурированность и полнота информации)</w:t>
            </w:r>
          </w:p>
        </w:tc>
        <w:tc>
          <w:tcPr>
            <w:tcW w:w="6803" w:type="dxa"/>
          </w:tcPr>
          <w:p w:rsidR="00A36912" w:rsidRDefault="00A36912">
            <w:pPr>
              <w:pStyle w:val="ConsPlusNormal"/>
              <w:jc w:val="center"/>
            </w:pPr>
            <w:proofErr w:type="spellStart"/>
            <w:r>
              <w:t>Видеопрезентация</w:t>
            </w:r>
            <w:proofErr w:type="spellEnd"/>
            <w:r>
              <w:t xml:space="preserve"> логично </w:t>
            </w:r>
            <w:proofErr w:type="gramStart"/>
            <w:r>
              <w:t>структурирована</w:t>
            </w:r>
            <w:proofErr w:type="gramEnd"/>
            <w:r>
              <w:t>, содержит исчерпывающую информацию о внедряемых мероприятиях/практиках/решениях в области охраны труда - 50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proofErr w:type="spellStart"/>
            <w:r>
              <w:t>Видеопрезентация</w:t>
            </w:r>
            <w:proofErr w:type="spellEnd"/>
            <w:r>
              <w:t xml:space="preserve"> логично </w:t>
            </w:r>
            <w:proofErr w:type="gramStart"/>
            <w:r>
              <w:t>структурирована</w:t>
            </w:r>
            <w:proofErr w:type="gramEnd"/>
            <w:r>
              <w:t>, но не содержит исчерпывающую информацию о внедряемых мероприятиях/практиках/решениях в области охраны труда - 25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proofErr w:type="spellStart"/>
            <w:r>
              <w:t>Видеопрезентация</w:t>
            </w:r>
            <w:proofErr w:type="spellEnd"/>
            <w:r>
              <w:t xml:space="preserve"> не </w:t>
            </w:r>
            <w:proofErr w:type="gramStart"/>
            <w:r>
              <w:t>структурирована</w:t>
            </w:r>
            <w:proofErr w:type="gramEnd"/>
            <w:r>
              <w:t xml:space="preserve"> и не содержит исчерпывающую информацию о внедряемых мероприятиях/практиках/решениях в области охраны труда - 0 баллов</w:t>
            </w:r>
          </w:p>
        </w:tc>
      </w:tr>
      <w:tr w:rsidR="00A36912">
        <w:tc>
          <w:tcPr>
            <w:tcW w:w="2267" w:type="dxa"/>
            <w:vMerge w:val="restart"/>
          </w:tcPr>
          <w:p w:rsidR="00A36912" w:rsidRDefault="00A36912">
            <w:pPr>
              <w:pStyle w:val="ConsPlusNormal"/>
            </w:pPr>
            <w:r>
              <w:t>Актуальность и новизна практических решений в области охраны труда</w:t>
            </w:r>
          </w:p>
        </w:tc>
        <w:tc>
          <w:tcPr>
            <w:tcW w:w="6803" w:type="dxa"/>
          </w:tcPr>
          <w:p w:rsidR="00A36912" w:rsidRDefault="00A36912">
            <w:pPr>
              <w:pStyle w:val="ConsPlusNormal"/>
              <w:jc w:val="center"/>
            </w:pPr>
            <w:r>
              <w:t>Предлагаемые практики не противоречат законодательству и обеспечивают повышенные обязательства работодателя по выполнению государственных требований охраны труда - 100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Предлагаемые практики соответствуют требованиям законодательства, но являются общепринятыми и хорошо известными - 50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Практики не актуальны - 0 баллов</w:t>
            </w:r>
          </w:p>
        </w:tc>
      </w:tr>
      <w:tr w:rsidR="00A36912">
        <w:tc>
          <w:tcPr>
            <w:tcW w:w="2267" w:type="dxa"/>
            <w:vMerge w:val="restart"/>
          </w:tcPr>
          <w:p w:rsidR="00A36912" w:rsidRDefault="00A36912">
            <w:pPr>
              <w:pStyle w:val="ConsPlusNormal"/>
            </w:pPr>
            <w:r>
              <w:t>Значимость достигнутых при реализации практических решений результатов (полученных эффектов)</w:t>
            </w:r>
          </w:p>
        </w:tc>
        <w:tc>
          <w:tcPr>
            <w:tcW w:w="6803" w:type="dxa"/>
          </w:tcPr>
          <w:p w:rsidR="00A36912" w:rsidRDefault="00A36912">
            <w:pPr>
              <w:pStyle w:val="ConsPlusNormal"/>
              <w:jc w:val="center"/>
            </w:pPr>
            <w:r>
              <w:t>Решение применимо, полученный эффект обоснован количественно и качественно, имеет высокие показатели - 100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Решение применимо, эффект обоснован частично - 50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Эффект от предлагаемого решения минимален - 25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Эффект от предлагаемого решения отсутствует - 0 баллов</w:t>
            </w:r>
          </w:p>
        </w:tc>
      </w:tr>
      <w:tr w:rsidR="00A36912">
        <w:tc>
          <w:tcPr>
            <w:tcW w:w="2267" w:type="dxa"/>
            <w:vMerge w:val="restart"/>
          </w:tcPr>
          <w:p w:rsidR="00A36912" w:rsidRDefault="00A36912">
            <w:pPr>
              <w:pStyle w:val="ConsPlusNormal"/>
            </w:pPr>
            <w:r>
              <w:t xml:space="preserve">Масштаб внедрения практических </w:t>
            </w:r>
            <w:r>
              <w:lastRenderedPageBreak/>
              <w:t>решений</w:t>
            </w:r>
          </w:p>
        </w:tc>
        <w:tc>
          <w:tcPr>
            <w:tcW w:w="6803" w:type="dxa"/>
          </w:tcPr>
          <w:p w:rsidR="00A36912" w:rsidRDefault="00A36912">
            <w:pPr>
              <w:pStyle w:val="ConsPlusNormal"/>
              <w:jc w:val="center"/>
            </w:pPr>
            <w:r>
              <w:lastRenderedPageBreak/>
              <w:t>Практическое решение внедрено в рамках всей организации - 50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Практическое решение внедрено на уровне одного или нескольких подразделений - 25 баллов</w:t>
            </w:r>
          </w:p>
        </w:tc>
      </w:tr>
      <w:tr w:rsidR="00A36912">
        <w:tc>
          <w:tcPr>
            <w:tcW w:w="2267" w:type="dxa"/>
            <w:vMerge/>
          </w:tcPr>
          <w:p w:rsidR="00A36912" w:rsidRDefault="00A36912">
            <w:pPr>
              <w:pStyle w:val="ConsPlusNormal"/>
            </w:pPr>
          </w:p>
        </w:tc>
        <w:tc>
          <w:tcPr>
            <w:tcW w:w="6803" w:type="dxa"/>
          </w:tcPr>
          <w:p w:rsidR="00A36912" w:rsidRDefault="00A36912">
            <w:pPr>
              <w:pStyle w:val="ConsPlusNormal"/>
              <w:jc w:val="center"/>
            </w:pPr>
            <w:r>
              <w:t>Практическое решение не внедрено или осталось в стадии проекта - 0 баллов</w:t>
            </w:r>
          </w:p>
        </w:tc>
      </w:tr>
    </w:tbl>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5</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крупного бизнеса</w:t>
      </w:r>
    </w:p>
    <w:p w:rsidR="00A36912" w:rsidRDefault="00A36912">
      <w:pPr>
        <w:pStyle w:val="ConsPlusNormal"/>
        <w:jc w:val="right"/>
      </w:pPr>
      <w:r>
        <w:t xml:space="preserve">в области охраны труда", </w:t>
      </w:r>
      <w:proofErr w:type="gramStart"/>
      <w:r>
        <w:t>утвержденному</w:t>
      </w:r>
      <w:proofErr w:type="gramEnd"/>
    </w:p>
    <w:p w:rsidR="00A36912" w:rsidRDefault="00A36912">
      <w:pPr>
        <w:pStyle w:val="ConsPlusNormal"/>
        <w:jc w:val="right"/>
      </w:pPr>
      <w:r>
        <w:t>приказом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center"/>
      </w:pPr>
    </w:p>
    <w:p w:rsidR="00A36912" w:rsidRDefault="00A36912">
      <w:pPr>
        <w:pStyle w:val="ConsPlusNonformat"/>
        <w:jc w:val="both"/>
      </w:pPr>
      <w:bookmarkStart w:id="45" w:name="P2371"/>
      <w:bookmarkEnd w:id="45"/>
      <w:r>
        <w:t xml:space="preserve">                          Ранжированный перечень</w:t>
      </w:r>
    </w:p>
    <w:p w:rsidR="00A36912" w:rsidRDefault="00A36912">
      <w:pPr>
        <w:pStyle w:val="ConsPlusNonformat"/>
        <w:jc w:val="both"/>
      </w:pPr>
      <w:r>
        <w:t xml:space="preserve">                заявок на участие во Всероссийском конкурсе</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2608"/>
        <w:gridCol w:w="1701"/>
      </w:tblGrid>
      <w:tr w:rsidR="00A36912">
        <w:tc>
          <w:tcPr>
            <w:tcW w:w="850" w:type="dxa"/>
          </w:tcPr>
          <w:p w:rsidR="00A36912" w:rsidRDefault="00A36912">
            <w:pPr>
              <w:pStyle w:val="ConsPlusNormal"/>
              <w:jc w:val="center"/>
            </w:pPr>
            <w:r>
              <w:t>Ранг</w:t>
            </w:r>
          </w:p>
        </w:tc>
        <w:tc>
          <w:tcPr>
            <w:tcW w:w="3912" w:type="dxa"/>
          </w:tcPr>
          <w:p w:rsidR="00A36912" w:rsidRDefault="00A36912">
            <w:pPr>
              <w:pStyle w:val="ConsPlusNormal"/>
              <w:jc w:val="center"/>
            </w:pPr>
            <w:r>
              <w:t>Наименование юридического лица, являющегося претендентом на призовые места</w:t>
            </w:r>
          </w:p>
        </w:tc>
        <w:tc>
          <w:tcPr>
            <w:tcW w:w="2608" w:type="dxa"/>
          </w:tcPr>
          <w:p w:rsidR="00A36912" w:rsidRDefault="00A36912">
            <w:pPr>
              <w:pStyle w:val="ConsPlusNormal"/>
              <w:jc w:val="center"/>
            </w:pPr>
            <w:r>
              <w:t>Юридический адрес претендента на призовые места</w:t>
            </w:r>
          </w:p>
        </w:tc>
        <w:tc>
          <w:tcPr>
            <w:tcW w:w="1701" w:type="dxa"/>
          </w:tcPr>
          <w:p w:rsidR="00A36912" w:rsidRDefault="00A36912">
            <w:pPr>
              <w:pStyle w:val="ConsPlusNormal"/>
              <w:jc w:val="center"/>
            </w:pPr>
            <w:r>
              <w:t>Сумма баллов</w:t>
            </w:r>
          </w:p>
        </w:tc>
      </w:tr>
      <w:tr w:rsidR="00A36912">
        <w:tc>
          <w:tcPr>
            <w:tcW w:w="850" w:type="dxa"/>
          </w:tcPr>
          <w:p w:rsidR="00A36912" w:rsidRDefault="00A36912">
            <w:pPr>
              <w:pStyle w:val="ConsPlusNormal"/>
            </w:pPr>
          </w:p>
        </w:tc>
        <w:tc>
          <w:tcPr>
            <w:tcW w:w="3912" w:type="dxa"/>
          </w:tcPr>
          <w:p w:rsidR="00A36912" w:rsidRDefault="00A36912">
            <w:pPr>
              <w:pStyle w:val="ConsPlusNormal"/>
            </w:pPr>
          </w:p>
        </w:tc>
        <w:tc>
          <w:tcPr>
            <w:tcW w:w="2608" w:type="dxa"/>
          </w:tcPr>
          <w:p w:rsidR="00A36912" w:rsidRDefault="00A36912">
            <w:pPr>
              <w:pStyle w:val="ConsPlusNormal"/>
            </w:pPr>
          </w:p>
        </w:tc>
        <w:tc>
          <w:tcPr>
            <w:tcW w:w="1701" w:type="dxa"/>
          </w:tcPr>
          <w:p w:rsidR="00A36912" w:rsidRDefault="00A36912">
            <w:pPr>
              <w:pStyle w:val="ConsPlusNormal"/>
            </w:pPr>
          </w:p>
        </w:tc>
      </w:tr>
      <w:tr w:rsidR="00A36912">
        <w:tc>
          <w:tcPr>
            <w:tcW w:w="850" w:type="dxa"/>
          </w:tcPr>
          <w:p w:rsidR="00A36912" w:rsidRDefault="00A36912">
            <w:pPr>
              <w:pStyle w:val="ConsPlusNormal"/>
            </w:pPr>
          </w:p>
        </w:tc>
        <w:tc>
          <w:tcPr>
            <w:tcW w:w="3912" w:type="dxa"/>
          </w:tcPr>
          <w:p w:rsidR="00A36912" w:rsidRDefault="00A36912">
            <w:pPr>
              <w:pStyle w:val="ConsPlusNormal"/>
            </w:pPr>
          </w:p>
        </w:tc>
        <w:tc>
          <w:tcPr>
            <w:tcW w:w="2608" w:type="dxa"/>
          </w:tcPr>
          <w:p w:rsidR="00A36912" w:rsidRDefault="00A36912">
            <w:pPr>
              <w:pStyle w:val="ConsPlusNormal"/>
            </w:pPr>
          </w:p>
        </w:tc>
        <w:tc>
          <w:tcPr>
            <w:tcW w:w="1701"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6</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крупного бизнеса</w:t>
      </w:r>
    </w:p>
    <w:p w:rsidR="00A36912" w:rsidRDefault="00A36912">
      <w:pPr>
        <w:pStyle w:val="ConsPlusNormal"/>
        <w:jc w:val="right"/>
      </w:pPr>
      <w:r>
        <w:t xml:space="preserve">в области охраны труда", </w:t>
      </w:r>
      <w:proofErr w:type="gramStart"/>
      <w:r>
        <w:t>утвержденному</w:t>
      </w:r>
      <w:proofErr w:type="gramEnd"/>
    </w:p>
    <w:p w:rsidR="00A36912" w:rsidRDefault="00A36912">
      <w:pPr>
        <w:pStyle w:val="ConsPlusNormal"/>
        <w:jc w:val="right"/>
      </w:pPr>
      <w:r>
        <w:t>приказом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46" w:name="P2410"/>
      <w:bookmarkEnd w:id="46"/>
      <w:r>
        <w:t xml:space="preserve">     Итоговый перечень победителей и призеров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175"/>
        <w:gridCol w:w="2267"/>
        <w:gridCol w:w="1656"/>
        <w:gridCol w:w="1417"/>
      </w:tblGrid>
      <w:tr w:rsidR="00A36912">
        <w:tc>
          <w:tcPr>
            <w:tcW w:w="566" w:type="dxa"/>
          </w:tcPr>
          <w:p w:rsidR="00A36912" w:rsidRDefault="00A36912">
            <w:pPr>
              <w:pStyle w:val="ConsPlusNormal"/>
              <w:jc w:val="center"/>
            </w:pPr>
            <w:r>
              <w:lastRenderedPageBreak/>
              <w:t xml:space="preserve">N </w:t>
            </w:r>
            <w:proofErr w:type="gramStart"/>
            <w:r>
              <w:t>п</w:t>
            </w:r>
            <w:proofErr w:type="gramEnd"/>
            <w:r>
              <w:t>/п</w:t>
            </w:r>
          </w:p>
        </w:tc>
        <w:tc>
          <w:tcPr>
            <w:tcW w:w="3175" w:type="dxa"/>
          </w:tcPr>
          <w:p w:rsidR="00A36912" w:rsidRDefault="00A36912">
            <w:pPr>
              <w:pStyle w:val="ConsPlusNormal"/>
              <w:jc w:val="center"/>
            </w:pPr>
            <w:r>
              <w:t>Наименование юридического лица</w:t>
            </w:r>
          </w:p>
        </w:tc>
        <w:tc>
          <w:tcPr>
            <w:tcW w:w="2267" w:type="dxa"/>
          </w:tcPr>
          <w:p w:rsidR="00A36912" w:rsidRDefault="00A36912">
            <w:pPr>
              <w:pStyle w:val="ConsPlusNormal"/>
              <w:jc w:val="center"/>
            </w:pPr>
            <w:r>
              <w:t>Юридический адрес</w:t>
            </w:r>
          </w:p>
        </w:tc>
        <w:tc>
          <w:tcPr>
            <w:tcW w:w="1656" w:type="dxa"/>
          </w:tcPr>
          <w:p w:rsidR="00A36912" w:rsidRDefault="00A36912">
            <w:pPr>
              <w:pStyle w:val="ConsPlusNormal"/>
              <w:jc w:val="center"/>
            </w:pPr>
            <w:r>
              <w:t>Сумма баллов</w:t>
            </w:r>
          </w:p>
        </w:tc>
        <w:tc>
          <w:tcPr>
            <w:tcW w:w="1417" w:type="dxa"/>
          </w:tcPr>
          <w:p w:rsidR="00A36912" w:rsidRDefault="00A36912">
            <w:pPr>
              <w:pStyle w:val="ConsPlusNormal"/>
              <w:jc w:val="center"/>
            </w:pPr>
            <w:r>
              <w:t>Место</w:t>
            </w:r>
          </w:p>
        </w:tc>
      </w:tr>
      <w:tr w:rsidR="00A36912">
        <w:tc>
          <w:tcPr>
            <w:tcW w:w="566" w:type="dxa"/>
          </w:tcPr>
          <w:p w:rsidR="00A36912" w:rsidRDefault="00A36912">
            <w:pPr>
              <w:pStyle w:val="ConsPlusNormal"/>
            </w:pPr>
          </w:p>
        </w:tc>
        <w:tc>
          <w:tcPr>
            <w:tcW w:w="3175" w:type="dxa"/>
          </w:tcPr>
          <w:p w:rsidR="00A36912" w:rsidRDefault="00A36912">
            <w:pPr>
              <w:pStyle w:val="ConsPlusNormal"/>
            </w:pPr>
          </w:p>
        </w:tc>
        <w:tc>
          <w:tcPr>
            <w:tcW w:w="2267" w:type="dxa"/>
          </w:tcPr>
          <w:p w:rsidR="00A36912" w:rsidRDefault="00A36912">
            <w:pPr>
              <w:pStyle w:val="ConsPlusNormal"/>
            </w:pPr>
          </w:p>
        </w:tc>
        <w:tc>
          <w:tcPr>
            <w:tcW w:w="1656" w:type="dxa"/>
          </w:tcPr>
          <w:p w:rsidR="00A36912" w:rsidRDefault="00A36912">
            <w:pPr>
              <w:pStyle w:val="ConsPlusNormal"/>
            </w:pPr>
          </w:p>
        </w:tc>
        <w:tc>
          <w:tcPr>
            <w:tcW w:w="1417" w:type="dxa"/>
          </w:tcPr>
          <w:p w:rsidR="00A36912" w:rsidRDefault="00A36912">
            <w:pPr>
              <w:pStyle w:val="ConsPlusNormal"/>
            </w:pPr>
          </w:p>
        </w:tc>
      </w:tr>
      <w:tr w:rsidR="00A36912">
        <w:tc>
          <w:tcPr>
            <w:tcW w:w="566" w:type="dxa"/>
          </w:tcPr>
          <w:p w:rsidR="00A36912" w:rsidRDefault="00A36912">
            <w:pPr>
              <w:pStyle w:val="ConsPlusNormal"/>
            </w:pPr>
          </w:p>
        </w:tc>
        <w:tc>
          <w:tcPr>
            <w:tcW w:w="3175" w:type="dxa"/>
          </w:tcPr>
          <w:p w:rsidR="00A36912" w:rsidRDefault="00A36912">
            <w:pPr>
              <w:pStyle w:val="ConsPlusNormal"/>
            </w:pPr>
          </w:p>
        </w:tc>
        <w:tc>
          <w:tcPr>
            <w:tcW w:w="2267" w:type="dxa"/>
          </w:tcPr>
          <w:p w:rsidR="00A36912" w:rsidRDefault="00A36912">
            <w:pPr>
              <w:pStyle w:val="ConsPlusNormal"/>
            </w:pPr>
          </w:p>
        </w:tc>
        <w:tc>
          <w:tcPr>
            <w:tcW w:w="1656" w:type="dxa"/>
          </w:tcPr>
          <w:p w:rsidR="00A36912" w:rsidRDefault="00A36912">
            <w:pPr>
              <w:pStyle w:val="ConsPlusNormal"/>
            </w:pP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 ___________________________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6</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47" w:name="P2448"/>
      <w:bookmarkEnd w:id="47"/>
      <w:r>
        <w:t>ПОЛОЖЕНИЕ</w:t>
      </w:r>
    </w:p>
    <w:p w:rsidR="00A36912" w:rsidRDefault="00A36912">
      <w:pPr>
        <w:pStyle w:val="ConsPlusTitle"/>
        <w:jc w:val="center"/>
      </w:pPr>
      <w:r>
        <w:t>О ВСЕРОССИЙСКОМ КОНКУРСЕ "ЛУЧШАЯ ОРГАНИЗАЦИЯ МАЛОГО</w:t>
      </w:r>
    </w:p>
    <w:p w:rsidR="00A36912" w:rsidRDefault="00A36912">
      <w:pPr>
        <w:pStyle w:val="ConsPlusTitle"/>
        <w:jc w:val="center"/>
      </w:pPr>
      <w:r>
        <w:t>И СРЕДНЕГО БИЗНЕСА В ОБЛАСТИ ОХРАНЫ ТРУДА"</w:t>
      </w:r>
    </w:p>
    <w:p w:rsidR="00A36912" w:rsidRDefault="00A36912">
      <w:pPr>
        <w:pStyle w:val="ConsPlusNormal"/>
        <w:jc w:val="both"/>
      </w:pPr>
    </w:p>
    <w:p w:rsidR="00A36912" w:rsidRDefault="00A36912">
      <w:pPr>
        <w:pStyle w:val="ConsPlusTitle"/>
        <w:jc w:val="center"/>
        <w:outlineLvl w:val="1"/>
      </w:pPr>
      <w:r>
        <w:t>I. Общие положения</w:t>
      </w:r>
    </w:p>
    <w:p w:rsidR="00A36912" w:rsidRDefault="00A36912">
      <w:pPr>
        <w:pStyle w:val="ConsPlusNormal"/>
        <w:jc w:val="both"/>
      </w:pPr>
    </w:p>
    <w:p w:rsidR="00A36912" w:rsidRDefault="00A36912">
      <w:pPr>
        <w:pStyle w:val="ConsPlusNormal"/>
        <w:ind w:firstLine="540"/>
        <w:jc w:val="both"/>
      </w:pPr>
      <w:r>
        <w:t>1. Настоящее Положение устанавливает порядок организации, проведения и подведения итогов Всероссийского конкурса "Лучшая организация малого и среднего бизнеса в области охраны труда" (далее - Всероссийский конкурс).</w:t>
      </w:r>
    </w:p>
    <w:p w:rsidR="00A36912" w:rsidRDefault="00A36912">
      <w:pPr>
        <w:pStyle w:val="ConsPlusNormal"/>
        <w:spacing w:before="220"/>
        <w:ind w:firstLine="540"/>
        <w:jc w:val="both"/>
      </w:pPr>
      <w:r>
        <w:t>2. Подготовка и проведение Всероссийского конкурса, а также подведение его итогов осуществляются в соответствии с настоящим Положением.</w:t>
      </w:r>
    </w:p>
    <w:p w:rsidR="00A36912" w:rsidRDefault="00A36912">
      <w:pPr>
        <w:pStyle w:val="ConsPlusNormal"/>
        <w:spacing w:before="220"/>
        <w:ind w:firstLine="540"/>
        <w:jc w:val="both"/>
      </w:pPr>
      <w:r>
        <w:t>3. Целью проведения Всероссийского конкурса является оценка эффективности функционирования систем управления охраной труда в организациях малого и среднего бизнеса, а также привлечение общественного внимания к вопросам охраны труда и здоровья работников.</w:t>
      </w:r>
    </w:p>
    <w:p w:rsidR="00A36912" w:rsidRDefault="00A36912">
      <w:pPr>
        <w:pStyle w:val="ConsPlusNormal"/>
        <w:spacing w:before="220"/>
        <w:ind w:firstLine="540"/>
        <w:jc w:val="both"/>
      </w:pPr>
      <w:r>
        <w:t>4. Задачами проведения конкурса являются:</w:t>
      </w:r>
    </w:p>
    <w:p w:rsidR="00A36912" w:rsidRDefault="00A36912">
      <w:pPr>
        <w:pStyle w:val="ConsPlusNormal"/>
        <w:spacing w:before="220"/>
        <w:ind w:firstLine="540"/>
        <w:jc w:val="both"/>
      </w:pPr>
      <w:r>
        <w:t>стимулирование организаций малого и среднего бизнеса к развитию систем управления охраны труда;</w:t>
      </w:r>
    </w:p>
    <w:p w:rsidR="00A36912" w:rsidRDefault="00A36912">
      <w:pPr>
        <w:pStyle w:val="ConsPlusNormal"/>
        <w:spacing w:before="220"/>
        <w:ind w:firstLine="540"/>
        <w:jc w:val="both"/>
      </w:pPr>
      <w:r>
        <w:t>содействие в развитии культуры безопасности труда в организациях;</w:t>
      </w:r>
    </w:p>
    <w:p w:rsidR="00A36912" w:rsidRDefault="00A36912">
      <w:pPr>
        <w:pStyle w:val="ConsPlusNormal"/>
        <w:spacing w:before="220"/>
        <w:ind w:firstLine="540"/>
        <w:jc w:val="both"/>
      </w:pPr>
      <w:r>
        <w:t>оценка соответствия условий и охраны труда требованиям нормативных правовых актов;</w:t>
      </w:r>
    </w:p>
    <w:p w:rsidR="00A36912" w:rsidRDefault="00A36912">
      <w:pPr>
        <w:pStyle w:val="ConsPlusNormal"/>
        <w:spacing w:before="220"/>
        <w:ind w:firstLine="540"/>
        <w:jc w:val="both"/>
      </w:pPr>
      <w:r>
        <w:t>сравнительная оценка деятельности организаций малого и среднего бизнеса в области охраны труда, определение лучших организаций в области охраны труда;</w:t>
      </w:r>
    </w:p>
    <w:p w:rsidR="00A36912" w:rsidRDefault="00A36912">
      <w:pPr>
        <w:pStyle w:val="ConsPlusNormal"/>
        <w:spacing w:before="220"/>
        <w:ind w:firstLine="540"/>
        <w:jc w:val="both"/>
      </w:pPr>
      <w:r>
        <w:lastRenderedPageBreak/>
        <w:t>создание обучающего, методического материала в области охраны труда, распространение лучших практических решений для обмена опытом.</w:t>
      </w:r>
    </w:p>
    <w:p w:rsidR="00A36912" w:rsidRDefault="00A36912">
      <w:pPr>
        <w:pStyle w:val="ConsPlusNormal"/>
        <w:spacing w:before="220"/>
        <w:ind w:firstLine="540"/>
        <w:jc w:val="both"/>
      </w:pPr>
      <w:r>
        <w:t>5. Участие во Всероссийском конкурсе добровольное и осуществляется на безвозмездной основе.</w:t>
      </w:r>
    </w:p>
    <w:p w:rsidR="00A36912" w:rsidRDefault="00A36912">
      <w:pPr>
        <w:pStyle w:val="ConsPlusNormal"/>
        <w:spacing w:before="220"/>
        <w:ind w:firstLine="540"/>
        <w:jc w:val="both"/>
      </w:pPr>
      <w:r>
        <w:t xml:space="preserve">6. </w:t>
      </w:r>
      <w:proofErr w:type="gramStart"/>
      <w:r>
        <w:t xml:space="preserve">Участниками конкурса могут быть организации, отнесенные в соответствии с Федеральным </w:t>
      </w:r>
      <w:hyperlink r:id="rId27">
        <w:r>
          <w:rPr>
            <w:color w:val="0000FF"/>
          </w:rPr>
          <w:t>законом</w:t>
        </w:r>
      </w:hyperlink>
      <w:r>
        <w:t xml:space="preserve"> от 24 июля 2007 г. N 209-ФЗ "О развитии малого и среднего предпринимательства в Российской Федерации" к категориям малого и среднего предприятия, осуществляющих свою деятельность на территории Российской Федерации, за исключением организаций, у которых по данным Федеральной службы по труду и занятости выявлены сокрытые несчастные случаи и (или) у</w:t>
      </w:r>
      <w:proofErr w:type="gramEnd"/>
      <w:r>
        <w:t xml:space="preserve"> которых отсутствуют данные или часть данных результатов специальной оценки условий труда, размещенных в Федеральной государственной информационной системе </w:t>
      </w:r>
      <w:proofErr w:type="gramStart"/>
      <w:r>
        <w:t>учета результатов проведения специальной оценки условий труда</w:t>
      </w:r>
      <w:proofErr w:type="gramEnd"/>
      <w:r>
        <w:t>.</w:t>
      </w:r>
    </w:p>
    <w:p w:rsidR="00A36912" w:rsidRDefault="00A36912">
      <w:pPr>
        <w:pStyle w:val="ConsPlusNormal"/>
        <w:spacing w:before="220"/>
        <w:ind w:firstLine="540"/>
        <w:jc w:val="both"/>
      </w:pPr>
      <w:r>
        <w:t>7. Участие организаций во Всероссийском конкурсе осуществляется на основе самовыдвижения, либо по представлению региональных или отраслевых объединений работодателей, либо по представлению территориальных объединений организаций профсоюзов при условии соответствия критериям допуска, установленным настоящим Положением.</w:t>
      </w:r>
    </w:p>
    <w:p w:rsidR="00A36912" w:rsidRDefault="00A36912">
      <w:pPr>
        <w:pStyle w:val="ConsPlusNormal"/>
        <w:spacing w:before="220"/>
        <w:ind w:firstLine="540"/>
        <w:jc w:val="both"/>
      </w:pPr>
      <w:r>
        <w:t xml:space="preserve">8. Участник может быть отстранен на любом этапе Всероссийского конкурса в случае предоставления неполных сведений или недостоверной информации, а также, если организация перестала соответствовать предъявляемым требованиям, установленным </w:t>
      </w:r>
      <w:hyperlink w:anchor="P2510">
        <w:r>
          <w:rPr>
            <w:color w:val="0000FF"/>
          </w:rPr>
          <w:t>пунктом 22</w:t>
        </w:r>
      </w:hyperlink>
      <w:r>
        <w:t xml:space="preserve"> к настоящему Положению и </w:t>
      </w:r>
      <w:hyperlink w:anchor="P2563">
        <w:r>
          <w:rPr>
            <w:color w:val="0000FF"/>
          </w:rPr>
          <w:t>приложением N 1</w:t>
        </w:r>
      </w:hyperlink>
      <w:r>
        <w:t xml:space="preserve"> к настоящему Положению, во время проведения Всероссийского конкурса (до утверждения победителей).</w:t>
      </w:r>
    </w:p>
    <w:p w:rsidR="00A36912" w:rsidRDefault="00A36912">
      <w:pPr>
        <w:pStyle w:val="ConsPlusNormal"/>
        <w:spacing w:before="220"/>
        <w:ind w:firstLine="540"/>
        <w:jc w:val="both"/>
      </w:pPr>
      <w:r>
        <w:t>9. Решение об отстранении от участия во Всероссийском конкурсе принимается на заседании Конкурсной комиссии.</w:t>
      </w:r>
    </w:p>
    <w:p w:rsidR="00A36912" w:rsidRDefault="00A36912">
      <w:pPr>
        <w:pStyle w:val="ConsPlusNormal"/>
        <w:spacing w:before="220"/>
        <w:ind w:firstLine="540"/>
        <w:jc w:val="both"/>
      </w:pPr>
      <w:r>
        <w:t>10. Всероссийский конкурс проводится по следующим номинациям:</w:t>
      </w:r>
    </w:p>
    <w:p w:rsidR="00A36912" w:rsidRDefault="00A36912">
      <w:pPr>
        <w:pStyle w:val="ConsPlusNormal"/>
        <w:spacing w:before="220"/>
        <w:ind w:firstLine="540"/>
        <w:jc w:val="both"/>
      </w:pPr>
      <w:r>
        <w:t>а) "Лучшая организация в области охраны труда с численностью не более 100 человек";</w:t>
      </w:r>
    </w:p>
    <w:p w:rsidR="00A36912" w:rsidRDefault="00A36912">
      <w:pPr>
        <w:pStyle w:val="ConsPlusNormal"/>
        <w:spacing w:before="220"/>
        <w:ind w:firstLine="540"/>
        <w:jc w:val="both"/>
      </w:pPr>
      <w:r>
        <w:t>б) "Лучшая организация в области охраны труда с численностью более 100 человек".</w:t>
      </w:r>
    </w:p>
    <w:p w:rsidR="00A36912" w:rsidRDefault="00A36912">
      <w:pPr>
        <w:pStyle w:val="ConsPlusNormal"/>
        <w:spacing w:before="220"/>
        <w:ind w:firstLine="540"/>
        <w:jc w:val="both"/>
      </w:pPr>
      <w:r>
        <w:t>11. По результатам Всероссийского конкурса в каждой номинации определяются:</w:t>
      </w:r>
    </w:p>
    <w:p w:rsidR="00A36912" w:rsidRDefault="00A36912">
      <w:pPr>
        <w:pStyle w:val="ConsPlusNormal"/>
        <w:spacing w:before="220"/>
        <w:ind w:firstLine="540"/>
        <w:jc w:val="both"/>
      </w:pPr>
      <w:r>
        <w:t>а) победитель Всероссийского конкурса с указанием номинации;</w:t>
      </w:r>
    </w:p>
    <w:p w:rsidR="00A36912" w:rsidRDefault="00A36912">
      <w:pPr>
        <w:pStyle w:val="ConsPlusNormal"/>
        <w:spacing w:before="220"/>
        <w:ind w:firstLine="540"/>
        <w:jc w:val="both"/>
      </w:pPr>
      <w:r>
        <w:t>б) серебряный призер Всероссийского конкурса с указанием номинации;</w:t>
      </w:r>
    </w:p>
    <w:p w:rsidR="00A36912" w:rsidRDefault="00A36912">
      <w:pPr>
        <w:pStyle w:val="ConsPlusNormal"/>
        <w:spacing w:before="220"/>
        <w:ind w:firstLine="540"/>
        <w:jc w:val="both"/>
      </w:pPr>
      <w:r>
        <w:t>в) бронзовый призер Всероссийского конкурса с указанием номинации.</w:t>
      </w:r>
    </w:p>
    <w:p w:rsidR="00A36912" w:rsidRDefault="00A36912">
      <w:pPr>
        <w:pStyle w:val="ConsPlusNormal"/>
        <w:jc w:val="both"/>
      </w:pPr>
    </w:p>
    <w:p w:rsidR="00A36912" w:rsidRDefault="00A36912">
      <w:pPr>
        <w:pStyle w:val="ConsPlusTitle"/>
        <w:jc w:val="center"/>
        <w:outlineLvl w:val="1"/>
      </w:pPr>
      <w:r>
        <w:t>II. Организация проведения Всероссийского конкурса,</w:t>
      </w:r>
    </w:p>
    <w:p w:rsidR="00A36912" w:rsidRDefault="00A36912">
      <w:pPr>
        <w:pStyle w:val="ConsPlusTitle"/>
        <w:jc w:val="center"/>
      </w:pPr>
      <w:r>
        <w:t>конкурсная комиссия</w:t>
      </w:r>
    </w:p>
    <w:p w:rsidR="00A36912" w:rsidRDefault="00A36912">
      <w:pPr>
        <w:pStyle w:val="ConsPlusNormal"/>
        <w:jc w:val="both"/>
      </w:pPr>
    </w:p>
    <w:p w:rsidR="00A36912" w:rsidRDefault="00A36912">
      <w:pPr>
        <w:pStyle w:val="ConsPlusNormal"/>
        <w:ind w:firstLine="540"/>
        <w:jc w:val="both"/>
      </w:pPr>
      <w:r>
        <w:t>12. Определение победителей и призеров Всероссийского конкурса в номинациях осуществляется конкурсной комиссией.</w:t>
      </w:r>
    </w:p>
    <w:p w:rsidR="00A36912" w:rsidRDefault="00A36912">
      <w:pPr>
        <w:pStyle w:val="ConsPlusNormal"/>
        <w:spacing w:before="220"/>
        <w:ind w:firstLine="540"/>
        <w:jc w:val="both"/>
      </w:pPr>
      <w:r>
        <w:t xml:space="preserve">13. Конкурсная комиссия состоит из нечетного числа членов в количестве не менее 7 человек, включая председателя конкурсной комиссии, состав которой утвержден в </w:t>
      </w:r>
      <w:hyperlink w:anchor="P3030">
        <w:r>
          <w:rPr>
            <w:color w:val="0000FF"/>
          </w:rPr>
          <w:t>приложении N 7</w:t>
        </w:r>
      </w:hyperlink>
      <w:r>
        <w:t xml:space="preserve"> к настоящему приказу.</w:t>
      </w:r>
    </w:p>
    <w:p w:rsidR="00A36912" w:rsidRDefault="00A36912">
      <w:pPr>
        <w:pStyle w:val="ConsPlusNormal"/>
        <w:spacing w:before="220"/>
        <w:ind w:firstLine="540"/>
        <w:jc w:val="both"/>
      </w:pPr>
      <w:r>
        <w:t>14. Конкурсная комиссия осуществляет следующие функции:</w:t>
      </w:r>
    </w:p>
    <w:p w:rsidR="00A36912" w:rsidRDefault="00A36912">
      <w:pPr>
        <w:pStyle w:val="ConsPlusNormal"/>
        <w:spacing w:before="220"/>
        <w:ind w:firstLine="540"/>
        <w:jc w:val="both"/>
      </w:pPr>
      <w:r>
        <w:t>организация и координация работ по подготовке и проведению Всероссийского конкурса;</w:t>
      </w:r>
    </w:p>
    <w:p w:rsidR="00A36912" w:rsidRDefault="00A36912">
      <w:pPr>
        <w:pStyle w:val="ConsPlusNormal"/>
        <w:spacing w:before="220"/>
        <w:ind w:firstLine="540"/>
        <w:jc w:val="both"/>
      </w:pPr>
      <w:r>
        <w:lastRenderedPageBreak/>
        <w:t>определение организационно-регламентирующих документов и сценариев проведения этапов Всероссийского конкурса;</w:t>
      </w:r>
    </w:p>
    <w:p w:rsidR="00A36912" w:rsidRDefault="00A36912">
      <w:pPr>
        <w:pStyle w:val="ConsPlusNormal"/>
        <w:spacing w:before="220"/>
        <w:ind w:firstLine="540"/>
        <w:jc w:val="both"/>
      </w:pPr>
      <w:r>
        <w:t>определение и утверждение победителей и призеров Всероссийского конкурса, порядок их награждения и поощрения;</w:t>
      </w:r>
    </w:p>
    <w:p w:rsidR="00A36912" w:rsidRDefault="00A36912">
      <w:pPr>
        <w:pStyle w:val="ConsPlusNormal"/>
        <w:spacing w:before="220"/>
        <w:ind w:firstLine="540"/>
        <w:jc w:val="both"/>
      </w:pPr>
      <w:r>
        <w:t>оказание консультативной и методической помощи участникам Всероссийского конкурса;</w:t>
      </w:r>
    </w:p>
    <w:p w:rsidR="00A36912" w:rsidRDefault="00A36912">
      <w:pPr>
        <w:pStyle w:val="ConsPlusNormal"/>
        <w:spacing w:before="220"/>
        <w:ind w:firstLine="540"/>
        <w:jc w:val="both"/>
      </w:pPr>
      <w:r>
        <w:t>подготовка информационных материалов Всероссийского конкурса для их размещения на электронных ресурсах и в средствах массовой информации;</w:t>
      </w:r>
    </w:p>
    <w:p w:rsidR="00A36912" w:rsidRDefault="00A36912">
      <w:pPr>
        <w:pStyle w:val="ConsPlusNormal"/>
        <w:spacing w:before="220"/>
        <w:ind w:firstLine="540"/>
        <w:jc w:val="both"/>
      </w:pPr>
      <w:r>
        <w:t>проведение экспертной оценки материалов Всероссийского конкурса;</w:t>
      </w:r>
    </w:p>
    <w:p w:rsidR="00A36912" w:rsidRDefault="00A36912">
      <w:pPr>
        <w:pStyle w:val="ConsPlusNormal"/>
        <w:spacing w:before="220"/>
        <w:ind w:firstLine="540"/>
        <w:jc w:val="both"/>
      </w:pPr>
      <w:r>
        <w:t>взаимодействие с органами исполнительной власти, органами государственного надзора (контроля), с организациями для подтверждения информации, представленной участниками Всероссийского конкурса;</w:t>
      </w:r>
    </w:p>
    <w:p w:rsidR="00A36912" w:rsidRDefault="00A36912">
      <w:pPr>
        <w:pStyle w:val="ConsPlusNormal"/>
        <w:spacing w:before="220"/>
        <w:ind w:firstLine="540"/>
        <w:jc w:val="both"/>
      </w:pPr>
      <w:r>
        <w:t>взаимодействие с экспертным сообществом для решения отдельных вопросов при подведении итогов Всероссийского конкурса;</w:t>
      </w:r>
    </w:p>
    <w:p w:rsidR="00A36912" w:rsidRDefault="00A36912">
      <w:pPr>
        <w:pStyle w:val="ConsPlusNormal"/>
        <w:spacing w:before="220"/>
        <w:ind w:firstLine="540"/>
        <w:jc w:val="both"/>
      </w:pPr>
      <w:r>
        <w:t>прием и рассмотрение заявок участников на участие во Всероссийском конкурсе (</w:t>
      </w:r>
      <w:hyperlink w:anchor="P2563">
        <w:r>
          <w:rPr>
            <w:color w:val="0000FF"/>
          </w:rPr>
          <w:t>приложение N 1</w:t>
        </w:r>
      </w:hyperlink>
      <w:r>
        <w:t xml:space="preserve"> к настоящему Положению);</w:t>
      </w:r>
    </w:p>
    <w:p w:rsidR="00A36912" w:rsidRDefault="00A36912">
      <w:pPr>
        <w:pStyle w:val="ConsPlusNormal"/>
        <w:spacing w:before="220"/>
        <w:ind w:firstLine="540"/>
        <w:jc w:val="both"/>
      </w:pPr>
      <w:r>
        <w:t>прием и рассмотрение сведений для оценки участника Всероссийского конкурса (</w:t>
      </w:r>
      <w:hyperlink w:anchor="P2663">
        <w:r>
          <w:rPr>
            <w:color w:val="0000FF"/>
          </w:rPr>
          <w:t>приложение N 2</w:t>
        </w:r>
      </w:hyperlink>
      <w:r>
        <w:t xml:space="preserve"> к настоящему Положению);</w:t>
      </w:r>
    </w:p>
    <w:p w:rsidR="00A36912" w:rsidRDefault="00A36912">
      <w:pPr>
        <w:pStyle w:val="ConsPlusNormal"/>
        <w:spacing w:before="220"/>
        <w:ind w:firstLine="540"/>
        <w:jc w:val="both"/>
      </w:pPr>
      <w:r>
        <w:t>сверку наличия (в соответствии с описью) и оценку соответствия документов, приложенных к заявке, наличия подтверждающих документов;</w:t>
      </w:r>
    </w:p>
    <w:p w:rsidR="00A36912" w:rsidRDefault="00A36912">
      <w:pPr>
        <w:pStyle w:val="ConsPlusNormal"/>
        <w:spacing w:before="220"/>
        <w:ind w:firstLine="540"/>
        <w:jc w:val="both"/>
      </w:pPr>
      <w:r>
        <w:t>формирование ранжированного перечня претендентов на призовые места, допущенных к участию в финальном этапе по каждой номинации (</w:t>
      </w:r>
      <w:hyperlink w:anchor="P2953">
        <w:r>
          <w:rPr>
            <w:color w:val="0000FF"/>
          </w:rPr>
          <w:t>приложение N 5</w:t>
        </w:r>
      </w:hyperlink>
      <w:r>
        <w:t xml:space="preserve"> к настоящему Положению);</w:t>
      </w:r>
    </w:p>
    <w:p w:rsidR="00A36912" w:rsidRDefault="00A36912">
      <w:pPr>
        <w:pStyle w:val="ConsPlusNormal"/>
        <w:spacing w:before="220"/>
        <w:ind w:firstLine="540"/>
        <w:jc w:val="both"/>
      </w:pPr>
      <w:r>
        <w:t>формирование итогового перечня победителей Всероссийского конкурса (</w:t>
      </w:r>
      <w:hyperlink w:anchor="P2992">
        <w:r>
          <w:rPr>
            <w:color w:val="0000FF"/>
          </w:rPr>
          <w:t>приложение N 6</w:t>
        </w:r>
      </w:hyperlink>
      <w:r>
        <w:t xml:space="preserve"> к настоящему Положению).</w:t>
      </w:r>
    </w:p>
    <w:p w:rsidR="00A36912" w:rsidRDefault="00A36912">
      <w:pPr>
        <w:pStyle w:val="ConsPlusNormal"/>
        <w:spacing w:before="220"/>
        <w:ind w:firstLine="540"/>
        <w:jc w:val="both"/>
      </w:pPr>
      <w:r>
        <w:t>15. В целях информационного обеспечения Всероссийского конкурса Министерство труда и социальной защиты Российской Федерации размещает на электронной странице Всероссийского конкурса по адресу: https://kot.vcot.info документы Всероссийского конкурса, включая текст настоящего Положения, а также результаты Всероссийского конкурса по каждой из номинаций.</w:t>
      </w:r>
    </w:p>
    <w:p w:rsidR="00A36912" w:rsidRDefault="00A36912">
      <w:pPr>
        <w:pStyle w:val="ConsPlusNormal"/>
        <w:jc w:val="both"/>
      </w:pPr>
    </w:p>
    <w:p w:rsidR="00A36912" w:rsidRDefault="00A36912">
      <w:pPr>
        <w:pStyle w:val="ConsPlusTitle"/>
        <w:jc w:val="center"/>
        <w:outlineLvl w:val="1"/>
      </w:pPr>
      <w:r>
        <w:t>III. Сроки и порядок проведения Всероссийского конкурса</w:t>
      </w:r>
    </w:p>
    <w:p w:rsidR="00A36912" w:rsidRDefault="00A36912">
      <w:pPr>
        <w:pStyle w:val="ConsPlusNormal"/>
        <w:jc w:val="both"/>
      </w:pPr>
    </w:p>
    <w:p w:rsidR="00A36912" w:rsidRDefault="00A36912">
      <w:pPr>
        <w:pStyle w:val="ConsPlusNormal"/>
        <w:ind w:firstLine="540"/>
        <w:jc w:val="both"/>
      </w:pPr>
      <w:r>
        <w:t>16. Всероссийский конкурс проводится ежегодно.</w:t>
      </w:r>
    </w:p>
    <w:p w:rsidR="00A36912" w:rsidRDefault="00A36912">
      <w:pPr>
        <w:pStyle w:val="ConsPlusNormal"/>
        <w:spacing w:before="220"/>
        <w:ind w:firstLine="540"/>
        <w:jc w:val="both"/>
      </w:pPr>
      <w:r>
        <w:t>17. Всероссийский конкурс проходит в очно-заочном формате в 3 этапа.</w:t>
      </w:r>
    </w:p>
    <w:p w:rsidR="00A36912" w:rsidRDefault="00A36912">
      <w:pPr>
        <w:pStyle w:val="ConsPlusNormal"/>
        <w:spacing w:before="220"/>
        <w:ind w:firstLine="540"/>
        <w:jc w:val="both"/>
      </w:pPr>
      <w:r>
        <w:t>18. Заявка участника должна содержать сведения по установленной форме с приложением сведений для оценки участника Всероссийского конкурса (</w:t>
      </w:r>
      <w:hyperlink w:anchor="P2563">
        <w:r>
          <w:rPr>
            <w:color w:val="0000FF"/>
          </w:rPr>
          <w:t>приложение N 1</w:t>
        </w:r>
      </w:hyperlink>
      <w:r>
        <w:t xml:space="preserve"> и </w:t>
      </w:r>
      <w:hyperlink w:anchor="P2663">
        <w:r>
          <w:rPr>
            <w:color w:val="0000FF"/>
          </w:rPr>
          <w:t>N 2</w:t>
        </w:r>
      </w:hyperlink>
      <w:r>
        <w:t xml:space="preserve"> к настоящему Положению).</w:t>
      </w:r>
    </w:p>
    <w:p w:rsidR="00A36912" w:rsidRDefault="00A36912">
      <w:pPr>
        <w:pStyle w:val="ConsPlusNormal"/>
        <w:spacing w:before="220"/>
        <w:ind w:firstLine="540"/>
        <w:jc w:val="both"/>
      </w:pPr>
      <w:r>
        <w:t>Заявки, поданные после окончания установленного срока подачи заявок на участие во Всероссийском конкурсе, не рассматриваются.</w:t>
      </w:r>
    </w:p>
    <w:p w:rsidR="00A36912" w:rsidRDefault="00A36912">
      <w:pPr>
        <w:pStyle w:val="ConsPlusNormal"/>
        <w:spacing w:before="220"/>
        <w:ind w:firstLine="540"/>
        <w:jc w:val="both"/>
      </w:pPr>
      <w:r>
        <w:t>Заявка на участие во Всероссийском конкурсе, а также вся корреспонденция (электронная переписка) и документация, связанная с участием участника во Всероссийском конкурсе, должны быть оформлены на русском языке.</w:t>
      </w:r>
    </w:p>
    <w:p w:rsidR="00A36912" w:rsidRDefault="00A36912">
      <w:pPr>
        <w:pStyle w:val="ConsPlusNormal"/>
        <w:spacing w:before="220"/>
        <w:ind w:firstLine="540"/>
        <w:jc w:val="both"/>
      </w:pPr>
      <w:r>
        <w:lastRenderedPageBreak/>
        <w:t>При установлении факта подачи одним участником Всероссийского конкурса двух и более заявок на участие во Всероссийском конкурсе в отношении одной и той же номинации при условии, что поданные ранее заявки этим участником не отозваны, все заявки на участие во Всероссийском конкурсе такого участника, поданные в отношении данной номинации, не рассматриваются.</w:t>
      </w:r>
    </w:p>
    <w:p w:rsidR="00A36912" w:rsidRDefault="00A36912">
      <w:pPr>
        <w:pStyle w:val="ConsPlusNormal"/>
        <w:spacing w:before="220"/>
        <w:ind w:firstLine="540"/>
        <w:jc w:val="both"/>
      </w:pPr>
      <w:r>
        <w:t>В случае несоответствия номинации, указанной в заявке, содержанию заявки на участие во Всероссийском конкурсе, такая заявка не рассматривается.</w:t>
      </w:r>
    </w:p>
    <w:p w:rsidR="00A36912" w:rsidRDefault="00A36912">
      <w:pPr>
        <w:pStyle w:val="ConsPlusNormal"/>
        <w:spacing w:before="220"/>
        <w:ind w:firstLine="540"/>
        <w:jc w:val="both"/>
      </w:pPr>
      <w:r>
        <w:t>Если в заявке на участие во Всероссийском конкурсе, представлены не все документы, предусмотренные настоящим положением, то заявка не допускается к Всероссийскому конкурсу.</w:t>
      </w:r>
    </w:p>
    <w:p w:rsidR="00A36912" w:rsidRDefault="00A36912">
      <w:pPr>
        <w:pStyle w:val="ConsPlusNormal"/>
        <w:spacing w:before="220"/>
        <w:ind w:firstLine="540"/>
        <w:jc w:val="both"/>
      </w:pPr>
      <w:r>
        <w:t xml:space="preserve">19. На первом этапе Всероссийского конкурса в течение не более 20 календарных дней со дня объявления Всероссийского конкурса проходят самостоятельную регистрацию на электронной странице Всероссийского конкурса и представляют в личных кабинетах копии документов в отсканированном виде с подписью руководителя и печатью организации или заверенные квалифицированной электронной подписью. Участники Всероссийского конкурса самостоятельно проставляют количество баллов в соответствии с критериями, установленными в </w:t>
      </w:r>
      <w:hyperlink w:anchor="P2663">
        <w:r>
          <w:rPr>
            <w:color w:val="0000FF"/>
          </w:rPr>
          <w:t>приложении N 2</w:t>
        </w:r>
      </w:hyperlink>
      <w:r>
        <w:t xml:space="preserve"> к настоящему Положению.</w:t>
      </w:r>
    </w:p>
    <w:p w:rsidR="00A36912" w:rsidRDefault="00A36912">
      <w:pPr>
        <w:pStyle w:val="ConsPlusNormal"/>
        <w:spacing w:before="220"/>
        <w:ind w:firstLine="540"/>
        <w:jc w:val="both"/>
      </w:pPr>
      <w:r>
        <w:t>20. Первый этап - отборочный, который осуществляется на основании сведений, представленных участниками в электронном виде в личном кабинете.</w:t>
      </w:r>
    </w:p>
    <w:p w:rsidR="00A36912" w:rsidRDefault="00A36912">
      <w:pPr>
        <w:pStyle w:val="ConsPlusNormal"/>
        <w:spacing w:before="220"/>
        <w:ind w:firstLine="540"/>
        <w:jc w:val="both"/>
      </w:pPr>
      <w:r>
        <w:t>21. Конкурсная комиссия проводит анализ заявок участников на участие во Всероссийском конкурсе, а также сведений об организации.</w:t>
      </w:r>
    </w:p>
    <w:p w:rsidR="00A36912" w:rsidRDefault="00A36912">
      <w:pPr>
        <w:pStyle w:val="ConsPlusNormal"/>
        <w:spacing w:before="220"/>
        <w:ind w:firstLine="540"/>
        <w:jc w:val="both"/>
      </w:pPr>
      <w:bookmarkStart w:id="48" w:name="P2510"/>
      <w:bookmarkEnd w:id="48"/>
      <w:r>
        <w:t>22. К следующему этапу Всероссийского конкурса допускаются участники, соответствующие всем следующим отборочным критериям:</w:t>
      </w:r>
    </w:p>
    <w:p w:rsidR="00A36912" w:rsidRDefault="00A36912">
      <w:pPr>
        <w:pStyle w:val="ConsPlusNormal"/>
        <w:spacing w:before="220"/>
        <w:ind w:firstLine="540"/>
        <w:jc w:val="both"/>
      </w:pPr>
      <w:r>
        <w:t>организация осуществляет свою деятельность не менее 3-х лет;</w:t>
      </w:r>
    </w:p>
    <w:p w:rsidR="00A36912" w:rsidRDefault="00A36912">
      <w:pPr>
        <w:pStyle w:val="ConsPlusNormal"/>
        <w:spacing w:before="220"/>
        <w:ind w:firstLine="540"/>
        <w:jc w:val="both"/>
      </w:pPr>
      <w:r>
        <w:t xml:space="preserve">организация не находится в стадии ликвидации, не признана банкротом и ее деятельность не приостановлена в порядке, предусмотренном </w:t>
      </w:r>
      <w:hyperlink r:id="rId28">
        <w:r>
          <w:rPr>
            <w:color w:val="0000FF"/>
          </w:rPr>
          <w:t>Кодексом</w:t>
        </w:r>
      </w:hyperlink>
      <w:r>
        <w:t xml:space="preserve"> Российской Федерации об административных правонарушениях;</w:t>
      </w:r>
    </w:p>
    <w:p w:rsidR="00A36912" w:rsidRDefault="00A36912">
      <w:pPr>
        <w:pStyle w:val="ConsPlusNormal"/>
        <w:spacing w:before="220"/>
        <w:ind w:firstLine="540"/>
        <w:jc w:val="both"/>
      </w:pPr>
      <w:r>
        <w:t>в организации отсутствуют несчастные случаи со смертельным исходом в течение года (отчетного периода), предшествующего Всероссийскому конкурсу;</w:t>
      </w:r>
    </w:p>
    <w:p w:rsidR="00A36912" w:rsidRDefault="00A36912">
      <w:pPr>
        <w:pStyle w:val="ConsPlusNormal"/>
        <w:spacing w:before="220"/>
        <w:ind w:firstLine="540"/>
        <w:jc w:val="both"/>
      </w:pPr>
      <w:r>
        <w:t>в организации отсутствуют не устраненные нарушения трудового законодательства, в том числе просроченная задолженность по заработной плате и другим выплатам работникам;</w:t>
      </w:r>
    </w:p>
    <w:p w:rsidR="00A36912" w:rsidRDefault="00A36912">
      <w:pPr>
        <w:pStyle w:val="ConsPlusNormal"/>
        <w:spacing w:before="220"/>
        <w:ind w:firstLine="540"/>
        <w:jc w:val="both"/>
      </w:pPr>
      <w:r>
        <w:t>работники и работодатель организации не находятся в состоянии коллективного трудового спора;</w:t>
      </w:r>
    </w:p>
    <w:p w:rsidR="00A36912" w:rsidRDefault="00A36912">
      <w:pPr>
        <w:pStyle w:val="ConsPlusNormal"/>
        <w:spacing w:before="220"/>
        <w:ind w:firstLine="540"/>
        <w:jc w:val="both"/>
      </w:pPr>
      <w:r>
        <w:t>в организации отсутствуют судебные решения, связанные с нарушением трудовых прав работников, вступившие в законную силу.</w:t>
      </w:r>
    </w:p>
    <w:p w:rsidR="00A36912" w:rsidRDefault="00A36912">
      <w:pPr>
        <w:pStyle w:val="ConsPlusNormal"/>
        <w:spacing w:before="220"/>
        <w:ind w:firstLine="540"/>
        <w:jc w:val="both"/>
      </w:pPr>
      <w:r>
        <w:t>23. Если в ходе оценки заявки участника конкурсной комиссией выявляется недостоверная информация, то участник не допускается к следующему этапу Всероссийского конкурса.</w:t>
      </w:r>
    </w:p>
    <w:p w:rsidR="00A36912" w:rsidRDefault="00A36912">
      <w:pPr>
        <w:pStyle w:val="ConsPlusNormal"/>
        <w:spacing w:before="220"/>
        <w:ind w:firstLine="540"/>
        <w:jc w:val="both"/>
      </w:pPr>
      <w:r>
        <w:t>24. По результатам анализа заявок участников конкурсная комиссия формирует перечень участников, допущенных к участию в следующем этапе.</w:t>
      </w:r>
    </w:p>
    <w:p w:rsidR="00A36912" w:rsidRDefault="00A36912">
      <w:pPr>
        <w:pStyle w:val="ConsPlusNormal"/>
        <w:spacing w:before="220"/>
        <w:ind w:firstLine="540"/>
        <w:jc w:val="both"/>
      </w:pPr>
      <w:r>
        <w:t>25. Второй этап осуществляется на основании сведений, представленных участниками в электронном виде в личном кабинете.</w:t>
      </w:r>
    </w:p>
    <w:p w:rsidR="00A36912" w:rsidRDefault="00A36912">
      <w:pPr>
        <w:pStyle w:val="ConsPlusNormal"/>
        <w:spacing w:before="220"/>
        <w:ind w:firstLine="540"/>
        <w:jc w:val="both"/>
      </w:pPr>
      <w:r>
        <w:t xml:space="preserve">26. Оценка деятельности организаций по охране труда осуществляется на основании </w:t>
      </w:r>
      <w:r>
        <w:lastRenderedPageBreak/>
        <w:t>сведений для оценки участника Всероссийского конкурса (</w:t>
      </w:r>
      <w:hyperlink w:anchor="P2663">
        <w:r>
          <w:rPr>
            <w:color w:val="0000FF"/>
          </w:rPr>
          <w:t>приложение N 2</w:t>
        </w:r>
      </w:hyperlink>
      <w:r>
        <w:t xml:space="preserve"> к настоящему Положению) и документов, подтверждающих достоверность представленных в заявке сведений.</w:t>
      </w:r>
    </w:p>
    <w:p w:rsidR="00A36912" w:rsidRDefault="00A36912">
      <w:pPr>
        <w:pStyle w:val="ConsPlusNormal"/>
        <w:spacing w:before="220"/>
        <w:ind w:firstLine="540"/>
        <w:jc w:val="both"/>
      </w:pPr>
      <w:r>
        <w:t xml:space="preserve">27. Конкурсная комиссия проводит анализ сведений для оценки участника Всероссийского конкурса, документов, подтверждающих достоверность представленных в заявке сведений, а также проверку достоверности балльных оценок, указанных в заявках претендентов на призовые места, на основании </w:t>
      </w:r>
      <w:hyperlink w:anchor="P2563">
        <w:r>
          <w:rPr>
            <w:color w:val="0000FF"/>
          </w:rPr>
          <w:t>приложений N 1</w:t>
        </w:r>
      </w:hyperlink>
      <w:r>
        <w:t xml:space="preserve"> и </w:t>
      </w:r>
      <w:hyperlink w:anchor="P2663">
        <w:r>
          <w:rPr>
            <w:color w:val="0000FF"/>
          </w:rPr>
          <w:t>N 2</w:t>
        </w:r>
      </w:hyperlink>
      <w:r>
        <w:t xml:space="preserve"> к настоящему Положению.</w:t>
      </w:r>
    </w:p>
    <w:p w:rsidR="00A36912" w:rsidRDefault="00A36912">
      <w:pPr>
        <w:pStyle w:val="ConsPlusNormal"/>
        <w:spacing w:before="220"/>
        <w:ind w:firstLine="540"/>
        <w:jc w:val="both"/>
      </w:pPr>
      <w:r>
        <w:t>28. Итоговая оценка участника определяется путем суммирования баллов по всем критериям.</w:t>
      </w:r>
    </w:p>
    <w:p w:rsidR="00A36912" w:rsidRDefault="00A36912">
      <w:pPr>
        <w:pStyle w:val="ConsPlusNormal"/>
        <w:spacing w:before="220"/>
        <w:ind w:firstLine="540"/>
        <w:jc w:val="both"/>
      </w:pPr>
      <w:r>
        <w:t>29. В случае отсутствия одного или нескольких документов, подтверждающих достоверность показателей и критериев оценки, конкурсная комиссия имеет право их не учитывать, что повлияет на итоговую оценку этапа Всероссийского конкурса.</w:t>
      </w:r>
    </w:p>
    <w:p w:rsidR="00A36912" w:rsidRDefault="00A36912">
      <w:pPr>
        <w:pStyle w:val="ConsPlusNormal"/>
        <w:spacing w:before="220"/>
        <w:ind w:firstLine="540"/>
        <w:jc w:val="both"/>
      </w:pPr>
      <w:r>
        <w:t>30. В случае выявления недостоверности балльных оценок показателей и критериев оценки, выставленных участником, конкурсная комиссия имеет право их не учитывать, что повлияет на итоговую оценку этапа Всероссийского конкурса.</w:t>
      </w:r>
    </w:p>
    <w:p w:rsidR="00A36912" w:rsidRDefault="00A36912">
      <w:pPr>
        <w:pStyle w:val="ConsPlusNormal"/>
        <w:spacing w:before="220"/>
        <w:ind w:firstLine="540"/>
        <w:jc w:val="both"/>
      </w:pPr>
      <w:r>
        <w:t>31. В случае выявления ошибок при определении балльной оценки самим участником, но при этом данные и документы, подтверждающие достоверность показателей и критериев оценки, являются достоверными, то балльная оценка по решению конкурсной комиссии может быть скорректирована.</w:t>
      </w:r>
    </w:p>
    <w:p w:rsidR="00A36912" w:rsidRDefault="00A36912">
      <w:pPr>
        <w:pStyle w:val="ConsPlusNormal"/>
        <w:spacing w:before="220"/>
        <w:ind w:firstLine="540"/>
        <w:jc w:val="both"/>
      </w:pPr>
      <w:r>
        <w:t>32. Если в ходе оценки участника на соответствие показателей и критериев оценки выявляется недостоверная информация, то баллы участнику не начисляются и до участия в финальном этапе участник не допускается.</w:t>
      </w:r>
    </w:p>
    <w:p w:rsidR="00A36912" w:rsidRDefault="00A36912">
      <w:pPr>
        <w:pStyle w:val="ConsPlusNormal"/>
        <w:spacing w:before="220"/>
        <w:ind w:firstLine="540"/>
        <w:jc w:val="both"/>
      </w:pPr>
      <w:r>
        <w:t>33. По результатам оценки участников на соответствие показателей и критериев оценки конкурсная комиссия формирует ранжированный перечень претендентов на призовые места, допущенных к участию в финальном этапе (</w:t>
      </w:r>
      <w:hyperlink w:anchor="P2953">
        <w:r>
          <w:rPr>
            <w:color w:val="0000FF"/>
          </w:rPr>
          <w:t>приложение N 5</w:t>
        </w:r>
      </w:hyperlink>
      <w:r>
        <w:t xml:space="preserve"> к настоящему Положению). К финальному этапу допускается не более 10 заявок участников, имеющих наивысший суммарный балл.</w:t>
      </w:r>
    </w:p>
    <w:p w:rsidR="00A36912" w:rsidRDefault="00A36912">
      <w:pPr>
        <w:pStyle w:val="ConsPlusNormal"/>
        <w:spacing w:before="220"/>
        <w:ind w:firstLine="540"/>
        <w:jc w:val="both"/>
      </w:pPr>
      <w:r>
        <w:t xml:space="preserve">34. </w:t>
      </w:r>
      <w:proofErr w:type="gramStart"/>
      <w:r>
        <w:t xml:space="preserve">Финальный этап представляет собой презентацию о лучших практических решениях в области охраны труда, совершенствования системы управления охраны труда и снижения профессиональных рисков в организации за последние два года, предшествующие Всероссийскому конкурсу, и достигнутых результатах (полученных эффектах) в соответствии с </w:t>
      </w:r>
      <w:hyperlink w:anchor="P2832">
        <w:r>
          <w:rPr>
            <w:color w:val="0000FF"/>
          </w:rPr>
          <w:t>Правилами</w:t>
        </w:r>
      </w:hyperlink>
      <w:r>
        <w:t xml:space="preserve"> оформления презентации и пояснительной записки к презентации (</w:t>
      </w:r>
      <w:hyperlink w:anchor="P2797">
        <w:r>
          <w:rPr>
            <w:color w:val="0000FF"/>
          </w:rPr>
          <w:t>приложение N 3</w:t>
        </w:r>
      </w:hyperlink>
      <w:r>
        <w:t xml:space="preserve"> к настоящему Положению).</w:t>
      </w:r>
      <w:proofErr w:type="gramEnd"/>
    </w:p>
    <w:p w:rsidR="00A36912" w:rsidRDefault="00A36912">
      <w:pPr>
        <w:pStyle w:val="ConsPlusNormal"/>
        <w:spacing w:before="220"/>
        <w:ind w:firstLine="540"/>
        <w:jc w:val="both"/>
      </w:pPr>
      <w:r>
        <w:t>35. В случае несоблюдения указанных требований конкурсная комиссия имеет право не учитывать презентацию при определении итоговых результатов Всероссийского конкурса.</w:t>
      </w:r>
    </w:p>
    <w:p w:rsidR="00A36912" w:rsidRDefault="00A36912">
      <w:pPr>
        <w:pStyle w:val="ConsPlusNormal"/>
        <w:spacing w:before="220"/>
        <w:ind w:firstLine="540"/>
        <w:jc w:val="both"/>
      </w:pPr>
      <w:r>
        <w:t xml:space="preserve">36. Показатели и критерии оценки финального этапа приведены в </w:t>
      </w:r>
      <w:hyperlink w:anchor="P2885">
        <w:r>
          <w:rPr>
            <w:color w:val="0000FF"/>
          </w:rPr>
          <w:t>приложении N 4</w:t>
        </w:r>
      </w:hyperlink>
      <w:r>
        <w:t xml:space="preserve"> к настоящему Положению.</w:t>
      </w:r>
    </w:p>
    <w:p w:rsidR="00A36912" w:rsidRDefault="00A36912">
      <w:pPr>
        <w:pStyle w:val="ConsPlusNormal"/>
        <w:spacing w:before="220"/>
        <w:ind w:firstLine="540"/>
        <w:jc w:val="both"/>
      </w:pPr>
      <w:r>
        <w:t>37. Итоговая оценка участника определяется путем суммирования баллов по всем критериям второго и финального этапов.</w:t>
      </w:r>
    </w:p>
    <w:p w:rsidR="00A36912" w:rsidRDefault="00A36912">
      <w:pPr>
        <w:pStyle w:val="ConsPlusNormal"/>
        <w:spacing w:before="220"/>
        <w:ind w:firstLine="540"/>
        <w:jc w:val="both"/>
      </w:pPr>
      <w:r>
        <w:t>38. В случае несоблюдения одного или нескольких критериев конкурсная комиссия имеет право не учитывать не соблюденные критерии, что повлияет на итоговую оценку Всероссийского конкурса.</w:t>
      </w:r>
    </w:p>
    <w:p w:rsidR="00A36912" w:rsidRDefault="00A36912">
      <w:pPr>
        <w:pStyle w:val="ConsPlusNormal"/>
        <w:spacing w:before="220"/>
        <w:ind w:firstLine="540"/>
        <w:jc w:val="both"/>
      </w:pPr>
      <w:r>
        <w:t>39. По результатам финального этапа конкурсная комиссия формирует итоговый перечень победителей и призеров (</w:t>
      </w:r>
      <w:hyperlink w:anchor="P2992">
        <w:r>
          <w:rPr>
            <w:color w:val="0000FF"/>
          </w:rPr>
          <w:t>приложение N 6</w:t>
        </w:r>
      </w:hyperlink>
      <w:r>
        <w:t xml:space="preserve"> к настоящему Положению).</w:t>
      </w:r>
    </w:p>
    <w:p w:rsidR="00A36912" w:rsidRDefault="00A36912">
      <w:pPr>
        <w:pStyle w:val="ConsPlusNormal"/>
        <w:spacing w:before="220"/>
        <w:ind w:firstLine="540"/>
        <w:jc w:val="both"/>
      </w:pPr>
      <w:r>
        <w:lastRenderedPageBreak/>
        <w:t>40. Победители Всероссийского конкурса определяются решением конкурсной комиссии по наибольшей сумме баллов.</w:t>
      </w:r>
    </w:p>
    <w:p w:rsidR="00A36912" w:rsidRDefault="00A36912">
      <w:pPr>
        <w:pStyle w:val="ConsPlusNormal"/>
        <w:spacing w:before="220"/>
        <w:ind w:firstLine="540"/>
        <w:jc w:val="both"/>
      </w:pPr>
      <w:r>
        <w:t>41. По результатам Всероссийского конкурса определяются один победитель, занявший первое место, и два призера Всероссийского конкурса, занявших второе и третье места.</w:t>
      </w:r>
    </w:p>
    <w:p w:rsidR="00A36912" w:rsidRDefault="00A36912">
      <w:pPr>
        <w:pStyle w:val="ConsPlusNormal"/>
        <w:spacing w:before="220"/>
        <w:ind w:firstLine="540"/>
        <w:jc w:val="both"/>
      </w:pPr>
      <w:r>
        <w:t>42. В случае</w:t>
      </w:r>
      <w:proofErr w:type="gramStart"/>
      <w:r>
        <w:t>,</w:t>
      </w:r>
      <w:proofErr w:type="gramEnd"/>
      <w:r>
        <w:t xml:space="preserve"> если два и более претендента на номинацию набрали одинаковое количество баллов, то победители Всероссийского конкурса определяются решением конкурсной комиссии с учетом результатов финального этапа.</w:t>
      </w:r>
    </w:p>
    <w:p w:rsidR="00A36912" w:rsidRDefault="00A36912">
      <w:pPr>
        <w:pStyle w:val="ConsPlusNormal"/>
        <w:spacing w:before="220"/>
        <w:ind w:firstLine="540"/>
        <w:jc w:val="both"/>
      </w:pPr>
      <w:r>
        <w:t>43. Решения конкурсной комиссии принимаются большинством голосов ее членов.</w:t>
      </w:r>
    </w:p>
    <w:p w:rsidR="00A36912" w:rsidRDefault="00A36912">
      <w:pPr>
        <w:pStyle w:val="ConsPlusNormal"/>
        <w:jc w:val="both"/>
      </w:pPr>
    </w:p>
    <w:p w:rsidR="00A36912" w:rsidRDefault="00A36912">
      <w:pPr>
        <w:pStyle w:val="ConsPlusTitle"/>
        <w:jc w:val="center"/>
        <w:outlineLvl w:val="1"/>
      </w:pPr>
      <w:r>
        <w:t>IV. Награждение победителей Всероссийского конкурса</w:t>
      </w:r>
    </w:p>
    <w:p w:rsidR="00A36912" w:rsidRDefault="00A36912">
      <w:pPr>
        <w:pStyle w:val="ConsPlusNormal"/>
        <w:jc w:val="both"/>
      </w:pPr>
    </w:p>
    <w:p w:rsidR="00A36912" w:rsidRDefault="00A36912">
      <w:pPr>
        <w:pStyle w:val="ConsPlusNormal"/>
        <w:ind w:firstLine="540"/>
        <w:jc w:val="both"/>
      </w:pPr>
      <w:r>
        <w:t>44. Победитель и призеры Всероссийского конкурса получают следующие поощрения:</w:t>
      </w:r>
    </w:p>
    <w:p w:rsidR="00A36912" w:rsidRDefault="00A36912">
      <w:pPr>
        <w:pStyle w:val="ConsPlusNormal"/>
        <w:spacing w:before="220"/>
        <w:ind w:firstLine="540"/>
        <w:jc w:val="both"/>
      </w:pPr>
      <w:proofErr w:type="gramStart"/>
      <w:r>
        <w:t>а) победитель Всероссийского конкурса - золотая медаль и диплом победителя Всероссийского конкурса со статусом "Лучшая организация малого и среднего бизнеса в области охраны труда" с указанием номинации;</w:t>
      </w:r>
      <w:proofErr w:type="gramEnd"/>
    </w:p>
    <w:p w:rsidR="00A36912" w:rsidRDefault="00A36912">
      <w:pPr>
        <w:pStyle w:val="ConsPlusNormal"/>
        <w:spacing w:before="220"/>
        <w:ind w:firstLine="540"/>
        <w:jc w:val="both"/>
      </w:pPr>
      <w:r>
        <w:t>б) серебряный призер Всероссийского конкурса - серебряная медаль и диплом призера Всероссийского конкурса со статусом "Второе место во Всероссийском конкурсе "Лучшая организация малого и среднего бизнеса в области охраны труда" с указанием номинации;</w:t>
      </w:r>
    </w:p>
    <w:p w:rsidR="00A36912" w:rsidRDefault="00A36912">
      <w:pPr>
        <w:pStyle w:val="ConsPlusNormal"/>
        <w:spacing w:before="220"/>
        <w:ind w:firstLine="540"/>
        <w:jc w:val="both"/>
      </w:pPr>
      <w:r>
        <w:t>в) бронзовый призер Всероссийского конкурса - бронзовая медаль и диплом призера Всероссийского конкурса со статусом "Третье место во Всероссийском конкурсе "Лучшая организация малого и среднего бизнеса в области охраны труда" с указанием номинации.</w:t>
      </w:r>
    </w:p>
    <w:p w:rsidR="00A36912" w:rsidRDefault="00A36912">
      <w:pPr>
        <w:pStyle w:val="ConsPlusNormal"/>
        <w:spacing w:before="220"/>
        <w:ind w:firstLine="540"/>
        <w:jc w:val="both"/>
      </w:pPr>
      <w:r>
        <w:t>45. Все финалисты получают диплом "Финалист Всероссийского конкурса "Лучшая организация малого и среднего бизнеса в области охраны труда" с указанием номинации.</w:t>
      </w:r>
    </w:p>
    <w:p w:rsidR="00A36912" w:rsidRDefault="00A36912">
      <w:pPr>
        <w:pStyle w:val="ConsPlusNormal"/>
        <w:spacing w:before="220"/>
        <w:ind w:firstLine="540"/>
        <w:jc w:val="both"/>
      </w:pPr>
      <w:r>
        <w:t xml:space="preserve">46. Торжественная церемония награждения победителей, призеров и финалистов Всероссийского конкурса проводится в рамках Всероссийской недели охраны труда, проводимой в соответствии с </w:t>
      </w:r>
      <w:hyperlink r:id="rId29">
        <w:r>
          <w:rPr>
            <w:color w:val="0000FF"/>
          </w:rPr>
          <w:t>постановлением</w:t>
        </w:r>
      </w:hyperlink>
      <w:r>
        <w:t xml:space="preserve"> Правительства Российской Федерации от 11 декабря 2015 г. N 1346 "О Всероссийской неделе охраны труда".</w:t>
      </w:r>
    </w:p>
    <w:p w:rsidR="00A36912" w:rsidRDefault="00A36912">
      <w:pPr>
        <w:pStyle w:val="ConsPlusNormal"/>
        <w:spacing w:before="220"/>
        <w:ind w:firstLine="540"/>
        <w:jc w:val="both"/>
      </w:pPr>
      <w:r>
        <w:t xml:space="preserve">47. Конкурсная комиссия вправе в зависимости от количества и </w:t>
      </w:r>
      <w:proofErr w:type="gramStart"/>
      <w:r>
        <w:t>структуры</w:t>
      </w:r>
      <w:proofErr w:type="gramEnd"/>
      <w:r>
        <w:t xml:space="preserve"> поданных для участия во Всероссийском конкурсе заявок установить дополнительные награды и поощрения.</w:t>
      </w:r>
    </w:p>
    <w:p w:rsidR="00A36912" w:rsidRDefault="00A36912">
      <w:pPr>
        <w:pStyle w:val="ConsPlusNormal"/>
        <w:spacing w:before="220"/>
        <w:ind w:firstLine="540"/>
        <w:jc w:val="both"/>
      </w:pPr>
      <w:r>
        <w:t>48. Органы исполнительной власти субъекта Российской Федерации в области охраны труда, вправе установить дополнительные номинации и поощрительные призы для участников Всероссийского конкурса.</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1</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малого и среднего</w:t>
      </w:r>
    </w:p>
    <w:p w:rsidR="00A36912" w:rsidRDefault="00A36912">
      <w:pPr>
        <w:pStyle w:val="ConsPlusNormal"/>
        <w:jc w:val="right"/>
      </w:pPr>
      <w:r>
        <w:t>бизнеса в области охраны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49" w:name="P2563"/>
      <w:bookmarkEnd w:id="49"/>
      <w:r>
        <w:lastRenderedPageBreak/>
        <w:t>ФОРМА ЗАЯВКИ НА УЧАСТИЕ ВО ВСЕРОССИЙСКОМ КОНКУРСЕ</w:t>
      </w:r>
    </w:p>
    <w:p w:rsidR="00A36912" w:rsidRDefault="00A36912">
      <w:pPr>
        <w:pStyle w:val="ConsPlusNormal"/>
        <w:jc w:val="both"/>
      </w:pPr>
    </w:p>
    <w:p w:rsidR="00A36912" w:rsidRDefault="00A36912">
      <w:pPr>
        <w:pStyle w:val="ConsPlusNonformat"/>
        <w:jc w:val="both"/>
      </w:pPr>
      <w:r>
        <w:t xml:space="preserve">                                     Министерство труда и социальной защиты</w:t>
      </w:r>
    </w:p>
    <w:p w:rsidR="00A36912" w:rsidRDefault="00A36912">
      <w:pPr>
        <w:pStyle w:val="ConsPlusNonformat"/>
        <w:jc w:val="both"/>
      </w:pPr>
      <w:r>
        <w:t xml:space="preserve">                                              Российской Федерации</w:t>
      </w:r>
    </w:p>
    <w:p w:rsidR="00A36912" w:rsidRDefault="00A36912">
      <w:pPr>
        <w:pStyle w:val="ConsPlusNonformat"/>
        <w:jc w:val="both"/>
      </w:pPr>
    </w:p>
    <w:p w:rsidR="00A36912" w:rsidRDefault="00A36912">
      <w:pPr>
        <w:pStyle w:val="ConsPlusNonformat"/>
        <w:jc w:val="both"/>
      </w:pPr>
      <w:bookmarkStart w:id="50" w:name="P2568"/>
      <w:bookmarkEnd w:id="50"/>
      <w:r>
        <w:t xml:space="preserve">                                 ЗАЯВЛЕНИЕ</w:t>
      </w:r>
    </w:p>
    <w:p w:rsidR="00A36912" w:rsidRDefault="00A36912">
      <w:pPr>
        <w:pStyle w:val="ConsPlusNonformat"/>
        <w:jc w:val="both"/>
      </w:pPr>
      <w:r>
        <w:t xml:space="preserve">         об участии во Всероссийском конкурсе "Лучшая организация</w:t>
      </w:r>
    </w:p>
    <w:p w:rsidR="00A36912" w:rsidRDefault="00A36912">
      <w:pPr>
        <w:pStyle w:val="ConsPlusNonformat"/>
        <w:jc w:val="both"/>
      </w:pPr>
      <w:r>
        <w:t xml:space="preserve">             малого и среднего бизнеса в области охраны труда"</w:t>
      </w:r>
    </w:p>
    <w:p w:rsidR="00A36912" w:rsidRDefault="00A36912">
      <w:pPr>
        <w:pStyle w:val="ConsPlusNonformat"/>
        <w:jc w:val="both"/>
      </w:pPr>
    </w:p>
    <w:p w:rsidR="00A36912" w:rsidRDefault="00A36912">
      <w:pPr>
        <w:pStyle w:val="ConsPlusNonformat"/>
        <w:jc w:val="both"/>
      </w:pPr>
      <w:r>
        <w:t xml:space="preserve">       ____________________________________________________________</w:t>
      </w:r>
    </w:p>
    <w:p w:rsidR="00A36912" w:rsidRDefault="00A36912">
      <w:pPr>
        <w:pStyle w:val="ConsPlusNonformat"/>
        <w:jc w:val="both"/>
      </w:pPr>
      <w:r>
        <w:t xml:space="preserve">                     (полное наименование организации)</w:t>
      </w:r>
    </w:p>
    <w:p w:rsidR="00A36912" w:rsidRDefault="00A36912">
      <w:pPr>
        <w:pStyle w:val="ConsPlusNonformat"/>
        <w:jc w:val="both"/>
      </w:pPr>
    </w:p>
    <w:p w:rsidR="00A36912" w:rsidRDefault="00A36912">
      <w:pPr>
        <w:pStyle w:val="ConsPlusNonformat"/>
        <w:jc w:val="both"/>
      </w:pPr>
      <w:r>
        <w:t>заявляет  о  своем  намерении  принять  участие  во  Всероссийском конкурсе</w:t>
      </w:r>
    </w:p>
    <w:p w:rsidR="00A36912" w:rsidRDefault="00A36912">
      <w:pPr>
        <w:pStyle w:val="ConsPlusNonformat"/>
        <w:jc w:val="both"/>
      </w:pPr>
      <w:r>
        <w:t>"Лучшая  организация  малого  и  среднего  бизнеса в области охраны труда",</w:t>
      </w:r>
    </w:p>
    <w:p w:rsidR="00A36912" w:rsidRDefault="00A36912">
      <w:pPr>
        <w:pStyle w:val="ConsPlusNonformat"/>
        <w:jc w:val="both"/>
      </w:pPr>
      <w:r>
        <w:t>проводимом в 20__ году в номинации:</w:t>
      </w:r>
    </w:p>
    <w:p w:rsidR="00A36912" w:rsidRDefault="00A36912">
      <w:pPr>
        <w:pStyle w:val="ConsPlusNonformat"/>
        <w:jc w:val="both"/>
      </w:pPr>
    </w:p>
    <w:p w:rsidR="00A36912" w:rsidRDefault="00A36912">
      <w:pPr>
        <w:pStyle w:val="ConsPlusNonformat"/>
        <w:jc w:val="both"/>
      </w:pPr>
      <w:r>
        <w:t xml:space="preserve">    "Лучшая организация ___________________________ в области охраны труда"</w:t>
      </w:r>
    </w:p>
    <w:p w:rsidR="00A36912" w:rsidRDefault="00A36912">
      <w:pPr>
        <w:pStyle w:val="ConsPlusNonformat"/>
        <w:jc w:val="both"/>
      </w:pPr>
      <w:r>
        <w:t xml:space="preserve">     (указать: с численностью не более 100 человек, или более 100 человек)</w:t>
      </w:r>
    </w:p>
    <w:p w:rsidR="00A36912" w:rsidRDefault="00A36912">
      <w:pPr>
        <w:pStyle w:val="ConsPlusNonformat"/>
        <w:jc w:val="both"/>
      </w:pPr>
    </w:p>
    <w:p w:rsidR="00A36912" w:rsidRDefault="00A36912">
      <w:pPr>
        <w:pStyle w:val="ConsPlusNonformat"/>
        <w:jc w:val="both"/>
      </w:pPr>
      <w:r>
        <w:t xml:space="preserve">Организация осуществляет следующие виды деятельности (по </w:t>
      </w:r>
      <w:hyperlink r:id="rId30">
        <w:r>
          <w:rPr>
            <w:color w:val="0000FF"/>
          </w:rPr>
          <w:t>ОКВЭД</w:t>
        </w:r>
      </w:hyperlink>
      <w:r>
        <w:t>): __________</w:t>
      </w:r>
    </w:p>
    <w:p w:rsidR="00A36912" w:rsidRDefault="00A36912">
      <w:pPr>
        <w:pStyle w:val="ConsPlusNonformat"/>
        <w:jc w:val="both"/>
      </w:pPr>
      <w:r>
        <w:t>__________________________________________________________________________.</w:t>
      </w:r>
    </w:p>
    <w:p w:rsidR="00A36912" w:rsidRDefault="00A36912">
      <w:pPr>
        <w:pStyle w:val="ConsPlusNonformat"/>
        <w:jc w:val="both"/>
      </w:pPr>
      <w:r>
        <w:t xml:space="preserve">    С порядком проведения конкурса ознакомле</w:t>
      </w:r>
      <w:proofErr w:type="gramStart"/>
      <w:r>
        <w:t>н(</w:t>
      </w:r>
      <w:proofErr w:type="gramEnd"/>
      <w:r>
        <w:t>а) и согласен(на).</w:t>
      </w:r>
    </w:p>
    <w:p w:rsidR="00A36912" w:rsidRDefault="00A36912">
      <w:pPr>
        <w:pStyle w:val="ConsPlusNonformat"/>
        <w:jc w:val="both"/>
      </w:pPr>
      <w:r>
        <w:t xml:space="preserve">    Среднесписочная  численность  работников  организации за </w:t>
      </w:r>
      <w:proofErr w:type="gramStart"/>
      <w:r>
        <w:t>предшествующий</w:t>
      </w:r>
      <w:proofErr w:type="gramEnd"/>
    </w:p>
    <w:p w:rsidR="00A36912" w:rsidRDefault="00A36912">
      <w:pPr>
        <w:pStyle w:val="ConsPlusNonformat"/>
        <w:jc w:val="both"/>
      </w:pPr>
      <w:r>
        <w:t>год: ___ чел.</w:t>
      </w:r>
    </w:p>
    <w:p w:rsidR="00A36912" w:rsidRDefault="00A36912">
      <w:pPr>
        <w:pStyle w:val="ConsPlusNonformat"/>
        <w:jc w:val="both"/>
      </w:pPr>
      <w:r>
        <w:t xml:space="preserve">    Организация  полностью  соответствует  критериям  допуска  к участию </w:t>
      </w:r>
      <w:proofErr w:type="gramStart"/>
      <w:r>
        <w:t>во</w:t>
      </w:r>
      <w:proofErr w:type="gramEnd"/>
    </w:p>
    <w:p w:rsidR="00A36912" w:rsidRDefault="00A36912">
      <w:pPr>
        <w:pStyle w:val="ConsPlusNonformat"/>
        <w:jc w:val="both"/>
      </w:pPr>
      <w:r>
        <w:t xml:space="preserve">Всероссийском  конкурсе,  </w:t>
      </w:r>
      <w:proofErr w:type="gramStart"/>
      <w:r>
        <w:t>указанным</w:t>
      </w:r>
      <w:proofErr w:type="gramEnd"/>
      <w:r>
        <w:t xml:space="preserve">  в  Положении  о Всероссийском конкурсе</w:t>
      </w:r>
    </w:p>
    <w:p w:rsidR="00A36912" w:rsidRDefault="00A36912">
      <w:pPr>
        <w:pStyle w:val="ConsPlusNonformat"/>
        <w:jc w:val="both"/>
      </w:pPr>
      <w:r>
        <w:t>"Лучшая организация малого и среднего бизнеса в области охраны труда".</w:t>
      </w:r>
    </w:p>
    <w:p w:rsidR="00A36912" w:rsidRDefault="00A36912">
      <w:pPr>
        <w:pStyle w:val="ConsPlusNonformat"/>
        <w:jc w:val="both"/>
      </w:pPr>
      <w:r>
        <w:t xml:space="preserve">    Кроме  того, подтверждаем, что в организации не было несчастных случаев</w:t>
      </w:r>
    </w:p>
    <w:p w:rsidR="00A36912" w:rsidRDefault="00A36912">
      <w:pPr>
        <w:pStyle w:val="ConsPlusNonformat"/>
        <w:jc w:val="both"/>
      </w:pPr>
      <w:r>
        <w:t xml:space="preserve">со  смертельным  исходом  в  течение  года,  предшествующего </w:t>
      </w:r>
      <w:proofErr w:type="gramStart"/>
      <w:r>
        <w:t>Всероссийскому</w:t>
      </w:r>
      <w:proofErr w:type="gramEnd"/>
    </w:p>
    <w:p w:rsidR="00A36912" w:rsidRDefault="00A36912">
      <w:pPr>
        <w:pStyle w:val="ConsPlusNonformat"/>
        <w:jc w:val="both"/>
      </w:pPr>
      <w:r>
        <w:t>конкурсу.</w:t>
      </w:r>
    </w:p>
    <w:p w:rsidR="00A36912" w:rsidRDefault="00A36912">
      <w:pPr>
        <w:pStyle w:val="ConsPlusNonformat"/>
        <w:jc w:val="both"/>
      </w:pPr>
    </w:p>
    <w:p w:rsidR="00A36912" w:rsidRDefault="00A36912">
      <w:pPr>
        <w:pStyle w:val="ConsPlusNonformat"/>
        <w:jc w:val="both"/>
      </w:pPr>
      <w:bookmarkStart w:id="51" w:name="P2594"/>
      <w:bookmarkEnd w:id="51"/>
      <w:r>
        <w:t xml:space="preserve">    К заявлению прилагаются следующие документы:</w:t>
      </w:r>
    </w:p>
    <w:p w:rsidR="00A36912" w:rsidRDefault="00A36912">
      <w:pPr>
        <w:pStyle w:val="ConsPlusNonformat"/>
        <w:jc w:val="both"/>
      </w:pPr>
      <w:r>
        <w:t xml:space="preserve">    1. сведения для оценки участника Всероссийского конкурса по номинации;</w:t>
      </w:r>
    </w:p>
    <w:p w:rsidR="00A36912" w:rsidRDefault="00A36912">
      <w:pPr>
        <w:pStyle w:val="ConsPlusNonformat"/>
        <w:jc w:val="both"/>
      </w:pPr>
      <w:r>
        <w:t xml:space="preserve">    2.  копия  оригинала  или  копия  выписки  </w:t>
      </w:r>
      <w:proofErr w:type="gramStart"/>
      <w:r>
        <w:t>из</w:t>
      </w:r>
      <w:proofErr w:type="gramEnd"/>
      <w:r>
        <w:t xml:space="preserve">  единого государственного</w:t>
      </w:r>
    </w:p>
    <w:p w:rsidR="00A36912" w:rsidRDefault="00A36912">
      <w:pPr>
        <w:pStyle w:val="ConsPlusNonformat"/>
        <w:jc w:val="both"/>
      </w:pPr>
      <w:r>
        <w:t>реестра юридических лиц (</w:t>
      </w:r>
      <w:proofErr w:type="gramStart"/>
      <w:r>
        <w:t>нужное</w:t>
      </w:r>
      <w:proofErr w:type="gramEnd"/>
      <w:r>
        <w:t xml:space="preserve"> подчеркнуть);</w:t>
      </w:r>
    </w:p>
    <w:p w:rsidR="00A36912" w:rsidRDefault="00A36912">
      <w:pPr>
        <w:pStyle w:val="ConsPlusNonformat"/>
        <w:jc w:val="both"/>
      </w:pPr>
      <w:r>
        <w:t xml:space="preserve">    3. копия свидетельства о регистрации юридического лица.</w:t>
      </w:r>
    </w:p>
    <w:p w:rsidR="00A36912" w:rsidRDefault="00A36912">
      <w:pPr>
        <w:pStyle w:val="ConsPlusNonformat"/>
        <w:jc w:val="both"/>
      </w:pPr>
    </w:p>
    <w:p w:rsidR="00A36912" w:rsidRDefault="00A36912">
      <w:pPr>
        <w:pStyle w:val="ConsPlusNonformat"/>
        <w:jc w:val="both"/>
      </w:pPr>
      <w:r>
        <w:t xml:space="preserve">    Полноту  и  достоверность  сведений, указанных в настоящем заявлении, и</w:t>
      </w:r>
    </w:p>
    <w:p w:rsidR="00A36912" w:rsidRDefault="00A36912">
      <w:pPr>
        <w:pStyle w:val="ConsPlusNonformat"/>
        <w:jc w:val="both"/>
      </w:pPr>
      <w:r>
        <w:t>прилагаемых к нему документов подтверждаем.</w:t>
      </w:r>
    </w:p>
    <w:p w:rsidR="00A36912" w:rsidRDefault="00A36912">
      <w:pPr>
        <w:pStyle w:val="ConsPlusNonformat"/>
        <w:jc w:val="both"/>
      </w:pPr>
      <w:r>
        <w:t>Реквизиты организации:</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(юридический адрес)</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(фактический адрес)</w:t>
      </w:r>
    </w:p>
    <w:p w:rsidR="00A36912" w:rsidRDefault="00A36912">
      <w:pPr>
        <w:pStyle w:val="ConsPlusNonformat"/>
        <w:jc w:val="both"/>
      </w:pPr>
      <w:r>
        <w:t xml:space="preserve">                    "  "                                                 </w:t>
      </w:r>
      <w:proofErr w:type="gramStart"/>
      <w:r>
        <w:t>г</w:t>
      </w:r>
      <w:proofErr w:type="gramEnd"/>
      <w:r>
        <w:t>.</w:t>
      </w:r>
    </w:p>
    <w:p w:rsidR="00A36912" w:rsidRDefault="00A36912">
      <w:pPr>
        <w:pStyle w:val="ConsPlusNonformat"/>
        <w:jc w:val="both"/>
      </w:pPr>
      <w:r>
        <w:t>зарегистрирована   ------ __________________________________ --------------</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(орган, зарегистрировавший юридическое лицо - заявителя)</w:t>
      </w:r>
    </w:p>
    <w:p w:rsidR="00A36912" w:rsidRDefault="00A36912">
      <w:pPr>
        <w:pStyle w:val="ConsPlusNonformat"/>
        <w:jc w:val="both"/>
      </w:pPr>
      <w:r>
        <w:t>ОГРН ______________________________________________________________________</w:t>
      </w:r>
    </w:p>
    <w:p w:rsidR="00A36912" w:rsidRDefault="00A36912">
      <w:pPr>
        <w:pStyle w:val="ConsPlusNonformat"/>
        <w:jc w:val="both"/>
      </w:pPr>
      <w:r>
        <w:t>ИНН _______________________________________________________________________</w:t>
      </w:r>
    </w:p>
    <w:p w:rsidR="00A36912" w:rsidRDefault="00A36912">
      <w:pPr>
        <w:pStyle w:val="ConsPlusNonformat"/>
        <w:jc w:val="both"/>
      </w:pPr>
    </w:p>
    <w:p w:rsidR="00A36912" w:rsidRDefault="00A36912">
      <w:pPr>
        <w:pStyle w:val="ConsPlusNonformat"/>
        <w:jc w:val="both"/>
      </w:pPr>
      <w:r>
        <w:t>Контактная информация организации:</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(телефон, факс, адрес электронной почты и др.)</w:t>
      </w:r>
    </w:p>
    <w:p w:rsidR="00A36912" w:rsidRDefault="00A36912">
      <w:pPr>
        <w:pStyle w:val="ConsPlusNonformat"/>
        <w:jc w:val="both"/>
      </w:pPr>
    </w:p>
    <w:p w:rsidR="00A36912" w:rsidRDefault="00A36912">
      <w:pPr>
        <w:pStyle w:val="ConsPlusNonformat"/>
        <w:jc w:val="both"/>
      </w:pPr>
      <w:r>
        <w:t>Контактное лицо (заявитель):</w:t>
      </w:r>
    </w:p>
    <w:p w:rsidR="00A36912" w:rsidRDefault="00A36912">
      <w:pPr>
        <w:pStyle w:val="ConsPlusNonformat"/>
        <w:jc w:val="both"/>
      </w:pPr>
      <w:r>
        <w:t>___________________________________________________________________________</w:t>
      </w:r>
    </w:p>
    <w:p w:rsidR="00A36912" w:rsidRDefault="00A36912">
      <w:pPr>
        <w:pStyle w:val="ConsPlusNonformat"/>
        <w:jc w:val="both"/>
      </w:pPr>
      <w:r>
        <w:t xml:space="preserve">            (ФИО, должность, телефон, адрес электронной почты)</w:t>
      </w:r>
    </w:p>
    <w:p w:rsidR="00A36912" w:rsidRDefault="00A36912">
      <w:pPr>
        <w:pStyle w:val="ConsPlusNonformat"/>
        <w:jc w:val="both"/>
      </w:pPr>
    </w:p>
    <w:p w:rsidR="00A36912" w:rsidRDefault="00A36912">
      <w:pPr>
        <w:pStyle w:val="ConsPlusNonformat"/>
        <w:jc w:val="both"/>
      </w:pPr>
      <w:r>
        <w:t>______________________________   _______________   ________________________</w:t>
      </w:r>
    </w:p>
    <w:p w:rsidR="00A36912" w:rsidRDefault="00A36912">
      <w:pPr>
        <w:pStyle w:val="ConsPlusNonformat"/>
        <w:jc w:val="both"/>
      </w:pPr>
      <w:r>
        <w:t xml:space="preserve">    (должность заявителя)           (подпись)              (Ф.И.О.)</w:t>
      </w:r>
    </w:p>
    <w:p w:rsidR="00A36912" w:rsidRDefault="00A36912">
      <w:pPr>
        <w:pStyle w:val="ConsPlusNonformat"/>
        <w:jc w:val="both"/>
      </w:pPr>
    </w:p>
    <w:p w:rsidR="00A36912" w:rsidRDefault="00A36912">
      <w:pPr>
        <w:pStyle w:val="ConsPlusNonformat"/>
        <w:jc w:val="both"/>
      </w:pPr>
      <w:r>
        <w:t>Руководитель организации         _______________   ________________________</w:t>
      </w:r>
    </w:p>
    <w:p w:rsidR="00A36912" w:rsidRDefault="00A36912">
      <w:pPr>
        <w:pStyle w:val="ConsPlusNonformat"/>
        <w:jc w:val="both"/>
      </w:pPr>
      <w:r>
        <w:lastRenderedPageBreak/>
        <w:t xml:space="preserve">                                    (подпись)              (Ф.И.О.)</w:t>
      </w:r>
    </w:p>
    <w:p w:rsidR="00A36912" w:rsidRDefault="00A36912">
      <w:pPr>
        <w:pStyle w:val="ConsPlusNonformat"/>
        <w:jc w:val="both"/>
      </w:pPr>
    </w:p>
    <w:p w:rsidR="00A36912" w:rsidRDefault="00A36912">
      <w:pPr>
        <w:pStyle w:val="ConsPlusNonformat"/>
        <w:jc w:val="both"/>
      </w:pPr>
      <w:r>
        <w:t>М.П.</w:t>
      </w:r>
    </w:p>
    <w:p w:rsidR="00A36912" w:rsidRDefault="00A36912">
      <w:pPr>
        <w:pStyle w:val="ConsPlusNonformat"/>
        <w:jc w:val="both"/>
      </w:pPr>
      <w:r>
        <w:t>Дата: "__" ___________ 20__ г.</w:t>
      </w:r>
    </w:p>
    <w:p w:rsidR="00A36912" w:rsidRDefault="00A36912">
      <w:pPr>
        <w:pStyle w:val="ConsPlusNormal"/>
        <w:jc w:val="both"/>
      </w:pPr>
    </w:p>
    <w:p w:rsidR="00A36912" w:rsidRDefault="00A36912">
      <w:pPr>
        <w:pStyle w:val="ConsPlusNormal"/>
        <w:jc w:val="center"/>
        <w:outlineLvl w:val="2"/>
      </w:pPr>
      <w:r>
        <w:t>Инструкция</w:t>
      </w:r>
    </w:p>
    <w:p w:rsidR="00A36912" w:rsidRDefault="00A36912">
      <w:pPr>
        <w:pStyle w:val="ConsPlusNormal"/>
        <w:jc w:val="center"/>
      </w:pPr>
      <w:r>
        <w:t xml:space="preserve">по формированию </w:t>
      </w:r>
      <w:hyperlink w:anchor="P2563">
        <w:r>
          <w:rPr>
            <w:color w:val="0000FF"/>
          </w:rPr>
          <w:t>Заявки</w:t>
        </w:r>
      </w:hyperlink>
      <w:r>
        <w:t xml:space="preserve"> участника Всероссийского конкурса</w:t>
      </w:r>
    </w:p>
    <w:p w:rsidR="00A36912" w:rsidRDefault="00A36912">
      <w:pPr>
        <w:pStyle w:val="ConsPlusNormal"/>
        <w:jc w:val="both"/>
      </w:pPr>
    </w:p>
    <w:p w:rsidR="00A36912" w:rsidRDefault="00A36912">
      <w:pPr>
        <w:pStyle w:val="ConsPlusNormal"/>
        <w:ind w:firstLine="540"/>
        <w:jc w:val="both"/>
      </w:pPr>
      <w:r>
        <w:t xml:space="preserve">1. </w:t>
      </w:r>
      <w:hyperlink w:anchor="P2563">
        <w:r>
          <w:rPr>
            <w:color w:val="0000FF"/>
          </w:rPr>
          <w:t>Заявка</w:t>
        </w:r>
      </w:hyperlink>
      <w:r>
        <w:t xml:space="preserve"> на участие во Всероссийском конкурсе включает в себя следующие документы:</w:t>
      </w:r>
    </w:p>
    <w:p w:rsidR="00A36912" w:rsidRDefault="00A36912">
      <w:pPr>
        <w:pStyle w:val="ConsPlusNormal"/>
        <w:spacing w:before="220"/>
        <w:ind w:firstLine="540"/>
        <w:jc w:val="both"/>
      </w:pPr>
      <w:r>
        <w:t>заявление об участии во Всероссийском конкурсе (</w:t>
      </w:r>
      <w:hyperlink w:anchor="P2568">
        <w:r>
          <w:rPr>
            <w:color w:val="0000FF"/>
          </w:rPr>
          <w:t>приложение N 1</w:t>
        </w:r>
      </w:hyperlink>
      <w:r>
        <w:t xml:space="preserve"> к настоящему Положению), подписанное руководителем организации с печатью организации или заверенное цифровой подписью;</w:t>
      </w:r>
    </w:p>
    <w:p w:rsidR="00A36912" w:rsidRDefault="00A36912">
      <w:pPr>
        <w:pStyle w:val="ConsPlusNormal"/>
        <w:spacing w:before="220"/>
        <w:ind w:firstLine="540"/>
        <w:jc w:val="both"/>
      </w:pPr>
      <w:hyperlink w:anchor="P2594">
        <w:r>
          <w:rPr>
            <w:color w:val="0000FF"/>
          </w:rPr>
          <w:t>опись</w:t>
        </w:r>
      </w:hyperlink>
      <w:r>
        <w:t xml:space="preserve"> представленных в заявке документов, с указанием названия каждого документа;</w:t>
      </w:r>
    </w:p>
    <w:p w:rsidR="00A36912" w:rsidRDefault="00A36912">
      <w:pPr>
        <w:pStyle w:val="ConsPlusNormal"/>
        <w:spacing w:before="220"/>
        <w:ind w:firstLine="540"/>
        <w:jc w:val="both"/>
      </w:pPr>
      <w:r>
        <w:t>приложение к заявлению, в котором содержатся сведения для оценки участника Всероссийского конкурса (</w:t>
      </w:r>
      <w:hyperlink w:anchor="P2663">
        <w:r>
          <w:rPr>
            <w:color w:val="0000FF"/>
          </w:rPr>
          <w:t>приложение N 2</w:t>
        </w:r>
      </w:hyperlink>
      <w:r>
        <w:t xml:space="preserve"> к настоящему Положению), а также сумма баллов, определенная контактным лицом (заявителем) и руководителем организации в соответствии с критериями оценки;</w:t>
      </w:r>
    </w:p>
    <w:p w:rsidR="00A36912" w:rsidRDefault="00A36912">
      <w:pPr>
        <w:pStyle w:val="ConsPlusNormal"/>
        <w:spacing w:before="220"/>
        <w:ind w:firstLine="540"/>
        <w:jc w:val="both"/>
      </w:pPr>
      <w:r>
        <w:t xml:space="preserve">приложение к заявлению, в котором содержатся сведения, подтверждающие, что организация не находится в стадии ликвидации, не признана банкротом и ее деятельность не приостановлена в порядке, предусмотренном </w:t>
      </w:r>
      <w:hyperlink r:id="rId31">
        <w:r>
          <w:rPr>
            <w:color w:val="0000FF"/>
          </w:rPr>
          <w:t>Кодексом</w:t>
        </w:r>
      </w:hyperlink>
      <w:r>
        <w:t xml:space="preserve"> Российской Федерации об административных правонарушениях;</w:t>
      </w:r>
    </w:p>
    <w:p w:rsidR="00A36912" w:rsidRDefault="00A36912">
      <w:pPr>
        <w:pStyle w:val="ConsPlusNormal"/>
        <w:spacing w:before="220"/>
        <w:ind w:firstLine="540"/>
        <w:jc w:val="both"/>
      </w:pPr>
      <w:proofErr w:type="gramStart"/>
      <w:r>
        <w:t xml:space="preserve">приложение к заявлению, в котором содержатся сведения, подтверждающие, что 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w:t>
      </w:r>
      <w:hyperlink w:anchor="P2563">
        <w:r>
          <w:rPr>
            <w:color w:val="0000FF"/>
          </w:rPr>
          <w:t>заявки</w:t>
        </w:r>
      </w:hyperlink>
      <w:r>
        <w:t xml:space="preserve"> на участие во Всероссийском конкурсе не более чем на месяц, за исключением задолженности, возникшей в результате округления сумм при исчислении налогов налоговым органом;</w:t>
      </w:r>
      <w:proofErr w:type="gramEnd"/>
    </w:p>
    <w:p w:rsidR="00A36912" w:rsidRDefault="00A36912">
      <w:pPr>
        <w:pStyle w:val="ConsPlusNormal"/>
        <w:spacing w:before="220"/>
        <w:ind w:firstLine="540"/>
        <w:jc w:val="both"/>
      </w:pPr>
      <w:r>
        <w:t>приложение к заявлению, в котором содержатся сведения, подтверждающие отсутствие в организации несчастных случаев со смертельным исходом в течение года (отчетного периода), предшествующего Всероссийскому конкурсу;</w:t>
      </w:r>
    </w:p>
    <w:p w:rsidR="00A36912" w:rsidRDefault="00A36912">
      <w:pPr>
        <w:pStyle w:val="ConsPlusNormal"/>
        <w:spacing w:before="220"/>
        <w:ind w:firstLine="540"/>
        <w:jc w:val="both"/>
      </w:pPr>
      <w:proofErr w:type="gramStart"/>
      <w:r>
        <w:t>приложение к заявлению, в котором содержатся сведения, подтверждающие наличие предписаний (постановлений, представлений, решений) органов (должностных лиц), осуществляющих государственный надзор (контроль) в области охраны труда, об устранении нарушений законодательства Российской Федерации, а также об их исполнении, либо декларируется их отсутствие;</w:t>
      </w:r>
      <w:proofErr w:type="gramEnd"/>
    </w:p>
    <w:p w:rsidR="00A36912" w:rsidRDefault="00A36912">
      <w:pPr>
        <w:pStyle w:val="ConsPlusNormal"/>
        <w:spacing w:before="220"/>
        <w:ind w:firstLine="540"/>
        <w:jc w:val="both"/>
      </w:pPr>
      <w:r>
        <w:t>приложение к заявлению, в котором содержатся сведения об отсутствии просроченной задолженности по заработной плате и другим выплатам работникам;</w:t>
      </w:r>
    </w:p>
    <w:p w:rsidR="00A36912" w:rsidRDefault="00A36912">
      <w:pPr>
        <w:pStyle w:val="ConsPlusNormal"/>
        <w:spacing w:before="220"/>
        <w:ind w:firstLine="540"/>
        <w:jc w:val="both"/>
      </w:pPr>
      <w:r>
        <w:t xml:space="preserve">приложение к заявлению, в котором содержатся сведения об отсутствии </w:t>
      </w:r>
      <w:proofErr w:type="spellStart"/>
      <w:r>
        <w:t>неустраненных</w:t>
      </w:r>
      <w:proofErr w:type="spellEnd"/>
      <w:r>
        <w:t xml:space="preserve"> нарушений трудового законодательства в части привлечения иностранных работников;</w:t>
      </w:r>
    </w:p>
    <w:p w:rsidR="00A36912" w:rsidRDefault="00A36912">
      <w:pPr>
        <w:pStyle w:val="ConsPlusNormal"/>
        <w:spacing w:before="220"/>
        <w:ind w:firstLine="540"/>
        <w:jc w:val="both"/>
      </w:pPr>
      <w:r>
        <w:t>приложение к заявлению, в котором содержатся сведения об отсутствии коллективных трудовых споров между работодателем и работниками организации;</w:t>
      </w:r>
    </w:p>
    <w:p w:rsidR="00A36912" w:rsidRDefault="00A36912">
      <w:pPr>
        <w:pStyle w:val="ConsPlusNormal"/>
        <w:spacing w:before="220"/>
        <w:ind w:firstLine="540"/>
        <w:jc w:val="both"/>
      </w:pPr>
      <w:r>
        <w:t>приложение к заявлению, в котором содержатся сведения об отсутствии в организации судебных решений, связанных с нарушением трудовых прав работников, вступивших в законную силу;</w:t>
      </w:r>
    </w:p>
    <w:p w:rsidR="00A36912" w:rsidRDefault="00A36912">
      <w:pPr>
        <w:pStyle w:val="ConsPlusNormal"/>
        <w:spacing w:before="220"/>
        <w:ind w:firstLine="540"/>
        <w:jc w:val="both"/>
      </w:pPr>
      <w:r>
        <w:t>копию оригинала или копии выписки из единого государственного реестра юридических лиц;</w:t>
      </w:r>
    </w:p>
    <w:p w:rsidR="00A36912" w:rsidRDefault="00A36912">
      <w:pPr>
        <w:pStyle w:val="ConsPlusNormal"/>
        <w:spacing w:before="220"/>
        <w:ind w:firstLine="540"/>
        <w:jc w:val="both"/>
      </w:pPr>
      <w:r>
        <w:lastRenderedPageBreak/>
        <w:t>копию свидетельства о регистрации юридического лица.</w:t>
      </w:r>
    </w:p>
    <w:p w:rsidR="00A36912" w:rsidRDefault="00A36912">
      <w:pPr>
        <w:pStyle w:val="ConsPlusNormal"/>
        <w:spacing w:before="220"/>
        <w:ind w:firstLine="540"/>
        <w:jc w:val="both"/>
      </w:pPr>
      <w:r>
        <w:t>2. Копия заявления на участие во Всероссийском конкурсе, сведения для оценки участника Всероссийского конкурса по номинации и сведения о наличии и исполнении предписаний заверяются подписью руководителя и печатью организации или электронной подписью.</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2</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малого и среднего</w:t>
      </w:r>
    </w:p>
    <w:p w:rsidR="00A36912" w:rsidRDefault="00A36912">
      <w:pPr>
        <w:pStyle w:val="ConsPlusNormal"/>
        <w:jc w:val="right"/>
      </w:pPr>
      <w:r>
        <w:t>бизнеса в области охраны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52" w:name="P2663"/>
      <w:bookmarkEnd w:id="52"/>
      <w:r>
        <w:t>Показатели и критерии оценки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984"/>
        <w:gridCol w:w="1417"/>
      </w:tblGrid>
      <w:tr w:rsidR="00A36912">
        <w:tc>
          <w:tcPr>
            <w:tcW w:w="5669" w:type="dxa"/>
          </w:tcPr>
          <w:p w:rsidR="00A36912" w:rsidRDefault="00A36912">
            <w:pPr>
              <w:pStyle w:val="ConsPlusNormal"/>
              <w:jc w:val="center"/>
            </w:pPr>
            <w:r>
              <w:t>Наименование показателя</w:t>
            </w:r>
          </w:p>
        </w:tc>
        <w:tc>
          <w:tcPr>
            <w:tcW w:w="1984" w:type="dxa"/>
          </w:tcPr>
          <w:p w:rsidR="00A36912" w:rsidRDefault="00A36912">
            <w:pPr>
              <w:pStyle w:val="ConsPlusNormal"/>
              <w:jc w:val="center"/>
            </w:pPr>
            <w:r>
              <w:t>Порядок расчета, критерии оценки</w:t>
            </w:r>
          </w:p>
        </w:tc>
        <w:tc>
          <w:tcPr>
            <w:tcW w:w="1417" w:type="dxa"/>
          </w:tcPr>
          <w:p w:rsidR="00A36912" w:rsidRDefault="00A36912">
            <w:pPr>
              <w:pStyle w:val="ConsPlusNormal"/>
              <w:jc w:val="center"/>
            </w:pPr>
            <w:r>
              <w:t>Количество баллов</w:t>
            </w:r>
          </w:p>
        </w:tc>
      </w:tr>
      <w:tr w:rsidR="00A36912">
        <w:tc>
          <w:tcPr>
            <w:tcW w:w="9070" w:type="dxa"/>
            <w:gridSpan w:val="3"/>
          </w:tcPr>
          <w:p w:rsidR="00A36912" w:rsidRDefault="00A36912">
            <w:pPr>
              <w:pStyle w:val="ConsPlusNormal"/>
              <w:jc w:val="center"/>
              <w:outlineLvl w:val="2"/>
            </w:pPr>
            <w:r>
              <w:t>1. Показатели организации, характеризующие создание системы управления охраной труда</w:t>
            </w:r>
          </w:p>
        </w:tc>
      </w:tr>
      <w:tr w:rsidR="00A36912">
        <w:tc>
          <w:tcPr>
            <w:tcW w:w="5669" w:type="dxa"/>
          </w:tcPr>
          <w:p w:rsidR="00A36912" w:rsidRDefault="00A36912">
            <w:pPr>
              <w:pStyle w:val="ConsPlusNormal"/>
              <w:jc w:val="both"/>
            </w:pPr>
            <w:r>
              <w:t>Наличие общего Положения о системе управления охраной труда</w:t>
            </w:r>
          </w:p>
        </w:tc>
        <w:tc>
          <w:tcPr>
            <w:tcW w:w="1984" w:type="dxa"/>
          </w:tcPr>
          <w:p w:rsidR="00A36912" w:rsidRDefault="00A36912">
            <w:pPr>
              <w:pStyle w:val="ConsPlusNormal"/>
              <w:jc w:val="center"/>
            </w:pPr>
            <w:r>
              <w:t>Да - 40</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Политики в области охраны труда</w:t>
            </w:r>
          </w:p>
        </w:tc>
        <w:tc>
          <w:tcPr>
            <w:tcW w:w="1984" w:type="dxa"/>
          </w:tcPr>
          <w:p w:rsidR="00A36912" w:rsidRDefault="00A36912">
            <w:pPr>
              <w:pStyle w:val="ConsPlusNormal"/>
              <w:jc w:val="center"/>
            </w:pPr>
            <w:r>
              <w:t>Да - 15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Использование механизма финансового обеспечения предупредительных мер по сокращению производственного травматизма и профессиональных заболеваний работников (до 20% сумм страховых взносов за предшествующий календарный год)</w:t>
            </w:r>
          </w:p>
        </w:tc>
        <w:tc>
          <w:tcPr>
            <w:tcW w:w="1984" w:type="dxa"/>
          </w:tcPr>
          <w:p w:rsidR="00A36912" w:rsidRDefault="00A36912">
            <w:pPr>
              <w:pStyle w:val="ConsPlusNormal"/>
              <w:jc w:val="center"/>
            </w:pPr>
            <w:r>
              <w:t>Да - 15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 xml:space="preserve">Наличие в соответствии со </w:t>
            </w:r>
            <w:hyperlink r:id="rId32">
              <w:r>
                <w:rPr>
                  <w:color w:val="0000FF"/>
                </w:rPr>
                <w:t>ст. 223</w:t>
              </w:r>
            </w:hyperlink>
            <w:r>
              <w:t xml:space="preserve"> ТК РФ службы охраны труда (численность службы охраны труда соответствует рекомендация </w:t>
            </w:r>
            <w:hyperlink r:id="rId33">
              <w:r>
                <w:rPr>
                  <w:color w:val="0000FF"/>
                </w:rPr>
                <w:t>приказа</w:t>
              </w:r>
            </w:hyperlink>
            <w:r>
              <w:t xml:space="preserve"> Минтруда от 31 января 2022 г. N 37) или должности специалиста по охране труда в штатном расписании</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2. Показатели организации, характеризующие решение вопросов по охране труда на принципах социального партнерства</w:t>
            </w:r>
          </w:p>
        </w:tc>
      </w:tr>
      <w:tr w:rsidR="00A36912">
        <w:tc>
          <w:tcPr>
            <w:tcW w:w="5669" w:type="dxa"/>
          </w:tcPr>
          <w:p w:rsidR="00A36912" w:rsidRDefault="00A36912">
            <w:pPr>
              <w:pStyle w:val="ConsPlusNormal"/>
              <w:jc w:val="both"/>
            </w:pPr>
            <w:r>
              <w:t>Приказ о создании комитета (комиссии) по охране труда на принципах социального партнерства с привлечением работников профсоюзных организаций</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уполномоченных по охране труда в организации</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lastRenderedPageBreak/>
              <w:t>Наличие в организации коллективного договора с работниками</w:t>
            </w:r>
          </w:p>
        </w:tc>
        <w:tc>
          <w:tcPr>
            <w:tcW w:w="1984" w:type="dxa"/>
          </w:tcPr>
          <w:p w:rsidR="00A36912" w:rsidRDefault="00A36912">
            <w:pPr>
              <w:pStyle w:val="ConsPlusNormal"/>
              <w:jc w:val="center"/>
            </w:pPr>
            <w:r>
              <w:t>Да - 30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в коллективном договоре (или ином документе) положений, устанавливающих дополнительные гарантии и компенсации работникам, занятым во вредных и (или) опасных условиях труда, а также других социальных гарантий работникам</w:t>
            </w:r>
          </w:p>
        </w:tc>
        <w:tc>
          <w:tcPr>
            <w:tcW w:w="1984" w:type="dxa"/>
          </w:tcPr>
          <w:p w:rsidR="00A36912" w:rsidRDefault="00A36912">
            <w:pPr>
              <w:pStyle w:val="ConsPlusNormal"/>
              <w:jc w:val="center"/>
            </w:pPr>
            <w:r>
              <w:t>Да - 100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200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3. Показатели организации, характеризующие деятельность организации по охране труда на принципах открытости и доступности</w:t>
            </w:r>
          </w:p>
        </w:tc>
      </w:tr>
      <w:tr w:rsidR="00A36912">
        <w:tc>
          <w:tcPr>
            <w:tcW w:w="5669" w:type="dxa"/>
          </w:tcPr>
          <w:p w:rsidR="00A36912" w:rsidRDefault="00A36912">
            <w:pPr>
              <w:pStyle w:val="ConsPlusNormal"/>
              <w:jc w:val="both"/>
            </w:pPr>
            <w:r>
              <w:t>Формирование годового отчета о деятельности организации по охране труда</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ежегодного отчета о деятельности организации по охране труда</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Размещение на официальном сайте организации в информационно-телекоммуникационной сети "Интернет" перечня мероприятий по улучшению условий и охраны труда работников, на рабочих местах которых проводилась специальная оценка условий труда</w:t>
            </w:r>
          </w:p>
        </w:tc>
        <w:tc>
          <w:tcPr>
            <w:tcW w:w="1984" w:type="dxa"/>
          </w:tcPr>
          <w:p w:rsidR="00A36912" w:rsidRDefault="00A36912">
            <w:pPr>
              <w:pStyle w:val="ConsPlusNormal"/>
              <w:jc w:val="center"/>
            </w:pPr>
            <w:r>
              <w:t>Да - 20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4. Показатели организации, характеризующие условия труда работников</w:t>
            </w:r>
          </w:p>
        </w:tc>
      </w:tr>
      <w:tr w:rsidR="00A36912">
        <w:tc>
          <w:tcPr>
            <w:tcW w:w="5669" w:type="dxa"/>
          </w:tcPr>
          <w:p w:rsidR="00A36912" w:rsidRDefault="00A36912">
            <w:pPr>
              <w:pStyle w:val="ConsPlusNormal"/>
              <w:jc w:val="both"/>
            </w:pPr>
            <w:r>
              <w:t>Доля работников, на местах которых проведена оценка профессиональных рисков (рассчитывается от среднесписочной численности работников организации)</w:t>
            </w:r>
          </w:p>
        </w:tc>
        <w:tc>
          <w:tcPr>
            <w:tcW w:w="1984" w:type="dxa"/>
          </w:tcPr>
          <w:p w:rsidR="00A36912" w:rsidRDefault="00A36912">
            <w:pPr>
              <w:pStyle w:val="ConsPlusNormal"/>
              <w:jc w:val="center"/>
            </w:pPr>
            <w:r>
              <w:t>100% - 100 баллов</w:t>
            </w:r>
          </w:p>
          <w:p w:rsidR="00A36912" w:rsidRDefault="00A36912">
            <w:pPr>
              <w:pStyle w:val="ConsPlusNormal"/>
              <w:jc w:val="center"/>
            </w:pPr>
            <w:r>
              <w:t>Менее 100%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100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5. Показатели организации, характеризующие проведение мероприятий, направленных на развитие навыков работников и популяризацию охраны труда</w:t>
            </w:r>
          </w:p>
        </w:tc>
      </w:tr>
      <w:tr w:rsidR="00A36912">
        <w:tc>
          <w:tcPr>
            <w:tcW w:w="5669" w:type="dxa"/>
          </w:tcPr>
          <w:p w:rsidR="00A36912" w:rsidRDefault="00A36912">
            <w:pPr>
              <w:pStyle w:val="ConsPlusNormal"/>
              <w:jc w:val="both"/>
            </w:pPr>
            <w:r>
              <w:t>Наличие полигона по отработке навыков различных видов работ (работа на высоте, в ОЗН и т.д.)</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тренажеров по отработке навыков оказания первой помощи пострадавшим</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VR-тренажеров для отработки безопасных приемов работ</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lastRenderedPageBreak/>
              <w:t>Наличие самостоятельно разработанных видеофильмов (по травматизму или по организации безопасного проведения работ) или наличие регулярного издания по охране труда (газета, журнал, информационный канал)</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Проведение Дн</w:t>
            </w:r>
            <w:proofErr w:type="gramStart"/>
            <w:r>
              <w:t>я(</w:t>
            </w:r>
            <w:proofErr w:type="gramEnd"/>
            <w:r>
              <w:t>ей) безопасности, посвященного вопросам охраны труда</w:t>
            </w:r>
          </w:p>
        </w:tc>
        <w:tc>
          <w:tcPr>
            <w:tcW w:w="1984" w:type="dxa"/>
          </w:tcPr>
          <w:p w:rsidR="00A36912" w:rsidRDefault="00A36912">
            <w:pPr>
              <w:pStyle w:val="ConsPlusNormal"/>
              <w:jc w:val="center"/>
            </w:pPr>
            <w:r>
              <w:t>Да - 40 баллов</w:t>
            </w:r>
          </w:p>
          <w:p w:rsidR="00A36912" w:rsidRDefault="00A36912">
            <w:pPr>
              <w:pStyle w:val="ConsPlusNormal"/>
              <w:jc w:val="center"/>
            </w:pPr>
            <w:r>
              <w:t>Нет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200</w:t>
            </w:r>
          </w:p>
        </w:tc>
        <w:tc>
          <w:tcPr>
            <w:tcW w:w="1417" w:type="dxa"/>
          </w:tcPr>
          <w:p w:rsidR="00A36912" w:rsidRDefault="00A36912">
            <w:pPr>
              <w:pStyle w:val="ConsPlusNormal"/>
            </w:pPr>
          </w:p>
        </w:tc>
      </w:tr>
      <w:tr w:rsidR="00A36912">
        <w:tc>
          <w:tcPr>
            <w:tcW w:w="9070" w:type="dxa"/>
            <w:gridSpan w:val="3"/>
          </w:tcPr>
          <w:p w:rsidR="00A36912" w:rsidRDefault="00A36912">
            <w:pPr>
              <w:pStyle w:val="ConsPlusNormal"/>
              <w:jc w:val="center"/>
              <w:outlineLvl w:val="2"/>
            </w:pPr>
            <w:r>
              <w:t>6. Показатели организации, характеризующие травматизм и профессиональную заболеваемость работников</w:t>
            </w:r>
          </w:p>
        </w:tc>
      </w:tr>
      <w:tr w:rsidR="00A36912">
        <w:tc>
          <w:tcPr>
            <w:tcW w:w="5669" w:type="dxa"/>
          </w:tcPr>
          <w:p w:rsidR="00A36912" w:rsidRDefault="00A36912">
            <w:pPr>
              <w:pStyle w:val="ConsPlusNormal"/>
              <w:jc w:val="both"/>
            </w:pPr>
            <w:r>
              <w:t>Доля работников, пострадавших в результате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0% - 100 баллов</w:t>
            </w:r>
          </w:p>
          <w:p w:rsidR="00A36912" w:rsidRDefault="00A36912">
            <w:pPr>
              <w:pStyle w:val="ConsPlusNormal"/>
              <w:jc w:val="center"/>
            </w:pPr>
            <w:r>
              <w:t>от 0% до 10% - 50 баллов</w:t>
            </w:r>
          </w:p>
          <w:p w:rsidR="00A36912" w:rsidRDefault="00A36912">
            <w:pPr>
              <w:pStyle w:val="ConsPlusNormal"/>
              <w:jc w:val="center"/>
            </w:pPr>
            <w:r>
              <w:t>от 10% до 20% - 25 баллов</w:t>
            </w:r>
          </w:p>
          <w:p w:rsidR="00A36912" w:rsidRDefault="00A36912">
            <w:pPr>
              <w:pStyle w:val="ConsPlusNormal"/>
              <w:jc w:val="center"/>
            </w:pPr>
            <w:r>
              <w:t>более 20%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пострадавших в результате легких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Менее 20% - 25 баллов</w:t>
            </w:r>
          </w:p>
          <w:p w:rsidR="00A36912" w:rsidRDefault="00A36912">
            <w:pPr>
              <w:pStyle w:val="ConsPlusNormal"/>
              <w:jc w:val="center"/>
            </w:pPr>
            <w:r>
              <w:t>Более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пострадавших в результате тяжелых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Менее 10% - 25 баллов</w:t>
            </w:r>
          </w:p>
          <w:p w:rsidR="00A36912" w:rsidRDefault="00A36912">
            <w:pPr>
              <w:pStyle w:val="ConsPlusNormal"/>
              <w:jc w:val="center"/>
            </w:pPr>
            <w:r>
              <w:t>Более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Доля работников, пострадавших в результате групповых несчастных случаев, % (рассчитывается от среднесписочной численности работников организации)</w:t>
            </w:r>
          </w:p>
        </w:tc>
        <w:tc>
          <w:tcPr>
            <w:tcW w:w="1984" w:type="dxa"/>
          </w:tcPr>
          <w:p w:rsidR="00A36912" w:rsidRDefault="00A36912">
            <w:pPr>
              <w:pStyle w:val="ConsPlusNormal"/>
              <w:jc w:val="center"/>
            </w:pPr>
            <w:r>
              <w:t>0% - 50 баллов</w:t>
            </w:r>
          </w:p>
          <w:p w:rsidR="00A36912" w:rsidRDefault="00A36912">
            <w:pPr>
              <w:pStyle w:val="ConsPlusNormal"/>
              <w:jc w:val="center"/>
            </w:pPr>
            <w:r>
              <w:t>от 0% до 10% - 25 баллов</w:t>
            </w:r>
          </w:p>
          <w:p w:rsidR="00A36912" w:rsidRDefault="00A36912">
            <w:pPr>
              <w:pStyle w:val="ConsPlusNormal"/>
              <w:jc w:val="center"/>
            </w:pPr>
            <w:r>
              <w:t>более 10% - 0 баллов</w:t>
            </w:r>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работников, пострадавших со смертельным исходом, % (рассчитывается от среднесписочной численности работников организации)</w:t>
            </w:r>
          </w:p>
        </w:tc>
        <w:tc>
          <w:tcPr>
            <w:tcW w:w="1984" w:type="dxa"/>
          </w:tcPr>
          <w:p w:rsidR="00A36912" w:rsidRDefault="00A36912">
            <w:pPr>
              <w:pStyle w:val="ConsPlusNormal"/>
              <w:jc w:val="center"/>
            </w:pPr>
            <w:hyperlink w:anchor="P2791">
              <w:r>
                <w:rPr>
                  <w:color w:val="0000FF"/>
                </w:rPr>
                <w:t>&lt;**&gt;</w:t>
              </w:r>
            </w:hyperlink>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Наличие работников, получивших профессиональное заболевание, чел.</w:t>
            </w:r>
          </w:p>
        </w:tc>
        <w:tc>
          <w:tcPr>
            <w:tcW w:w="1984" w:type="dxa"/>
          </w:tcPr>
          <w:p w:rsidR="00A36912" w:rsidRDefault="00A36912">
            <w:pPr>
              <w:pStyle w:val="ConsPlusNormal"/>
              <w:jc w:val="center"/>
            </w:pPr>
            <w:hyperlink w:anchor="P2791">
              <w:r>
                <w:rPr>
                  <w:color w:val="0000FF"/>
                </w:rPr>
                <w:t>&lt;**&gt;</w:t>
              </w:r>
            </w:hyperlink>
          </w:p>
        </w:tc>
        <w:tc>
          <w:tcPr>
            <w:tcW w:w="1417" w:type="dxa"/>
          </w:tcPr>
          <w:p w:rsidR="00A36912" w:rsidRDefault="00A36912">
            <w:pPr>
              <w:pStyle w:val="ConsPlusNormal"/>
            </w:pPr>
          </w:p>
        </w:tc>
      </w:tr>
      <w:tr w:rsidR="00A36912">
        <w:tc>
          <w:tcPr>
            <w:tcW w:w="5669" w:type="dxa"/>
          </w:tcPr>
          <w:p w:rsidR="00A36912" w:rsidRDefault="00A36912">
            <w:pPr>
              <w:pStyle w:val="ConsPlusNormal"/>
              <w:jc w:val="both"/>
            </w:pPr>
            <w:r>
              <w:t>Итоговые баллы по блоку:</w:t>
            </w:r>
          </w:p>
        </w:tc>
        <w:tc>
          <w:tcPr>
            <w:tcW w:w="1984" w:type="dxa"/>
          </w:tcPr>
          <w:p w:rsidR="00A36912" w:rsidRDefault="00A36912">
            <w:pPr>
              <w:pStyle w:val="ConsPlusNormal"/>
              <w:jc w:val="center"/>
            </w:pPr>
            <w:r>
              <w:t>200</w:t>
            </w: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rmal"/>
        <w:ind w:firstLine="540"/>
        <w:jc w:val="both"/>
      </w:pPr>
      <w:r>
        <w:t>--------------------------------</w:t>
      </w:r>
    </w:p>
    <w:p w:rsidR="00A36912" w:rsidRDefault="00A36912">
      <w:pPr>
        <w:pStyle w:val="ConsPlusNormal"/>
        <w:spacing w:before="220"/>
        <w:ind w:firstLine="540"/>
        <w:jc w:val="both"/>
      </w:pPr>
      <w:bookmarkStart w:id="53" w:name="P2791"/>
      <w:bookmarkEnd w:id="53"/>
      <w:r>
        <w:t>&lt;**&gt; При наличии данного показателя организация к конкурсу не допускается</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bookmarkStart w:id="54" w:name="P2797"/>
      <w:bookmarkEnd w:id="54"/>
      <w:r>
        <w:t>Приложение N 3</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малого и среднего</w:t>
      </w:r>
    </w:p>
    <w:p w:rsidR="00A36912" w:rsidRDefault="00A36912">
      <w:pPr>
        <w:pStyle w:val="ConsPlusNormal"/>
        <w:jc w:val="right"/>
      </w:pPr>
      <w:r>
        <w:lastRenderedPageBreak/>
        <w:t>бизнеса в области охраны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r>
        <w:t>ПРАВИЛА ОФОРМЛЕНИЯ ПРЕЗЕНТАЦИИ</w:t>
      </w:r>
    </w:p>
    <w:p w:rsidR="00A36912" w:rsidRDefault="00A36912">
      <w:pPr>
        <w:pStyle w:val="ConsPlusNormal"/>
        <w:jc w:val="both"/>
      </w:pPr>
    </w:p>
    <w:p w:rsidR="00A36912" w:rsidRDefault="00A36912">
      <w:pPr>
        <w:pStyle w:val="ConsPlusNormal"/>
        <w:ind w:firstLine="540"/>
        <w:jc w:val="both"/>
      </w:pPr>
      <w:r>
        <w:t>1. Общие требования:</w:t>
      </w:r>
    </w:p>
    <w:p w:rsidR="00A36912" w:rsidRDefault="00A36912">
      <w:pPr>
        <w:pStyle w:val="ConsPlusNormal"/>
        <w:spacing w:before="220"/>
        <w:ind w:firstLine="540"/>
        <w:jc w:val="both"/>
      </w:pPr>
      <w:proofErr w:type="gramStart"/>
      <w:r>
        <w:t>презентация должна быть выполнена в едином стиле: общая цветовая схема дизайна слайда; общие параметры шрифтов (гарнитура, цвет, размер) и их оформления (эффекты), используемых для различных типов текстовой информации (заголовки, основной текст, выделенный текст, гиперссылки, списки, подписи); способы оформления иллюстраций, схем, диаграмм, таблиц и др.;</w:t>
      </w:r>
      <w:proofErr w:type="gramEnd"/>
    </w:p>
    <w:p w:rsidR="00A36912" w:rsidRDefault="00A36912">
      <w:pPr>
        <w:pStyle w:val="ConsPlusNormal"/>
        <w:spacing w:before="220"/>
        <w:ind w:firstLine="540"/>
        <w:jc w:val="both"/>
      </w:pPr>
      <w:r>
        <w:t>рекомендуется сжатый, информационный способ изложения материала, на слайдах должны быть только тезисы, ключевые фразы (без подробного их описания в презентации) и графическая информация (рисунки, графики и т.п.);</w:t>
      </w:r>
    </w:p>
    <w:p w:rsidR="00A36912" w:rsidRDefault="00A36912">
      <w:pPr>
        <w:pStyle w:val="ConsPlusNormal"/>
        <w:spacing w:before="220"/>
        <w:ind w:firstLine="540"/>
        <w:jc w:val="both"/>
      </w:pPr>
      <w:proofErr w:type="gramStart"/>
      <w:r>
        <w:t>допускается: креативный подход, использование устоявшихся выражений, например, СИЗ (средство индивидуальной защиты) и т.п.;</w:t>
      </w:r>
      <w:proofErr w:type="gramEnd"/>
    </w:p>
    <w:p w:rsidR="00A36912" w:rsidRDefault="00A36912">
      <w:pPr>
        <w:pStyle w:val="ConsPlusNormal"/>
        <w:spacing w:before="220"/>
        <w:ind w:firstLine="540"/>
        <w:jc w:val="both"/>
      </w:pPr>
      <w:r>
        <w:t>количество слайдов должно быть не более 20;</w:t>
      </w:r>
    </w:p>
    <w:p w:rsidR="00A36912" w:rsidRDefault="00A36912">
      <w:pPr>
        <w:pStyle w:val="ConsPlusNormal"/>
        <w:spacing w:before="220"/>
        <w:ind w:firstLine="540"/>
        <w:jc w:val="both"/>
      </w:pPr>
      <w:r>
        <w:t>формат презентации - PDF.</w:t>
      </w:r>
    </w:p>
    <w:p w:rsidR="00A36912" w:rsidRDefault="00A36912">
      <w:pPr>
        <w:pStyle w:val="ConsPlusNormal"/>
        <w:spacing w:before="220"/>
        <w:ind w:firstLine="540"/>
        <w:jc w:val="both"/>
      </w:pPr>
      <w:r>
        <w:t>2. Презентация должна включать:</w:t>
      </w:r>
    </w:p>
    <w:p w:rsidR="00A36912" w:rsidRDefault="00A36912">
      <w:pPr>
        <w:pStyle w:val="ConsPlusNormal"/>
        <w:spacing w:before="220"/>
        <w:ind w:firstLine="540"/>
        <w:jc w:val="both"/>
      </w:pPr>
      <w:r>
        <w:t>титульный слайд (наименование организации, название презентации, дата);</w:t>
      </w:r>
    </w:p>
    <w:p w:rsidR="00A36912" w:rsidRDefault="00A36912">
      <w:pPr>
        <w:pStyle w:val="ConsPlusNormal"/>
        <w:spacing w:before="220"/>
        <w:ind w:firstLine="540"/>
        <w:jc w:val="both"/>
      </w:pPr>
      <w:r>
        <w:t>вводную часть (информация об организации, краткое описание роли руководства организации в функционировании системы управления охраны труда);</w:t>
      </w:r>
    </w:p>
    <w:p w:rsidR="00A36912" w:rsidRDefault="00A36912">
      <w:pPr>
        <w:pStyle w:val="ConsPlusNormal"/>
        <w:spacing w:before="220"/>
        <w:ind w:firstLine="540"/>
        <w:jc w:val="both"/>
      </w:pPr>
      <w:r>
        <w:t>основную часть (информация о лучших практических решениях в области охраны труда, совершенствования системы управления охраны труда и снижения профессиональных рисков в организации, актуальность и новизна практических решений);</w:t>
      </w:r>
    </w:p>
    <w:p w:rsidR="00A36912" w:rsidRDefault="00A36912">
      <w:pPr>
        <w:pStyle w:val="ConsPlusNormal"/>
        <w:spacing w:before="220"/>
        <w:ind w:firstLine="540"/>
        <w:jc w:val="both"/>
      </w:pPr>
      <w:r>
        <w:t>итоговые выводы: информация о достигнутых при реализации практических решений результатах (полученных эффектах);</w:t>
      </w:r>
    </w:p>
    <w:p w:rsidR="00A36912" w:rsidRDefault="00A36912">
      <w:pPr>
        <w:pStyle w:val="ConsPlusNormal"/>
        <w:spacing w:before="220"/>
        <w:ind w:firstLine="540"/>
        <w:jc w:val="both"/>
      </w:pPr>
      <w:r>
        <w:t>заключительный слайд (контактная информация, интерактивные ссылки).</w:t>
      </w:r>
    </w:p>
    <w:p w:rsidR="00A36912" w:rsidRDefault="00A36912">
      <w:pPr>
        <w:pStyle w:val="ConsPlusNormal"/>
        <w:spacing w:before="220"/>
        <w:ind w:firstLine="540"/>
        <w:jc w:val="both"/>
      </w:pPr>
      <w:r>
        <w:t>3. Правила шрифтового оформления:</w:t>
      </w:r>
    </w:p>
    <w:p w:rsidR="00A36912" w:rsidRDefault="00A36912">
      <w:pPr>
        <w:pStyle w:val="ConsPlusNormal"/>
        <w:spacing w:before="220"/>
        <w:ind w:firstLine="540"/>
        <w:jc w:val="both"/>
      </w:pPr>
      <w:r>
        <w:t>рекомендуемые шрифты (</w:t>
      </w:r>
      <w:proofErr w:type="spellStart"/>
      <w:r>
        <w:t>Georgia</w:t>
      </w:r>
      <w:proofErr w:type="spellEnd"/>
      <w:r>
        <w:t xml:space="preserve">, </w:t>
      </w:r>
      <w:proofErr w:type="spellStart"/>
      <w:r>
        <w:t>Arial</w:t>
      </w:r>
      <w:proofErr w:type="spellEnd"/>
      <w:r>
        <w:t xml:space="preserve">, </w:t>
      </w:r>
      <w:proofErr w:type="spellStart"/>
      <w:r>
        <w:t>Times</w:t>
      </w:r>
      <w:proofErr w:type="spellEnd"/>
      <w:r>
        <w:t xml:space="preserve"> </w:t>
      </w:r>
      <w:proofErr w:type="spellStart"/>
      <w:r>
        <w:t>New</w:t>
      </w:r>
      <w:proofErr w:type="spellEnd"/>
      <w:r>
        <w:t xml:space="preserve"> </w:t>
      </w:r>
      <w:proofErr w:type="spellStart"/>
      <w:r>
        <w:t>Roman</w:t>
      </w:r>
      <w:proofErr w:type="spellEnd"/>
      <w:r>
        <w:t>);</w:t>
      </w:r>
    </w:p>
    <w:p w:rsidR="00A36912" w:rsidRDefault="00A36912">
      <w:pPr>
        <w:pStyle w:val="ConsPlusNormal"/>
        <w:spacing w:before="220"/>
        <w:ind w:firstLine="540"/>
        <w:jc w:val="both"/>
      </w:pPr>
      <w:r>
        <w:t>размер шрифта: 24 - 54 (заголовок), 14 - 36 пунктов (обычный текст), 10 - 14 (сноски, пояснения, текст в таблицах, символы на графиках/диаграммах и т.п.);</w:t>
      </w:r>
    </w:p>
    <w:p w:rsidR="00A36912" w:rsidRDefault="00A36912">
      <w:pPr>
        <w:pStyle w:val="ConsPlusNormal"/>
        <w:spacing w:before="220"/>
        <w:ind w:firstLine="540"/>
        <w:jc w:val="both"/>
      </w:pPr>
      <w:r>
        <w:t>курсив, подчеркивание, жирный шрифт, прописные буквы используются для смыслового выделения ключевой информации и заголовков;</w:t>
      </w:r>
    </w:p>
    <w:p w:rsidR="00A36912" w:rsidRDefault="00A36912">
      <w:pPr>
        <w:pStyle w:val="ConsPlusNormal"/>
        <w:spacing w:before="220"/>
        <w:ind w:firstLine="540"/>
        <w:jc w:val="both"/>
      </w:pPr>
      <w:r>
        <w:t>не допускается использование более 2 типов шрифтов;</w:t>
      </w:r>
    </w:p>
    <w:p w:rsidR="00A36912" w:rsidRDefault="00A36912">
      <w:pPr>
        <w:pStyle w:val="ConsPlusNormal"/>
        <w:spacing w:before="220"/>
        <w:ind w:firstLine="540"/>
        <w:jc w:val="both"/>
      </w:pPr>
      <w:r>
        <w:t>цвет шрифта и цвет фона должны контрастировать (текст должен хорошо читаться, не использовать белый текст на черном фоне)</w:t>
      </w:r>
      <w:proofErr w:type="gramStart"/>
      <w:r>
        <w:t>.</w:t>
      </w:r>
      <w:proofErr w:type="gramEnd"/>
      <w:r>
        <w:t xml:space="preserve"> </w:t>
      </w:r>
      <w:proofErr w:type="gramStart"/>
      <w:r>
        <w:t>п</w:t>
      </w:r>
      <w:proofErr w:type="gramEnd"/>
      <w:r>
        <w:t xml:space="preserve">ри подборе цвета текста он должен быть "читаем", </w:t>
      </w:r>
      <w:r>
        <w:lastRenderedPageBreak/>
        <w:t>т.е. фон слайдов не должен "глушить" текст;</w:t>
      </w:r>
    </w:p>
    <w:p w:rsidR="00A36912" w:rsidRDefault="00A36912">
      <w:pPr>
        <w:pStyle w:val="ConsPlusNormal"/>
        <w:spacing w:before="220"/>
        <w:ind w:firstLine="540"/>
        <w:jc w:val="both"/>
      </w:pPr>
      <w:r>
        <w:t>основной текст должен быть отформатирован по ширине, на схемах - по центру.</w:t>
      </w:r>
    </w:p>
    <w:p w:rsidR="00A36912" w:rsidRDefault="00A36912">
      <w:pPr>
        <w:pStyle w:val="ConsPlusNormal"/>
        <w:spacing w:before="220"/>
        <w:ind w:firstLine="540"/>
        <w:jc w:val="both"/>
      </w:pPr>
      <w:r>
        <w:t>4. Графическая информация:</w:t>
      </w:r>
    </w:p>
    <w:p w:rsidR="00A36912" w:rsidRDefault="00A36912">
      <w:pPr>
        <w:pStyle w:val="ConsPlusNormal"/>
        <w:spacing w:before="220"/>
        <w:ind w:firstLine="540"/>
        <w:jc w:val="both"/>
      </w:pPr>
      <w:r>
        <w:t>рисунки, фотографии, диаграммы, таблицы должны быть наглядными и нести смысловую нагрузку, сопровождаться названиями;</w:t>
      </w:r>
    </w:p>
    <w:p w:rsidR="00A36912" w:rsidRDefault="00A36912">
      <w:pPr>
        <w:pStyle w:val="ConsPlusNormal"/>
        <w:spacing w:before="220"/>
        <w:ind w:firstLine="540"/>
        <w:jc w:val="both"/>
      </w:pPr>
      <w:r>
        <w:t xml:space="preserve">изображения (в формате </w:t>
      </w:r>
      <w:proofErr w:type="spellStart"/>
      <w:r>
        <w:t>jpg</w:t>
      </w:r>
      <w:proofErr w:type="spellEnd"/>
      <w:r>
        <w:t>) лучше заранее обработать для уменьшения размера файла;</w:t>
      </w:r>
    </w:p>
    <w:p w:rsidR="00A36912" w:rsidRDefault="00A36912">
      <w:pPr>
        <w:pStyle w:val="ConsPlusNormal"/>
        <w:spacing w:before="220"/>
        <w:ind w:firstLine="540"/>
        <w:jc w:val="both"/>
      </w:pPr>
      <w:r>
        <w:t>размер одного графического объекта - не более 1/2 размера слайда.</w:t>
      </w:r>
    </w:p>
    <w:p w:rsidR="00A36912" w:rsidRDefault="00A36912">
      <w:pPr>
        <w:pStyle w:val="ConsPlusNormal"/>
        <w:jc w:val="both"/>
      </w:pPr>
    </w:p>
    <w:p w:rsidR="00A36912" w:rsidRDefault="00A36912">
      <w:pPr>
        <w:pStyle w:val="ConsPlusTitle"/>
        <w:jc w:val="center"/>
        <w:outlineLvl w:val="2"/>
      </w:pPr>
      <w:bookmarkStart w:id="55" w:name="P2832"/>
      <w:bookmarkEnd w:id="55"/>
      <w:r>
        <w:t>Правила оформления пояснительной записки к презентации</w:t>
      </w:r>
    </w:p>
    <w:p w:rsidR="00A36912" w:rsidRDefault="00A36912">
      <w:pPr>
        <w:pStyle w:val="ConsPlusNormal"/>
        <w:jc w:val="both"/>
      </w:pPr>
    </w:p>
    <w:p w:rsidR="00A36912" w:rsidRDefault="00A36912">
      <w:pPr>
        <w:pStyle w:val="ConsPlusNormal"/>
        <w:ind w:firstLine="540"/>
        <w:jc w:val="both"/>
      </w:pPr>
      <w:r>
        <w:t>1. Пояснительная записка должна содержать исчерпывающий материал о лучших практических решениях в области охраны труда, совершенствования системы управления охраны труда и снижения профессиональных рисков в организации, а также однозначно интерпретировать материал, изложенный в презентации.</w:t>
      </w:r>
    </w:p>
    <w:p w:rsidR="00A36912" w:rsidRDefault="00A36912">
      <w:pPr>
        <w:pStyle w:val="ConsPlusNormal"/>
        <w:spacing w:before="220"/>
        <w:ind w:firstLine="540"/>
        <w:jc w:val="both"/>
      </w:pPr>
      <w:r>
        <w:t>2. Объем пояснительной записки не более 20 страниц.</w:t>
      </w:r>
    </w:p>
    <w:p w:rsidR="00A36912" w:rsidRDefault="00A36912">
      <w:pPr>
        <w:pStyle w:val="ConsPlusNormal"/>
        <w:spacing w:before="220"/>
        <w:ind w:firstLine="540"/>
        <w:jc w:val="both"/>
      </w:pPr>
      <w:r>
        <w:t xml:space="preserve">3. Пояснительная записка набирается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кегль 12 - 14, на листе формата A4, используется полуторный межстрочный интервал. Отступы для полей: слева 25 мм, справа 15 мм, сверху и снизу 20 мм. Нумерация страниц осуществляется арабскими цифрами в центре нижней части листа или в центре верхней части листа.</w:t>
      </w:r>
    </w:p>
    <w:p w:rsidR="00A36912" w:rsidRDefault="00A36912">
      <w:pPr>
        <w:pStyle w:val="ConsPlusNormal"/>
        <w:spacing w:before="220"/>
        <w:ind w:firstLine="540"/>
        <w:jc w:val="both"/>
      </w:pPr>
      <w:r>
        <w:t>4. Нумерация рисунков осуществляется под рисунком. Она должна быть сквозной.</w:t>
      </w:r>
    </w:p>
    <w:p w:rsidR="00A36912" w:rsidRDefault="00A36912">
      <w:pPr>
        <w:pStyle w:val="ConsPlusNormal"/>
        <w:spacing w:before="220"/>
        <w:ind w:firstLine="540"/>
        <w:jc w:val="both"/>
      </w:pPr>
      <w:r>
        <w:t>5. Рисунки оформляются в соответствии с приведенным ниже примером:</w:t>
      </w:r>
    </w:p>
    <w:p w:rsidR="00A36912" w:rsidRDefault="00A36912">
      <w:pPr>
        <w:pStyle w:val="ConsPlusNormal"/>
        <w:jc w:val="both"/>
      </w:pPr>
    </w:p>
    <w:p w:rsidR="00A36912" w:rsidRDefault="00A36912">
      <w:pPr>
        <w:pStyle w:val="ConsPlusNormal"/>
        <w:jc w:val="center"/>
      </w:pPr>
      <w:r>
        <w:rPr>
          <w:noProof/>
          <w:position w:val="-186"/>
        </w:rPr>
        <w:drawing>
          <wp:inline distT="0" distB="0" distL="0" distR="0">
            <wp:extent cx="4556760" cy="2506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4556760" cy="2506345"/>
                    </a:xfrm>
                    <a:prstGeom prst="rect">
                      <a:avLst/>
                    </a:prstGeom>
                    <a:noFill/>
                    <a:ln>
                      <a:noFill/>
                    </a:ln>
                  </pic:spPr>
                </pic:pic>
              </a:graphicData>
            </a:graphic>
          </wp:inline>
        </w:drawing>
      </w:r>
    </w:p>
    <w:p w:rsidR="00A36912" w:rsidRDefault="00A36912">
      <w:pPr>
        <w:pStyle w:val="ConsPlusNormal"/>
        <w:jc w:val="both"/>
      </w:pPr>
    </w:p>
    <w:p w:rsidR="00A36912" w:rsidRDefault="00A36912">
      <w:pPr>
        <w:pStyle w:val="ConsPlusNormal"/>
        <w:jc w:val="center"/>
      </w:pPr>
      <w:r>
        <w:t>Рисунок 1 - Схема метрополитена</w:t>
      </w:r>
    </w:p>
    <w:p w:rsidR="00A36912" w:rsidRDefault="00A36912">
      <w:pPr>
        <w:pStyle w:val="ConsPlusNormal"/>
        <w:jc w:val="both"/>
      </w:pPr>
    </w:p>
    <w:p w:rsidR="00A36912" w:rsidRDefault="00A36912">
      <w:pPr>
        <w:pStyle w:val="ConsPlusNormal"/>
        <w:ind w:firstLine="540"/>
        <w:jc w:val="both"/>
      </w:pPr>
      <w:r>
        <w:t>6. Оформление таблиц и их переноса происходит следующим образом:</w:t>
      </w:r>
    </w:p>
    <w:p w:rsidR="00A36912" w:rsidRDefault="00A36912">
      <w:pPr>
        <w:pStyle w:val="ConsPlusNormal"/>
        <w:spacing w:before="220"/>
        <w:ind w:firstLine="540"/>
        <w:jc w:val="both"/>
      </w:pPr>
      <w:r>
        <w:t>На одной странице:</w:t>
      </w:r>
    </w:p>
    <w:p w:rsidR="00A36912" w:rsidRDefault="00A36912">
      <w:pPr>
        <w:pStyle w:val="ConsPlusNormal"/>
        <w:jc w:val="both"/>
      </w:pPr>
    </w:p>
    <w:p w:rsidR="00A36912" w:rsidRDefault="00A36912">
      <w:pPr>
        <w:pStyle w:val="ConsPlusNormal"/>
        <w:ind w:firstLine="540"/>
        <w:jc w:val="both"/>
      </w:pPr>
      <w:r>
        <w:t>Таблица 1 - Информация</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3"/>
        <w:gridCol w:w="2551"/>
        <w:gridCol w:w="3345"/>
      </w:tblGrid>
      <w:tr w:rsidR="00A36912">
        <w:tc>
          <w:tcPr>
            <w:tcW w:w="3173" w:type="dxa"/>
          </w:tcPr>
          <w:p w:rsidR="00A36912" w:rsidRDefault="00A36912">
            <w:pPr>
              <w:pStyle w:val="ConsPlusNormal"/>
              <w:jc w:val="center"/>
            </w:pPr>
            <w:r>
              <w:lastRenderedPageBreak/>
              <w:t>Номер</w:t>
            </w:r>
          </w:p>
        </w:tc>
        <w:tc>
          <w:tcPr>
            <w:tcW w:w="2551" w:type="dxa"/>
          </w:tcPr>
          <w:p w:rsidR="00A36912" w:rsidRDefault="00A36912">
            <w:pPr>
              <w:pStyle w:val="ConsPlusNormal"/>
              <w:jc w:val="center"/>
            </w:pPr>
            <w:r>
              <w:t>Задание</w:t>
            </w:r>
          </w:p>
        </w:tc>
        <w:tc>
          <w:tcPr>
            <w:tcW w:w="3345" w:type="dxa"/>
          </w:tcPr>
          <w:p w:rsidR="00A36912" w:rsidRDefault="00A36912">
            <w:pPr>
              <w:pStyle w:val="ConsPlusNormal"/>
              <w:jc w:val="center"/>
            </w:pPr>
            <w:r>
              <w:t>Результат</w:t>
            </w:r>
          </w:p>
        </w:tc>
      </w:tr>
      <w:tr w:rsidR="00A36912">
        <w:tc>
          <w:tcPr>
            <w:tcW w:w="3173" w:type="dxa"/>
          </w:tcPr>
          <w:p w:rsidR="00A36912" w:rsidRDefault="00A36912">
            <w:pPr>
              <w:pStyle w:val="ConsPlusNormal"/>
              <w:jc w:val="center"/>
            </w:pPr>
            <w:r>
              <w:t>1</w:t>
            </w:r>
          </w:p>
        </w:tc>
        <w:tc>
          <w:tcPr>
            <w:tcW w:w="2551" w:type="dxa"/>
          </w:tcPr>
          <w:p w:rsidR="00A36912" w:rsidRDefault="00A36912">
            <w:pPr>
              <w:pStyle w:val="ConsPlusNormal"/>
              <w:jc w:val="center"/>
            </w:pPr>
            <w:r>
              <w:t>2</w:t>
            </w:r>
          </w:p>
        </w:tc>
        <w:tc>
          <w:tcPr>
            <w:tcW w:w="3345" w:type="dxa"/>
          </w:tcPr>
          <w:p w:rsidR="00A36912" w:rsidRDefault="00A36912">
            <w:pPr>
              <w:pStyle w:val="ConsPlusNormal"/>
              <w:jc w:val="center"/>
            </w:pPr>
            <w:r>
              <w:t>3</w:t>
            </w:r>
          </w:p>
        </w:tc>
      </w:tr>
      <w:tr w:rsidR="00A36912">
        <w:tc>
          <w:tcPr>
            <w:tcW w:w="3173" w:type="dxa"/>
            <w:vAlign w:val="bottom"/>
          </w:tcPr>
          <w:p w:rsidR="00A36912" w:rsidRDefault="00A36912">
            <w:pPr>
              <w:pStyle w:val="ConsPlusNormal"/>
              <w:jc w:val="center"/>
            </w:pPr>
            <w:r>
              <w:t>...</w:t>
            </w:r>
          </w:p>
        </w:tc>
        <w:tc>
          <w:tcPr>
            <w:tcW w:w="2551" w:type="dxa"/>
            <w:vAlign w:val="bottom"/>
          </w:tcPr>
          <w:p w:rsidR="00A36912" w:rsidRDefault="00A36912">
            <w:pPr>
              <w:pStyle w:val="ConsPlusNormal"/>
              <w:jc w:val="center"/>
            </w:pPr>
            <w:r>
              <w:t>...</w:t>
            </w:r>
          </w:p>
        </w:tc>
        <w:tc>
          <w:tcPr>
            <w:tcW w:w="3345" w:type="dxa"/>
            <w:vAlign w:val="bottom"/>
          </w:tcPr>
          <w:p w:rsidR="00A36912" w:rsidRDefault="00A36912">
            <w:pPr>
              <w:pStyle w:val="ConsPlusNormal"/>
              <w:jc w:val="center"/>
            </w:pPr>
            <w:r>
              <w:t>...</w:t>
            </w:r>
          </w:p>
        </w:tc>
      </w:tr>
    </w:tbl>
    <w:p w:rsidR="00A36912" w:rsidRDefault="00A36912">
      <w:pPr>
        <w:pStyle w:val="ConsPlusNormal"/>
        <w:jc w:val="both"/>
      </w:pPr>
    </w:p>
    <w:p w:rsidR="00A36912" w:rsidRDefault="00A36912">
      <w:pPr>
        <w:pStyle w:val="ConsPlusNormal"/>
        <w:ind w:firstLine="540"/>
        <w:jc w:val="both"/>
      </w:pPr>
      <w:r>
        <w:t>На другой странице:</w:t>
      </w:r>
    </w:p>
    <w:p w:rsidR="00A36912" w:rsidRDefault="00A36912">
      <w:pPr>
        <w:pStyle w:val="ConsPlusNormal"/>
        <w:jc w:val="both"/>
      </w:pPr>
    </w:p>
    <w:p w:rsidR="00A36912" w:rsidRDefault="00A36912">
      <w:pPr>
        <w:pStyle w:val="ConsPlusNormal"/>
        <w:ind w:firstLine="540"/>
        <w:jc w:val="both"/>
      </w:pPr>
      <w:r>
        <w:t>Продолжение таблицы 1.1</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3"/>
        <w:gridCol w:w="2551"/>
        <w:gridCol w:w="3345"/>
      </w:tblGrid>
      <w:tr w:rsidR="00A36912">
        <w:tc>
          <w:tcPr>
            <w:tcW w:w="3173" w:type="dxa"/>
          </w:tcPr>
          <w:p w:rsidR="00A36912" w:rsidRDefault="00A36912">
            <w:pPr>
              <w:pStyle w:val="ConsPlusNormal"/>
              <w:jc w:val="center"/>
            </w:pPr>
            <w:r>
              <w:t>1</w:t>
            </w:r>
          </w:p>
        </w:tc>
        <w:tc>
          <w:tcPr>
            <w:tcW w:w="2551" w:type="dxa"/>
          </w:tcPr>
          <w:p w:rsidR="00A36912" w:rsidRDefault="00A36912">
            <w:pPr>
              <w:pStyle w:val="ConsPlusNormal"/>
              <w:jc w:val="center"/>
            </w:pPr>
            <w:r>
              <w:t>2</w:t>
            </w:r>
          </w:p>
        </w:tc>
        <w:tc>
          <w:tcPr>
            <w:tcW w:w="3345" w:type="dxa"/>
          </w:tcPr>
          <w:p w:rsidR="00A36912" w:rsidRDefault="00A36912">
            <w:pPr>
              <w:pStyle w:val="ConsPlusNormal"/>
              <w:jc w:val="center"/>
            </w:pPr>
            <w:r>
              <w:t>3</w:t>
            </w:r>
          </w:p>
        </w:tc>
      </w:tr>
      <w:tr w:rsidR="00A36912">
        <w:tc>
          <w:tcPr>
            <w:tcW w:w="3173" w:type="dxa"/>
            <w:vAlign w:val="bottom"/>
          </w:tcPr>
          <w:p w:rsidR="00A36912" w:rsidRDefault="00A36912">
            <w:pPr>
              <w:pStyle w:val="ConsPlusNormal"/>
              <w:jc w:val="center"/>
            </w:pPr>
            <w:r>
              <w:t>...</w:t>
            </w:r>
          </w:p>
        </w:tc>
        <w:tc>
          <w:tcPr>
            <w:tcW w:w="2551" w:type="dxa"/>
            <w:vAlign w:val="bottom"/>
          </w:tcPr>
          <w:p w:rsidR="00A36912" w:rsidRDefault="00A36912">
            <w:pPr>
              <w:pStyle w:val="ConsPlusNormal"/>
              <w:jc w:val="center"/>
            </w:pPr>
            <w:r>
              <w:t>...</w:t>
            </w:r>
          </w:p>
        </w:tc>
        <w:tc>
          <w:tcPr>
            <w:tcW w:w="3345" w:type="dxa"/>
            <w:vAlign w:val="bottom"/>
          </w:tcPr>
          <w:p w:rsidR="00A36912" w:rsidRDefault="00A36912">
            <w:pPr>
              <w:pStyle w:val="ConsPlusNormal"/>
              <w:jc w:val="center"/>
            </w:pPr>
            <w:r>
              <w:t>...</w:t>
            </w:r>
          </w:p>
        </w:tc>
      </w:tr>
    </w:tbl>
    <w:p w:rsidR="00A36912" w:rsidRDefault="00A36912">
      <w:pPr>
        <w:pStyle w:val="ConsPlusNormal"/>
        <w:jc w:val="both"/>
      </w:pPr>
    </w:p>
    <w:p w:rsidR="00A36912" w:rsidRDefault="00A36912">
      <w:pPr>
        <w:pStyle w:val="ConsPlusNormal"/>
        <w:ind w:firstLine="540"/>
        <w:jc w:val="both"/>
      </w:pPr>
      <w:r>
        <w:t>Текст в таблице можно печатать 12 кеглем с одинарным интервалом.</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4</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малого и среднего</w:t>
      </w:r>
    </w:p>
    <w:p w:rsidR="00A36912" w:rsidRDefault="00A36912">
      <w:pPr>
        <w:pStyle w:val="ConsPlusNormal"/>
        <w:jc w:val="right"/>
      </w:pPr>
      <w:r>
        <w:t>бизнеса в области охраны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rmal"/>
        <w:jc w:val="center"/>
      </w:pPr>
      <w:bookmarkStart w:id="56" w:name="P2885"/>
      <w:bookmarkEnd w:id="56"/>
      <w:r>
        <w:t>Критерии оценки Финального этапа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5102"/>
        <w:gridCol w:w="1417"/>
      </w:tblGrid>
      <w:tr w:rsidR="00A36912">
        <w:tc>
          <w:tcPr>
            <w:tcW w:w="2551" w:type="dxa"/>
          </w:tcPr>
          <w:p w:rsidR="00A36912" w:rsidRDefault="00A36912">
            <w:pPr>
              <w:pStyle w:val="ConsPlusNormal"/>
              <w:jc w:val="center"/>
            </w:pPr>
            <w:r>
              <w:t>Наименование показателя</w:t>
            </w:r>
          </w:p>
        </w:tc>
        <w:tc>
          <w:tcPr>
            <w:tcW w:w="5102" w:type="dxa"/>
          </w:tcPr>
          <w:p w:rsidR="00A36912" w:rsidRDefault="00A36912">
            <w:pPr>
              <w:pStyle w:val="ConsPlusNormal"/>
              <w:jc w:val="center"/>
            </w:pPr>
            <w:r>
              <w:t>Критерии оценки</w:t>
            </w:r>
          </w:p>
        </w:tc>
        <w:tc>
          <w:tcPr>
            <w:tcW w:w="1417" w:type="dxa"/>
          </w:tcPr>
          <w:p w:rsidR="00A36912" w:rsidRDefault="00A36912">
            <w:pPr>
              <w:pStyle w:val="ConsPlusNormal"/>
              <w:jc w:val="center"/>
            </w:pPr>
            <w:r>
              <w:t>Количество баллов</w:t>
            </w:r>
          </w:p>
        </w:tc>
      </w:tr>
      <w:tr w:rsidR="00A36912">
        <w:tc>
          <w:tcPr>
            <w:tcW w:w="2551" w:type="dxa"/>
            <w:vMerge w:val="restart"/>
          </w:tcPr>
          <w:p w:rsidR="00A36912" w:rsidRDefault="00A36912">
            <w:pPr>
              <w:pStyle w:val="ConsPlusNormal"/>
              <w:jc w:val="both"/>
            </w:pPr>
            <w:r>
              <w:t>Соблюдение установленных требований к оформлению презентации</w:t>
            </w:r>
          </w:p>
        </w:tc>
        <w:tc>
          <w:tcPr>
            <w:tcW w:w="5102" w:type="dxa"/>
          </w:tcPr>
          <w:p w:rsidR="00A36912" w:rsidRDefault="00A36912">
            <w:pPr>
              <w:pStyle w:val="ConsPlusNormal"/>
              <w:jc w:val="center"/>
            </w:pPr>
            <w:r>
              <w:t>Полное соблюдение требований - 50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В презентации выявлены несоответствия 1 - 3 установленных требований - 25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proofErr w:type="gramStart"/>
            <w:r>
              <w:t>Не соответствие</w:t>
            </w:r>
            <w:proofErr w:type="gramEnd"/>
            <w:r>
              <w:t xml:space="preserve"> требованиям - 0 баллов</w:t>
            </w:r>
          </w:p>
        </w:tc>
        <w:tc>
          <w:tcPr>
            <w:tcW w:w="1417" w:type="dxa"/>
          </w:tcPr>
          <w:p w:rsidR="00A36912" w:rsidRDefault="00A36912">
            <w:pPr>
              <w:pStyle w:val="ConsPlusNormal"/>
            </w:pPr>
          </w:p>
        </w:tc>
      </w:tr>
      <w:tr w:rsidR="00A36912">
        <w:tc>
          <w:tcPr>
            <w:tcW w:w="2551" w:type="dxa"/>
            <w:vMerge w:val="restart"/>
          </w:tcPr>
          <w:p w:rsidR="00A36912" w:rsidRDefault="00A36912">
            <w:pPr>
              <w:pStyle w:val="ConsPlusNormal"/>
              <w:jc w:val="both"/>
            </w:pPr>
            <w:r>
              <w:t>Соблюдение установленных требований к пояснительной записке</w:t>
            </w:r>
          </w:p>
        </w:tc>
        <w:tc>
          <w:tcPr>
            <w:tcW w:w="5102" w:type="dxa"/>
          </w:tcPr>
          <w:p w:rsidR="00A36912" w:rsidRDefault="00A36912">
            <w:pPr>
              <w:pStyle w:val="ConsPlusNormal"/>
              <w:jc w:val="center"/>
            </w:pPr>
            <w:r>
              <w:t>Полное соблюдение требований - 25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proofErr w:type="gramStart"/>
            <w:r>
              <w:t>Не соответствие</w:t>
            </w:r>
            <w:proofErr w:type="gramEnd"/>
            <w:r>
              <w:t xml:space="preserve"> требованиям - 0 баллов</w:t>
            </w:r>
          </w:p>
        </w:tc>
        <w:tc>
          <w:tcPr>
            <w:tcW w:w="1417" w:type="dxa"/>
          </w:tcPr>
          <w:p w:rsidR="00A36912" w:rsidRDefault="00A36912">
            <w:pPr>
              <w:pStyle w:val="ConsPlusNormal"/>
            </w:pPr>
          </w:p>
        </w:tc>
      </w:tr>
      <w:tr w:rsidR="00A36912">
        <w:tc>
          <w:tcPr>
            <w:tcW w:w="2551" w:type="dxa"/>
            <w:vMerge w:val="restart"/>
          </w:tcPr>
          <w:p w:rsidR="00A36912" w:rsidRDefault="00A36912">
            <w:pPr>
              <w:pStyle w:val="ConsPlusNormal"/>
              <w:jc w:val="both"/>
            </w:pPr>
            <w:r>
              <w:t>Участие руководителя в мероприятиях по охране труда и процессах СУОТ</w:t>
            </w:r>
          </w:p>
        </w:tc>
        <w:tc>
          <w:tcPr>
            <w:tcW w:w="5102" w:type="dxa"/>
          </w:tcPr>
          <w:p w:rsidR="00A36912" w:rsidRDefault="00A36912">
            <w:pPr>
              <w:pStyle w:val="ConsPlusNormal"/>
              <w:jc w:val="center"/>
            </w:pPr>
            <w:r>
              <w:t>Руководитель непосредственно участвует в мероприятиях по охране труда и в основных процессах СУОТ - 50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В мероприятиях по охране труда участвует заместитель руководителя, которому делегированы полномочия по руководству СУОТ - 25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Высший руководящий состав организации не участвует в процессах СУОТ - 0 баллов</w:t>
            </w:r>
          </w:p>
        </w:tc>
        <w:tc>
          <w:tcPr>
            <w:tcW w:w="1417" w:type="dxa"/>
          </w:tcPr>
          <w:p w:rsidR="00A36912" w:rsidRDefault="00A36912">
            <w:pPr>
              <w:pStyle w:val="ConsPlusNormal"/>
            </w:pPr>
          </w:p>
        </w:tc>
      </w:tr>
      <w:tr w:rsidR="00A36912">
        <w:tc>
          <w:tcPr>
            <w:tcW w:w="2551" w:type="dxa"/>
            <w:vMerge w:val="restart"/>
          </w:tcPr>
          <w:p w:rsidR="00A36912" w:rsidRDefault="00A36912">
            <w:pPr>
              <w:pStyle w:val="ConsPlusNormal"/>
              <w:jc w:val="both"/>
            </w:pPr>
            <w:r>
              <w:t>Содержание презентации (структурированность и полнота информации)</w:t>
            </w:r>
          </w:p>
        </w:tc>
        <w:tc>
          <w:tcPr>
            <w:tcW w:w="5102" w:type="dxa"/>
          </w:tcPr>
          <w:p w:rsidR="00A36912" w:rsidRDefault="00A36912">
            <w:pPr>
              <w:pStyle w:val="ConsPlusNormal"/>
              <w:jc w:val="center"/>
            </w:pPr>
            <w:r>
              <w:t>Презентация логично структурирована, содержит исчерпывающую информацию о внедряемых мероприятиях/практиках/решениях в области охраны труда - 50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Презентация логично структурирована, но не содержит исчерпывающую информацию о внедряемых мероприятиях/практиках/решениях в области охраны труда - 25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Презентация не структурирована и не содержит исчерпывающую информацию о внедряемых практиках - 0 баллов</w:t>
            </w:r>
          </w:p>
        </w:tc>
        <w:tc>
          <w:tcPr>
            <w:tcW w:w="1417" w:type="dxa"/>
          </w:tcPr>
          <w:p w:rsidR="00A36912" w:rsidRDefault="00A36912">
            <w:pPr>
              <w:pStyle w:val="ConsPlusNormal"/>
            </w:pPr>
          </w:p>
        </w:tc>
      </w:tr>
      <w:tr w:rsidR="00A36912">
        <w:tc>
          <w:tcPr>
            <w:tcW w:w="2551" w:type="dxa"/>
            <w:vMerge w:val="restart"/>
          </w:tcPr>
          <w:p w:rsidR="00A36912" w:rsidRDefault="00A36912">
            <w:pPr>
              <w:pStyle w:val="ConsPlusNormal"/>
              <w:jc w:val="both"/>
            </w:pPr>
            <w:r>
              <w:t>Актуальность и новизна практических решений в области охраны труда</w:t>
            </w:r>
          </w:p>
        </w:tc>
        <w:tc>
          <w:tcPr>
            <w:tcW w:w="5102" w:type="dxa"/>
          </w:tcPr>
          <w:p w:rsidR="00A36912" w:rsidRDefault="00A36912">
            <w:pPr>
              <w:pStyle w:val="ConsPlusNormal"/>
              <w:jc w:val="center"/>
            </w:pPr>
            <w:r>
              <w:t>Предлагаемые практики не противоречат законодательству и обеспечивают повышенные обязательства работодателя по выполнению государственных требований охраны труда - 75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Предлагаемые практики соответствуют требованиям законодательства, но являются общепринятыми и хорошо известными - 50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Практики не актуальны - 0 баллов</w:t>
            </w:r>
          </w:p>
        </w:tc>
        <w:tc>
          <w:tcPr>
            <w:tcW w:w="1417" w:type="dxa"/>
          </w:tcPr>
          <w:p w:rsidR="00A36912" w:rsidRDefault="00A36912">
            <w:pPr>
              <w:pStyle w:val="ConsPlusNormal"/>
            </w:pPr>
          </w:p>
        </w:tc>
      </w:tr>
      <w:tr w:rsidR="00A36912">
        <w:tc>
          <w:tcPr>
            <w:tcW w:w="2551" w:type="dxa"/>
            <w:vMerge w:val="restart"/>
          </w:tcPr>
          <w:p w:rsidR="00A36912" w:rsidRDefault="00A36912">
            <w:pPr>
              <w:pStyle w:val="ConsPlusNormal"/>
              <w:jc w:val="both"/>
            </w:pPr>
            <w:r>
              <w:t>Значимость достигнутых при реализации практических решений результатов (полученных эффектов)</w:t>
            </w:r>
          </w:p>
        </w:tc>
        <w:tc>
          <w:tcPr>
            <w:tcW w:w="5102" w:type="dxa"/>
          </w:tcPr>
          <w:p w:rsidR="00A36912" w:rsidRDefault="00A36912">
            <w:pPr>
              <w:pStyle w:val="ConsPlusNormal"/>
              <w:jc w:val="center"/>
            </w:pPr>
            <w:r>
              <w:t>Решение применимо, полученный эффект обоснован количественно и качественно, имеет высокие показатели - 100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Решение применимо, эффект обоснован частично - 50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Эффект от предлагаемого решения минимален - 25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Эффект от предлагаемого решения отсутствует - 0 баллов</w:t>
            </w:r>
          </w:p>
        </w:tc>
        <w:tc>
          <w:tcPr>
            <w:tcW w:w="1417" w:type="dxa"/>
          </w:tcPr>
          <w:p w:rsidR="00A36912" w:rsidRDefault="00A36912">
            <w:pPr>
              <w:pStyle w:val="ConsPlusNormal"/>
            </w:pPr>
          </w:p>
        </w:tc>
      </w:tr>
      <w:tr w:rsidR="00A36912">
        <w:tc>
          <w:tcPr>
            <w:tcW w:w="2551" w:type="dxa"/>
            <w:vMerge w:val="restart"/>
          </w:tcPr>
          <w:p w:rsidR="00A36912" w:rsidRDefault="00A36912">
            <w:pPr>
              <w:pStyle w:val="ConsPlusNormal"/>
              <w:jc w:val="both"/>
            </w:pPr>
            <w:r>
              <w:t>Масштаб внедрения практических решений</w:t>
            </w:r>
          </w:p>
        </w:tc>
        <w:tc>
          <w:tcPr>
            <w:tcW w:w="5102" w:type="dxa"/>
          </w:tcPr>
          <w:p w:rsidR="00A36912" w:rsidRDefault="00A36912">
            <w:pPr>
              <w:pStyle w:val="ConsPlusNormal"/>
              <w:jc w:val="center"/>
            </w:pPr>
            <w:r>
              <w:t>Практическое решение внедрено в рамках всей организации - 50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Практическое решение внедрено на уровне одного или нескольких подразделений - 25 баллов</w:t>
            </w:r>
          </w:p>
        </w:tc>
        <w:tc>
          <w:tcPr>
            <w:tcW w:w="1417" w:type="dxa"/>
          </w:tcPr>
          <w:p w:rsidR="00A36912" w:rsidRDefault="00A36912">
            <w:pPr>
              <w:pStyle w:val="ConsPlusNormal"/>
            </w:pPr>
          </w:p>
        </w:tc>
      </w:tr>
      <w:tr w:rsidR="00A36912">
        <w:tc>
          <w:tcPr>
            <w:tcW w:w="2551" w:type="dxa"/>
            <w:vMerge/>
          </w:tcPr>
          <w:p w:rsidR="00A36912" w:rsidRDefault="00A36912">
            <w:pPr>
              <w:pStyle w:val="ConsPlusNormal"/>
            </w:pPr>
          </w:p>
        </w:tc>
        <w:tc>
          <w:tcPr>
            <w:tcW w:w="5102" w:type="dxa"/>
          </w:tcPr>
          <w:p w:rsidR="00A36912" w:rsidRDefault="00A36912">
            <w:pPr>
              <w:pStyle w:val="ConsPlusNormal"/>
              <w:jc w:val="center"/>
            </w:pPr>
            <w:r>
              <w:t>Практическое решение не внедрено или осталось в стадии проекта - 0 баллов</w:t>
            </w: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5</w:t>
      </w:r>
    </w:p>
    <w:p w:rsidR="00A36912" w:rsidRDefault="00A36912">
      <w:pPr>
        <w:pStyle w:val="ConsPlusNormal"/>
        <w:jc w:val="right"/>
      </w:pPr>
      <w:r>
        <w:lastRenderedPageBreak/>
        <w:t>к Положению о Всероссийском конкурсе</w:t>
      </w:r>
    </w:p>
    <w:p w:rsidR="00A36912" w:rsidRDefault="00A36912">
      <w:pPr>
        <w:pStyle w:val="ConsPlusNormal"/>
        <w:jc w:val="right"/>
      </w:pPr>
      <w:r>
        <w:t>"Лучшая организация малого и среднего</w:t>
      </w:r>
    </w:p>
    <w:p w:rsidR="00A36912" w:rsidRDefault="00A36912">
      <w:pPr>
        <w:pStyle w:val="ConsPlusNormal"/>
        <w:jc w:val="right"/>
      </w:pPr>
      <w:r>
        <w:t>бизнеса в области охраны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57" w:name="P2953"/>
      <w:bookmarkEnd w:id="57"/>
      <w:r>
        <w:t xml:space="preserve">                          Ранжированный перечень</w:t>
      </w:r>
    </w:p>
    <w:p w:rsidR="00A36912" w:rsidRDefault="00A36912">
      <w:pPr>
        <w:pStyle w:val="ConsPlusNonformat"/>
        <w:jc w:val="both"/>
      </w:pPr>
      <w:r>
        <w:t xml:space="preserve">                заявок на участие во Всероссийском конкурсе</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2608"/>
        <w:gridCol w:w="1701"/>
      </w:tblGrid>
      <w:tr w:rsidR="00A36912">
        <w:tc>
          <w:tcPr>
            <w:tcW w:w="850" w:type="dxa"/>
          </w:tcPr>
          <w:p w:rsidR="00A36912" w:rsidRDefault="00A36912">
            <w:pPr>
              <w:pStyle w:val="ConsPlusNormal"/>
              <w:jc w:val="center"/>
            </w:pPr>
            <w:r>
              <w:t>Ранг</w:t>
            </w:r>
          </w:p>
        </w:tc>
        <w:tc>
          <w:tcPr>
            <w:tcW w:w="3912" w:type="dxa"/>
          </w:tcPr>
          <w:p w:rsidR="00A36912" w:rsidRDefault="00A36912">
            <w:pPr>
              <w:pStyle w:val="ConsPlusNormal"/>
              <w:jc w:val="center"/>
            </w:pPr>
            <w:r>
              <w:t>Наименование юридического лица, являющегося претендентом на призовые места</w:t>
            </w:r>
          </w:p>
        </w:tc>
        <w:tc>
          <w:tcPr>
            <w:tcW w:w="2608" w:type="dxa"/>
          </w:tcPr>
          <w:p w:rsidR="00A36912" w:rsidRDefault="00A36912">
            <w:pPr>
              <w:pStyle w:val="ConsPlusNormal"/>
              <w:jc w:val="center"/>
            </w:pPr>
            <w:r>
              <w:t>Юридический адрес претендента на призовые места</w:t>
            </w:r>
          </w:p>
        </w:tc>
        <w:tc>
          <w:tcPr>
            <w:tcW w:w="1701" w:type="dxa"/>
          </w:tcPr>
          <w:p w:rsidR="00A36912" w:rsidRDefault="00A36912">
            <w:pPr>
              <w:pStyle w:val="ConsPlusNormal"/>
              <w:jc w:val="center"/>
            </w:pPr>
            <w:r>
              <w:t>Сумма баллов</w:t>
            </w:r>
          </w:p>
        </w:tc>
      </w:tr>
      <w:tr w:rsidR="00A36912">
        <w:tc>
          <w:tcPr>
            <w:tcW w:w="850" w:type="dxa"/>
          </w:tcPr>
          <w:p w:rsidR="00A36912" w:rsidRDefault="00A36912">
            <w:pPr>
              <w:pStyle w:val="ConsPlusNormal"/>
            </w:pPr>
          </w:p>
        </w:tc>
        <w:tc>
          <w:tcPr>
            <w:tcW w:w="3912" w:type="dxa"/>
          </w:tcPr>
          <w:p w:rsidR="00A36912" w:rsidRDefault="00A36912">
            <w:pPr>
              <w:pStyle w:val="ConsPlusNormal"/>
            </w:pPr>
          </w:p>
        </w:tc>
        <w:tc>
          <w:tcPr>
            <w:tcW w:w="2608" w:type="dxa"/>
          </w:tcPr>
          <w:p w:rsidR="00A36912" w:rsidRDefault="00A36912">
            <w:pPr>
              <w:pStyle w:val="ConsPlusNormal"/>
            </w:pPr>
          </w:p>
        </w:tc>
        <w:tc>
          <w:tcPr>
            <w:tcW w:w="1701" w:type="dxa"/>
          </w:tcPr>
          <w:p w:rsidR="00A36912" w:rsidRDefault="00A36912">
            <w:pPr>
              <w:pStyle w:val="ConsPlusNormal"/>
            </w:pPr>
          </w:p>
        </w:tc>
      </w:tr>
      <w:tr w:rsidR="00A36912">
        <w:tc>
          <w:tcPr>
            <w:tcW w:w="850" w:type="dxa"/>
          </w:tcPr>
          <w:p w:rsidR="00A36912" w:rsidRDefault="00A36912">
            <w:pPr>
              <w:pStyle w:val="ConsPlusNormal"/>
            </w:pPr>
          </w:p>
        </w:tc>
        <w:tc>
          <w:tcPr>
            <w:tcW w:w="3912" w:type="dxa"/>
          </w:tcPr>
          <w:p w:rsidR="00A36912" w:rsidRDefault="00A36912">
            <w:pPr>
              <w:pStyle w:val="ConsPlusNormal"/>
            </w:pPr>
          </w:p>
        </w:tc>
        <w:tc>
          <w:tcPr>
            <w:tcW w:w="2608" w:type="dxa"/>
          </w:tcPr>
          <w:p w:rsidR="00A36912" w:rsidRDefault="00A36912">
            <w:pPr>
              <w:pStyle w:val="ConsPlusNormal"/>
            </w:pPr>
          </w:p>
        </w:tc>
        <w:tc>
          <w:tcPr>
            <w:tcW w:w="1701"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______________ 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______________ 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______________ 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______________ 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1"/>
      </w:pPr>
      <w:r>
        <w:t>Приложение N 6</w:t>
      </w:r>
    </w:p>
    <w:p w:rsidR="00A36912" w:rsidRDefault="00A36912">
      <w:pPr>
        <w:pStyle w:val="ConsPlusNormal"/>
        <w:jc w:val="right"/>
      </w:pPr>
      <w:r>
        <w:t>к Положению о Всероссийском конкурсе</w:t>
      </w:r>
    </w:p>
    <w:p w:rsidR="00A36912" w:rsidRDefault="00A36912">
      <w:pPr>
        <w:pStyle w:val="ConsPlusNormal"/>
        <w:jc w:val="right"/>
      </w:pPr>
      <w:r>
        <w:t>"Лучшая организация малого и среднего</w:t>
      </w:r>
    </w:p>
    <w:p w:rsidR="00A36912" w:rsidRDefault="00A36912">
      <w:pPr>
        <w:pStyle w:val="ConsPlusNormal"/>
        <w:jc w:val="right"/>
      </w:pPr>
      <w:r>
        <w:t>бизнеса в области охраны труда",</w:t>
      </w:r>
    </w:p>
    <w:p w:rsidR="00A36912" w:rsidRDefault="00A36912">
      <w:pPr>
        <w:pStyle w:val="ConsPlusNormal"/>
        <w:jc w:val="right"/>
      </w:pPr>
      <w:proofErr w:type="gramStart"/>
      <w:r>
        <w:t>утвержденному</w:t>
      </w:r>
      <w:proofErr w:type="gramEnd"/>
      <w:r>
        <w:t xml:space="preserve"> приказом Министерства</w:t>
      </w:r>
    </w:p>
    <w:p w:rsidR="00A36912" w:rsidRDefault="00A36912">
      <w:pPr>
        <w:pStyle w:val="ConsPlusNormal"/>
        <w:jc w:val="right"/>
      </w:pPr>
      <w:r>
        <w:t>труда 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Nonformat"/>
        <w:jc w:val="both"/>
      </w:pPr>
      <w:bookmarkStart w:id="58" w:name="P2992"/>
      <w:bookmarkEnd w:id="58"/>
      <w:r>
        <w:t xml:space="preserve">     Итоговый перечень победителей и призеров Всероссийского конкурса</w:t>
      </w:r>
    </w:p>
    <w:p w:rsidR="00A36912" w:rsidRDefault="00A369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175"/>
        <w:gridCol w:w="2267"/>
        <w:gridCol w:w="1656"/>
        <w:gridCol w:w="1417"/>
      </w:tblGrid>
      <w:tr w:rsidR="00A36912">
        <w:tc>
          <w:tcPr>
            <w:tcW w:w="566" w:type="dxa"/>
          </w:tcPr>
          <w:p w:rsidR="00A36912" w:rsidRDefault="00A36912">
            <w:pPr>
              <w:pStyle w:val="ConsPlusNormal"/>
              <w:jc w:val="center"/>
            </w:pPr>
            <w:r>
              <w:t xml:space="preserve">N </w:t>
            </w:r>
            <w:proofErr w:type="gramStart"/>
            <w:r>
              <w:t>п</w:t>
            </w:r>
            <w:proofErr w:type="gramEnd"/>
            <w:r>
              <w:t>/п</w:t>
            </w:r>
          </w:p>
        </w:tc>
        <w:tc>
          <w:tcPr>
            <w:tcW w:w="3175" w:type="dxa"/>
          </w:tcPr>
          <w:p w:rsidR="00A36912" w:rsidRDefault="00A36912">
            <w:pPr>
              <w:pStyle w:val="ConsPlusNormal"/>
              <w:jc w:val="center"/>
            </w:pPr>
            <w:r>
              <w:t>Наименование юридического лица</w:t>
            </w:r>
          </w:p>
        </w:tc>
        <w:tc>
          <w:tcPr>
            <w:tcW w:w="2267" w:type="dxa"/>
          </w:tcPr>
          <w:p w:rsidR="00A36912" w:rsidRDefault="00A36912">
            <w:pPr>
              <w:pStyle w:val="ConsPlusNormal"/>
              <w:jc w:val="center"/>
            </w:pPr>
            <w:r>
              <w:t>Юридический адрес</w:t>
            </w:r>
          </w:p>
        </w:tc>
        <w:tc>
          <w:tcPr>
            <w:tcW w:w="1656" w:type="dxa"/>
          </w:tcPr>
          <w:p w:rsidR="00A36912" w:rsidRDefault="00A36912">
            <w:pPr>
              <w:pStyle w:val="ConsPlusNormal"/>
              <w:jc w:val="center"/>
            </w:pPr>
            <w:r>
              <w:t>Сумма баллов</w:t>
            </w:r>
          </w:p>
        </w:tc>
        <w:tc>
          <w:tcPr>
            <w:tcW w:w="1417" w:type="dxa"/>
          </w:tcPr>
          <w:p w:rsidR="00A36912" w:rsidRDefault="00A36912">
            <w:pPr>
              <w:pStyle w:val="ConsPlusNormal"/>
              <w:jc w:val="center"/>
            </w:pPr>
            <w:r>
              <w:t>Место</w:t>
            </w:r>
          </w:p>
        </w:tc>
      </w:tr>
      <w:tr w:rsidR="00A36912">
        <w:tc>
          <w:tcPr>
            <w:tcW w:w="566" w:type="dxa"/>
          </w:tcPr>
          <w:p w:rsidR="00A36912" w:rsidRDefault="00A36912">
            <w:pPr>
              <w:pStyle w:val="ConsPlusNormal"/>
            </w:pPr>
          </w:p>
        </w:tc>
        <w:tc>
          <w:tcPr>
            <w:tcW w:w="3175" w:type="dxa"/>
          </w:tcPr>
          <w:p w:rsidR="00A36912" w:rsidRDefault="00A36912">
            <w:pPr>
              <w:pStyle w:val="ConsPlusNormal"/>
            </w:pPr>
          </w:p>
        </w:tc>
        <w:tc>
          <w:tcPr>
            <w:tcW w:w="2267" w:type="dxa"/>
          </w:tcPr>
          <w:p w:rsidR="00A36912" w:rsidRDefault="00A36912">
            <w:pPr>
              <w:pStyle w:val="ConsPlusNormal"/>
            </w:pPr>
          </w:p>
        </w:tc>
        <w:tc>
          <w:tcPr>
            <w:tcW w:w="1656" w:type="dxa"/>
          </w:tcPr>
          <w:p w:rsidR="00A36912" w:rsidRDefault="00A36912">
            <w:pPr>
              <w:pStyle w:val="ConsPlusNormal"/>
            </w:pPr>
          </w:p>
        </w:tc>
        <w:tc>
          <w:tcPr>
            <w:tcW w:w="1417" w:type="dxa"/>
          </w:tcPr>
          <w:p w:rsidR="00A36912" w:rsidRDefault="00A36912">
            <w:pPr>
              <w:pStyle w:val="ConsPlusNormal"/>
            </w:pPr>
          </w:p>
        </w:tc>
      </w:tr>
      <w:tr w:rsidR="00A36912">
        <w:tc>
          <w:tcPr>
            <w:tcW w:w="566" w:type="dxa"/>
          </w:tcPr>
          <w:p w:rsidR="00A36912" w:rsidRDefault="00A36912">
            <w:pPr>
              <w:pStyle w:val="ConsPlusNormal"/>
            </w:pPr>
          </w:p>
        </w:tc>
        <w:tc>
          <w:tcPr>
            <w:tcW w:w="3175" w:type="dxa"/>
          </w:tcPr>
          <w:p w:rsidR="00A36912" w:rsidRDefault="00A36912">
            <w:pPr>
              <w:pStyle w:val="ConsPlusNormal"/>
            </w:pPr>
          </w:p>
        </w:tc>
        <w:tc>
          <w:tcPr>
            <w:tcW w:w="2267" w:type="dxa"/>
          </w:tcPr>
          <w:p w:rsidR="00A36912" w:rsidRDefault="00A36912">
            <w:pPr>
              <w:pStyle w:val="ConsPlusNormal"/>
            </w:pPr>
          </w:p>
        </w:tc>
        <w:tc>
          <w:tcPr>
            <w:tcW w:w="1656" w:type="dxa"/>
          </w:tcPr>
          <w:p w:rsidR="00A36912" w:rsidRDefault="00A36912">
            <w:pPr>
              <w:pStyle w:val="ConsPlusNormal"/>
            </w:pPr>
          </w:p>
        </w:tc>
        <w:tc>
          <w:tcPr>
            <w:tcW w:w="1417" w:type="dxa"/>
          </w:tcPr>
          <w:p w:rsidR="00A36912" w:rsidRDefault="00A36912">
            <w:pPr>
              <w:pStyle w:val="ConsPlusNormal"/>
            </w:pPr>
          </w:p>
        </w:tc>
      </w:tr>
    </w:tbl>
    <w:p w:rsidR="00A36912" w:rsidRDefault="00A36912">
      <w:pPr>
        <w:pStyle w:val="ConsPlusNormal"/>
        <w:jc w:val="both"/>
      </w:pPr>
    </w:p>
    <w:p w:rsidR="00A36912" w:rsidRDefault="00A36912">
      <w:pPr>
        <w:pStyle w:val="ConsPlusNonformat"/>
        <w:jc w:val="both"/>
      </w:pPr>
      <w:r>
        <w:t>Председатель Конкурсной комиссии: ______________ __________________________</w:t>
      </w:r>
    </w:p>
    <w:p w:rsidR="00A36912" w:rsidRDefault="00A36912">
      <w:pPr>
        <w:pStyle w:val="ConsPlusNonformat"/>
        <w:jc w:val="both"/>
      </w:pPr>
      <w:r>
        <w:t xml:space="preserve">                                    (подпись)            (Ф.И.О.)</w:t>
      </w:r>
    </w:p>
    <w:p w:rsidR="00A36912" w:rsidRDefault="00A36912">
      <w:pPr>
        <w:pStyle w:val="ConsPlusNonformat"/>
        <w:jc w:val="both"/>
      </w:pPr>
    </w:p>
    <w:p w:rsidR="00A36912" w:rsidRDefault="00A36912">
      <w:pPr>
        <w:pStyle w:val="ConsPlusNonformat"/>
        <w:jc w:val="both"/>
      </w:pPr>
      <w:r>
        <w:t>Члены Конкурсной комиссии:        ______________ __________________________</w:t>
      </w:r>
    </w:p>
    <w:p w:rsidR="00A36912" w:rsidRDefault="00A36912">
      <w:pPr>
        <w:pStyle w:val="ConsPlusNonformat"/>
        <w:jc w:val="both"/>
      </w:pPr>
      <w:r>
        <w:t xml:space="preserve">                                    (подпись)            (Ф.И.О.)</w:t>
      </w:r>
    </w:p>
    <w:p w:rsidR="00A36912" w:rsidRDefault="00A36912">
      <w:pPr>
        <w:pStyle w:val="ConsPlusNonformat"/>
        <w:jc w:val="both"/>
      </w:pPr>
      <w:r>
        <w:lastRenderedPageBreak/>
        <w:t xml:space="preserve">                                  ______________ __________________________</w:t>
      </w:r>
    </w:p>
    <w:p w:rsidR="00A36912" w:rsidRDefault="00A36912">
      <w:pPr>
        <w:pStyle w:val="ConsPlusNonformat"/>
        <w:jc w:val="both"/>
      </w:pPr>
      <w:r>
        <w:t xml:space="preserve">                                    (подпись)            (Ф.И.О.)</w:t>
      </w:r>
    </w:p>
    <w:p w:rsidR="00A36912" w:rsidRDefault="00A36912">
      <w:pPr>
        <w:pStyle w:val="ConsPlusNonformat"/>
        <w:jc w:val="both"/>
      </w:pPr>
      <w:r>
        <w:t xml:space="preserve">                                  ______________ __________________________</w:t>
      </w:r>
    </w:p>
    <w:p w:rsidR="00A36912" w:rsidRDefault="00A36912">
      <w:pPr>
        <w:pStyle w:val="ConsPlusNonformat"/>
        <w:jc w:val="both"/>
      </w:pPr>
      <w:r>
        <w:t xml:space="preserve">                                    (подпись)            (Ф.И.О.)</w:t>
      </w: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both"/>
      </w:pPr>
    </w:p>
    <w:p w:rsidR="00A36912" w:rsidRDefault="00A36912">
      <w:pPr>
        <w:pStyle w:val="ConsPlusNormal"/>
        <w:jc w:val="right"/>
        <w:outlineLvl w:val="0"/>
      </w:pPr>
      <w:r>
        <w:t>Приложение N 7</w:t>
      </w:r>
    </w:p>
    <w:p w:rsidR="00A36912" w:rsidRDefault="00A36912">
      <w:pPr>
        <w:pStyle w:val="ConsPlusNormal"/>
        <w:jc w:val="right"/>
      </w:pPr>
      <w:r>
        <w:t>к приказу Министерства труда</w:t>
      </w:r>
    </w:p>
    <w:p w:rsidR="00A36912" w:rsidRDefault="00A36912">
      <w:pPr>
        <w:pStyle w:val="ConsPlusNormal"/>
        <w:jc w:val="right"/>
      </w:pPr>
      <w:r>
        <w:t>и социальной защиты</w:t>
      </w:r>
    </w:p>
    <w:p w:rsidR="00A36912" w:rsidRDefault="00A36912">
      <w:pPr>
        <w:pStyle w:val="ConsPlusNormal"/>
        <w:jc w:val="right"/>
      </w:pPr>
      <w:r>
        <w:t>Российской Федерации</w:t>
      </w:r>
    </w:p>
    <w:p w:rsidR="00A36912" w:rsidRDefault="00A36912">
      <w:pPr>
        <w:pStyle w:val="ConsPlusNormal"/>
        <w:jc w:val="right"/>
      </w:pPr>
      <w:r>
        <w:t>от 4 июня 2025 г. N 351</w:t>
      </w:r>
    </w:p>
    <w:p w:rsidR="00A36912" w:rsidRDefault="00A36912">
      <w:pPr>
        <w:pStyle w:val="ConsPlusNormal"/>
        <w:jc w:val="both"/>
      </w:pPr>
    </w:p>
    <w:p w:rsidR="00A36912" w:rsidRDefault="00A36912">
      <w:pPr>
        <w:pStyle w:val="ConsPlusTitle"/>
        <w:jc w:val="center"/>
      </w:pPr>
      <w:bookmarkStart w:id="59" w:name="P3030"/>
      <w:bookmarkEnd w:id="59"/>
      <w:r>
        <w:t>СОСТАВ</w:t>
      </w:r>
    </w:p>
    <w:p w:rsidR="00A36912" w:rsidRDefault="00A36912">
      <w:pPr>
        <w:pStyle w:val="ConsPlusTitle"/>
        <w:jc w:val="center"/>
      </w:pPr>
      <w:r>
        <w:t>КОНКУРСНОЙ КОМИССИИ ПО ПРОВЕДЕНИЮ ВСЕРОССИЙСКИХ КОНКУРСОВ</w:t>
      </w:r>
    </w:p>
    <w:p w:rsidR="00A36912" w:rsidRDefault="00A36912">
      <w:pPr>
        <w:pStyle w:val="ConsPlusTitle"/>
        <w:jc w:val="center"/>
      </w:pPr>
      <w:r>
        <w:t>В ОБЛАСТИ ОХРАНЫ ТРУДА</w:t>
      </w:r>
    </w:p>
    <w:p w:rsidR="00A36912" w:rsidRDefault="00A369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6066"/>
      </w:tblGrid>
      <w:tr w:rsidR="00A36912">
        <w:tc>
          <w:tcPr>
            <w:tcW w:w="2665" w:type="dxa"/>
            <w:tcBorders>
              <w:top w:val="nil"/>
              <w:left w:val="nil"/>
              <w:bottom w:val="nil"/>
              <w:right w:val="nil"/>
            </w:tcBorders>
          </w:tcPr>
          <w:p w:rsidR="00A36912" w:rsidRDefault="00A36912">
            <w:pPr>
              <w:pStyle w:val="ConsPlusNormal"/>
            </w:pPr>
            <w:r>
              <w:t>Молебнов Георгий Владимирович</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директор Департамента условий и охраны труда Минтруда России (председатель конкурсной комиссии)</w:t>
            </w:r>
          </w:p>
        </w:tc>
      </w:tr>
      <w:tr w:rsidR="00A36912">
        <w:tc>
          <w:tcPr>
            <w:tcW w:w="2665" w:type="dxa"/>
            <w:tcBorders>
              <w:top w:val="nil"/>
              <w:left w:val="nil"/>
              <w:bottom w:val="nil"/>
              <w:right w:val="nil"/>
            </w:tcBorders>
          </w:tcPr>
          <w:p w:rsidR="00A36912" w:rsidRDefault="00A36912">
            <w:pPr>
              <w:pStyle w:val="ConsPlusNormal"/>
            </w:pPr>
            <w:proofErr w:type="spellStart"/>
            <w:r>
              <w:t>Безюков</w:t>
            </w:r>
            <w:proofErr w:type="spellEnd"/>
            <w:r>
              <w:t xml:space="preserve"> Алексей Евгеньевич</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главный технический инспектор труда Федерации независимых профсоюзов России (по согласованию)</w:t>
            </w:r>
          </w:p>
        </w:tc>
      </w:tr>
      <w:tr w:rsidR="00A36912">
        <w:tc>
          <w:tcPr>
            <w:tcW w:w="2665" w:type="dxa"/>
            <w:tcBorders>
              <w:top w:val="nil"/>
              <w:left w:val="nil"/>
              <w:bottom w:val="nil"/>
              <w:right w:val="nil"/>
            </w:tcBorders>
          </w:tcPr>
          <w:p w:rsidR="00A36912" w:rsidRDefault="00A36912">
            <w:pPr>
              <w:pStyle w:val="ConsPlusNormal"/>
            </w:pPr>
            <w:proofErr w:type="spellStart"/>
            <w:r>
              <w:t>Инюцын</w:t>
            </w:r>
            <w:proofErr w:type="spellEnd"/>
            <w:r>
              <w:t xml:space="preserve"> Михаил Сергеевич</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начальник отдела политики охраны труда Департамента условий и охраны труда Минтруда России</w:t>
            </w:r>
          </w:p>
        </w:tc>
      </w:tr>
      <w:tr w:rsidR="00A36912">
        <w:tc>
          <w:tcPr>
            <w:tcW w:w="2665" w:type="dxa"/>
            <w:tcBorders>
              <w:top w:val="nil"/>
              <w:left w:val="nil"/>
              <w:bottom w:val="nil"/>
              <w:right w:val="nil"/>
            </w:tcBorders>
          </w:tcPr>
          <w:p w:rsidR="00A36912" w:rsidRDefault="00A36912">
            <w:pPr>
              <w:pStyle w:val="ConsPlusNormal"/>
            </w:pPr>
            <w:r>
              <w:t>Кондратьева Ольга Евгеньевна</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генеральный директор Ассоциации "Национальная ассоциация организаций по охране труда" (по согласованию)</w:t>
            </w:r>
          </w:p>
        </w:tc>
      </w:tr>
      <w:tr w:rsidR="00A36912">
        <w:tc>
          <w:tcPr>
            <w:tcW w:w="2665" w:type="dxa"/>
            <w:tcBorders>
              <w:top w:val="nil"/>
              <w:left w:val="nil"/>
              <w:bottom w:val="nil"/>
              <w:right w:val="nil"/>
            </w:tcBorders>
          </w:tcPr>
          <w:p w:rsidR="00A36912" w:rsidRDefault="00A36912">
            <w:pPr>
              <w:pStyle w:val="ConsPlusNormal"/>
            </w:pPr>
            <w:r>
              <w:t>Корж Валерий Анатольевич</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руководитель Департамента по взаимодействию с государственными органами в сфере экологии, охраны труда и промышленной безопасности АО "МХК "</w:t>
            </w:r>
            <w:proofErr w:type="spellStart"/>
            <w:r>
              <w:t>ЕвроХим</w:t>
            </w:r>
            <w:proofErr w:type="spellEnd"/>
            <w:r>
              <w:t>" (по согласованию)</w:t>
            </w:r>
          </w:p>
        </w:tc>
      </w:tr>
      <w:tr w:rsidR="00A36912">
        <w:tc>
          <w:tcPr>
            <w:tcW w:w="2665" w:type="dxa"/>
            <w:tcBorders>
              <w:top w:val="nil"/>
              <w:left w:val="nil"/>
              <w:bottom w:val="nil"/>
              <w:right w:val="nil"/>
            </w:tcBorders>
          </w:tcPr>
          <w:p w:rsidR="00A36912" w:rsidRDefault="00A36912">
            <w:pPr>
              <w:pStyle w:val="ConsPlusNormal"/>
            </w:pPr>
            <w:r>
              <w:t>Львова Мария Михайловна</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начальник отдела нормативного регулирования в сфере охраны труда Департамента условий и охраны труда Минтруда России</w:t>
            </w:r>
          </w:p>
        </w:tc>
      </w:tr>
      <w:tr w:rsidR="00A36912">
        <w:tc>
          <w:tcPr>
            <w:tcW w:w="2665" w:type="dxa"/>
            <w:tcBorders>
              <w:top w:val="nil"/>
              <w:left w:val="nil"/>
              <w:bottom w:val="nil"/>
              <w:right w:val="nil"/>
            </w:tcBorders>
          </w:tcPr>
          <w:p w:rsidR="00A36912" w:rsidRDefault="00A36912">
            <w:pPr>
              <w:pStyle w:val="ConsPlusNormal"/>
            </w:pPr>
            <w:r>
              <w:t>Назарова Мария Алексеевна</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референт Департамента условий и охраны труда Минтруда России</w:t>
            </w:r>
          </w:p>
        </w:tc>
      </w:tr>
      <w:tr w:rsidR="00A36912">
        <w:tc>
          <w:tcPr>
            <w:tcW w:w="2665" w:type="dxa"/>
            <w:tcBorders>
              <w:top w:val="nil"/>
              <w:left w:val="nil"/>
              <w:bottom w:val="nil"/>
              <w:right w:val="nil"/>
            </w:tcBorders>
          </w:tcPr>
          <w:p w:rsidR="00A36912" w:rsidRDefault="00A36912">
            <w:pPr>
              <w:pStyle w:val="ConsPlusNormal"/>
            </w:pPr>
            <w:proofErr w:type="spellStart"/>
            <w:r>
              <w:t>Товстий</w:t>
            </w:r>
            <w:proofErr w:type="spellEnd"/>
            <w:r>
              <w:t xml:space="preserve"> Марина Алексеевна</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директор Центра исследований охраны труда ФГБУ "ВНИИ труда" Минтруда России (по согласованию)</w:t>
            </w:r>
          </w:p>
        </w:tc>
      </w:tr>
      <w:tr w:rsidR="00A36912">
        <w:tc>
          <w:tcPr>
            <w:tcW w:w="2665" w:type="dxa"/>
            <w:tcBorders>
              <w:top w:val="nil"/>
              <w:left w:val="nil"/>
              <w:bottom w:val="nil"/>
              <w:right w:val="nil"/>
            </w:tcBorders>
          </w:tcPr>
          <w:p w:rsidR="00A36912" w:rsidRDefault="00A36912">
            <w:pPr>
              <w:pStyle w:val="ConsPlusNormal"/>
            </w:pPr>
            <w:r>
              <w:t>Турков Александр Юрьевич</w:t>
            </w:r>
          </w:p>
        </w:tc>
        <w:tc>
          <w:tcPr>
            <w:tcW w:w="340" w:type="dxa"/>
            <w:tcBorders>
              <w:top w:val="nil"/>
              <w:left w:val="nil"/>
              <w:bottom w:val="nil"/>
              <w:right w:val="nil"/>
            </w:tcBorders>
          </w:tcPr>
          <w:p w:rsidR="00A36912" w:rsidRDefault="00A36912">
            <w:pPr>
              <w:pStyle w:val="ConsPlusNormal"/>
              <w:jc w:val="center"/>
            </w:pPr>
            <w:r>
              <w:t>-</w:t>
            </w:r>
          </w:p>
        </w:tc>
        <w:tc>
          <w:tcPr>
            <w:tcW w:w="6066" w:type="dxa"/>
            <w:tcBorders>
              <w:top w:val="nil"/>
              <w:left w:val="nil"/>
              <w:bottom w:val="nil"/>
              <w:right w:val="nil"/>
            </w:tcBorders>
          </w:tcPr>
          <w:p w:rsidR="00A36912" w:rsidRDefault="00A36912">
            <w:pPr>
              <w:pStyle w:val="ConsPlusNormal"/>
              <w:jc w:val="both"/>
            </w:pPr>
            <w:r>
              <w:t>заместитель начальника Управления осуществления федерального надзора в сфере труда Федеральной службы по труду и занятости (по согласованию)</w:t>
            </w:r>
          </w:p>
        </w:tc>
      </w:tr>
    </w:tbl>
    <w:p w:rsidR="00A36912" w:rsidRDefault="00A36912">
      <w:pPr>
        <w:pStyle w:val="ConsPlusNormal"/>
        <w:jc w:val="both"/>
      </w:pPr>
    </w:p>
    <w:p w:rsidR="00A36912" w:rsidRDefault="00A36912">
      <w:pPr>
        <w:pStyle w:val="ConsPlusNormal"/>
        <w:jc w:val="both"/>
      </w:pPr>
    </w:p>
    <w:p w:rsidR="00A36912" w:rsidRDefault="00A36912">
      <w:pPr>
        <w:pStyle w:val="ConsPlusNormal"/>
        <w:pBdr>
          <w:bottom w:val="single" w:sz="6" w:space="0" w:color="auto"/>
        </w:pBdr>
        <w:spacing w:before="100" w:after="100"/>
        <w:jc w:val="both"/>
        <w:rPr>
          <w:sz w:val="2"/>
          <w:szCs w:val="2"/>
        </w:rPr>
      </w:pPr>
    </w:p>
    <w:p w:rsidR="004E02BC" w:rsidRDefault="004E02BC"/>
    <w:sectPr w:rsidR="004E02B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12"/>
    <w:rsid w:val="004E02BC"/>
    <w:rsid w:val="00A36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69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69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69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6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69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69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69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69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69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69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69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69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69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69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644064" TargetMode="External"/><Relationship Id="rId13" Type="http://schemas.openxmlformats.org/officeDocument/2006/relationships/hyperlink" Target="https://login.consultant.ru/link/?req=doc&amp;base=OTN&amp;n=32878" TargetMode="External"/><Relationship Id="rId18" Type="http://schemas.openxmlformats.org/officeDocument/2006/relationships/hyperlink" Target="https://login.consultant.ru/link/?req=doc&amp;base=LAW&amp;n=529197" TargetMode="External"/><Relationship Id="rId26" Type="http://schemas.openxmlformats.org/officeDocument/2006/relationships/hyperlink" Target="https://login.consultant.ru/link/?req=doc&amp;base=LAW&amp;n=408712"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image" Target="media/image2.png"/><Relationship Id="rId7" Type="http://schemas.openxmlformats.org/officeDocument/2006/relationships/hyperlink" Target="https://login.consultant.ru/link/?req=doc&amp;base=LAW&amp;n=505976" TargetMode="External"/><Relationship Id="rId12" Type="http://schemas.openxmlformats.org/officeDocument/2006/relationships/hyperlink" Target="https://login.consultant.ru/link/?req=doc&amp;base=EXP&amp;n=644064" TargetMode="External"/><Relationship Id="rId17" Type="http://schemas.openxmlformats.org/officeDocument/2006/relationships/hyperlink" Target="https://login.consultant.ru/link/?req=doc&amp;base=EXP&amp;n=644064" TargetMode="External"/><Relationship Id="rId25" Type="http://schemas.openxmlformats.org/officeDocument/2006/relationships/hyperlink" Target="https://login.consultant.ru/link/?req=doc&amp;base=LAW&amp;n=533467" TargetMode="External"/><Relationship Id="rId33" Type="http://schemas.openxmlformats.org/officeDocument/2006/relationships/hyperlink" Target="https://login.consultant.ru/link/?req=doc&amp;base=LAW&amp;n=4087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3467" TargetMode="External"/><Relationship Id="rId20" Type="http://schemas.openxmlformats.org/officeDocument/2006/relationships/hyperlink" Target="https://login.consultant.ru/link/?req=doc&amp;base=LAW&amp;n=408712" TargetMode="External"/><Relationship Id="rId29" Type="http://schemas.openxmlformats.org/officeDocument/2006/relationships/hyperlink" Target="https://login.consultant.ru/link/?req=doc&amp;base=EXP&amp;n=644064" TargetMode="External"/><Relationship Id="rId1" Type="http://schemas.openxmlformats.org/officeDocument/2006/relationships/styles" Target="styles.xml"/><Relationship Id="rId6" Type="http://schemas.openxmlformats.org/officeDocument/2006/relationships/hyperlink" Target="https://login.consultant.ru/link/?req=doc&amp;base=LAW&amp;n=506071" TargetMode="External"/><Relationship Id="rId11" Type="http://schemas.openxmlformats.org/officeDocument/2006/relationships/hyperlink" Target="https://login.consultant.ru/link/?req=doc&amp;base=LAW&amp;n=519026&amp;dst=2599" TargetMode="External"/><Relationship Id="rId24" Type="http://schemas.openxmlformats.org/officeDocument/2006/relationships/hyperlink" Target="https://login.consultant.ru/link/?req=doc&amp;base=LAW&amp;n=529197" TargetMode="External"/><Relationship Id="rId32" Type="http://schemas.openxmlformats.org/officeDocument/2006/relationships/hyperlink" Target="https://login.consultant.ru/link/?req=doc&amp;base=LAW&amp;n=519026&amp;dst=277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OTN&amp;n=32878" TargetMode="External"/><Relationship Id="rId23" Type="http://schemas.openxmlformats.org/officeDocument/2006/relationships/hyperlink" Target="https://login.consultant.ru/link/?req=doc&amp;base=EXP&amp;n=644064" TargetMode="External"/><Relationship Id="rId28" Type="http://schemas.openxmlformats.org/officeDocument/2006/relationships/hyperlink" Target="https://login.consultant.ru/link/?req=doc&amp;base=LAW&amp;n=533467" TargetMode="External"/><Relationship Id="rId36" Type="http://schemas.openxmlformats.org/officeDocument/2006/relationships/theme" Target="theme/theme1.xml"/><Relationship Id="rId10" Type="http://schemas.openxmlformats.org/officeDocument/2006/relationships/hyperlink" Target="https://login.consultant.ru/link/?req=doc&amp;base=EXP&amp;n=644064" TargetMode="External"/><Relationship Id="rId19" Type="http://schemas.openxmlformats.org/officeDocument/2006/relationships/hyperlink" Target="https://login.consultant.ru/link/?req=doc&amp;base=LAW&amp;n=533467" TargetMode="External"/><Relationship Id="rId31" Type="http://schemas.openxmlformats.org/officeDocument/2006/relationships/hyperlink" Target="https://login.consultant.ru/link/?req=doc&amp;base=LAW&amp;n=53346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2601" TargetMode="External"/><Relationship Id="rId14" Type="http://schemas.openxmlformats.org/officeDocument/2006/relationships/hyperlink" Target="https://login.consultant.ru/link/?req=doc&amp;base=OTN&amp;n=32878" TargetMode="External"/><Relationship Id="rId22" Type="http://schemas.openxmlformats.org/officeDocument/2006/relationships/hyperlink" Target="https://login.consultant.ru/link/?req=doc&amp;base=LAW&amp;n=533467" TargetMode="External"/><Relationship Id="rId27" Type="http://schemas.openxmlformats.org/officeDocument/2006/relationships/hyperlink" Target="https://login.consultant.ru/link/?req=doc&amp;base=LAW&amp;n=531406" TargetMode="External"/><Relationship Id="rId30" Type="http://schemas.openxmlformats.org/officeDocument/2006/relationships/hyperlink" Target="https://login.consultant.ru/link/?req=doc&amp;base=LAW&amp;n=52919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27355</Words>
  <Characters>155925</Characters>
  <Application>Microsoft Office Word</Application>
  <DocSecurity>0</DocSecurity>
  <Lines>1299</Lines>
  <Paragraphs>365</Paragraphs>
  <ScaleCrop>false</ScaleCrop>
  <Company/>
  <LinksUpToDate>false</LinksUpToDate>
  <CharactersWithSpaces>182915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2026-05-25T02:37:00Z</dcterms:created>
  <dcterms:modified xsi:type="dcterms:W3CDTF">2026-05-25T02:38:00Z</dcterms:modified>
</cp:coreProperties>
</file>